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Розробка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ігрових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застосунків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на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основі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</w:t>
      </w:r>
      <w:proofErr w:type="spellStart"/>
      <w:r w:rsidR="007905AB" w:rsidRPr="007905AB">
        <w:rPr>
          <w:b w:val="0"/>
          <w:bCs w:val="0"/>
          <w:color w:val="373A3C"/>
          <w:sz w:val="28"/>
          <w:szCs w:val="28"/>
        </w:rPr>
        <w:t>jMonkeyEngine</w:t>
      </w:r>
      <w:proofErr w:type="spellEnd"/>
      <w:r w:rsidR="007905AB" w:rsidRPr="007905AB">
        <w:rPr>
          <w:b w:val="0"/>
          <w:bCs w:val="0"/>
          <w:color w:val="373A3C"/>
          <w:sz w:val="28"/>
          <w:szCs w:val="28"/>
        </w:rPr>
        <w:t xml:space="preserve">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Миколайович</w:t>
      </w:r>
      <w:proofErr w:type="spellEnd"/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Реута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Дніпро</w:t>
      </w:r>
      <w:proofErr w:type="spellEnd"/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робота №2</w:t>
      </w: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Взаємодія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користувачем</w:t>
      </w:r>
      <w:proofErr w:type="spellEnd"/>
    </w:p>
    <w:p w:rsidR="008E7D66" w:rsidRPr="008E7D66" w:rsidRDefault="008E7D66" w:rsidP="000526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05AB" w:rsidRDefault="008E7D66" w:rsidP="0005269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Мета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ознайомитись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організацією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грою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реалізовувати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цикл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оновлення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створеного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попередній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FE6474" w:rsidRDefault="00FE6474" w:rsidP="0005269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FE6474" w:rsidTr="00E726F8">
        <w:trPr>
          <w:trHeight w:val="246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P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Таблиця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Варіанти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E6474">
              <w:rPr>
                <w:rFonts w:ascii="Times New Roman" w:hAnsi="Times New Roman" w:cs="Times New Roman"/>
                <w:color w:val="000000"/>
              </w:rPr>
              <w:t>взаємодій</w:t>
            </w:r>
            <w:proofErr w:type="spellEnd"/>
            <w:r w:rsidRPr="00FE647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№ </w:t>
            </w:r>
            <w:r w:rsidRPr="00FE6474">
              <w:rPr>
                <w:rFonts w:ascii="Times New Roman" w:hAnsi="Times New Roman" w:cs="Times New Roman"/>
                <w:color w:val="000000"/>
              </w:rPr>
              <w:t xml:space="preserve">за </w:t>
            </w:r>
          </w:p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 w:rsidRPr="00FE6474">
              <w:rPr>
                <w:rFonts w:ascii="Times New Roman" w:hAnsi="Times New Roman" w:cs="Times New Roman"/>
                <w:b/>
                <w:bCs/>
                <w:color w:val="000000"/>
              </w:rPr>
              <w:t>списком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B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C’</w:t>
            </w: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 xml:space="preserve">C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OA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OB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OC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FE6474" w:rsidTr="00E726F8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474" w:rsidRDefault="00FE6474" w:rsidP="0005269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Продовження таблиці варіантів завдання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19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26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27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28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29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Pr="00E726F8" w:rsidRDefault="00E726F8" w:rsidP="00E726F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завдання</w:t>
      </w: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30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31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32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33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Lightgray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34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Magenta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Blue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Darkgray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</w:tr>
      <w:tr w:rsidR="00E726F8" w:rsidTr="00473352">
        <w:trPr>
          <w:trHeight w:val="11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35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Orange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Brown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Gray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OX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OZ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F8" w:rsidRDefault="00E726F8" w:rsidP="00473352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OY </w:t>
            </w:r>
          </w:p>
        </w:tc>
      </w:tr>
    </w:tbl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Default="008E7D66" w:rsidP="0005269D">
      <w:pPr>
        <w:pStyle w:val="Default"/>
        <w:spacing w:line="360" w:lineRule="auto"/>
      </w:pP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E303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F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03F0">
        <w:rPr>
          <w:rFonts w:ascii="Times New Roman" w:hAnsi="Times New Roman" w:cs="Times New Roman"/>
          <w:sz w:val="28"/>
          <w:szCs w:val="28"/>
        </w:rPr>
        <w:t>:</w:t>
      </w:r>
      <w:r w:rsidRPr="008E7D66">
        <w:t xml:space="preserve"> </w:t>
      </w:r>
    </w:p>
    <w:p w:rsidR="008E7D66" w:rsidRPr="008E7D66" w:rsidRDefault="008E7D66" w:rsidP="0005269D">
      <w:pPr>
        <w:pStyle w:val="Default"/>
        <w:spacing w:line="360" w:lineRule="auto"/>
      </w:pP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Реалізуйте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інтерактивну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P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Учасники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 і три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чоловічків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капелюшках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№1).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Початок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запуску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розташовані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сцені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довільному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порядку.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капелюшки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тіла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CA, CB і CC,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інструкції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05269D" w:rsidRPr="008E7D66" w:rsidRDefault="0005269D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Сценарії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:rsidR="008E7D66" w:rsidRPr="00FE6474" w:rsidRDefault="008E7D66" w:rsidP="000526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E726F8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1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1, 2, 3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— CA.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персонажу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C’A, CA і C’A.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змінює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персонаж В.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Колір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незмінним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2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F, G, H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обертатися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заданих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осей.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послідовно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три рази.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зразу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заданої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OA,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від’ємному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обертання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натиснута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стан (не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обертається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додатному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позначені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як OA, OB і ОС,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3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&gt;, ?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A, B, C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починають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збільшуватись-зменшуватись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залишаючись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межах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більше-менше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1.5 рази,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первинний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&lt;.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пульсувати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разів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зменшуватись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ставши в 1.5 рази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оригінальний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починає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збільшуватись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і так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Коли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&lt;, персонаж 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припиняє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пульсацію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поточний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E7D66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4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клавішу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Z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переходять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в стан як на початку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6474" w:rsidRDefault="008E7D66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>Сценарій</w:t>
      </w:r>
      <w:proofErr w:type="spellEnd"/>
      <w:r w:rsidRPr="00FE64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5</w:t>
      </w:r>
      <w:r w:rsidRPr="008E7D6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наводить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перехрестя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персонажів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натискає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ліву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кнопку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капелюх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7D66">
        <w:rPr>
          <w:rFonts w:ascii="Times New Roman" w:hAnsi="Times New Roman" w:cs="Times New Roman"/>
          <w:color w:val="000000"/>
          <w:sz w:val="28"/>
          <w:szCs w:val="28"/>
        </w:rPr>
        <w:t>зникає</w:t>
      </w:r>
      <w:proofErr w:type="spellEnd"/>
      <w:r w:rsidRPr="008E7D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1607AF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character1;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character2;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character3;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</w:t>
      </w:r>
      <w:proofErr w:type="spellStart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LightGray</w:t>
      </w:r>
      <w:proofErr w:type="spellEnd"/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C`C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ToPress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shiftIsPressed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C4384C" w:rsidRPr="00C4384C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ctr1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keyPressed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clickOnHat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guiFont =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guiFont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mfbe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mfhe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rightArm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rightLeg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headGear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headCylinder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P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Pr="0005269D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local;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C438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C4384C" w:rsidRPr="0005269D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0526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0526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localScale,maxScale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minScale,localScale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addUpTo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localScale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minScale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addUpTo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38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C4384C" w:rsidRPr="00C4384C" w:rsidRDefault="0005269D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438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438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proofErr w:type="spellEnd"/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4384C" w:rsidRPr="00C4384C" w:rsidRDefault="00C4384C" w:rsidP="0005269D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38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D9A508" wp14:editId="5DDDB244">
            <wp:extent cx="5145809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C4384C">
        <w:rPr>
          <w:rFonts w:ascii="Times New Roman" w:hAnsi="Times New Roman" w:cs="Times New Roman"/>
          <w:sz w:val="28"/>
          <w:szCs w:val="28"/>
        </w:rPr>
        <w:t xml:space="preserve">Початок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гри</w:t>
      </w: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A0711A" wp14:editId="2E66FCE6">
            <wp:extent cx="5145809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09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2 Зміна кольору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83804F" wp14:editId="3358A1DF">
            <wp:extent cx="5145814" cy="410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3 Обертання навколо заданих осей у обох напрямках</w:t>
      </w:r>
    </w:p>
    <w:p w:rsid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E573A5" wp14:editId="7C324CBF">
            <wp:extent cx="5145814" cy="410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4 Пульсування розмірів персонажів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899D20" wp14:editId="2340C71D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>5 Перехід до початкового стану гри</w:t>
      </w:r>
    </w:p>
    <w:p w:rsid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7116C01" wp14:editId="7A68BC05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До натискання на ліву кнопку миші</w:t>
      </w:r>
    </w:p>
    <w:p w:rsidR="00C4384C" w:rsidRPr="00C4384C" w:rsidRDefault="00B6007B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BB7C802" wp14:editId="4C94C76F">
            <wp:extent cx="5145814" cy="410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8E7D66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7 Зникнення капелюха персонажу при натисканні лівої кнопки миші на нього</w:t>
      </w: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дізнався про основні можливості 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 xml:space="preserve">трансформації, дізнався про можливість взаємодії з користувачем за допомогою </w:t>
      </w:r>
      <w:r w:rsidR="001607AF">
        <w:rPr>
          <w:rFonts w:ascii="Times New Roman" w:hAnsi="Times New Roman" w:cs="Times New Roman"/>
          <w:sz w:val="28"/>
          <w:szCs w:val="28"/>
          <w:lang w:val="uk-UA"/>
        </w:rPr>
        <w:t>тригерів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, та також навчився отримувати об’єкт, на який натискає користувач.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607AF"/>
    <w:rsid w:val="001837A2"/>
    <w:rsid w:val="0021781A"/>
    <w:rsid w:val="00381A26"/>
    <w:rsid w:val="003E2B82"/>
    <w:rsid w:val="00452751"/>
    <w:rsid w:val="0048781B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zez10/jmonkeyengin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4094</Words>
  <Characters>23341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40</cp:revision>
  <dcterms:created xsi:type="dcterms:W3CDTF">2021-04-17T09:45:00Z</dcterms:created>
  <dcterms:modified xsi:type="dcterms:W3CDTF">2021-04-30T13:10:00Z</dcterms:modified>
</cp:coreProperties>
</file>