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DE4B5" w14:textId="63211A46" w:rsidR="00D369EA" w:rsidRDefault="00D369EA" w:rsidP="00D369EA">
      <w:pPr>
        <w:pStyle w:val="a3"/>
        <w:rPr>
          <w:rFonts w:ascii="Times New Roman" w:hAnsi="Times New Roman"/>
        </w:rPr>
      </w:pPr>
      <w:r>
        <w:rPr>
          <w:rFonts w:ascii="Times New Roman" w:eastAsia="等线" w:hAnsi="Times New Roman"/>
          <w:lang w:bidi="ar"/>
        </w:rPr>
        <w:t>19.</w:t>
      </w:r>
      <w:r>
        <w:rPr>
          <w:rFonts w:ascii="Times New Roman" w:eastAsia="等线" w:hAnsi="Times New Roman"/>
          <w:lang w:bidi="ar"/>
        </w:rPr>
        <w:tab/>
        <w:t>Seghatchian J. Editorial</w:t>
      </w:r>
      <w:r w:rsidR="002D32D0">
        <w:rPr>
          <w:rFonts w:ascii="Times New Roman" w:eastAsia="等线" w:hAnsi="Times New Roman" w:hint="eastAsia"/>
          <w:lang w:bidi="ar"/>
        </w:rPr>
        <w:t>.</w:t>
      </w:r>
      <w:r>
        <w:rPr>
          <w:rFonts w:ascii="Times New Roman" w:eastAsia="等线" w:hAnsi="Times New Roman"/>
          <w:lang w:bidi="ar"/>
        </w:rPr>
        <w:t xml:space="preserve"> Time to explore the missing links: the cross-talk between COVID infection and cancer cells; lingering questions on the longitudinal efficacy of the front line immunotherapies against unpredictable "Omicron ghosts" and insights from CAR-T cell therapy pointing toward better clinical outcomes. </w:t>
      </w:r>
      <w:r>
        <w:rPr>
          <w:rFonts w:ascii="Times New Roman" w:eastAsia="等线" w:hAnsi="Times New Roman"/>
          <w:i/>
          <w:lang w:bidi="ar"/>
        </w:rPr>
        <w:t>Transfus Apher Sci</w:t>
      </w:r>
      <w:r>
        <w:rPr>
          <w:rFonts w:ascii="Times New Roman" w:eastAsia="等线" w:hAnsi="Times New Roman"/>
          <w:lang w:bidi="ar"/>
        </w:rPr>
        <w:t xml:space="preserve"> 2022</w:t>
      </w:r>
      <w:r w:rsidR="002D32D0">
        <w:rPr>
          <w:rFonts w:ascii="Times New Roman" w:eastAsia="等线" w:hAnsi="Times New Roman"/>
          <w:lang w:bidi="ar"/>
        </w:rPr>
        <w:t>.</w:t>
      </w:r>
    </w:p>
    <w:p w14:paraId="3F23E75F" w14:textId="77777777" w:rsidR="00004C19" w:rsidRDefault="00004C19" w:rsidP="00004C19">
      <w:pPr>
        <w:pStyle w:val="a3"/>
        <w:rPr>
          <w:rFonts w:ascii="Times New Roman" w:hAnsi="Times New Roman"/>
        </w:rPr>
      </w:pPr>
      <w:r>
        <w:rPr>
          <w:rFonts w:ascii="Times New Roman" w:eastAsia="等线" w:hAnsi="Times New Roman"/>
          <w:lang w:bidi="ar"/>
        </w:rPr>
        <w:t>4.</w:t>
      </w:r>
      <w:r>
        <w:rPr>
          <w:rFonts w:ascii="Times New Roman" w:eastAsia="等线" w:hAnsi="Times New Roman"/>
          <w:lang w:bidi="ar"/>
        </w:rPr>
        <w:tab/>
        <w:t xml:space="preserve">Pozzi C, Sarti R, Levi R, et al. Association between duration of SARS-CoV-2 positivity and long COVID. </w:t>
      </w:r>
      <w:r>
        <w:rPr>
          <w:rFonts w:ascii="Times New Roman" w:eastAsia="等线" w:hAnsi="Times New Roman"/>
          <w:i/>
          <w:lang w:bidi="ar"/>
        </w:rPr>
        <w:t>Clin Infect Dis</w:t>
      </w:r>
      <w:r>
        <w:rPr>
          <w:rFonts w:ascii="Times New Roman" w:eastAsia="等线" w:hAnsi="Times New Roman"/>
          <w:lang w:bidi="ar"/>
        </w:rPr>
        <w:t xml:space="preserve"> 2023.</w:t>
      </w:r>
    </w:p>
    <w:p w14:paraId="77CDF6E7" w14:textId="396DEBDA" w:rsidR="00701433" w:rsidRPr="00D369EA" w:rsidRDefault="00701433" w:rsidP="00D369EA"/>
    <w:sectPr w:rsidR="00701433" w:rsidRPr="00D369E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AwMbQwMTYwMTewtDRT0lEKTi0uzszPAykwqgUAacrIACwAAAA="/>
    <w:docVar w:name="commondata" w:val="eyJoZGlkIjoiYzhiNzlmYjBjYTU3OTdmNGNlOGQ4ZjY4YTUyMmU4YmQifQ=="/>
  </w:docVars>
  <w:rsids>
    <w:rsidRoot w:val="00AD455A"/>
    <w:rsid w:val="00004C19"/>
    <w:rsid w:val="000770EB"/>
    <w:rsid w:val="002D32D0"/>
    <w:rsid w:val="00701433"/>
    <w:rsid w:val="00AD455A"/>
    <w:rsid w:val="00D369EA"/>
    <w:rsid w:val="21330A85"/>
    <w:rsid w:val="2A5F5DC7"/>
    <w:rsid w:val="339511E2"/>
    <w:rsid w:val="4C472D78"/>
    <w:rsid w:val="599A3ECA"/>
    <w:rsid w:val="5B9F6A44"/>
    <w:rsid w:val="5D442B6F"/>
    <w:rsid w:val="69D268B2"/>
    <w:rsid w:val="766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E74876"/>
  <w15:docId w15:val="{AD5B705B-AB33-470B-8D76-3645454A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Pr>
      <w:sz w:val="24"/>
    </w:rPr>
  </w:style>
  <w:style w:type="paragraph" w:customStyle="1" w:styleId="EndNoteBibliography">
    <w:name w:val="EndNote Bibliography"/>
    <w:basedOn w:val="a"/>
    <w:qFormat/>
    <w:rPr>
      <w:rFonts w:ascii="等线" w:eastAsia="等线" w:hAnsi="等线" w:hint="eastAsia"/>
      <w:sz w:val="20"/>
      <w:szCs w:val="22"/>
    </w:rPr>
  </w:style>
  <w:style w:type="character" w:customStyle="1" w:styleId="EndNoteBibliographyTitle">
    <w:name w:val="EndNote Bibliography Title 字符"/>
    <w:basedOn w:val="a0"/>
    <w:rPr>
      <w:rFonts w:ascii="等线" w:eastAsia="等线" w:hAnsi="等线" w:cs="等线" w:hint="eastAsia"/>
      <w:sz w:val="20"/>
    </w:rPr>
  </w:style>
  <w:style w:type="character" w:customStyle="1" w:styleId="EndNoteBibliography0">
    <w:name w:val="EndNote Bibliography 字符"/>
    <w:basedOn w:val="a0"/>
    <w:qFormat/>
    <w:rPr>
      <w:rFonts w:ascii="等线" w:eastAsia="等线" w:hAnsi="等线" w:cs="等线" w:hint="eastAs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2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zq152</dc:creator>
  <cp:lastModifiedBy>杜 逸聪</cp:lastModifiedBy>
  <cp:revision>5</cp:revision>
  <dcterms:created xsi:type="dcterms:W3CDTF">2023-09-24T11:53:00Z</dcterms:created>
  <dcterms:modified xsi:type="dcterms:W3CDTF">2023-09-24T15:21:00Z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F1E1ECC057594DE9BE0F4D56A0D48F65_13</vt:lpwstr>
  </property>
</Properties>
</file>