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heading=h.gjdgxs" w:id="0"/>
      <w:bookmarkEnd w:id="0"/>
      <w:r w:rsidDel="00000000" w:rsidR="00000000" w:rsidRPr="00000000">
        <w:rPr>
          <w:color w:val="990000"/>
          <w:rtl w:val="0"/>
        </w:rPr>
        <w:t xml:space="preserve">Analysis Report</w:t>
      </w:r>
    </w:p>
    <w:p w:rsidR="00000000" w:rsidDel="00000000" w:rsidP="00000000" w:rsidRDefault="00000000" w:rsidRPr="00000000" w14:paraId="00000002">
      <w:pPr>
        <w:pStyle w:val="Subtitle"/>
        <w:jc w:val="center"/>
        <w:rPr>
          <w:color w:val="990000"/>
        </w:rPr>
      </w:pPr>
      <w:bookmarkStart w:colFirst="0" w:colLast="0" w:name="_heading=h.30j0zll" w:id="1"/>
      <w:bookmarkEnd w:id="1"/>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8">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pBdr>
          <w:top w:color="000000" w:space="0" w:sz="0" w:val="none"/>
          <w:bottom w:color="000000" w:space="0" w:sz="0" w:val="none"/>
          <w:right w:color="000000" w:space="0" w:sz="0" w:val="none"/>
          <w:between w:color="000000" w:space="0" w:sz="0" w:val="none"/>
        </w:pBdr>
        <w:shd w:fill="ffffff" w:val="clear"/>
        <w:spacing w:line="416.8421052631579" w:lineRule="auto"/>
        <w:rPr>
          <w:b w:val="1"/>
          <w:color w:val="444444"/>
        </w:rPr>
      </w:pPr>
      <w:r w:rsidDel="00000000" w:rsidR="00000000" w:rsidRPr="00000000">
        <w:rPr>
          <w:b w:val="1"/>
          <w:color w:val="444444"/>
          <w:rtl w:val="0"/>
        </w:rPr>
        <w:t xml:space="preserve">Miembros:</w:t>
      </w:r>
    </w:p>
    <w:p w:rsidR="00000000" w:rsidDel="00000000" w:rsidP="00000000" w:rsidRDefault="00000000" w:rsidRPr="00000000" w14:paraId="0000000A">
      <w:pPr>
        <w:pBdr>
          <w:top w:color="000000" w:space="0" w:sz="0" w:val="none"/>
          <w:bottom w:color="000000" w:space="0" w:sz="0" w:val="none"/>
          <w:right w:color="000000" w:space="0" w:sz="0" w:val="none"/>
          <w:between w:color="000000" w:space="0" w:sz="0" w:val="none"/>
        </w:pBdr>
        <w:shd w:fill="ffffff" w:val="clear"/>
        <w:spacing w:line="416.8421052631579" w:lineRule="auto"/>
        <w:rPr/>
      </w:pPr>
      <w:r w:rsidDel="00000000" w:rsidR="00000000" w:rsidRPr="00000000">
        <w:rPr>
          <w:color w:val="444444"/>
          <w:rtl w:val="0"/>
        </w:rPr>
        <w:t xml:space="preserve">Manuel Barcia Jiménez - manbarjim2@alum.us.es</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Profesor:</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color w:val="990000"/>
        </w:rPr>
      </w:pPr>
      <w:bookmarkStart w:colFirst="0" w:colLast="0" w:name="_heading=h.1fob9te" w:id="2"/>
      <w:bookmarkEnd w:id="2"/>
      <w:r w:rsidDel="00000000" w:rsidR="00000000" w:rsidRPr="00000000">
        <w:rPr>
          <w:color w:val="990000"/>
          <w:rtl w:val="0"/>
        </w:rPr>
        <w:t xml:space="preserve">Índice</w:t>
      </w:r>
    </w:p>
    <w:p w:rsidR="00000000" w:rsidDel="00000000" w:rsidP="00000000" w:rsidRDefault="00000000" w:rsidRPr="00000000" w14:paraId="0000000D">
      <w:pPr>
        <w:pStyle w:val="Heading1"/>
        <w:rPr>
          <w:color w:val="990000"/>
        </w:rPr>
      </w:pPr>
      <w:bookmarkStart w:colFirst="0" w:colLast="0" w:name="_heading=h.3znysh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leader="none" w:pos="9025.511811023624"/>
            </w:tabs>
            <w:spacing w:before="80" w:line="240" w:lineRule="auto"/>
            <w:rPr>
              <w:b w:val="1"/>
              <w:color w:val="990000"/>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b w:val="1"/>
                <w:color w:val="990000"/>
                <w:rtl w:val="0"/>
              </w:rPr>
              <w:t xml:space="preserve">Índice</w:t>
            </w:r>
          </w:hyperlink>
          <w:r w:rsidDel="00000000" w:rsidR="00000000" w:rsidRPr="00000000">
            <w:rPr>
              <w:b w:val="1"/>
              <w:color w:val="990000"/>
              <w:rtl w:val="0"/>
            </w:rPr>
            <w:tab/>
          </w:r>
          <w:r w:rsidDel="00000000" w:rsidR="00000000" w:rsidRPr="00000000">
            <w:fldChar w:fldCharType="begin"/>
            <w:instrText xml:space="preserve"> PAGEREF _heading=h.1fob9te \h </w:instrText>
            <w:fldChar w:fldCharType="separate"/>
          </w:r>
          <w:r w:rsidDel="00000000" w:rsidR="00000000" w:rsidRPr="00000000">
            <w:rPr>
              <w:b w:val="1"/>
              <w:color w:val="99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200" w:line="240" w:lineRule="auto"/>
            <w:rPr>
              <w:b w:val="1"/>
              <w:color w:val="990000"/>
            </w:rPr>
          </w:pPr>
          <w:hyperlink w:anchor="_heading=h.tyjcwt">
            <w:r w:rsidDel="00000000" w:rsidR="00000000" w:rsidRPr="00000000">
              <w:rPr>
                <w:b w:val="1"/>
                <w:color w:val="990000"/>
                <w:rtl w:val="0"/>
              </w:rPr>
              <w:t xml:space="preserve">Resumen ejecutivo</w:t>
            </w:r>
          </w:hyperlink>
          <w:r w:rsidDel="00000000" w:rsidR="00000000" w:rsidRPr="00000000">
            <w:rPr>
              <w:b w:val="1"/>
              <w:color w:val="990000"/>
              <w:rtl w:val="0"/>
            </w:rPr>
            <w:tab/>
          </w:r>
          <w:r w:rsidDel="00000000" w:rsidR="00000000" w:rsidRPr="00000000">
            <w:fldChar w:fldCharType="begin"/>
            <w:instrText xml:space="preserve"> PAGEREF _heading=h.tyjcwt \h </w:instrText>
            <w:fldChar w:fldCharType="separate"/>
          </w:r>
          <w:r w:rsidDel="00000000" w:rsidR="00000000" w:rsidRPr="00000000">
            <w:rPr>
              <w:b w:val="1"/>
              <w:color w:val="99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200" w:line="240" w:lineRule="auto"/>
            <w:rPr>
              <w:b w:val="1"/>
              <w:color w:val="990000"/>
            </w:rPr>
          </w:pPr>
          <w:hyperlink w:anchor="_heading=h.3dy6vkm">
            <w:r w:rsidDel="00000000" w:rsidR="00000000" w:rsidRPr="00000000">
              <w:rPr>
                <w:b w:val="1"/>
                <w:color w:val="990000"/>
                <w:rtl w:val="0"/>
              </w:rPr>
              <w:t xml:space="preserve">Tabla de revisiones</w:t>
            </w:r>
          </w:hyperlink>
          <w:r w:rsidDel="00000000" w:rsidR="00000000" w:rsidRPr="00000000">
            <w:rPr>
              <w:b w:val="1"/>
              <w:color w:val="990000"/>
              <w:rtl w:val="0"/>
            </w:rPr>
            <w:tab/>
          </w:r>
          <w:r w:rsidDel="00000000" w:rsidR="00000000" w:rsidRPr="00000000">
            <w:fldChar w:fldCharType="begin"/>
            <w:instrText xml:space="preserve"> PAGEREF _heading=h.3dy6vkm \h </w:instrText>
            <w:fldChar w:fldCharType="separate"/>
          </w:r>
          <w:r w:rsidDel="00000000" w:rsidR="00000000" w:rsidRPr="00000000">
            <w:rPr>
              <w:b w:val="1"/>
              <w:color w:val="99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rPr>
              <w:b w:val="1"/>
              <w:color w:val="990000"/>
            </w:rPr>
          </w:pPr>
          <w:hyperlink w:anchor="_heading=h.1t3h5sf">
            <w:r w:rsidDel="00000000" w:rsidR="00000000" w:rsidRPr="00000000">
              <w:rPr>
                <w:b w:val="1"/>
                <w:color w:val="990000"/>
                <w:rtl w:val="0"/>
              </w:rPr>
              <w:t xml:space="preserve">Introducción</w:t>
            </w:r>
          </w:hyperlink>
          <w:r w:rsidDel="00000000" w:rsidR="00000000" w:rsidRPr="00000000">
            <w:rPr>
              <w:b w:val="1"/>
              <w:color w:val="990000"/>
              <w:rtl w:val="0"/>
            </w:rPr>
            <w:tab/>
          </w:r>
          <w:r w:rsidDel="00000000" w:rsidR="00000000" w:rsidRPr="00000000">
            <w:fldChar w:fldCharType="begin"/>
            <w:instrText xml:space="preserve"> PAGEREF _heading=h.1t3h5sf \h </w:instrText>
            <w:fldChar w:fldCharType="separate"/>
          </w:r>
          <w:r w:rsidDel="00000000" w:rsidR="00000000" w:rsidRPr="00000000">
            <w:rPr>
              <w:b w:val="1"/>
              <w:color w:val="99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200" w:line="240" w:lineRule="auto"/>
            <w:rPr>
              <w:b w:val="1"/>
              <w:color w:val="990000"/>
            </w:rPr>
          </w:pPr>
          <w:hyperlink w:anchor="_heading=h.4d34og8">
            <w:r w:rsidDel="00000000" w:rsidR="00000000" w:rsidRPr="00000000">
              <w:rPr>
                <w:b w:val="1"/>
                <w:color w:val="990000"/>
                <w:rtl w:val="0"/>
              </w:rPr>
              <w:t xml:space="preserve">Conten</w:t>
            </w:r>
          </w:hyperlink>
          <w:r w:rsidDel="00000000" w:rsidR="00000000" w:rsidRPr="00000000">
            <w:rPr>
              <w:b w:val="1"/>
              <w:color w:val="990000"/>
              <w:rtl w:val="0"/>
            </w:rPr>
            <w:t xml:space="preserve">ido</w:t>
            <w:tab/>
          </w:r>
          <w:r w:rsidDel="00000000" w:rsidR="00000000" w:rsidRPr="00000000">
            <w:fldChar w:fldCharType="begin"/>
            <w:instrText xml:space="preserve"> PAGEREF _heading=h.4d34og8 \h </w:instrText>
            <w:fldChar w:fldCharType="separate"/>
          </w:r>
          <w:r w:rsidDel="00000000" w:rsidR="00000000" w:rsidRPr="00000000">
            <w:rPr>
              <w:b w:val="1"/>
              <w:color w:val="99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b w:val="1"/>
              <w:color w:val="990000"/>
            </w:rPr>
          </w:pPr>
          <w:r w:rsidDel="00000000" w:rsidR="00000000" w:rsidRPr="00000000">
            <w:rPr>
              <w:color w:val="990000"/>
              <w:rtl w:val="0"/>
            </w:rPr>
            <w:t xml:space="preserve">TI-S1-I4-Lecturer</w:t>
            <w:tab/>
          </w:r>
          <w:r w:rsidDel="00000000" w:rsidR="00000000" w:rsidRPr="00000000">
            <w:fldChar w:fldCharType="begin"/>
            <w:instrText xml:space="preserve"> PAGEREF _heading=h.2s8eyo1 \h </w:instrText>
            <w:fldChar w:fldCharType="separate"/>
          </w:r>
          <w:r w:rsidDel="00000000" w:rsidR="00000000" w:rsidRPr="00000000">
            <w:rPr>
              <w:b w:val="1"/>
              <w:color w:val="99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b w:val="1"/>
              <w:color w:val="990000"/>
            </w:rPr>
          </w:pPr>
          <w:r w:rsidDel="00000000" w:rsidR="00000000" w:rsidRPr="00000000">
            <w:rPr>
              <w:color w:val="990000"/>
              <w:rtl w:val="0"/>
            </w:rPr>
            <w:t xml:space="preserve">TI-S1-I6-Lecture</w:t>
            <w:tab/>
          </w:r>
          <w:r w:rsidDel="00000000" w:rsidR="00000000" w:rsidRPr="00000000">
            <w:rPr>
              <w:b w:val="1"/>
              <w:color w:val="990000"/>
              <w:rtl w:val="0"/>
            </w:rPr>
            <w:t xml:space="preserve">3</w:t>
          </w:r>
        </w:p>
        <w:p w:rsidR="00000000" w:rsidDel="00000000" w:rsidP="00000000" w:rsidRDefault="00000000" w:rsidRPr="00000000" w14:paraId="00000015">
          <w:pPr>
            <w:tabs>
              <w:tab w:val="right" w:leader="none" w:pos="9025.511811023624"/>
            </w:tabs>
            <w:spacing w:before="200" w:line="240" w:lineRule="auto"/>
            <w:rPr>
              <w:b w:val="1"/>
              <w:color w:val="990000"/>
            </w:rPr>
          </w:pPr>
          <w:hyperlink w:anchor="_heading=h.26in1rg">
            <w:r w:rsidDel="00000000" w:rsidR="00000000" w:rsidRPr="00000000">
              <w:rPr>
                <w:b w:val="1"/>
                <w:color w:val="990000"/>
                <w:rtl w:val="0"/>
              </w:rPr>
              <w:t xml:space="preserve">Conclusiones</w:t>
            </w:r>
          </w:hyperlink>
          <w:r w:rsidDel="00000000" w:rsidR="00000000" w:rsidRPr="00000000">
            <w:rPr>
              <w:b w:val="1"/>
              <w:color w:val="990000"/>
              <w:rtl w:val="0"/>
            </w:rPr>
            <w:tab/>
            <w:t xml:space="preserve">3</w:t>
          </w:r>
        </w:p>
        <w:p w:rsidR="00000000" w:rsidDel="00000000" w:rsidP="00000000" w:rsidRDefault="00000000" w:rsidRPr="00000000" w14:paraId="00000016">
          <w:pPr>
            <w:tabs>
              <w:tab w:val="right" w:leader="none" w:pos="9025.511811023624"/>
            </w:tabs>
            <w:spacing w:after="80" w:before="200" w:line="240" w:lineRule="auto"/>
            <w:rPr>
              <w:color w:val="990000"/>
            </w:rPr>
          </w:pPr>
          <w:hyperlink w:anchor="_heading=h.lnxbz9">
            <w:r w:rsidDel="00000000" w:rsidR="00000000" w:rsidRPr="00000000">
              <w:rPr>
                <w:b w:val="1"/>
                <w:color w:val="990000"/>
                <w:rtl w:val="0"/>
              </w:rPr>
              <w:t xml:space="preserve">Bibliografía</w:t>
            </w:r>
          </w:hyperlink>
          <w:r w:rsidDel="00000000" w:rsidR="00000000" w:rsidRPr="00000000">
            <w:rPr>
              <w:b w:val="1"/>
              <w:color w:val="990000"/>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color w:val="99000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color w:val="990000"/>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heading=h.tyjcwt" w:id="5"/>
      <w:bookmarkEnd w:id="5"/>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 el informe a continuación se analizan las tareas del estudiante 1. Se analiza las decisiones realizadas a la hora de tener congruencias.</w:t>
      </w:r>
    </w:p>
    <w:p w:rsidR="00000000" w:rsidDel="00000000" w:rsidP="00000000" w:rsidRDefault="00000000" w:rsidRPr="00000000" w14:paraId="0000001C">
      <w:pPr>
        <w:pStyle w:val="Heading1"/>
        <w:rPr/>
      </w:pPr>
      <w:bookmarkStart w:colFirst="0" w:colLast="0" w:name="_heading=h.3dy6vkm" w:id="6"/>
      <w:bookmarkEnd w:id="6"/>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605"/>
        <w:gridCol w:w="2190"/>
        <w:gridCol w:w="3945"/>
        <w:tblGridChange w:id="0">
          <w:tblGrid>
            <w:gridCol w:w="1200"/>
            <w:gridCol w:w="1605"/>
            <w:gridCol w:w="219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07/03/2023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Manuel Barcia Jiménez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Realización del análisis al finalizar el trabajo.</w:t>
            </w:r>
          </w:p>
        </w:tc>
      </w:tr>
    </w:tbl>
    <w:p w:rsidR="00000000" w:rsidDel="00000000" w:rsidP="00000000" w:rsidRDefault="00000000" w:rsidRPr="00000000" w14:paraId="00000025">
      <w:pPr>
        <w:pStyle w:val="Heading1"/>
        <w:rPr>
          <w:color w:val="990000"/>
        </w:rPr>
      </w:pPr>
      <w:bookmarkStart w:colFirst="0" w:colLast="0" w:name="_heading=h.1t3h5sf" w:id="7"/>
      <w:bookmarkEnd w:id="7"/>
      <w:r w:rsidDel="00000000" w:rsidR="00000000" w:rsidRPr="00000000">
        <w:rPr>
          <w:color w:val="990000"/>
          <w:rtl w:val="0"/>
        </w:rPr>
        <w:t xml:space="preserve">Introducción</w:t>
      </w:r>
    </w:p>
    <w:p w:rsidR="00000000" w:rsidDel="00000000" w:rsidP="00000000" w:rsidRDefault="00000000" w:rsidRPr="00000000" w14:paraId="00000026">
      <w:pPr>
        <w:rPr/>
      </w:pPr>
      <w:r w:rsidDel="00000000" w:rsidR="00000000" w:rsidRPr="00000000">
        <w:rPr>
          <w:rtl w:val="0"/>
        </w:rPr>
        <w:t xml:space="preserve">Introduciendo este informe veremos en el un análisis de las decisiones realizadas durante el trabajo realizado por el estudiante 1 en el rol TI-S1-I4-Lecturer y en TI-S1-I6-Lecture.</w:t>
      </w:r>
      <w:r w:rsidDel="00000000" w:rsidR="00000000" w:rsidRPr="00000000">
        <w:rPr>
          <w:rtl w:val="0"/>
        </w:rPr>
      </w:r>
    </w:p>
    <w:p w:rsidR="00000000" w:rsidDel="00000000" w:rsidP="00000000" w:rsidRDefault="00000000" w:rsidRPr="00000000" w14:paraId="00000027">
      <w:pPr>
        <w:pStyle w:val="Heading1"/>
        <w:rPr>
          <w:color w:val="990000"/>
        </w:rPr>
      </w:pPr>
      <w:bookmarkStart w:colFirst="0" w:colLast="0" w:name="_heading=h.4d34og8" w:id="8"/>
      <w:bookmarkEnd w:id="8"/>
      <w:r w:rsidDel="00000000" w:rsidR="00000000" w:rsidRPr="00000000">
        <w:rPr>
          <w:color w:val="990000"/>
          <w:rtl w:val="0"/>
        </w:rPr>
        <w:t xml:space="preserve">Contenido</w:t>
      </w:r>
    </w:p>
    <w:p w:rsidR="00000000" w:rsidDel="00000000" w:rsidP="00000000" w:rsidRDefault="00000000" w:rsidRPr="00000000" w14:paraId="00000028">
      <w:pPr>
        <w:rPr/>
      </w:pPr>
      <w:r w:rsidDel="00000000" w:rsidR="00000000" w:rsidRPr="00000000">
        <w:rPr>
          <w:rtl w:val="0"/>
        </w:rPr>
        <w:t xml:space="preserve">A continuación veremos las dos decisiones más resaltantes que he tomado para realizar la tarea:</w:t>
      </w:r>
      <w:r w:rsidDel="00000000" w:rsidR="00000000" w:rsidRPr="00000000">
        <w:rPr>
          <w:rtl w:val="0"/>
        </w:rPr>
      </w:r>
    </w:p>
    <w:p w:rsidR="00000000" w:rsidDel="00000000" w:rsidP="00000000" w:rsidRDefault="00000000" w:rsidRPr="00000000" w14:paraId="00000029">
      <w:pPr>
        <w:pStyle w:val="Heading2"/>
        <w:rPr>
          <w:color w:val="741b47"/>
        </w:rPr>
      </w:pPr>
      <w:bookmarkStart w:colFirst="0" w:colLast="0" w:name="_heading=h.2s8eyo1" w:id="9"/>
      <w:bookmarkEnd w:id="9"/>
      <w:r w:rsidDel="00000000" w:rsidR="00000000" w:rsidRPr="00000000">
        <w:rPr>
          <w:color w:val="741b47"/>
          <w:rtl w:val="0"/>
        </w:rPr>
        <w:t xml:space="preserve">TI-S2-I4-Lecturer</w:t>
      </w:r>
    </w:p>
    <w:p w:rsidR="00000000" w:rsidDel="00000000" w:rsidP="00000000" w:rsidRDefault="00000000" w:rsidRPr="00000000" w14:paraId="0000002A">
      <w:pPr>
        <w:pStyle w:val="Heading2"/>
        <w:rPr>
          <w:sz w:val="22"/>
          <w:szCs w:val="22"/>
        </w:rPr>
      </w:pPr>
      <w:bookmarkStart w:colFirst="0" w:colLast="0" w:name="_heading=h.17dp8vu" w:id="10"/>
      <w:bookmarkEnd w:id="10"/>
      <w:r w:rsidDel="00000000" w:rsidR="00000000" w:rsidRPr="00000000">
        <w:rPr>
          <w:sz w:val="22"/>
          <w:szCs w:val="22"/>
          <w:rtl w:val="0"/>
        </w:rPr>
        <w:t xml:space="preserve">En el atributo lista de calificaciones de Lecturer(profesor) tuve que tomar la decisión de que este atributo sería un String, debido a la imposibilidad de usar listas en el framework. Tomé la decisión de formar un string que contiene algo de esta forma: “8,6,5,7,8”</w:t>
      </w:r>
    </w:p>
    <w:p w:rsidR="00000000" w:rsidDel="00000000" w:rsidP="00000000" w:rsidRDefault="00000000" w:rsidRPr="00000000" w14:paraId="0000002B">
      <w:pPr>
        <w:pStyle w:val="Heading2"/>
        <w:rPr>
          <w:color w:val="741b47"/>
          <w:sz w:val="42"/>
          <w:szCs w:val="42"/>
        </w:rPr>
      </w:pPr>
      <w:bookmarkStart w:colFirst="0" w:colLast="0" w:name="_heading=h.3rdcrjn" w:id="11"/>
      <w:bookmarkEnd w:id="11"/>
      <w:r w:rsidDel="00000000" w:rsidR="00000000" w:rsidRPr="00000000">
        <w:rPr>
          <w:color w:val="741b47"/>
          <w:rtl w:val="0"/>
        </w:rPr>
        <w:t xml:space="preserve">TI-S1-I6-Lecture</w:t>
      </w:r>
      <w:r w:rsidDel="00000000" w:rsidR="00000000" w:rsidRPr="00000000">
        <w:rPr>
          <w:rtl w:val="0"/>
        </w:rPr>
      </w:r>
    </w:p>
    <w:p w:rsidR="00000000" w:rsidDel="00000000" w:rsidP="00000000" w:rsidRDefault="00000000" w:rsidRPr="00000000" w14:paraId="0000002C">
      <w:pPr>
        <w:pStyle w:val="Heading2"/>
        <w:rPr>
          <w:sz w:val="22"/>
          <w:szCs w:val="22"/>
        </w:rPr>
      </w:pPr>
      <w:bookmarkStart w:colFirst="0" w:colLast="0" w:name="_heading=h.j94ov9e041b" w:id="12"/>
      <w:bookmarkEnd w:id="12"/>
      <w:r w:rsidDel="00000000" w:rsidR="00000000" w:rsidRPr="00000000">
        <w:rPr>
          <w:sz w:val="22"/>
          <w:szCs w:val="22"/>
          <w:rtl w:val="0"/>
        </w:rPr>
        <w:t xml:space="preserve">En el atributo tiempo estimado de aprendizaje de Lecture(clase) tuve que tomar la decisión de que este atributo sería un Double, debido a que representan horas, y cabe la posibilidad de que estas horas no sean completas, es decir, no son número reales. Sino que tengan la necesidad de tener que aplicar decimales para representar los minutos extras a las horas.</w:t>
      </w:r>
    </w:p>
    <w:p w:rsidR="00000000" w:rsidDel="00000000" w:rsidP="00000000" w:rsidRDefault="00000000" w:rsidRPr="00000000" w14:paraId="0000002D">
      <w:pPr>
        <w:pStyle w:val="Heading2"/>
        <w:rPr>
          <w:color w:val="990000"/>
        </w:rPr>
      </w:pPr>
      <w:bookmarkStart w:colFirst="0" w:colLast="0" w:name="_heading=h.ma9f1yoeo58k" w:id="13"/>
      <w:bookmarkEnd w:id="13"/>
      <w:r w:rsidDel="00000000" w:rsidR="00000000" w:rsidRPr="00000000">
        <w:rPr>
          <w:color w:val="990000"/>
          <w:rtl w:val="0"/>
        </w:rPr>
        <w:t xml:space="preserve">Conclusiones</w:t>
      </w:r>
    </w:p>
    <w:p w:rsidR="00000000" w:rsidDel="00000000" w:rsidP="00000000" w:rsidRDefault="00000000" w:rsidRPr="00000000" w14:paraId="0000002E">
      <w:pPr>
        <w:rPr/>
      </w:pPr>
      <w:r w:rsidDel="00000000" w:rsidR="00000000" w:rsidRPr="00000000">
        <w:rPr>
          <w:rtl w:val="0"/>
        </w:rPr>
        <w:t xml:space="preserve">El poco contenido de este informe es debido a tener pocas decisiones importantes. La mayoría de las decisiones tomadas son en menor medida y sin gran repercusión mientras que las dos nombradas pienso que si deberían quedar escritas.</w:t>
      </w:r>
      <w:r w:rsidDel="00000000" w:rsidR="00000000" w:rsidRPr="00000000">
        <w:rPr>
          <w:rtl w:val="0"/>
        </w:rPr>
      </w:r>
    </w:p>
    <w:p w:rsidR="00000000" w:rsidDel="00000000" w:rsidP="00000000" w:rsidRDefault="00000000" w:rsidRPr="00000000" w14:paraId="0000002F">
      <w:pPr>
        <w:pStyle w:val="Heading1"/>
        <w:rPr>
          <w:color w:val="990000"/>
        </w:rPr>
      </w:pPr>
      <w:bookmarkStart w:colFirst="0" w:colLast="0" w:name="_heading=h.lnxbz9" w:id="14"/>
      <w:bookmarkEnd w:id="14"/>
      <w:r w:rsidDel="00000000" w:rsidR="00000000" w:rsidRPr="00000000">
        <w:rPr>
          <w:color w:val="990000"/>
          <w:rtl w:val="0"/>
        </w:rPr>
        <w:t xml:space="preserve">Bibliografía</w:t>
      </w:r>
    </w:p>
    <w:p w:rsidR="00000000" w:rsidDel="00000000" w:rsidP="00000000" w:rsidRDefault="00000000" w:rsidRPr="00000000" w14:paraId="00000030">
      <w:pPr>
        <w:rPr/>
      </w:pPr>
      <w:r w:rsidDel="00000000" w:rsidR="00000000" w:rsidRPr="00000000">
        <w:rPr>
          <w:rtl w:val="0"/>
        </w:rPr>
        <w:t xml:space="preserve">Intencionalmente en blanco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ind w:left="0" w:firstLine="0"/>
      <w:rPr/>
    </w:pPr>
    <w:r w:rsidDel="00000000" w:rsidR="00000000" w:rsidRPr="00000000">
      <w:rPr>
        <w:rtl w:val="0"/>
      </w:rPr>
      <w:t xml:space="preserve">C1.04.08</w:t>
      <w:tab/>
      <w:tab/>
      <w:tab/>
      <w:tab/>
      <w:t xml:space="preserve">     11 feb 2023</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Dp2-C1-04-08/Dp2-C1-0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uLds7nIZXsC90KGu8a3h/UGyjg==">AMUW2mValhsPi1ymipWixdTO/ePPhuUDa7/WyQWIm2i3Js8z0RZEqudzYhG+R4RsYBCV969zVbwak3kdTvu0jaks88x0W8q3QYtsbG8/wddZ2Oao3zWmG6eGx1dOwMo0K3r8Yi+s5RQLcoU3ryLtzBz6wBYOZhvn0eeD8U9UkSUy9UN/vnSS5XOzzMUtHs9HcYALUaFDNAe8EaGM/c5X9uq5M2f6VAhPJDd09JTr+HSlj9gMtS27YPDrs13MQDJKa+TtSTBeC6Jk672gMaB3k7Pp2CWxi1u/sIDxO1iHO0rvGEFD9fwCsqxstXNz/EjP7RNlWALUYSvA+MYGaSw85LP06s6Tu2Ft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