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96752" w14:textId="77777777" w:rsidR="00806716" w:rsidRPr="00402781" w:rsidRDefault="00806716" w:rsidP="00986B0E">
      <w:pPr>
        <w:spacing w:line="360" w:lineRule="auto"/>
        <w:ind w:right="-694"/>
        <w:jc w:val="right"/>
        <w:rPr>
          <w:rFonts w:ascii="Times New Roman" w:hAnsi="Times New Roman" w:cs="Times New Roman"/>
          <w:b/>
          <w:bCs/>
        </w:rPr>
      </w:pPr>
      <w:r w:rsidRPr="00402781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57723BE" wp14:editId="56A30AC3">
            <wp:extent cx="1939628" cy="822960"/>
            <wp:effectExtent l="0" t="0" r="381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514" cy="83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FDA87A" w14:textId="77777777" w:rsidR="00806716" w:rsidRPr="00402781" w:rsidRDefault="00806716" w:rsidP="00986B0E">
      <w:pPr>
        <w:spacing w:line="360" w:lineRule="auto"/>
        <w:ind w:right="-694"/>
        <w:rPr>
          <w:rFonts w:ascii="Times New Roman" w:hAnsi="Times New Roman" w:cs="Times New Roman"/>
          <w:b/>
          <w:bCs/>
        </w:rPr>
      </w:pPr>
    </w:p>
    <w:p w14:paraId="3A353B8B" w14:textId="77777777" w:rsidR="00806716" w:rsidRPr="00402781" w:rsidRDefault="00806716" w:rsidP="00986B0E">
      <w:pPr>
        <w:pStyle w:val="NoSpacing"/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sdt>
      <w:sdtPr>
        <w:rPr>
          <w:rFonts w:ascii="Times New Roman" w:eastAsiaTheme="majorEastAsia" w:hAnsi="Times New Roman" w:cs="Times New Roman"/>
          <w:b/>
          <w:bCs/>
          <w:caps/>
          <w:sz w:val="36"/>
          <w:szCs w:val="24"/>
          <w:lang w:val="en-IN"/>
        </w:rPr>
        <w:alias w:val="Title"/>
        <w:tag w:val=""/>
        <w:id w:val="1735040861"/>
        <w:placeholder>
          <w:docPart w:val="80DE3B738ED4594783869E65596EC63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7B19E2B2" w14:textId="2E71E880" w:rsidR="00806716" w:rsidRPr="00402781" w:rsidRDefault="00806716" w:rsidP="00986B0E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 w:line="360" w:lineRule="auto"/>
            <w:jc w:val="center"/>
            <w:rPr>
              <w:rFonts w:ascii="Times New Roman" w:eastAsiaTheme="majorEastAsia" w:hAnsi="Times New Roman" w:cs="Times New Roman"/>
              <w:b/>
              <w:bCs/>
              <w:caps/>
              <w:sz w:val="36"/>
              <w:szCs w:val="24"/>
              <w:lang w:val="en-IN"/>
            </w:rPr>
          </w:pPr>
          <w:r w:rsidRPr="00402781">
            <w:rPr>
              <w:rFonts w:ascii="Times New Roman" w:eastAsiaTheme="majorEastAsia" w:hAnsi="Times New Roman" w:cs="Times New Roman"/>
              <w:b/>
              <w:bCs/>
              <w:caps/>
              <w:sz w:val="36"/>
              <w:szCs w:val="24"/>
              <w:lang w:val="en-IN"/>
            </w:rPr>
            <w:t xml:space="preserve">CSE </w:t>
          </w:r>
          <w:r w:rsidR="00417498" w:rsidRPr="00402781">
            <w:rPr>
              <w:rFonts w:ascii="Times New Roman" w:eastAsiaTheme="majorEastAsia" w:hAnsi="Times New Roman" w:cs="Times New Roman"/>
              <w:b/>
              <w:bCs/>
              <w:caps/>
              <w:sz w:val="36"/>
              <w:szCs w:val="24"/>
              <w:lang w:val="en-IN"/>
            </w:rPr>
            <w:t>541: Computer vision</w:t>
          </w:r>
        </w:p>
      </w:sdtContent>
    </w:sdt>
    <w:sdt>
      <w:sdtPr>
        <w:rPr>
          <w:rFonts w:ascii="Times New Roman" w:hAnsi="Times New Roman" w:cs="Times New Roman"/>
          <w:b/>
          <w:bCs/>
          <w:sz w:val="32"/>
          <w:szCs w:val="24"/>
          <w:lang w:val="en-IN"/>
        </w:rPr>
        <w:alias w:val="Subtitle"/>
        <w:tag w:val=""/>
        <w:id w:val="354463923"/>
        <w:placeholder>
          <w:docPart w:val="AD9B84F08D5C8A45A691052E6EADB9A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2B1AC572" w14:textId="58A35B33" w:rsidR="00806716" w:rsidRPr="00402781" w:rsidRDefault="00806716" w:rsidP="00986B0E">
          <w:pPr>
            <w:pStyle w:val="NoSpac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24"/>
              <w:lang w:val="en-IN"/>
            </w:rPr>
          </w:pPr>
          <w:r w:rsidRPr="00402781">
            <w:rPr>
              <w:rFonts w:ascii="Times New Roman" w:hAnsi="Times New Roman" w:cs="Times New Roman"/>
              <w:b/>
              <w:bCs/>
              <w:sz w:val="32"/>
              <w:szCs w:val="24"/>
              <w:lang w:val="en-IN"/>
            </w:rPr>
            <w:t xml:space="preserve">WEEKLY REPORT </w:t>
          </w:r>
          <w:r w:rsidR="002F7393" w:rsidRPr="00402781">
            <w:rPr>
              <w:rFonts w:ascii="Times New Roman" w:hAnsi="Times New Roman" w:cs="Times New Roman"/>
              <w:b/>
              <w:bCs/>
              <w:sz w:val="32"/>
              <w:szCs w:val="24"/>
              <w:lang w:val="en-IN"/>
            </w:rPr>
            <w:t>4</w:t>
          </w:r>
        </w:p>
      </w:sdtContent>
    </w:sdt>
    <w:p w14:paraId="34040001" w14:textId="5BA65E3E" w:rsidR="00806716" w:rsidRPr="00402781" w:rsidRDefault="00806716" w:rsidP="00986B0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4"/>
          <w:lang w:val="en-IN"/>
        </w:rPr>
      </w:pPr>
      <w:r w:rsidRPr="00402781">
        <w:rPr>
          <w:rFonts w:ascii="Times New Roman" w:hAnsi="Times New Roman" w:cs="Times New Roman"/>
          <w:b/>
          <w:bCs/>
          <w:sz w:val="32"/>
          <w:szCs w:val="24"/>
          <w:lang w:val="en-IN"/>
        </w:rPr>
        <w:t>[Group</w:t>
      </w:r>
      <w:r w:rsidR="005F15DA" w:rsidRPr="00402781">
        <w:rPr>
          <w:rFonts w:ascii="Times New Roman" w:hAnsi="Times New Roman" w:cs="Times New Roman"/>
          <w:b/>
          <w:bCs/>
          <w:sz w:val="32"/>
          <w:szCs w:val="24"/>
          <w:lang w:val="en-IN"/>
        </w:rPr>
        <w:t>: 7</w:t>
      </w:r>
      <w:r w:rsidRPr="00402781">
        <w:rPr>
          <w:rFonts w:ascii="Times New Roman" w:hAnsi="Times New Roman" w:cs="Times New Roman"/>
          <w:b/>
          <w:bCs/>
          <w:sz w:val="32"/>
          <w:szCs w:val="24"/>
          <w:lang w:val="en-IN"/>
        </w:rPr>
        <w:t>]</w:t>
      </w:r>
    </w:p>
    <w:p w14:paraId="1881012E" w14:textId="77777777" w:rsidR="00806716" w:rsidRPr="00402781" w:rsidRDefault="00806716" w:rsidP="00986B0E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2816FAE2" w14:textId="77777777" w:rsidR="00806716" w:rsidRPr="00402781" w:rsidRDefault="00806716" w:rsidP="00986B0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 w:rsidRPr="00402781">
        <w:rPr>
          <w:rFonts w:ascii="Times New Roman" w:hAnsi="Times New Roman" w:cs="Times New Roman"/>
          <w:b/>
          <w:bCs/>
          <w:sz w:val="28"/>
          <w:szCs w:val="24"/>
          <w:lang w:val="en-IN"/>
        </w:rPr>
        <w:t>SECTION – 1</w:t>
      </w:r>
    </w:p>
    <w:p w14:paraId="14A37A49" w14:textId="77777777" w:rsidR="00806716" w:rsidRPr="00402781" w:rsidRDefault="00806716" w:rsidP="00986B0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Style1"/>
        <w:tblW w:w="0" w:type="auto"/>
        <w:jc w:val="center"/>
        <w:tblLook w:val="04A0" w:firstRow="1" w:lastRow="0" w:firstColumn="1" w:lastColumn="0" w:noHBand="0" w:noVBand="1"/>
      </w:tblPr>
      <w:tblGrid>
        <w:gridCol w:w="2955"/>
        <w:gridCol w:w="3060"/>
        <w:gridCol w:w="2981"/>
      </w:tblGrid>
      <w:tr w:rsidR="00806716" w:rsidRPr="00402781" w14:paraId="5F6554F2" w14:textId="77777777" w:rsidTr="00743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8996" w:type="dxa"/>
            <w:gridSpan w:val="3"/>
            <w:tcBorders>
              <w:bottom w:val="single" w:sz="12" w:space="0" w:color="auto"/>
            </w:tcBorders>
            <w:vAlign w:val="center"/>
          </w:tcPr>
          <w:p w14:paraId="5E96EF40" w14:textId="77777777" w:rsidR="00806716" w:rsidRPr="00402781" w:rsidRDefault="00806716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IN"/>
              </w:rPr>
            </w:pPr>
            <w:r w:rsidRPr="00402781">
              <w:rPr>
                <w:rFonts w:ascii="Times New Roman" w:hAnsi="Times New Roman" w:cs="Times New Roman"/>
                <w:b/>
                <w:bCs/>
                <w:caps w:val="0"/>
                <w:sz w:val="28"/>
                <w:szCs w:val="24"/>
                <w:lang w:val="en-IN"/>
              </w:rPr>
              <w:t>Details</w:t>
            </w:r>
          </w:p>
        </w:tc>
      </w:tr>
      <w:tr w:rsidR="00806716" w:rsidRPr="00402781" w14:paraId="4A237080" w14:textId="77777777" w:rsidTr="00743DB8">
        <w:trPr>
          <w:jc w:val="center"/>
        </w:trPr>
        <w:tc>
          <w:tcPr>
            <w:tcW w:w="2955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4D78BAEE" w14:textId="77777777" w:rsidR="00806716" w:rsidRPr="00402781" w:rsidRDefault="00806716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IN"/>
              </w:rPr>
            </w:pPr>
            <w:r w:rsidRPr="00402781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IN"/>
              </w:rPr>
              <w:t>Enrolment No.</w:t>
            </w:r>
          </w:p>
        </w:tc>
        <w:tc>
          <w:tcPr>
            <w:tcW w:w="306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A80F55" w14:textId="77777777" w:rsidR="00806716" w:rsidRPr="00402781" w:rsidRDefault="00806716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IN"/>
              </w:rPr>
            </w:pPr>
            <w:r w:rsidRPr="00402781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IN"/>
              </w:rPr>
              <w:t>Name</w:t>
            </w:r>
          </w:p>
        </w:tc>
        <w:tc>
          <w:tcPr>
            <w:tcW w:w="2981" w:type="dxa"/>
            <w:tcBorders>
              <w:left w:val="single" w:sz="4" w:space="0" w:color="auto"/>
              <w:bottom w:val="single" w:sz="12" w:space="0" w:color="auto"/>
            </w:tcBorders>
          </w:tcPr>
          <w:p w14:paraId="696105AB" w14:textId="77777777" w:rsidR="00806716" w:rsidRPr="00402781" w:rsidRDefault="00806716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IN"/>
              </w:rPr>
            </w:pPr>
            <w:r w:rsidRPr="00402781"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IN"/>
              </w:rPr>
              <w:t>Programme</w:t>
            </w:r>
          </w:p>
        </w:tc>
      </w:tr>
      <w:tr w:rsidR="00806716" w:rsidRPr="00402781" w14:paraId="3CD2F767" w14:textId="77777777" w:rsidTr="00F26BAE">
        <w:trPr>
          <w:jc w:val="center"/>
        </w:trPr>
        <w:tc>
          <w:tcPr>
            <w:tcW w:w="2955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C9FB03F" w14:textId="40FD616A" w:rsidR="00806716" w:rsidRPr="00402781" w:rsidRDefault="00560616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 w:rsidRPr="00402781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AU2120225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539413F" w14:textId="41C2DC42" w:rsidR="00806716" w:rsidRPr="00402781" w:rsidRDefault="00560616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 w:rsidRPr="00402781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Preksha Morbia</w:t>
            </w:r>
          </w:p>
        </w:tc>
        <w:tc>
          <w:tcPr>
            <w:tcW w:w="2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2088D7FE" w14:textId="1243DEA5" w:rsidR="00806716" w:rsidRPr="00402781" w:rsidRDefault="00560616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 w:rsidRPr="00402781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BS CS</w:t>
            </w:r>
          </w:p>
        </w:tc>
      </w:tr>
      <w:tr w:rsidR="00F26BAE" w:rsidRPr="00402781" w14:paraId="0986914D" w14:textId="77777777" w:rsidTr="00F26BAE">
        <w:trPr>
          <w:jc w:val="center"/>
        </w:trPr>
        <w:tc>
          <w:tcPr>
            <w:tcW w:w="2955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9BBFB95" w14:textId="1FEE0E11" w:rsidR="00F26BAE" w:rsidRPr="00402781" w:rsidRDefault="00F26BAE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 w:rsidRPr="00402781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AU2140081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BAF84D5" w14:textId="4BCD816C" w:rsidR="00F26BAE" w:rsidRPr="00402781" w:rsidRDefault="00F26BAE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 w:rsidRPr="00402781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Divya Patel</w:t>
            </w:r>
          </w:p>
        </w:tc>
        <w:tc>
          <w:tcPr>
            <w:tcW w:w="2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5787A30A" w14:textId="4066B3B0" w:rsidR="00F26BAE" w:rsidRPr="00402781" w:rsidRDefault="00F26BAE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 w:rsidRPr="00402781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B.Tech (CSE)</w:t>
            </w:r>
          </w:p>
        </w:tc>
      </w:tr>
      <w:tr w:rsidR="00F26BAE" w:rsidRPr="00402781" w14:paraId="7FBEAC5A" w14:textId="77777777" w:rsidTr="00F26BAE">
        <w:trPr>
          <w:jc w:val="center"/>
        </w:trPr>
        <w:tc>
          <w:tcPr>
            <w:tcW w:w="2955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7DA318A" w14:textId="5769A93B" w:rsidR="00F26BAE" w:rsidRPr="00402781" w:rsidRDefault="00F26BAE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 w:rsidRPr="00402781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AU2140082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8AB7100" w14:textId="2A721C26" w:rsidR="00F26BAE" w:rsidRPr="00402781" w:rsidRDefault="00F26BAE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 w:rsidRPr="00402781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Hrishikesh Rana</w:t>
            </w:r>
          </w:p>
        </w:tc>
        <w:tc>
          <w:tcPr>
            <w:tcW w:w="2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341AB5D6" w14:textId="3F082FEB" w:rsidR="00F26BAE" w:rsidRPr="00402781" w:rsidRDefault="00F26BAE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 w:rsidRPr="00402781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B.Tech (CSE)</w:t>
            </w:r>
          </w:p>
        </w:tc>
      </w:tr>
      <w:tr w:rsidR="00F26BAE" w:rsidRPr="00402781" w14:paraId="28D3F6A8" w14:textId="77777777" w:rsidTr="00743DB8">
        <w:trPr>
          <w:jc w:val="center"/>
        </w:trPr>
        <w:tc>
          <w:tcPr>
            <w:tcW w:w="2955" w:type="dxa"/>
            <w:tcBorders>
              <w:top w:val="single" w:sz="1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1F30B20" w14:textId="3C39DF3C" w:rsidR="00F26BAE" w:rsidRPr="00402781" w:rsidRDefault="00F26BAE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 w:rsidRPr="00402781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AU2140099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3FEAE80" w14:textId="4F2CA33E" w:rsidR="00F26BAE" w:rsidRPr="00402781" w:rsidRDefault="00F26BAE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 w:rsidRPr="00402781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Aditya Chaudhari</w:t>
            </w:r>
          </w:p>
        </w:tc>
        <w:tc>
          <w:tcPr>
            <w:tcW w:w="2981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</w:tcBorders>
          </w:tcPr>
          <w:p w14:paraId="0C796993" w14:textId="38232110" w:rsidR="00F26BAE" w:rsidRPr="00402781" w:rsidRDefault="00F26BAE" w:rsidP="00986B0E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IN"/>
              </w:rPr>
            </w:pPr>
            <w:r w:rsidRPr="00402781">
              <w:rPr>
                <w:rFonts w:ascii="Times New Roman" w:hAnsi="Times New Roman" w:cs="Times New Roman"/>
                <w:sz w:val="28"/>
                <w:szCs w:val="24"/>
                <w:lang w:val="en-IN"/>
              </w:rPr>
              <w:t>B.Tech (CSE)</w:t>
            </w:r>
          </w:p>
        </w:tc>
      </w:tr>
    </w:tbl>
    <w:p w14:paraId="09F1B119" w14:textId="7F114FEB" w:rsidR="00A05295" w:rsidRPr="00402781" w:rsidRDefault="00A05295" w:rsidP="00986B0E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8AD0B6B" w14:textId="77777777" w:rsidR="0056367B" w:rsidRPr="00402781" w:rsidRDefault="0056367B" w:rsidP="00986B0E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6E6757D" w14:textId="77777777" w:rsidR="0056367B" w:rsidRPr="00402781" w:rsidRDefault="0056367B" w:rsidP="00986B0E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4DC7F11" w14:textId="4A03B539" w:rsidR="003667EC" w:rsidRPr="003F6644" w:rsidRDefault="003667EC" w:rsidP="00986B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6644">
        <w:rPr>
          <w:rFonts w:ascii="Times New Roman" w:hAnsi="Times New Roman" w:cs="Times New Roman"/>
          <w:sz w:val="24"/>
          <w:szCs w:val="24"/>
          <w:lang w:val="en-US"/>
        </w:rPr>
        <w:lastRenderedPageBreak/>
        <w:t>Weekly report:</w:t>
      </w:r>
    </w:p>
    <w:p w14:paraId="030A0061" w14:textId="29B23185" w:rsidR="003667EC" w:rsidRPr="003F6644" w:rsidRDefault="000656DB" w:rsidP="00986B0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6644">
        <w:rPr>
          <w:rFonts w:ascii="Times New Roman" w:hAnsi="Times New Roman" w:cs="Times New Roman"/>
          <w:sz w:val="24"/>
          <w:szCs w:val="24"/>
          <w:lang w:val="en-US"/>
        </w:rPr>
        <w:t xml:space="preserve">We referred </w:t>
      </w:r>
      <w:r w:rsidR="009C02E2">
        <w:rPr>
          <w:rFonts w:ascii="Times New Roman" w:hAnsi="Times New Roman" w:cs="Times New Roman"/>
          <w:sz w:val="24"/>
          <w:szCs w:val="24"/>
          <w:lang w:val="en-US"/>
        </w:rPr>
        <w:t xml:space="preserve">to various research papers online and understood the </w:t>
      </w:r>
      <w:r w:rsidRPr="003F6644">
        <w:rPr>
          <w:rFonts w:ascii="Times New Roman" w:hAnsi="Times New Roman" w:cs="Times New Roman"/>
          <w:sz w:val="24"/>
          <w:szCs w:val="24"/>
          <w:lang w:val="en-US"/>
        </w:rPr>
        <w:t>models they used. On further understanding, we found out that two research papers stand out the best for our topic</w:t>
      </w:r>
      <w:r w:rsidR="00673936" w:rsidRPr="003F6644">
        <w:rPr>
          <w:rFonts w:ascii="Times New Roman" w:hAnsi="Times New Roman" w:cs="Times New Roman"/>
          <w:sz w:val="24"/>
          <w:szCs w:val="24"/>
          <w:lang w:val="en-US"/>
        </w:rPr>
        <w:t>, namely:</w:t>
      </w:r>
    </w:p>
    <w:p w14:paraId="20B365C6" w14:textId="7ECA0DD4" w:rsidR="00673936" w:rsidRPr="003F6644" w:rsidRDefault="00A77FDA" w:rsidP="006739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6644">
        <w:rPr>
          <w:rFonts w:ascii="Times New Roman" w:hAnsi="Times New Roman" w:cs="Times New Roman"/>
          <w:sz w:val="24"/>
          <w:szCs w:val="24"/>
        </w:rPr>
        <w:t>PP-YOLOE-R: An Efficient Anchor-Free Rotated Object Detector</w:t>
      </w:r>
      <w:r w:rsidRPr="003F6644">
        <w:rPr>
          <w:rFonts w:ascii="Times New Roman" w:hAnsi="Times New Roman" w:cs="Times New Roman"/>
          <w:sz w:val="24"/>
          <w:szCs w:val="24"/>
        </w:rPr>
        <w:t>.</w:t>
      </w:r>
    </w:p>
    <w:p w14:paraId="0BB15210" w14:textId="75019847" w:rsidR="00A77FDA" w:rsidRPr="003F6644" w:rsidRDefault="00A77FDA" w:rsidP="00A77FD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F6644">
        <w:rPr>
          <w:rFonts w:ascii="Times New Roman" w:hAnsi="Times New Roman" w:cs="Times New Roman"/>
          <w:sz w:val="24"/>
          <w:szCs w:val="24"/>
          <w:lang w:val="en-US"/>
        </w:rPr>
        <w:t xml:space="preserve">This Research </w:t>
      </w:r>
      <w:r w:rsidR="009C02E2">
        <w:rPr>
          <w:rFonts w:ascii="Times New Roman" w:hAnsi="Times New Roman" w:cs="Times New Roman"/>
          <w:sz w:val="24"/>
          <w:szCs w:val="24"/>
          <w:lang w:val="en-US"/>
        </w:rPr>
        <w:t>paper</w:t>
      </w:r>
      <w:r w:rsidRPr="003F6644">
        <w:rPr>
          <w:rFonts w:ascii="Times New Roman" w:hAnsi="Times New Roman" w:cs="Times New Roman"/>
          <w:sz w:val="24"/>
          <w:szCs w:val="24"/>
          <w:lang w:val="en-US"/>
        </w:rPr>
        <w:t xml:space="preserve"> focuses on making a</w:t>
      </w:r>
      <w:r w:rsidR="003F6644" w:rsidRPr="003F664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F6644">
        <w:rPr>
          <w:rFonts w:ascii="Times New Roman" w:hAnsi="Times New Roman" w:cs="Times New Roman"/>
          <w:sz w:val="24"/>
          <w:szCs w:val="24"/>
          <w:lang w:val="en-US"/>
        </w:rPr>
        <w:t xml:space="preserve"> accurate model for the dataset DOTA 1.0</w:t>
      </w:r>
    </w:p>
    <w:p w14:paraId="2D30CDD6" w14:textId="0D79E848" w:rsidR="00673936" w:rsidRPr="003F6644" w:rsidRDefault="00673936" w:rsidP="006739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6644">
        <w:rPr>
          <w:rFonts w:ascii="Times New Roman" w:hAnsi="Times New Roman" w:cs="Times New Roman"/>
          <w:sz w:val="24"/>
          <w:szCs w:val="24"/>
        </w:rPr>
        <w:t>DAFNe: A One-Stage Anchor-Free Approach for Oriented Object Detection</w:t>
      </w:r>
    </w:p>
    <w:p w14:paraId="6737AC53" w14:textId="7311EAA3" w:rsidR="00FC5D67" w:rsidRPr="00FC5D67" w:rsidRDefault="00B555F6" w:rsidP="009F740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F6644">
        <w:rPr>
          <w:rFonts w:ascii="Times New Roman" w:hAnsi="Times New Roman" w:cs="Times New Roman"/>
          <w:sz w:val="24"/>
          <w:szCs w:val="24"/>
          <w:lang w:val="en-US"/>
        </w:rPr>
        <w:t xml:space="preserve">This paper focuses on </w:t>
      </w:r>
      <w:r w:rsidR="003F6644" w:rsidRPr="003F6644">
        <w:rPr>
          <w:rFonts w:ascii="Times New Roman" w:hAnsi="Times New Roman" w:cs="Times New Roman"/>
          <w:sz w:val="24"/>
          <w:szCs w:val="24"/>
          <w:lang w:val="en-US"/>
        </w:rPr>
        <w:t>accurately detecting and annotating differently oriented and sized objects</w:t>
      </w:r>
      <w:r w:rsidR="00C44F92">
        <w:rPr>
          <w:rFonts w:ascii="Times New Roman" w:hAnsi="Times New Roman" w:cs="Times New Roman"/>
          <w:sz w:val="24"/>
          <w:szCs w:val="24"/>
          <w:lang w:val="en-US"/>
        </w:rPr>
        <w:t xml:space="preserve"> on dataset DOTA 1.5</w:t>
      </w:r>
    </w:p>
    <w:p w14:paraId="0CFDF766" w14:textId="571CDE6D" w:rsidR="006940EF" w:rsidRDefault="006940EF" w:rsidP="003F664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DAFNe: </w:t>
      </w:r>
      <w:r w:rsidR="00C44F92">
        <w:rPr>
          <w:rFonts w:ascii="Times New Roman" w:hAnsi="Times New Roman" w:cs="Times New Roman"/>
          <w:sz w:val="24"/>
          <w:szCs w:val="24"/>
          <w:lang w:val="en-US"/>
        </w:rPr>
        <w:t>The model</w:t>
      </w:r>
      <w:r w:rsidR="00535475">
        <w:rPr>
          <w:rFonts w:ascii="Times New Roman" w:hAnsi="Times New Roman" w:cs="Times New Roman"/>
          <w:sz w:val="24"/>
          <w:szCs w:val="24"/>
          <w:lang w:val="en-US"/>
        </w:rPr>
        <w:t xml:space="preserve"> introduces One-Stage </w:t>
      </w:r>
      <w:r w:rsidR="00C942E6">
        <w:rPr>
          <w:rFonts w:ascii="Times New Roman" w:hAnsi="Times New Roman" w:cs="Times New Roman"/>
          <w:sz w:val="24"/>
          <w:szCs w:val="24"/>
          <w:lang w:val="en-US"/>
        </w:rPr>
        <w:t>anchor-free</w:t>
      </w:r>
      <w:r w:rsidR="00535475">
        <w:rPr>
          <w:rFonts w:ascii="Times New Roman" w:hAnsi="Times New Roman" w:cs="Times New Roman"/>
          <w:sz w:val="24"/>
          <w:szCs w:val="24"/>
          <w:lang w:val="en-US"/>
        </w:rPr>
        <w:t xml:space="preserve"> processing for oriented object detection</w:t>
      </w:r>
      <w:r w:rsidR="00C942E6">
        <w:rPr>
          <w:rFonts w:ascii="Times New Roman" w:hAnsi="Times New Roman" w:cs="Times New Roman"/>
          <w:sz w:val="24"/>
          <w:szCs w:val="24"/>
          <w:lang w:val="en-US"/>
        </w:rPr>
        <w:t xml:space="preserve">, center-ness </w:t>
      </w:r>
      <w:r w:rsidR="00D02F64">
        <w:rPr>
          <w:rFonts w:ascii="Times New Roman" w:hAnsi="Times New Roman" w:cs="Times New Roman"/>
          <w:sz w:val="24"/>
          <w:szCs w:val="24"/>
          <w:lang w:val="en-US"/>
        </w:rPr>
        <w:t xml:space="preserve">thresholding and corner detection. One-stage processing </w:t>
      </w:r>
      <w:r w:rsidR="00573B63">
        <w:rPr>
          <w:rFonts w:ascii="Times New Roman" w:hAnsi="Times New Roman" w:cs="Times New Roman"/>
          <w:sz w:val="24"/>
          <w:szCs w:val="24"/>
          <w:lang w:val="en-US"/>
        </w:rPr>
        <w:t xml:space="preserve">makes the model faster and less complicated by passing the images in one go. </w:t>
      </w:r>
      <w:r w:rsidR="00CD2B62">
        <w:rPr>
          <w:rFonts w:ascii="Times New Roman" w:hAnsi="Times New Roman" w:cs="Times New Roman"/>
          <w:sz w:val="24"/>
          <w:szCs w:val="24"/>
          <w:lang w:val="en-US"/>
        </w:rPr>
        <w:t>Though</w:t>
      </w:r>
      <w:r w:rsidR="008308EA">
        <w:rPr>
          <w:rFonts w:ascii="Times New Roman" w:hAnsi="Times New Roman" w:cs="Times New Roman"/>
          <w:sz w:val="24"/>
          <w:szCs w:val="24"/>
          <w:lang w:val="en-US"/>
        </w:rPr>
        <w:t xml:space="preserve"> one-stage processing is faster and has a high inference speed, </w:t>
      </w:r>
      <w:proofErr w:type="spellStart"/>
      <w:r w:rsidR="008308EA">
        <w:rPr>
          <w:rFonts w:ascii="Times New Roman" w:hAnsi="Times New Roman" w:cs="Times New Roman"/>
          <w:sz w:val="24"/>
          <w:szCs w:val="24"/>
          <w:lang w:val="en-US"/>
        </w:rPr>
        <w:t>localisation</w:t>
      </w:r>
      <w:proofErr w:type="spellEnd"/>
      <w:r w:rsidR="008308EA">
        <w:rPr>
          <w:rFonts w:ascii="Times New Roman" w:hAnsi="Times New Roman" w:cs="Times New Roman"/>
          <w:sz w:val="24"/>
          <w:szCs w:val="24"/>
          <w:lang w:val="en-US"/>
        </w:rPr>
        <w:t xml:space="preserve"> and recognition accuracy need improvement</w:t>
      </w:r>
      <w:r w:rsidR="009C02E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A224069" w14:textId="3F14A4D8" w:rsidR="009C02E2" w:rsidRDefault="009C02E2" w:rsidP="009C02E2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Due to the fixed threshold for determining </w:t>
      </w:r>
      <w:proofErr w:type="spellStart"/>
      <w:r w:rsidR="00931A87">
        <w:rPr>
          <w:rFonts w:ascii="Times New Roman" w:hAnsi="Times New Roman" w:cs="Times New Roman"/>
          <w:sz w:val="24"/>
          <w:szCs w:val="24"/>
          <w:lang w:val="en-US"/>
        </w:rPr>
        <w:t>centre</w:t>
      </w:r>
      <w:proofErr w:type="spellEnd"/>
      <w:r w:rsidR="00931A87">
        <w:rPr>
          <w:rFonts w:ascii="Times New Roman" w:hAnsi="Times New Roman" w:cs="Times New Roman"/>
          <w:sz w:val="24"/>
          <w:szCs w:val="24"/>
          <w:lang w:val="en-US"/>
        </w:rPr>
        <w:t xml:space="preserve">-ness, the detections with </w:t>
      </w:r>
      <w:proofErr w:type="spellStart"/>
      <w:r w:rsidR="00931A87">
        <w:rPr>
          <w:rFonts w:ascii="Times New Roman" w:hAnsi="Times New Roman" w:cs="Times New Roman"/>
          <w:sz w:val="24"/>
          <w:szCs w:val="24"/>
          <w:lang w:val="en-US"/>
        </w:rPr>
        <w:t>centre</w:t>
      </w:r>
      <w:proofErr w:type="spellEnd"/>
      <w:r w:rsidR="00931A87">
        <w:rPr>
          <w:rFonts w:ascii="Times New Roman" w:hAnsi="Times New Roman" w:cs="Times New Roman"/>
          <w:sz w:val="24"/>
          <w:szCs w:val="24"/>
          <w:lang w:val="en-US"/>
        </w:rPr>
        <w:t>-ness</w:t>
      </w:r>
      <w:r w:rsidR="00B936E1">
        <w:rPr>
          <w:rFonts w:ascii="Times New Roman" w:hAnsi="Times New Roman" w:cs="Times New Roman"/>
          <w:sz w:val="24"/>
          <w:szCs w:val="24"/>
          <w:lang w:val="en-US"/>
        </w:rPr>
        <w:t xml:space="preserve"> closer to the threshold which might be required can be discarded</w:t>
      </w:r>
      <w:r w:rsidR="006306F3">
        <w:rPr>
          <w:rFonts w:ascii="Times New Roman" w:hAnsi="Times New Roman" w:cs="Times New Roman"/>
          <w:sz w:val="24"/>
          <w:szCs w:val="24"/>
          <w:lang w:val="en-US"/>
        </w:rPr>
        <w:t>, which can directly impact the accuracy of the model. Thus</w:t>
      </w:r>
      <w:r w:rsidR="00931A8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306F3">
        <w:rPr>
          <w:rFonts w:ascii="Times New Roman" w:hAnsi="Times New Roman" w:cs="Times New Roman"/>
          <w:sz w:val="24"/>
          <w:szCs w:val="24"/>
          <w:lang w:val="en-US"/>
        </w:rPr>
        <w:t xml:space="preserve"> we aim to improve the </w:t>
      </w:r>
      <w:r w:rsidR="00A91415">
        <w:rPr>
          <w:rFonts w:ascii="Times New Roman" w:hAnsi="Times New Roman" w:cs="Times New Roman"/>
          <w:sz w:val="24"/>
          <w:szCs w:val="24"/>
          <w:lang w:val="en-US"/>
        </w:rPr>
        <w:t xml:space="preserve">model’s accuracy </w:t>
      </w:r>
      <w:r w:rsidR="00B936E1">
        <w:rPr>
          <w:rFonts w:ascii="Times New Roman" w:hAnsi="Times New Roman" w:cs="Times New Roman"/>
          <w:sz w:val="24"/>
          <w:szCs w:val="24"/>
          <w:lang w:val="en-US"/>
        </w:rPr>
        <w:t>by introducing dynamic thresholding</w:t>
      </w:r>
      <w:r w:rsidR="00FA5A4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B25790" w14:textId="243D32A6" w:rsidR="00FA5A4D" w:rsidRDefault="00FA5A4D" w:rsidP="009C02E2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accuracy can further be improved by introducing two-stage </w:t>
      </w:r>
      <w:r w:rsidR="00E855F5">
        <w:rPr>
          <w:rFonts w:ascii="Times New Roman" w:hAnsi="Times New Roman" w:cs="Times New Roman"/>
          <w:sz w:val="24"/>
          <w:szCs w:val="24"/>
          <w:lang w:val="en-US"/>
        </w:rPr>
        <w:t>processing. However, we cannot change the current model</w:t>
      </w:r>
      <w:r w:rsidR="00931A87">
        <w:rPr>
          <w:rFonts w:ascii="Times New Roman" w:hAnsi="Times New Roman" w:cs="Times New Roman"/>
          <w:sz w:val="24"/>
          <w:szCs w:val="24"/>
          <w:lang w:val="en-US"/>
        </w:rPr>
        <w:t>; we can implement this by including 2nd stage in</w:t>
      </w:r>
      <w:r w:rsidR="00E855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1A87">
        <w:rPr>
          <w:rFonts w:ascii="Times New Roman" w:hAnsi="Times New Roman" w:cs="Times New Roman"/>
          <w:sz w:val="24"/>
          <w:szCs w:val="24"/>
          <w:lang w:val="en-US"/>
        </w:rPr>
        <w:t>the model we create. This will now have most of the parameters that were lost earlier.</w:t>
      </w:r>
      <w:r w:rsidR="008308EA">
        <w:rPr>
          <w:rFonts w:ascii="Times New Roman" w:hAnsi="Times New Roman" w:cs="Times New Roman"/>
          <w:sz w:val="24"/>
          <w:szCs w:val="24"/>
          <w:lang w:val="en-US"/>
        </w:rPr>
        <w:t xml:space="preserve"> Also, it improves </w:t>
      </w:r>
      <w:proofErr w:type="spellStart"/>
      <w:r w:rsidR="008308EA">
        <w:rPr>
          <w:rFonts w:ascii="Times New Roman" w:hAnsi="Times New Roman" w:cs="Times New Roman"/>
          <w:sz w:val="24"/>
          <w:szCs w:val="24"/>
          <w:lang w:val="en-US"/>
        </w:rPr>
        <w:t>localisation</w:t>
      </w:r>
      <w:proofErr w:type="spellEnd"/>
      <w:r w:rsidR="008308EA">
        <w:rPr>
          <w:rFonts w:ascii="Times New Roman" w:hAnsi="Times New Roman" w:cs="Times New Roman"/>
          <w:sz w:val="24"/>
          <w:szCs w:val="24"/>
          <w:lang w:val="en-US"/>
        </w:rPr>
        <w:t xml:space="preserve"> and recognition accuracy.</w:t>
      </w:r>
    </w:p>
    <w:p w14:paraId="6D43F020" w14:textId="2F0EC47B" w:rsidR="00773313" w:rsidRPr="006940EF" w:rsidRDefault="00773313" w:rsidP="006940E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73313" w:rsidRPr="006940EF" w:rsidSect="00E12BE7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7B63"/>
    <w:multiLevelType w:val="hybridMultilevel"/>
    <w:tmpl w:val="8AFC7A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7413C"/>
    <w:multiLevelType w:val="hybridMultilevel"/>
    <w:tmpl w:val="916C66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A148D"/>
    <w:multiLevelType w:val="hybridMultilevel"/>
    <w:tmpl w:val="D6122AB6"/>
    <w:lvl w:ilvl="0" w:tplc="1804BFC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483294"/>
    <w:multiLevelType w:val="multilevel"/>
    <w:tmpl w:val="0D6649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75459187">
    <w:abstractNumId w:val="3"/>
  </w:num>
  <w:num w:numId="2" w16cid:durableId="566383996">
    <w:abstractNumId w:val="0"/>
  </w:num>
  <w:num w:numId="3" w16cid:durableId="2123958430">
    <w:abstractNumId w:val="1"/>
  </w:num>
  <w:num w:numId="4" w16cid:durableId="1694377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95"/>
    <w:rsid w:val="000656DB"/>
    <w:rsid w:val="000B1D18"/>
    <w:rsid w:val="00163847"/>
    <w:rsid w:val="002126E6"/>
    <w:rsid w:val="00212DCD"/>
    <w:rsid w:val="00224F1D"/>
    <w:rsid w:val="00276783"/>
    <w:rsid w:val="002E5C46"/>
    <w:rsid w:val="002F7393"/>
    <w:rsid w:val="003667EC"/>
    <w:rsid w:val="003F6644"/>
    <w:rsid w:val="00402781"/>
    <w:rsid w:val="00417498"/>
    <w:rsid w:val="00535475"/>
    <w:rsid w:val="00550CEB"/>
    <w:rsid w:val="00560616"/>
    <w:rsid w:val="0056367B"/>
    <w:rsid w:val="00573B63"/>
    <w:rsid w:val="005F15DA"/>
    <w:rsid w:val="006306F3"/>
    <w:rsid w:val="00673936"/>
    <w:rsid w:val="006940EF"/>
    <w:rsid w:val="0076520F"/>
    <w:rsid w:val="00773313"/>
    <w:rsid w:val="00806716"/>
    <w:rsid w:val="008308EA"/>
    <w:rsid w:val="008350B2"/>
    <w:rsid w:val="0084589F"/>
    <w:rsid w:val="00851158"/>
    <w:rsid w:val="00886A0E"/>
    <w:rsid w:val="008D2F7C"/>
    <w:rsid w:val="009026D1"/>
    <w:rsid w:val="00931A87"/>
    <w:rsid w:val="0094197B"/>
    <w:rsid w:val="00986B0E"/>
    <w:rsid w:val="009C02E2"/>
    <w:rsid w:val="009F7403"/>
    <w:rsid w:val="00A05295"/>
    <w:rsid w:val="00A27C29"/>
    <w:rsid w:val="00A77FDA"/>
    <w:rsid w:val="00A91415"/>
    <w:rsid w:val="00AC56A9"/>
    <w:rsid w:val="00B06423"/>
    <w:rsid w:val="00B317AD"/>
    <w:rsid w:val="00B555F6"/>
    <w:rsid w:val="00B936E1"/>
    <w:rsid w:val="00BA531B"/>
    <w:rsid w:val="00BC15A7"/>
    <w:rsid w:val="00C2734F"/>
    <w:rsid w:val="00C44F92"/>
    <w:rsid w:val="00C942E6"/>
    <w:rsid w:val="00CD2B62"/>
    <w:rsid w:val="00D02F64"/>
    <w:rsid w:val="00D10139"/>
    <w:rsid w:val="00D656A2"/>
    <w:rsid w:val="00DB1D3F"/>
    <w:rsid w:val="00E12BE7"/>
    <w:rsid w:val="00E3560A"/>
    <w:rsid w:val="00E64D30"/>
    <w:rsid w:val="00E72616"/>
    <w:rsid w:val="00E855F5"/>
    <w:rsid w:val="00EE112D"/>
    <w:rsid w:val="00F244F3"/>
    <w:rsid w:val="00F26BAE"/>
    <w:rsid w:val="00FA5A4D"/>
    <w:rsid w:val="00FC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0C86D"/>
  <w15:chartTrackingRefBased/>
  <w15:docId w15:val="{E29EBEF7-10CE-B146-9B1B-D8AA275D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71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6716"/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06716"/>
    <w:rPr>
      <w:rFonts w:eastAsiaTheme="minorEastAsia"/>
      <w:kern w:val="0"/>
      <w:sz w:val="22"/>
      <w:szCs w:val="22"/>
      <w:lang w:val="en-US"/>
      <w14:ligatures w14:val="none"/>
    </w:rPr>
  </w:style>
  <w:style w:type="table" w:customStyle="1" w:styleId="Style1">
    <w:name w:val="Style1"/>
    <w:basedOn w:val="TableElegant"/>
    <w:uiPriority w:val="99"/>
    <w:rsid w:val="00806716"/>
    <w:pPr>
      <w:spacing w:after="0" w:line="240" w:lineRule="auto"/>
    </w:pPr>
    <w:rPr>
      <w:kern w:val="0"/>
      <w:sz w:val="20"/>
      <w:szCs w:val="20"/>
      <w:lang w:val="en-US" w:eastAsia="en-GB"/>
      <w14:ligatures w14:val="none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uiPriority w:val="99"/>
    <w:semiHidden/>
    <w:unhideWhenUsed/>
    <w:rsid w:val="00806716"/>
    <w:pPr>
      <w:spacing w:after="160" w:line="259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2E5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DE3B738ED4594783869E65596EC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BE75B-EECC-FB46-B630-AACB4D7CA9C9}"/>
      </w:docPartPr>
      <w:docPartBody>
        <w:p w:rsidR="00F449CC" w:rsidRDefault="00654832" w:rsidP="00654832">
          <w:pPr>
            <w:pStyle w:val="80DE3B738ED4594783869E65596EC63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D9B84F08D5C8A45A691052E6EADB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3613A-EB25-9C4B-9318-E75B754B5ED1}"/>
      </w:docPartPr>
      <w:docPartBody>
        <w:p w:rsidR="00F449CC" w:rsidRDefault="00654832" w:rsidP="00654832">
          <w:pPr>
            <w:pStyle w:val="AD9B84F08D5C8A45A691052E6EADB9A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32"/>
    <w:rsid w:val="002F7ED5"/>
    <w:rsid w:val="006066A7"/>
    <w:rsid w:val="00654832"/>
    <w:rsid w:val="00920598"/>
    <w:rsid w:val="00AE27F9"/>
    <w:rsid w:val="00F4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DE3B738ED4594783869E65596EC633">
    <w:name w:val="80DE3B738ED4594783869E65596EC633"/>
    <w:rsid w:val="00654832"/>
  </w:style>
  <w:style w:type="paragraph" w:customStyle="1" w:styleId="AD9B84F08D5C8A45A691052E6EADB9A1">
    <w:name w:val="AD9B84F08D5C8A45A691052E6EADB9A1"/>
    <w:rsid w:val="006548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541: Computer vision</vt:lpstr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541: Computer vision</dc:title>
  <dc:subject>WEEKLY REPORT 4</dc:subject>
  <dc:creator>Divya Patel</dc:creator>
  <cp:keywords/>
  <dc:description/>
  <cp:lastModifiedBy>Divya Patel</cp:lastModifiedBy>
  <cp:revision>4</cp:revision>
  <dcterms:created xsi:type="dcterms:W3CDTF">2024-03-09T09:07:00Z</dcterms:created>
  <dcterms:modified xsi:type="dcterms:W3CDTF">2024-03-09T09:44:00Z</dcterms:modified>
</cp:coreProperties>
</file>