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19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Agendamento de Consultas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19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19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