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27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Módulo Vigilância em Saúde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5950,00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27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27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5950,00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