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Internação hospitalar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3150,00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3150,00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