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Pedreiro Profissional - 10 anos de experiência</w:t>
      </w:r>
    </w:p>
    <w:p>
      <w:r>
        <w:t>Experiência Profissional:</w:t>
      </w:r>
    </w:p>
    <w:p>
      <w:r>
        <w:t>- Construção de alvenaria e acabamentos</w:t>
      </w:r>
    </w:p>
    <w:p>
      <w:r>
        <w:t>- Leitura e interpretação de plantas</w:t>
      </w:r>
    </w:p>
    <w:p>
      <w:r>
        <w:t>- Assentamento de pisos e revestimentos</w:t>
      </w:r>
    </w:p>
    <w:p>
      <w:r>
        <w:t>- Execução de obras residenciais e comerciais</w:t>
      </w:r>
    </w:p>
    <w:p>
      <w:r>
        <w:t>Formação: Curso Técnico em Construção Civil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