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E3A8A"/>
          <w:sz w:val="40"/>
        </w:rPr>
        <w:t>ENGLISH PRESENTATION SCRIPT &amp; SLIDE GUIDE</w:t>
        <w:br/>
        <w:t>BLUEHOUSE JOBS PLATFORM</w:t>
      </w:r>
    </w:p>
    <w:p>
      <w:pPr>
        <w:spacing w:after="320"/>
        <w:jc w:val="center"/>
      </w:pPr>
      <w:r>
        <w:rPr>
          <w:rFonts w:ascii="Arial" w:hAnsi="Arial"/>
          <w:i/>
          <w:color w:val="475569"/>
          <w:sz w:val="22"/>
        </w:rPr>
        <w:t>Project Overview: Section 1 (Origin &amp; Objectives) &amp; Section 2 (Tech Stack &amp; AI Architecture)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Project Title: </w:t>
            </w:r>
            <w:r>
              <w:rPr>
                <w:rFonts w:ascii="Arial" w:hAnsi="Arial"/>
                <w:color w:val="334155"/>
                <w:sz w:val="19"/>
              </w:rPr>
              <w:t>BlueHouse Jobs (Smart Job Matching Platform)</w:t>
            </w:r>
          </w:p>
        </w:tc>
        <w:tc>
          <w:tcPr>
            <w:tcW w:type="dxa" w:w="47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Version &amp; Stack: </w:t>
            </w:r>
            <w:r>
              <w:rPr>
                <w:rFonts w:ascii="Arial" w:hAnsi="Arial"/>
                <w:color w:val="334155"/>
                <w:sz w:val="19"/>
              </w:rPr>
              <w:t>v2.5 Full-Stack Web + AI Engine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Presentation Focus: </w:t>
            </w:r>
            <w:r>
              <w:rPr>
                <w:rFonts w:ascii="Arial" w:hAnsi="Arial"/>
                <w:color w:val="334155"/>
                <w:sz w:val="19"/>
              </w:rPr>
              <w:t>Sections 1 &amp; 2 of Project Report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Target Audience: </w:t>
            </w:r>
            <w:r>
              <w:rPr>
                <w:rFonts w:ascii="Arial" w:hAnsi="Arial"/>
                <w:color w:val="334155"/>
                <w:sz w:val="19"/>
              </w:rPr>
              <w:t>Committee &amp; General Presentation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📌 Slide 1: Greeting &amp; Project Opening (เกริ่นนำและแนะนำตัว)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Slide Topic / หัวข้อสไลด์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Welcome &amp; Project Introduction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(บทพูดภาษาอังกฤษ)</w:t>
            </w:r>
          </w:p>
        </w:tc>
        <w:tc>
          <w:tcPr>
            <w:tcW w:type="dxa" w:w="6624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Good morning/afternoon, respected committee members and audience. Welcome to our presentation.</w:t>
              <w:br/>
              <w:br/>
              <w:t>Today, we are excited to introduce our project called 'BlueHouse Jobs'—a Smart Job Matching Platform designed specifically for fresh graduates and employers.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สวัสดีครับ/ค่ะ ท่านกรรมการและผู้ฟังทุกท่าน ขอต้อนรับสู่การนำเสนอโครงงาน วันนี้พวกเรามีความยินดีอย่างยิ่งที่จะมานำเสนอโครงการ 'BlueHouse Jobs' แพลตฟอร์มคัดกรองจัดหางานอัจฉริยะสำหรับนักศึกษาจบใหม่และองค์กรนายจ้าง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Speaking &amp; Vocal Tips</w:t>
              <w:br/>
              <w:t>(คำแนะนำการพูดพรีเซ้นต์)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0D9488"/>
                <w:sz w:val="20"/>
              </w:rPr>
              <w:t>พูดด้วยน้ำเสียงสดใส ชัดเจน และสบตากรรมการ เน้นเสียงหนักแน่นตรงชื่อโครงการ 'BlueHouse Jobs'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📌 Slide 2: Section 1: Background &amp; Problem Statement (ที่มาและความสำคัญ)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Slide Topic / หัวข้อสไลด์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Why BlueHouse Jobs?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(บทพูดภาษาอังกฤษ)</w:t>
            </w:r>
          </w:p>
        </w:tc>
        <w:tc>
          <w:tcPr>
            <w:tcW w:type="dxa" w:w="6624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Let us start with Section 1: The background and origin of our project.</w:t>
              <w:br/>
              <w:br/>
              <w:t>In today's digital era, finding a job is a critical milestone for fresh graduates. However, many job seekers face two major problems: first, traditional platforms have cluttered, complicated interfaces; and second, there is a mismatch between students' actual skills and employer requirements.</w:t>
              <w:br/>
              <w:br/>
              <w:t>To solve these challenges, we developed BlueHouse Jobs as a centralized, intuitive web platform that connects job seekers, employers, and administrators seamlessly.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ขอเริ่มต้นที่ข้อ 1 ที่มาและความสำคัญของโครงการ ในยุคดิจิทัล การหางานเป็นก้าวสำคัญของนักศึกษาจบใหม่ แต่หลายคนเจอปัญหาใหญ่ 2 ข้อ คือ เว็บเดิมๆ ใช้งานยากซับซ้อน และทักษะของผู้สมัครไม่ตรงกับที่นายจ้างต้องการ เราจึงพัฒนา BlueHouse Jobs ขึ้นมาเพื่อเป็นศูนย์กลางที่ใช้งานง่ายและเชื่อมโยงทุกคนเข้าด้วยกัน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Speaking &amp; Vocal Tips</w:t>
              <w:br/>
              <w:t>(คำแนะนำการพูดพรีเซ้นต์)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0D9488"/>
                <w:sz w:val="20"/>
              </w:rPr>
              <w:t>เน้นเสียงหนักตรงคำว่า 'two major problems', 'cluttered interfaces', และ 'mismatch' เพื่อเน้นย้ำถึงปัญหา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📌 Slide 3: Section 1.1: Core Objectives (วัตถุประสงค์หลักของระบบ)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Slide Topic / หัวข้อสไลด์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Four Primary Project Objectives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(บทพูดภาษาอังกฤษ)</w:t>
            </w:r>
          </w:p>
        </w:tc>
        <w:tc>
          <w:tcPr>
            <w:tcW w:type="dxa" w:w="6624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Based on these problems, our project has four primary objectives:</w:t>
              <w:br/>
              <w:br/>
              <w:t>1. First, to create a modern, responsive web application accessible from any device.</w:t>
              <w:br/>
              <w:t>2. Second, to help fresh graduates easily search for jobs based on location, salary, and categories, and submit applications effortlessly.</w:t>
              <w:br/>
              <w:t>3. Third, to enable employers to post job vacancies, manage listings, and review applicants systematically.</w:t>
              <w:br/>
              <w:t>4. And fourth, to provide an efficient Admin Moderation System to ensure platform safety and content quality.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จากปัญหาข้างต้น โครงการเรามีวัตถุประสงค์หลัก 4 ข้อ ได้แก่: 1) สร้างเว็บแอปพลิเคชันที่ทันสมัยรองรับทุกอุปกรณ์ 2) ช่วยให้นักศึกษาค้นหางานตามเงื่อนไขและยื่นใบสมัครได้สะดวก 3) ช่วยให้นายจ้างลงประกาศและคัดเลือกผู้สมัครได้อย่างเป็นระบบ 4) ให้บริการระบบผู้ดูแลระบบ (Admin) เพื่อกำกับดูแลความปลอดภัยของแพลตฟอร์ม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Speaking &amp; Vocal Tips</w:t>
              <w:br/>
              <w:t>(คำแนะนำการพูดพรีเซ้นต์)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0D9488"/>
                <w:sz w:val="20"/>
              </w:rPr>
              <w:t>ใช้นิ้วมือช่วยนับตามลำดับ 1, 2, 3, 4 ช่วยให้ฟังง่ายและกรรมการติดตามเนื้อหาได้ทัน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📌 Slide 4: Section 2: Technologies &amp; Tools (เครื่องมือและเทคโนโลยีที่ใช้พัฒนา)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Slide Topic / หัวข้อสไลด์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Frontend &amp; Backend Web Architecture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(บทพูดภาษาอังกฤษ)</w:t>
            </w:r>
          </w:p>
        </w:tc>
        <w:tc>
          <w:tcPr>
            <w:tcW w:type="dxa" w:w="6624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Moving on to Section 2: Technologies and tools used in development.</w:t>
              <w:br/>
              <w:br/>
              <w:t>BlueHouse Jobs is built using a modern Full-Stack Web Development architecture:</w:t>
              <w:br/>
              <w:br/>
              <w:t>- On the Frontend, we use React.js powered by Vite as a Single Page Application, providing lightning-fast rendering and smooth dynamic navigation without page reloads.</w:t>
              <w:br/>
              <w:t>- For Styling, we implemented a custom Vanilla CSS3 design system with dynamic gradients, combined with Lucide-React icons for a clean, modern user experience.</w:t>
              <w:br/>
              <w:t>- On the Backend, we built a Node.js and Express.js RESTful API to handle business logic, role-based access control, and server authentication.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มาต่อกันที่ข้อ 2 เทคโนโลยีและเครื่องมือที่ใช้พัฒนา ระบบเราพัฒนาด้วยสถาปัตยกรรม Full-Stack Web: ฝั่ง Frontend ใช้ React.js ร่วมกับ Vite ให้ความเร็วสูง โหลดหน้าเว็บแบบ SPA ไม่ต้องรีเฟรช / ส่วนดีไซน์ใช้ Vanilla CSS3 แบบ Custom พร้อมไอคอน Lucide-React / ฝั่ง Backend ใช้ Node.js และ Express.js ทำหน้าที่เป็น RESTful API จัดการสิทธิ์และตรรกะการทำงาน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Speaking &amp; Vocal Tips</w:t>
              <w:br/>
              <w:t>(คำแนะนำการพูดพรีเซ้นต์)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0D9488"/>
                <w:sz w:val="20"/>
              </w:rPr>
              <w:t>ออกเสียงคำเทคนิคชัดๆ: React.js (รีแอค-เจเอส), Vite (วีท), Single Page Application (ซิงเกิล-เพจ-แอป), RESTful API (เรสต์ฟูล-เอพีไอ)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📌 Slide 5: Section 2: Database &amp; AI Engine (ฐานข้อมูล SQLite3 &amp; ระบบ AI Matching)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Slide Topic / หัวข้อสไลด์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Intelligent Candidate Screening &amp; Gemini AI Integration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(บทพูดภาษาอังกฤษ)</w:t>
            </w:r>
          </w:p>
        </w:tc>
        <w:tc>
          <w:tcPr>
            <w:tcW w:type="dxa" w:w="6624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For data management and intelligent features:</w:t>
              <w:br/>
              <w:br/>
              <w:t>- We use SQLite3 as our universal relational database to safely store user profiles, job posts, applications, and chat messages.</w:t>
              <w:br/>
              <w:t>- Furthermore, we developed a Dynamic AI Matching Engine that calculates a personalized Match Rate percentage based on applicant majors and specialized skills.</w:t>
              <w:br/>
              <w:t>- We also integrated the Google Gemini AI API to provide real-time, in-depth Thai language candidate analysis.</w:t>
              <w:br/>
              <w:t>- Finally, Git and GitHub Cloud were used for version control and source code collaboration.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ในส่วนการจัดการข้อมูลและฟีเจอร์อัจฉริยะ: เราใช้ SQLite3 เป็นฐานข้อมูลจัดเก็บข้อมูลผู้ใช้ โพสต์งาน ใบสมัคร และแชท / นอกจากนี้ เราได้พัฒนาระบบ AI Matching คำนวณเปอร์เซ็นต์ Match Rate % ตามสาขาวิชาและทักษะจริง / พร้อมเชื่อมต่อ Google Gemini AI API เพื่อวิเคราะห์ผู้สมัครเป็นภาษาไทยแบบเรียลไทม์ / และใช้ Git/GitHub ควบคุมเวอร์ชันซอร์สโค้ด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Speaking &amp; Vocal Tips</w:t>
              <w:br/>
              <w:t>(คำแนะนำการพูดพรีเซ้นต์)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0D9488"/>
                <w:sz w:val="20"/>
              </w:rPr>
              <w:t>เน้นฟีเจอร์ไฮไลท์ตรง 'Dynamic AI Matching Engine' และ 'Google Gemini AI API' เพราะเป็นจุดขายสำคัญของงาน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📌 Slide 6: Conclusion &amp; Live Demo Transition (สรุปและเกริ่นเข้าสู่การสาธิตระบบ)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Slide Topic / หัวข้อสไลด์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Summary &amp; Live System Demonstration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(บทพูดภาษาอังกฤษ)</w:t>
            </w:r>
          </w:p>
        </w:tc>
        <w:tc>
          <w:tcPr>
            <w:tcW w:type="dxa" w:w="6624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In summary, BlueHouse Jobs effectively addresses the gap between fresh graduates and employers through a modern, secure, and AI-powered platform.</w:t>
              <w:br/>
              <w:br/>
              <w:t>Now, we would like to invite you to watch a live demonstration of our application in action. Thank you very much, and we are ready for your questions.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โดยสรุปแล้ว BlueHouse Jobs ตอบโจทย์การเชื่อมโยงนักศึกษาจบใหม่กับนายจ้างด้วยแพลตฟอร์มที่ทันสมัย ปลอดภัย และมีระบบ AI ช่วยแมตช์งาน ลำดับต่อไป ขอเชิญรับชมการสาธิตการใช้งานระบบจริง (Live Demo) ขอบคุณครับ/ค่ะ และพร้อมรับคำถามจากคณะกรรมการครับ/ค่ะ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Speaking &amp; Vocal Tips</w:t>
              <w:br/>
              <w:t>(คำแนะนำการพูดพรีเซ้นต์)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0D9488"/>
                <w:sz w:val="20"/>
              </w:rPr>
              <w:t>กล่าวโค้งขอบคุณอย่างสุภาพ และผายมือไปทางหน้าจอเพื่อเริ่มการสาธิตระบบจริง (Live Demo)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💡 KEY TECHNICAL VOCABULARY &amp; PRONUNCIATION (ตารางคำศัพท์และการออกเสียง)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English Term</w:t>
            </w:r>
          </w:p>
        </w:tc>
        <w:tc>
          <w:tcPr>
            <w:tcW w:type="dxa" w:w="32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Thai Translation</w:t>
            </w:r>
          </w:p>
        </w:tc>
        <w:tc>
          <w:tcPr>
            <w:tcW w:type="dxa" w:w="32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Pronunciation / Usage Guide</w:t>
            </w:r>
          </w:p>
        </w:tc>
      </w:tr>
      <w:tr>
        <w:tc>
          <w:tcPr>
            <w:tcW w:type="dxa" w:w="3456"/>
            <w:shd w:fill="F8FAFC"/>
            <w:tcMar>
              <w:top w:w="F8FAFC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Smart Job Matching Platform</w:t>
            </w:r>
          </w:p>
        </w:tc>
        <w:tc>
          <w:tcPr>
            <w:tcW w:type="dxa" w:w="3456"/>
            <w:shd w:fill="F8FAFC"/>
            <w:tcMar>
              <w:top w:w="F8FAFC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แพลตฟอร์มคัดกรองจัดหางานอัจฉริยะ</w:t>
            </w:r>
          </w:p>
        </w:tc>
        <w:tc>
          <w:tcPr>
            <w:tcW w:type="dxa" w:w="2592"/>
            <w:shd w:fill="F8FAFC"/>
            <w:tcMar>
              <w:top w:w="F8FAFC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สมาร์ต-จ็อบ-แมตชิง-แพลตฟอร์ม</w:t>
            </w:r>
          </w:p>
        </w:tc>
      </w:tr>
      <w:tr>
        <w:tc>
          <w:tcPr>
            <w:tcW w:type="dxa" w:w="3456"/>
            <w:shd w:fill="FFFFFF"/>
            <w:tcMar>
              <w:top w:w="FFFFFF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Fresh Graduates</w:t>
            </w:r>
          </w:p>
        </w:tc>
        <w:tc>
          <w:tcPr>
            <w:tcW w:type="dxa" w:w="3456"/>
            <w:shd w:fill="FFFFFF"/>
            <w:tcMar>
              <w:top w:w="FFFFFF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นักศึกษาจบใหม่ / ผู้สำเร็จการศึกษาใหม่</w:t>
            </w:r>
          </w:p>
        </w:tc>
        <w:tc>
          <w:tcPr>
            <w:tcW w:type="dxa" w:w="2592"/>
            <w:shd w:fill="FFFFFF"/>
            <w:tcMar>
              <w:top w:w="FFFFFF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เฟรช-แกรด-จู-เอทส์</w:t>
            </w:r>
          </w:p>
        </w:tc>
      </w:tr>
      <w:tr>
        <w:tc>
          <w:tcPr>
            <w:tcW w:type="dxa" w:w="3456"/>
            <w:shd w:fill="F8FAFC"/>
            <w:tcMar>
              <w:top w:w="F8FAFC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Mismatch</w:t>
            </w:r>
          </w:p>
        </w:tc>
        <w:tc>
          <w:tcPr>
            <w:tcW w:type="dxa" w:w="3456"/>
            <w:shd w:fill="F8FAFC"/>
            <w:tcMar>
              <w:top w:w="F8FAFC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ความไม่สอดคล้อง / ไม่ตรงกันของทักษะ</w:t>
            </w:r>
          </w:p>
        </w:tc>
        <w:tc>
          <w:tcPr>
            <w:tcW w:type="dxa" w:w="2592"/>
            <w:shd w:fill="F8FAFC"/>
            <w:tcMar>
              <w:top w:w="F8FAFC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มิส-แมตช์</w:t>
            </w:r>
          </w:p>
        </w:tc>
      </w:tr>
      <w:tr>
        <w:tc>
          <w:tcPr>
            <w:tcW w:type="dxa" w:w="3456"/>
            <w:shd w:fill="FFFFFF"/>
            <w:tcMar>
              <w:top w:w="FFFFFF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Single Page Application (SPA)</w:t>
            </w:r>
          </w:p>
        </w:tc>
        <w:tc>
          <w:tcPr>
            <w:tcW w:type="dxa" w:w="3456"/>
            <w:shd w:fill="FFFFFF"/>
            <w:tcMar>
              <w:top w:w="FFFFFF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เว็บแอปพลิเคชันหน้าเดียวที่โหลดรวดเร็ว</w:t>
            </w:r>
          </w:p>
        </w:tc>
        <w:tc>
          <w:tcPr>
            <w:tcW w:type="dxa" w:w="2592"/>
            <w:shd w:fill="FFFFFF"/>
            <w:tcMar>
              <w:top w:w="FFFFFF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ซิงเกิล-เพจ-แอปพลิเคชัน</w:t>
            </w:r>
          </w:p>
        </w:tc>
      </w:tr>
      <w:tr>
        <w:tc>
          <w:tcPr>
            <w:tcW w:type="dxa" w:w="3456"/>
            <w:shd w:fill="F8FAFC"/>
            <w:tcMar>
              <w:top w:w="F8FAFC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RESTful API</w:t>
            </w:r>
          </w:p>
        </w:tc>
        <w:tc>
          <w:tcPr>
            <w:tcW w:type="dxa" w:w="3456"/>
            <w:shd w:fill="F8FAFC"/>
            <w:tcMar>
              <w:top w:w="F8FAFC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สถาปัตยกรรมเชื่อมต่อข้อมูลหน้าเว็บกับเซิร์ฟเวอร์</w:t>
            </w:r>
          </w:p>
        </w:tc>
        <w:tc>
          <w:tcPr>
            <w:tcW w:type="dxa" w:w="2592"/>
            <w:shd w:fill="F8FAFC"/>
            <w:tcMar>
              <w:top w:w="F8FAFC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เรสต์ฟูล-เอพีไอ</w:t>
            </w:r>
          </w:p>
        </w:tc>
      </w:tr>
      <w:tr>
        <w:tc>
          <w:tcPr>
            <w:tcW w:type="dxa" w:w="3456"/>
            <w:shd w:fill="FFFFFF"/>
            <w:tcMar>
              <w:top w:w="FFFFFF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Role-Based Access Control (RBAC)</w:t>
            </w:r>
          </w:p>
        </w:tc>
        <w:tc>
          <w:tcPr>
            <w:tcW w:type="dxa" w:w="3456"/>
            <w:shd w:fill="FFFFFF"/>
            <w:tcMar>
              <w:top w:w="FFFFFF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ระบบควบคุมสิทธิ์ตามบทบาท (User/Employer/Admin)</w:t>
            </w:r>
          </w:p>
        </w:tc>
        <w:tc>
          <w:tcPr>
            <w:tcW w:type="dxa" w:w="2592"/>
            <w:shd w:fill="FFFFFF"/>
            <w:tcMar>
              <w:top w:w="FFFFFF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โรล-เบสด์-แอคเซส-คอนโทรล</w:t>
            </w:r>
          </w:p>
        </w:tc>
      </w:tr>
      <w:tr>
        <w:tc>
          <w:tcPr>
            <w:tcW w:type="dxa" w:w="3456"/>
            <w:shd w:fill="F8FAFC"/>
            <w:tcMar>
              <w:top w:w="F8FAFC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Dynamic AI Matching Engine</w:t>
            </w:r>
          </w:p>
        </w:tc>
        <w:tc>
          <w:tcPr>
            <w:tcW w:type="dxa" w:w="3456"/>
            <w:shd w:fill="F8FAFC"/>
            <w:tcMar>
              <w:top w:w="F8FAFC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ระบบเอไอคำนวณอัตราความเข้ากันได้แบบเรียลไทม์</w:t>
            </w:r>
          </w:p>
        </w:tc>
        <w:tc>
          <w:tcPr>
            <w:tcW w:type="dxa" w:w="2592"/>
            <w:shd w:fill="F8FAFC"/>
            <w:tcMar>
              <w:top w:w="F8FAFC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ไดนามิก-เอไอ-แมตชิง-เอนจิน</w:t>
            </w:r>
          </w:p>
        </w:tc>
      </w:tr>
      <w:tr>
        <w:tc>
          <w:tcPr>
            <w:tcW w:type="dxa" w:w="3456"/>
            <w:shd w:fill="FFFFFF"/>
            <w:tcMar>
              <w:top w:w="FFFFFF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Admin Moderation System</w:t>
            </w:r>
          </w:p>
        </w:tc>
        <w:tc>
          <w:tcPr>
            <w:tcW w:type="dxa" w:w="3456"/>
            <w:shd w:fill="FFFFFF"/>
            <w:tcMar>
              <w:top w:w="FFFFFF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ระบบผู้ดูแลระบบสำหรับกำกับดูแลความปลอดภัย</w:t>
            </w:r>
          </w:p>
        </w:tc>
        <w:tc>
          <w:tcPr>
            <w:tcW w:type="dxa" w:w="2592"/>
            <w:shd w:fill="FFFFFF"/>
            <w:tcMar>
              <w:top w:w="FFFFFF" w:type="dxa"/>
              <w:bottom w:w="140" w:type="dxa"/>
              <w:left w:w="180" w:type="dxa"/>
              <w:right w:w="18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แอดมิน-มอดเดอเรชัน-ซิสเต็ม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