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>Newton’s method</w:t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 xml:space="preserve">Dimitrije Prosevski </w:t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 xml:space="preserve"> MATH 414      </w:t>
      </w:r>
    </w:p>
    <w:p>
      <w:pPr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Source Code: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clear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clc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syms </w:t>
      </w:r>
      <w:r>
        <w:rPr>
          <w:rFonts w:hint="default" w:ascii="Consolas" w:hAnsi="Consolas" w:cs="Consolas"/>
          <w:color w:val="A020F0"/>
          <w:sz w:val="18"/>
          <w:szCs w:val="18"/>
        </w:rPr>
        <w:t>x</w:t>
      </w:r>
      <w:r>
        <w:rPr>
          <w:rFonts w:hint="default" w:ascii="Consolas" w:hAnsi="Consolas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eps = 0.000001; </w:t>
      </w:r>
      <w:r>
        <w:rPr>
          <w:rFonts w:hint="default" w:ascii="Consolas" w:hAnsi="Consolas" w:cs="Consolas"/>
          <w:color w:val="228B22"/>
          <w:sz w:val="18"/>
          <w:szCs w:val="18"/>
        </w:rPr>
        <w:t>% for error less 10^-6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inputFunction = input(</w:t>
      </w:r>
      <w:r>
        <w:rPr>
          <w:rFonts w:hint="default" w:ascii="Consolas" w:hAnsi="Consolas" w:cs="Consolas"/>
          <w:color w:val="A020F0"/>
          <w:sz w:val="18"/>
          <w:szCs w:val="18"/>
        </w:rPr>
        <w:t>'Input your function of "x"'</w:t>
      </w:r>
      <w:r>
        <w:rPr>
          <w:rFonts w:hint="default" w:ascii="Consolas" w:hAnsi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f=inline(inputFunction);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f1=inline(diff(f(x)));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x = input(</w:t>
      </w:r>
      <w:r>
        <w:rPr>
          <w:rFonts w:hint="default" w:ascii="Consolas" w:hAnsi="Consolas" w:cs="Consolas"/>
          <w:color w:val="A020F0"/>
          <w:sz w:val="18"/>
          <w:szCs w:val="18"/>
        </w:rPr>
        <w:t>'Your initial guess:'</w:t>
      </w:r>
      <w:r>
        <w:rPr>
          <w:rFonts w:hint="default" w:ascii="Consolas" w:hAnsi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228B22"/>
          <w:sz w:val="18"/>
          <w:szCs w:val="18"/>
        </w:rPr>
        <w:t>% prints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fprintf(</w:t>
      </w:r>
      <w:r>
        <w:rPr>
          <w:rFonts w:hint="default" w:ascii="Consolas" w:hAnsi="Consolas" w:cs="Consolas"/>
          <w:color w:val="A020F0"/>
          <w:sz w:val="18"/>
          <w:szCs w:val="18"/>
        </w:rPr>
        <w:t>'\n\nn\t xn\t\t\t\t\t f(xn)'</w:t>
      </w:r>
      <w:r>
        <w:rPr>
          <w:rFonts w:hint="default" w:ascii="Consolas" w:hAnsi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>fprintf(</w:t>
      </w:r>
      <w:r>
        <w:rPr>
          <w:rFonts w:hint="default" w:ascii="Consolas" w:hAnsi="Consolas" w:cs="Consolas"/>
          <w:color w:val="A020F0"/>
          <w:sz w:val="18"/>
          <w:szCs w:val="18"/>
        </w:rPr>
        <w:t>'\n%d\t %1.16f\t %e\n'</w:t>
      </w:r>
      <w:r>
        <w:rPr>
          <w:rFonts w:hint="default" w:ascii="Consolas" w:hAnsi="Consolas" w:cs="Consolas"/>
          <w:color w:val="000000"/>
          <w:sz w:val="18"/>
          <w:szCs w:val="18"/>
        </w:rPr>
        <w:t>, i, x, f(x));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228B22"/>
          <w:sz w:val="18"/>
          <w:szCs w:val="18"/>
        </w:rPr>
        <w:t>% Newton's method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cs="Consolas"/>
          <w:color w:val="000000"/>
          <w:sz w:val="18"/>
          <w:szCs w:val="18"/>
        </w:rPr>
        <w:t xml:space="preserve"> i=0:5000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xn = x;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x = xn - (f(x)/f1(x));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cs="Consolas"/>
          <w:color w:val="000000"/>
          <w:sz w:val="18"/>
          <w:szCs w:val="18"/>
        </w:rPr>
        <w:t>(abs(x - xn) &lt; eps)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    fprintf(</w:t>
      </w:r>
      <w:r>
        <w:rPr>
          <w:rFonts w:hint="default" w:ascii="Consolas" w:hAnsi="Consolas" w:cs="Consolas"/>
          <w:color w:val="A020F0"/>
          <w:sz w:val="18"/>
          <w:szCs w:val="18"/>
        </w:rPr>
        <w:t>'Converge\n\n'</w:t>
      </w:r>
      <w:r>
        <w:rPr>
          <w:rFonts w:hint="default" w:ascii="Consolas" w:hAnsi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0000FF"/>
          <w:sz w:val="18"/>
          <w:szCs w:val="18"/>
        </w:rPr>
        <w:t>break</w:t>
      </w:r>
      <w:r>
        <w:rPr>
          <w:rFonts w:hint="default" w:ascii="Consolas" w:hAnsi="Consolas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0000FF"/>
          <w:sz w:val="18"/>
          <w:szCs w:val="18"/>
        </w:rPr>
        <w:t>elseif</w:t>
      </w:r>
      <w:r>
        <w:rPr>
          <w:rFonts w:hint="default" w:ascii="Consolas" w:hAnsi="Consolas" w:cs="Consolas"/>
          <w:color w:val="000000"/>
          <w:sz w:val="18"/>
          <w:szCs w:val="18"/>
        </w:rPr>
        <w:t>(i == 5000)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    fprintf(</w:t>
      </w:r>
      <w:r>
        <w:rPr>
          <w:rFonts w:hint="default" w:ascii="Consolas" w:hAnsi="Consolas" w:cs="Consolas"/>
          <w:color w:val="A020F0"/>
          <w:sz w:val="18"/>
          <w:szCs w:val="18"/>
        </w:rPr>
        <w:t>'Diverge\n\n'</w:t>
      </w:r>
      <w:r>
        <w:rPr>
          <w:rFonts w:hint="default" w:ascii="Consolas" w:hAnsi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0000FF"/>
          <w:sz w:val="18"/>
          <w:szCs w:val="18"/>
        </w:rPr>
        <w:t>break</w:t>
      </w:r>
      <w:r>
        <w:rPr>
          <w:rFonts w:hint="default" w:ascii="Consolas" w:hAnsi="Consolas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00"/>
          <w:sz w:val="18"/>
          <w:szCs w:val="18"/>
        </w:rPr>
        <w:t xml:space="preserve">    fprintf(</w:t>
      </w:r>
      <w:r>
        <w:rPr>
          <w:rFonts w:hint="default" w:ascii="Consolas" w:hAnsi="Consolas" w:cs="Consolas"/>
          <w:color w:val="A020F0"/>
          <w:sz w:val="18"/>
          <w:szCs w:val="18"/>
        </w:rPr>
        <w:t>'\n%d\t %1.16f\t %e\n'</w:t>
      </w:r>
      <w:r>
        <w:rPr>
          <w:rFonts w:hint="default" w:ascii="Consolas" w:hAnsi="Consolas" w:cs="Consolas"/>
          <w:color w:val="000000"/>
          <w:sz w:val="18"/>
          <w:szCs w:val="18"/>
        </w:rPr>
        <w:t>, i+1, x, f(x));</w:t>
      </w:r>
    </w:p>
    <w:p>
      <w:pPr>
        <w:spacing w:beforeLines="0" w:afterLines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color w:val="0000FF"/>
          <w:sz w:val="18"/>
          <w:szCs w:val="18"/>
        </w:rPr>
        <w:t>end</w:t>
      </w: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Problem 10:</w:t>
      </w:r>
    </w:p>
    <w:p>
      <w:pP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A)</w:t>
      </w:r>
    </w:p>
    <w:p>
      <w:pPr>
        <w:ind w:firstLine="420" w:firstLineChars="0"/>
      </w:pPr>
      <w:r>
        <w:drawing>
          <wp:inline distT="0" distB="0" distL="114300" distR="114300">
            <wp:extent cx="35623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>
      <w:pPr>
        <w:ind w:firstLine="420" w:firstLineChars="0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B)</w:t>
      </w:r>
    </w:p>
    <w:p>
      <w:pPr>
        <w:ind w:firstLine="420" w:firstLineChars="0"/>
      </w:pPr>
      <w:r>
        <w:drawing>
          <wp:inline distT="0" distB="0" distL="114300" distR="114300">
            <wp:extent cx="2985135" cy="23387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C)</w:t>
      </w:r>
    </w:p>
    <w:p>
      <w:pPr>
        <w:ind w:firstLine="420" w:firstLineChars="0"/>
      </w:pPr>
      <w:r>
        <w:drawing>
          <wp:inline distT="0" distB="0" distL="114300" distR="114300">
            <wp:extent cx="2936240" cy="2551430"/>
            <wp:effectExtent l="0" t="0" r="165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D)</w:t>
      </w:r>
    </w:p>
    <w:p>
      <w:p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3524885" cy="2411730"/>
            <wp:effectExtent l="0" t="0" r="184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D70BF"/>
    <w:rsid w:val="0A810506"/>
    <w:rsid w:val="125B7F1E"/>
    <w:rsid w:val="1F697A80"/>
    <w:rsid w:val="208F0D81"/>
    <w:rsid w:val="25EC7381"/>
    <w:rsid w:val="441E7081"/>
    <w:rsid w:val="564A17AF"/>
    <w:rsid w:val="5DA1079D"/>
    <w:rsid w:val="6AD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2019-09-21T17:26:00Z</dcterms:created>
  <dc:creator>dpros</dc:creator>
  <cp:lastModifiedBy>dpros</cp:lastModifiedBy>
  <dcterms:modified xsi:type="dcterms:W3CDTF">2019-09-29T00:10:07Z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