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2556" w14:textId="77777777" w:rsidR="005E3F83" w:rsidRDefault="00000000">
      <w:pPr>
        <w:spacing w:before="1400"/>
        <w:jc w:val="center"/>
      </w:pPr>
      <w:r>
        <w:rPr>
          <w:b/>
          <w:color w:val="17365D"/>
          <w:sz w:val="60"/>
        </w:rPr>
        <w:t>AeroSpark Academy</w:t>
      </w:r>
    </w:p>
    <w:p w14:paraId="74CA448F" w14:textId="77777777" w:rsidR="005E3F83" w:rsidRDefault="00000000">
      <w:pPr>
        <w:spacing w:after="360"/>
        <w:jc w:val="center"/>
      </w:pPr>
      <w:r>
        <w:rPr>
          <w:b/>
          <w:color w:val="0F6B78"/>
          <w:sz w:val="30"/>
        </w:rPr>
        <w:t>Final Course Syllabi, Student Support and Fee Structure</w:t>
      </w:r>
    </w:p>
    <w:tbl>
      <w:tblPr>
        <w:tblW w:w="0" w:type="auto"/>
        <w:jc w:val="center"/>
        <w:tblLayout w:type="fixed"/>
        <w:tblLook w:val="04A0" w:firstRow="1" w:lastRow="0" w:firstColumn="1" w:lastColumn="0" w:noHBand="0" w:noVBand="1"/>
      </w:tblPr>
      <w:tblGrid>
        <w:gridCol w:w="10454"/>
      </w:tblGrid>
      <w:tr w:rsidR="005E3F83" w14:paraId="1143E0E9" w14:textId="77777777">
        <w:trPr>
          <w:jc w:val="center"/>
        </w:trPr>
        <w:tc>
          <w:tcPr>
            <w:tcW w:w="10454" w:type="dxa"/>
            <w:tcBorders>
              <w:top w:val="single" w:sz="8" w:space="0" w:color="0F6B78"/>
              <w:left w:val="single" w:sz="8" w:space="0" w:color="0F6B78"/>
              <w:bottom w:val="single" w:sz="8" w:space="0" w:color="0F6B78"/>
              <w:right w:val="single" w:sz="8" w:space="0" w:color="0F6B78"/>
            </w:tcBorders>
            <w:shd w:val="clear" w:color="auto" w:fill="EAF0F8"/>
            <w:tcMar>
              <w:top w:w="200" w:type="dxa"/>
              <w:left w:w="220" w:type="dxa"/>
              <w:bottom w:w="200" w:type="dxa"/>
              <w:right w:w="220" w:type="dxa"/>
            </w:tcMar>
          </w:tcPr>
          <w:p w14:paraId="0EB50695" w14:textId="77777777" w:rsidR="005E3F83" w:rsidRDefault="00000000">
            <w:pPr>
              <w:jc w:val="center"/>
            </w:pPr>
            <w:r>
              <w:rPr>
                <w:b/>
                <w:color w:val="17365D"/>
                <w:sz w:val="26"/>
              </w:rPr>
              <w:t>13 professionally structured online courses</w:t>
            </w:r>
          </w:p>
          <w:p w14:paraId="51CA3382" w14:textId="77777777" w:rsidR="005E3F83" w:rsidRDefault="00000000">
            <w:pPr>
              <w:spacing w:after="60"/>
              <w:jc w:val="center"/>
            </w:pPr>
            <w:r>
              <w:rPr>
                <w:color w:val="1F2937"/>
                <w:sz w:val="20"/>
              </w:rPr>
              <w:t>Live instruction and weekly doubt lectures</w:t>
            </w:r>
          </w:p>
          <w:p w14:paraId="5526D09A" w14:textId="77777777" w:rsidR="005E3F83" w:rsidRDefault="00000000">
            <w:pPr>
              <w:spacing w:after="60"/>
              <w:jc w:val="center"/>
            </w:pPr>
            <w:r>
              <w:rPr>
                <w:color w:val="1F2937"/>
                <w:sz w:val="20"/>
              </w:rPr>
              <w:t>Scheduled one-to-one mentorship</w:t>
            </w:r>
          </w:p>
          <w:p w14:paraId="4D1D7DA2" w14:textId="77777777" w:rsidR="005E3F83" w:rsidRDefault="00000000">
            <w:pPr>
              <w:spacing w:after="60"/>
              <w:jc w:val="center"/>
            </w:pPr>
            <w:r>
              <w:rPr>
                <w:color w:val="1F2937"/>
                <w:sz w:val="20"/>
              </w:rPr>
              <w:t>Weekly quizzes, final assessment and certification</w:t>
            </w:r>
          </w:p>
          <w:p w14:paraId="7F6999F2" w14:textId="77777777" w:rsidR="005E3F83" w:rsidRDefault="00000000">
            <w:pPr>
              <w:spacing w:after="60"/>
              <w:jc w:val="center"/>
            </w:pPr>
            <w:r>
              <w:rPr>
                <w:color w:val="1F2937"/>
                <w:sz w:val="20"/>
              </w:rPr>
              <w:t>Student-friendly launch pricing and course bundles</w:t>
            </w:r>
          </w:p>
        </w:tc>
      </w:tr>
    </w:tbl>
    <w:p w14:paraId="74181831" w14:textId="77777777" w:rsidR="005E3F83" w:rsidRDefault="00000000">
      <w:pPr>
        <w:spacing w:before="400"/>
        <w:jc w:val="center"/>
      </w:pPr>
      <w:r>
        <w:rPr>
          <w:i/>
          <w:color w:val="6B7280"/>
          <w:sz w:val="19"/>
        </w:rPr>
        <w:t>Public-facing course content: informative, SEO-friendly and intentionally not a complete trainer lesson plan.</w:t>
      </w:r>
    </w:p>
    <w:p w14:paraId="5B650FED" w14:textId="77777777" w:rsidR="005E3F83" w:rsidRDefault="00000000">
      <w:r>
        <w:br w:type="page"/>
      </w:r>
    </w:p>
    <w:p w14:paraId="4F20E850" w14:textId="77777777" w:rsidR="005E3F83" w:rsidRDefault="00000000">
      <w:pPr>
        <w:spacing w:before="80" w:after="80"/>
      </w:pPr>
      <w:r>
        <w:rPr>
          <w:b/>
          <w:color w:val="17365D"/>
          <w:sz w:val="36"/>
        </w:rPr>
        <w:lastRenderedPageBreak/>
        <w:t>Contents and Publishing Note</w:t>
      </w:r>
    </w:p>
    <w:p w14:paraId="3C7D3083" w14:textId="77777777" w:rsidR="005E3F83" w:rsidRDefault="00000000">
      <w:pPr>
        <w:spacing w:after="80" w:line="252" w:lineRule="auto"/>
      </w:pPr>
      <w:r>
        <w:rPr>
          <w:color w:val="1F2937"/>
        </w:rPr>
        <w:t>This document consolidates the final public-facing syllabus structure for all AeroSpark Academy courses. Module descriptions show the principal learning areas without revealing the complete teaching sequence, detailed exercises, assignments, project workflow or trainer notes.</w:t>
      </w:r>
    </w:p>
    <w:tbl>
      <w:tblPr>
        <w:tblW w:w="0" w:type="auto"/>
        <w:jc w:val="center"/>
        <w:tblLayout w:type="fixed"/>
        <w:tblLook w:val="04A0" w:firstRow="1" w:lastRow="0" w:firstColumn="1" w:lastColumn="0" w:noHBand="0" w:noVBand="1"/>
      </w:tblPr>
      <w:tblGrid>
        <w:gridCol w:w="3485"/>
        <w:gridCol w:w="3485"/>
        <w:gridCol w:w="3485"/>
      </w:tblGrid>
      <w:tr w:rsidR="005E3F83" w14:paraId="67EF2E13" w14:textId="77777777">
        <w:trPr>
          <w:tblHeader/>
          <w:jc w:val="center"/>
        </w:trPr>
        <w:tc>
          <w:tcPr>
            <w:tcW w:w="3485" w:type="dxa"/>
            <w:tcBorders>
              <w:top w:val="single" w:sz="4" w:space="0" w:color="17365D"/>
              <w:left w:val="single" w:sz="4" w:space="0" w:color="17365D"/>
              <w:bottom w:val="single" w:sz="4" w:space="0" w:color="17365D"/>
              <w:right w:val="single" w:sz="4" w:space="0" w:color="17365D"/>
            </w:tcBorders>
            <w:shd w:val="clear" w:color="auto" w:fill="17365D"/>
          </w:tcPr>
          <w:p w14:paraId="29BAD733" w14:textId="77777777" w:rsidR="005E3F83" w:rsidRDefault="00000000">
            <w:pPr>
              <w:jc w:val="center"/>
            </w:pPr>
            <w:r>
              <w:rPr>
                <w:b/>
                <w:color w:val="FFFFFF"/>
                <w:sz w:val="17"/>
              </w:rPr>
              <w:t>No.</w:t>
            </w:r>
          </w:p>
        </w:tc>
        <w:tc>
          <w:tcPr>
            <w:tcW w:w="3485" w:type="dxa"/>
            <w:tcBorders>
              <w:top w:val="single" w:sz="4" w:space="0" w:color="17365D"/>
              <w:left w:val="single" w:sz="4" w:space="0" w:color="17365D"/>
              <w:bottom w:val="single" w:sz="4" w:space="0" w:color="17365D"/>
              <w:right w:val="single" w:sz="4" w:space="0" w:color="17365D"/>
            </w:tcBorders>
            <w:shd w:val="clear" w:color="auto" w:fill="17365D"/>
          </w:tcPr>
          <w:p w14:paraId="7FDE8F8C" w14:textId="77777777" w:rsidR="005E3F83" w:rsidRDefault="00000000">
            <w:pPr>
              <w:jc w:val="center"/>
            </w:pPr>
            <w:r>
              <w:rPr>
                <w:b/>
                <w:color w:val="FFFFFF"/>
                <w:sz w:val="17"/>
              </w:rPr>
              <w:t>Course</w:t>
            </w:r>
          </w:p>
        </w:tc>
        <w:tc>
          <w:tcPr>
            <w:tcW w:w="3485" w:type="dxa"/>
            <w:tcBorders>
              <w:top w:val="single" w:sz="4" w:space="0" w:color="17365D"/>
              <w:left w:val="single" w:sz="4" w:space="0" w:color="17365D"/>
              <w:bottom w:val="single" w:sz="4" w:space="0" w:color="17365D"/>
              <w:right w:val="single" w:sz="4" w:space="0" w:color="17365D"/>
            </w:tcBorders>
            <w:shd w:val="clear" w:color="auto" w:fill="17365D"/>
          </w:tcPr>
          <w:p w14:paraId="1835EDC4" w14:textId="77777777" w:rsidR="005E3F83" w:rsidRDefault="00000000">
            <w:pPr>
              <w:jc w:val="center"/>
            </w:pPr>
            <w:r>
              <w:rPr>
                <w:b/>
                <w:color w:val="FFFFFF"/>
                <w:sz w:val="17"/>
              </w:rPr>
              <w:t>Hours</w:t>
            </w:r>
          </w:p>
        </w:tc>
      </w:tr>
      <w:tr w:rsidR="005E3F83" w14:paraId="2604E590"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5DC77FBE" w14:textId="77777777" w:rsidR="005E3F83" w:rsidRDefault="00000000">
            <w:pPr>
              <w:jc w:val="center"/>
            </w:pPr>
            <w:r>
              <w:rPr>
                <w:b/>
                <w:color w:val="1F2937"/>
                <w:sz w:val="16"/>
              </w:rPr>
              <w:t>1</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97C8AFE" w14:textId="77777777" w:rsidR="005E3F83" w:rsidRDefault="00000000">
            <w:r>
              <w:rPr>
                <w:color w:val="1F2937"/>
                <w:sz w:val="16"/>
              </w:rPr>
              <w:t>DGCA Drone Rules and Regulations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9ED0C7D" w14:textId="77777777" w:rsidR="005E3F83" w:rsidRDefault="00000000">
            <w:pPr>
              <w:jc w:val="center"/>
            </w:pPr>
            <w:r>
              <w:rPr>
                <w:color w:val="1F2937"/>
                <w:sz w:val="16"/>
              </w:rPr>
              <w:t>5-6 Hours</w:t>
            </w:r>
          </w:p>
        </w:tc>
      </w:tr>
      <w:tr w:rsidR="005E3F83" w14:paraId="656AC662"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24E78A19" w14:textId="77777777" w:rsidR="005E3F83" w:rsidRDefault="00000000">
            <w:pPr>
              <w:jc w:val="center"/>
            </w:pPr>
            <w:r>
              <w:rPr>
                <w:b/>
                <w:color w:val="1F2937"/>
                <w:sz w:val="16"/>
              </w:rPr>
              <w:t>2</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61A9B12E" w14:textId="77777777" w:rsidR="005E3F83" w:rsidRDefault="00000000">
            <w:r>
              <w:rPr>
                <w:color w:val="1F2937"/>
                <w:sz w:val="16"/>
              </w:rPr>
              <w:t>FAA Drone Rules and Regulations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45FF1238" w14:textId="77777777" w:rsidR="005E3F83" w:rsidRDefault="00000000">
            <w:pPr>
              <w:jc w:val="center"/>
            </w:pPr>
            <w:r>
              <w:rPr>
                <w:color w:val="1F2937"/>
                <w:sz w:val="16"/>
              </w:rPr>
              <w:t>6 Hours</w:t>
            </w:r>
          </w:p>
        </w:tc>
      </w:tr>
      <w:tr w:rsidR="005E3F83" w14:paraId="4958753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C4987D9" w14:textId="77777777" w:rsidR="005E3F83" w:rsidRDefault="00000000">
            <w:pPr>
              <w:jc w:val="center"/>
            </w:pPr>
            <w:r>
              <w:rPr>
                <w:b/>
                <w:color w:val="1F2937"/>
                <w:sz w:val="16"/>
              </w:rPr>
              <w:t>3</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BED7F67" w14:textId="77777777" w:rsidR="005E3F83" w:rsidRDefault="00000000">
            <w:r>
              <w:rPr>
                <w:color w:val="1F2937"/>
                <w:sz w:val="16"/>
              </w:rPr>
              <w:t>EASA Drone Rules and Regulations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213D57A7" w14:textId="77777777" w:rsidR="005E3F83" w:rsidRDefault="00000000">
            <w:pPr>
              <w:jc w:val="center"/>
            </w:pPr>
            <w:r>
              <w:rPr>
                <w:color w:val="1F2937"/>
                <w:sz w:val="16"/>
              </w:rPr>
              <w:t>6 Hours</w:t>
            </w:r>
          </w:p>
        </w:tc>
      </w:tr>
      <w:tr w:rsidR="005E3F83" w14:paraId="4FBBC6D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619586C3" w14:textId="77777777" w:rsidR="005E3F83" w:rsidRDefault="00000000">
            <w:pPr>
              <w:jc w:val="center"/>
            </w:pPr>
            <w:r>
              <w:rPr>
                <w:b/>
                <w:color w:val="1F2937"/>
                <w:sz w:val="16"/>
              </w:rPr>
              <w:t>4</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405FC121" w14:textId="77777777" w:rsidR="005E3F83" w:rsidRDefault="00000000">
            <w:r>
              <w:rPr>
                <w:color w:val="1F2937"/>
                <w:sz w:val="16"/>
              </w:rPr>
              <w:t>Aerospace Engineering Fundamentals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3480E41C" w14:textId="77777777" w:rsidR="005E3F83" w:rsidRDefault="00000000">
            <w:pPr>
              <w:jc w:val="center"/>
            </w:pPr>
            <w:r>
              <w:rPr>
                <w:color w:val="1F2937"/>
                <w:sz w:val="16"/>
              </w:rPr>
              <w:t>20 Hours</w:t>
            </w:r>
          </w:p>
        </w:tc>
      </w:tr>
      <w:tr w:rsidR="005E3F83" w14:paraId="669F9A08"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71C7D036" w14:textId="77777777" w:rsidR="005E3F83" w:rsidRDefault="00000000">
            <w:pPr>
              <w:jc w:val="center"/>
            </w:pPr>
            <w:r>
              <w:rPr>
                <w:b/>
                <w:color w:val="1F2937"/>
                <w:sz w:val="16"/>
              </w:rPr>
              <w:t>5</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198BAAF8" w14:textId="77777777" w:rsidR="005E3F83" w:rsidRDefault="00000000">
            <w:r>
              <w:rPr>
                <w:color w:val="1F2937"/>
                <w:sz w:val="16"/>
              </w:rPr>
              <w:t>Aerodynamics for Aircraft and Drones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1E2AAF9B" w14:textId="77777777" w:rsidR="005E3F83" w:rsidRDefault="00000000">
            <w:pPr>
              <w:jc w:val="center"/>
            </w:pPr>
            <w:r>
              <w:rPr>
                <w:color w:val="1F2937"/>
                <w:sz w:val="16"/>
              </w:rPr>
              <w:t>18 Hours</w:t>
            </w:r>
          </w:p>
        </w:tc>
      </w:tr>
      <w:tr w:rsidR="005E3F83" w14:paraId="24B8D52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3E5251D" w14:textId="77777777" w:rsidR="005E3F83" w:rsidRDefault="00000000">
            <w:pPr>
              <w:jc w:val="center"/>
            </w:pPr>
            <w:r>
              <w:rPr>
                <w:b/>
                <w:color w:val="1F2937"/>
                <w:sz w:val="16"/>
              </w:rPr>
              <w:t>6</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58CD74D8" w14:textId="77777777" w:rsidR="005E3F83" w:rsidRDefault="00000000">
            <w:r>
              <w:rPr>
                <w:color w:val="1F2937"/>
                <w:sz w:val="16"/>
              </w:rPr>
              <w:t>Drone Components and Applications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5D085BDB" w14:textId="77777777" w:rsidR="005E3F83" w:rsidRDefault="00000000">
            <w:pPr>
              <w:jc w:val="center"/>
            </w:pPr>
            <w:r>
              <w:rPr>
                <w:color w:val="1F2937"/>
                <w:sz w:val="16"/>
              </w:rPr>
              <w:t>20 Hours</w:t>
            </w:r>
          </w:p>
        </w:tc>
      </w:tr>
      <w:tr w:rsidR="005E3F83" w14:paraId="3C2FDCB4"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61D5DE8E" w14:textId="77777777" w:rsidR="005E3F83" w:rsidRDefault="00000000">
            <w:pPr>
              <w:jc w:val="center"/>
            </w:pPr>
            <w:r>
              <w:rPr>
                <w:b/>
                <w:color w:val="1F2937"/>
                <w:sz w:val="16"/>
              </w:rPr>
              <w:t>7</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64C7DFED" w14:textId="77777777" w:rsidR="005E3F83" w:rsidRDefault="00000000">
            <w:r>
              <w:rPr>
                <w:color w:val="1F2937"/>
                <w:sz w:val="16"/>
              </w:rPr>
              <w:t>MATLAB Programming for Engineering</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62E667FA" w14:textId="77777777" w:rsidR="005E3F83" w:rsidRDefault="00000000">
            <w:pPr>
              <w:jc w:val="center"/>
            </w:pPr>
            <w:r>
              <w:rPr>
                <w:color w:val="1F2937"/>
                <w:sz w:val="16"/>
              </w:rPr>
              <w:t>24 Hours</w:t>
            </w:r>
          </w:p>
        </w:tc>
      </w:tr>
      <w:tr w:rsidR="005E3F83" w14:paraId="04808467"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332BB09" w14:textId="77777777" w:rsidR="005E3F83" w:rsidRDefault="00000000">
            <w:pPr>
              <w:jc w:val="center"/>
            </w:pPr>
            <w:r>
              <w:rPr>
                <w:b/>
                <w:color w:val="1F2937"/>
                <w:sz w:val="16"/>
              </w:rPr>
              <w:t>8</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C3E135A" w14:textId="77777777" w:rsidR="005E3F83" w:rsidRDefault="00000000">
            <w:r>
              <w:rPr>
                <w:color w:val="1F2937"/>
                <w:sz w:val="16"/>
              </w:rPr>
              <w:t>CATIA V5 Aircraft Design</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4791753" w14:textId="77777777" w:rsidR="005E3F83" w:rsidRDefault="00000000">
            <w:pPr>
              <w:jc w:val="center"/>
            </w:pPr>
            <w:r>
              <w:rPr>
                <w:color w:val="1F2937"/>
                <w:sz w:val="16"/>
              </w:rPr>
              <w:t>24 Hours</w:t>
            </w:r>
          </w:p>
        </w:tc>
      </w:tr>
      <w:tr w:rsidR="005E3F83" w14:paraId="3B2F3E8D"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51640E34" w14:textId="77777777" w:rsidR="005E3F83" w:rsidRDefault="00000000">
            <w:pPr>
              <w:jc w:val="center"/>
            </w:pPr>
            <w:r>
              <w:rPr>
                <w:b/>
                <w:color w:val="1F2937"/>
                <w:sz w:val="16"/>
              </w:rPr>
              <w:t>9</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0681AFDE" w14:textId="77777777" w:rsidR="005E3F83" w:rsidRDefault="00000000">
            <w:r>
              <w:rPr>
                <w:color w:val="1F2937"/>
                <w:sz w:val="16"/>
              </w:rPr>
              <w:t>Siemens NX CAD Aircraft Design</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8449C5C" w14:textId="77777777" w:rsidR="005E3F83" w:rsidRDefault="00000000">
            <w:pPr>
              <w:jc w:val="center"/>
            </w:pPr>
            <w:r>
              <w:rPr>
                <w:color w:val="1F2937"/>
                <w:sz w:val="16"/>
              </w:rPr>
              <w:t>24 Hours</w:t>
            </w:r>
          </w:p>
        </w:tc>
      </w:tr>
      <w:tr w:rsidR="005E3F83" w14:paraId="069C5E1D"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E7F8BDB" w14:textId="77777777" w:rsidR="005E3F83" w:rsidRDefault="00000000">
            <w:pPr>
              <w:jc w:val="center"/>
            </w:pPr>
            <w:r>
              <w:rPr>
                <w:b/>
                <w:color w:val="1F2937"/>
                <w:sz w:val="16"/>
              </w:rPr>
              <w:t>10</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1E2501DD" w14:textId="77777777" w:rsidR="005E3F83" w:rsidRDefault="00000000">
            <w:r>
              <w:rPr>
                <w:color w:val="1F2937"/>
                <w:sz w:val="16"/>
              </w:rPr>
              <w:t>Mathematics for FEA and CFD</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0CC542B2" w14:textId="77777777" w:rsidR="005E3F83" w:rsidRDefault="00000000">
            <w:pPr>
              <w:jc w:val="center"/>
            </w:pPr>
            <w:r>
              <w:rPr>
                <w:color w:val="1F2937"/>
                <w:sz w:val="16"/>
              </w:rPr>
              <w:t>18 Hours</w:t>
            </w:r>
          </w:p>
        </w:tc>
      </w:tr>
      <w:tr w:rsidR="005E3F83" w14:paraId="040AF8A6"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7D341E6" w14:textId="77777777" w:rsidR="005E3F83" w:rsidRDefault="00000000">
            <w:pPr>
              <w:jc w:val="center"/>
            </w:pPr>
            <w:r>
              <w:rPr>
                <w:b/>
                <w:color w:val="1F2937"/>
                <w:sz w:val="16"/>
              </w:rPr>
              <w:t>11</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3E93D358" w14:textId="77777777" w:rsidR="005E3F83" w:rsidRDefault="00000000">
            <w:r>
              <w:rPr>
                <w:color w:val="1F2937"/>
                <w:sz w:val="16"/>
              </w:rPr>
              <w:t>Finite Element Analysis</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481FB90D" w14:textId="77777777" w:rsidR="005E3F83" w:rsidRDefault="00000000">
            <w:pPr>
              <w:jc w:val="center"/>
            </w:pPr>
            <w:r>
              <w:rPr>
                <w:color w:val="1F2937"/>
                <w:sz w:val="16"/>
              </w:rPr>
              <w:t>24 Hours</w:t>
            </w:r>
          </w:p>
        </w:tc>
      </w:tr>
      <w:tr w:rsidR="005E3F83" w14:paraId="402D685A"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33F1B260" w14:textId="77777777" w:rsidR="005E3F83" w:rsidRDefault="00000000">
            <w:pPr>
              <w:jc w:val="center"/>
            </w:pPr>
            <w:r>
              <w:rPr>
                <w:b/>
                <w:color w:val="1F2937"/>
                <w:sz w:val="16"/>
              </w:rPr>
              <w:t>12</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5A54DDF2" w14:textId="77777777" w:rsidR="005E3F83" w:rsidRDefault="00000000">
            <w:r>
              <w:rPr>
                <w:color w:val="1F2937"/>
                <w:sz w:val="16"/>
              </w:rPr>
              <w:t>Computational Fluid Dynamics</w:t>
            </w:r>
          </w:p>
        </w:tc>
        <w:tc>
          <w:tcPr>
            <w:tcW w:w="3485" w:type="dxa"/>
            <w:tcBorders>
              <w:top w:val="single" w:sz="3" w:space="0" w:color="D5DDE5"/>
              <w:left w:val="single" w:sz="3" w:space="0" w:color="D5DDE5"/>
              <w:bottom w:val="single" w:sz="3" w:space="0" w:color="D5DDE5"/>
              <w:right w:val="single" w:sz="3" w:space="0" w:color="D5DDE5"/>
            </w:tcBorders>
            <w:shd w:val="clear" w:color="auto" w:fill="F4F6F8"/>
            <w:tcMar>
              <w:top w:w="55" w:type="dxa"/>
              <w:left w:w="70" w:type="dxa"/>
              <w:bottom w:w="55" w:type="dxa"/>
              <w:right w:w="70" w:type="dxa"/>
            </w:tcMar>
          </w:tcPr>
          <w:p w14:paraId="04D37B4A" w14:textId="77777777" w:rsidR="005E3F83" w:rsidRDefault="00000000">
            <w:pPr>
              <w:jc w:val="center"/>
            </w:pPr>
            <w:r>
              <w:rPr>
                <w:color w:val="1F2937"/>
                <w:sz w:val="16"/>
              </w:rPr>
              <w:t>28 Hours</w:t>
            </w:r>
          </w:p>
        </w:tc>
      </w:tr>
      <w:tr w:rsidR="005E3F83" w14:paraId="6A296E0B" w14:textId="77777777">
        <w:trPr>
          <w:cantSplit/>
          <w:jc w:val="center"/>
        </w:trPr>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29090D74" w14:textId="77777777" w:rsidR="005E3F83" w:rsidRDefault="00000000">
            <w:pPr>
              <w:jc w:val="center"/>
            </w:pPr>
            <w:r>
              <w:rPr>
                <w:b/>
                <w:color w:val="1F2937"/>
                <w:sz w:val="16"/>
              </w:rPr>
              <w:t>13</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5B55DCED" w14:textId="77777777" w:rsidR="005E3F83" w:rsidRDefault="00000000">
            <w:r>
              <w:rPr>
                <w:color w:val="1F2937"/>
                <w:sz w:val="16"/>
              </w:rPr>
              <w:t>AS9100D Aerospace Quality Management System</w:t>
            </w:r>
          </w:p>
        </w:tc>
        <w:tc>
          <w:tcPr>
            <w:tcW w:w="3485" w:type="dxa"/>
            <w:tcBorders>
              <w:top w:val="single" w:sz="3" w:space="0" w:color="D5DDE5"/>
              <w:left w:val="single" w:sz="3" w:space="0" w:color="D5DDE5"/>
              <w:bottom w:val="single" w:sz="3" w:space="0" w:color="D5DDE5"/>
              <w:right w:val="single" w:sz="3" w:space="0" w:color="D5DDE5"/>
            </w:tcBorders>
            <w:shd w:val="clear" w:color="auto" w:fill="FFFFFF"/>
            <w:tcMar>
              <w:top w:w="55" w:type="dxa"/>
              <w:left w:w="70" w:type="dxa"/>
              <w:bottom w:w="55" w:type="dxa"/>
              <w:right w:w="70" w:type="dxa"/>
            </w:tcMar>
          </w:tcPr>
          <w:p w14:paraId="08095C5F" w14:textId="77777777" w:rsidR="005E3F83" w:rsidRDefault="00000000">
            <w:pPr>
              <w:jc w:val="center"/>
            </w:pPr>
            <w:r>
              <w:rPr>
                <w:color w:val="1F2937"/>
                <w:sz w:val="16"/>
              </w:rPr>
              <w:t>12 Hours</w:t>
            </w:r>
          </w:p>
        </w:tc>
      </w:tr>
    </w:tbl>
    <w:p w14:paraId="526F8B6A" w14:textId="77777777" w:rsidR="005E3F83" w:rsidRDefault="00000000">
      <w:pPr>
        <w:spacing w:before="40" w:after="80"/>
      </w:pPr>
      <w:r>
        <w:rPr>
          <w:b/>
          <w:color w:val="0F6B78"/>
          <w:sz w:val="24"/>
        </w:rPr>
        <w:t>Public Syllabus Standard</w:t>
      </w:r>
    </w:p>
    <w:p w14:paraId="1C443F2C" w14:textId="77777777" w:rsidR="005E3F83" w:rsidRDefault="00000000">
      <w:pPr>
        <w:pStyle w:val="ListBullet"/>
        <w:spacing w:after="0" w:line="240" w:lineRule="auto"/>
        <w:ind w:left="230" w:hanging="144"/>
      </w:pPr>
      <w:r>
        <w:rPr>
          <w:color w:val="1F2937"/>
          <w:sz w:val="18"/>
        </w:rPr>
        <w:t>Each course uses an SEO-friendly title and clear module headings.</w:t>
      </w:r>
    </w:p>
    <w:p w14:paraId="0138306A" w14:textId="77777777" w:rsidR="005E3F83" w:rsidRDefault="00000000">
      <w:pPr>
        <w:pStyle w:val="ListBullet"/>
        <w:spacing w:after="0" w:line="240" w:lineRule="auto"/>
        <w:ind w:left="230" w:hanging="144"/>
      </w:pPr>
      <w:r>
        <w:rPr>
          <w:color w:val="1F2937"/>
          <w:sz w:val="18"/>
        </w:rPr>
        <w:t>Each module lists only broad learning areas; detailed trainer notes remain private.</w:t>
      </w:r>
    </w:p>
    <w:p w14:paraId="63A5F32D" w14:textId="77777777" w:rsidR="005E3F83" w:rsidRDefault="00000000">
      <w:pPr>
        <w:pStyle w:val="ListBullet"/>
        <w:spacing w:after="0" w:line="240" w:lineRule="auto"/>
        <w:ind w:left="230" w:hanging="144"/>
      </w:pPr>
      <w:r>
        <w:rPr>
          <w:color w:val="1F2937"/>
          <w:sz w:val="18"/>
        </w:rPr>
        <w:t>Technical depth is appropriate to the stated level and learning hours.</w:t>
      </w:r>
    </w:p>
    <w:p w14:paraId="706EE6AE" w14:textId="77777777" w:rsidR="005E3F83" w:rsidRDefault="00000000">
      <w:pPr>
        <w:pStyle w:val="ListBullet"/>
        <w:spacing w:after="0" w:line="240" w:lineRule="auto"/>
        <w:ind w:left="230" w:hanging="144"/>
      </w:pPr>
      <w:r>
        <w:rPr>
          <w:color w:val="1F2937"/>
          <w:sz w:val="18"/>
        </w:rPr>
        <w:t>Software workflows, assessment questions, case studies and project instructions are not published in full.</w:t>
      </w:r>
    </w:p>
    <w:p w14:paraId="699484A3" w14:textId="77777777" w:rsidR="005E3F83" w:rsidRDefault="00000000">
      <w:r>
        <w:br w:type="page"/>
      </w:r>
    </w:p>
    <w:p w14:paraId="01B162EB" w14:textId="77777777" w:rsidR="005E3F83" w:rsidRDefault="00000000">
      <w:pPr>
        <w:spacing w:after="40"/>
      </w:pPr>
      <w:r>
        <w:rPr>
          <w:b/>
          <w:color w:val="17365D"/>
          <w:sz w:val="34"/>
        </w:rPr>
        <w:lastRenderedPageBreak/>
        <w:t>DGCA Drone Rules and Regulations Course Syllabus in India</w:t>
      </w:r>
    </w:p>
    <w:p w14:paraId="0D2C94F6"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4B5C2895"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25B4EB5" w14:textId="77777777" w:rsidR="005E3F83" w:rsidRDefault="00000000">
            <w:pPr>
              <w:jc w:val="center"/>
            </w:pPr>
            <w:r>
              <w:rPr>
                <w:b/>
                <w:color w:val="6B7280"/>
                <w:sz w:val="13"/>
              </w:rPr>
              <w:t>MODULES</w:t>
            </w:r>
          </w:p>
          <w:p w14:paraId="03E715BE"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339D3BF" w14:textId="77777777" w:rsidR="005E3F83" w:rsidRDefault="00000000">
            <w:pPr>
              <w:jc w:val="center"/>
            </w:pPr>
            <w:r>
              <w:rPr>
                <w:b/>
                <w:color w:val="6B7280"/>
                <w:sz w:val="13"/>
              </w:rPr>
              <w:t>LEARNING HOURS</w:t>
            </w:r>
          </w:p>
          <w:p w14:paraId="6C7D3961" w14:textId="77777777" w:rsidR="005E3F83" w:rsidRDefault="00000000">
            <w:pPr>
              <w:spacing w:after="0"/>
              <w:jc w:val="center"/>
            </w:pPr>
            <w:r>
              <w:rPr>
                <w:b/>
                <w:color w:val="17365D"/>
                <w:sz w:val="17"/>
              </w:rPr>
              <w:t>5-6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1B0F3F58" w14:textId="77777777" w:rsidR="005E3F83" w:rsidRDefault="00000000">
            <w:pPr>
              <w:jc w:val="center"/>
            </w:pPr>
            <w:r>
              <w:rPr>
                <w:b/>
                <w:color w:val="6B7280"/>
                <w:sz w:val="13"/>
              </w:rPr>
              <w:t>COURSE LEVEL</w:t>
            </w:r>
          </w:p>
          <w:p w14:paraId="32FDC53F"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C84D728" w14:textId="77777777" w:rsidR="005E3F83" w:rsidRDefault="00000000">
            <w:pPr>
              <w:jc w:val="center"/>
            </w:pPr>
            <w:r>
              <w:rPr>
                <w:b/>
                <w:color w:val="6B7280"/>
                <w:sz w:val="13"/>
              </w:rPr>
              <w:t>LEARNING FORMAT</w:t>
            </w:r>
          </w:p>
          <w:p w14:paraId="1F3EE822" w14:textId="77777777" w:rsidR="005E3F83" w:rsidRDefault="00000000">
            <w:pPr>
              <w:spacing w:after="0"/>
              <w:jc w:val="center"/>
            </w:pPr>
            <w:r>
              <w:rPr>
                <w:b/>
                <w:color w:val="17365D"/>
                <w:sz w:val="17"/>
              </w:rPr>
              <w:t>Online Classes</w:t>
            </w:r>
          </w:p>
        </w:tc>
      </w:tr>
    </w:tbl>
    <w:p w14:paraId="298DB9DE" w14:textId="77777777" w:rsidR="005E3F83" w:rsidRDefault="005E3F83">
      <w:pPr>
        <w:spacing w:after="0"/>
      </w:pPr>
    </w:p>
    <w:p w14:paraId="3D20360B" w14:textId="77777777" w:rsidR="005E3F83" w:rsidRDefault="00000000">
      <w:pPr>
        <w:spacing w:after="40"/>
      </w:pPr>
      <w:r>
        <w:rPr>
          <w:b/>
          <w:color w:val="17365D"/>
          <w:sz w:val="23"/>
        </w:rPr>
        <w:t>Course Overview</w:t>
      </w:r>
    </w:p>
    <w:p w14:paraId="17C606E9" w14:textId="77777777" w:rsidR="005E3F83" w:rsidRDefault="00000000">
      <w:pPr>
        <w:spacing w:after="120" w:line="252" w:lineRule="auto"/>
      </w:pPr>
      <w:r>
        <w:rPr>
          <w:color w:val="1F2937"/>
          <w:sz w:val="17"/>
        </w:rPr>
        <w:t>This course provides a practical introduction to Indian drone laws, Digital Sky airspace zones, drone registration, remote pilot requirements and essential safety and compliance practices. It is designed for aspiring drone pilots, students, operators and professionals who want a structured understanding of responsible drone operations in India.</w:t>
      </w:r>
    </w:p>
    <w:p w14:paraId="2303D3FD"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41408E0D"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4E8655A" w14:textId="77777777" w:rsidR="005E3F83" w:rsidRDefault="00000000">
            <w:pPr>
              <w:keepNext/>
              <w:spacing w:after="40"/>
            </w:pPr>
            <w:r>
              <w:rPr>
                <w:b/>
                <w:color w:val="0F6B78"/>
              </w:rPr>
              <w:t>Module 1: Introduction to DGCA Drone Regulations</w:t>
            </w:r>
          </w:p>
          <w:p w14:paraId="428522BC" w14:textId="77777777" w:rsidR="005E3F83" w:rsidRDefault="00000000">
            <w:pPr>
              <w:pStyle w:val="ListBullet"/>
              <w:spacing w:after="0" w:line="240" w:lineRule="auto"/>
              <w:ind w:left="230" w:hanging="144"/>
            </w:pPr>
            <w:r>
              <w:rPr>
                <w:color w:val="1F2937"/>
                <w:sz w:val="16"/>
              </w:rPr>
              <w:t>Overview of drone regulations in India</w:t>
            </w:r>
          </w:p>
          <w:p w14:paraId="08925580" w14:textId="77777777" w:rsidR="005E3F83" w:rsidRDefault="00000000">
            <w:pPr>
              <w:pStyle w:val="ListBullet"/>
              <w:spacing w:after="0" w:line="240" w:lineRule="auto"/>
              <w:ind w:left="230" w:hanging="144"/>
            </w:pPr>
            <w:r>
              <w:rPr>
                <w:color w:val="1F2937"/>
                <w:sz w:val="16"/>
              </w:rPr>
              <w:t>Role of DGCA and the Ministry of Civil Aviation</w:t>
            </w:r>
          </w:p>
          <w:p w14:paraId="70E6C2C0" w14:textId="77777777" w:rsidR="005E3F83" w:rsidRDefault="00000000">
            <w:pPr>
              <w:pStyle w:val="ListBullet"/>
              <w:spacing w:after="0" w:line="240" w:lineRule="auto"/>
              <w:ind w:left="230" w:hanging="144"/>
            </w:pPr>
            <w:r>
              <w:rPr>
                <w:color w:val="1F2937"/>
                <w:sz w:val="16"/>
              </w:rPr>
              <w:t>Introduction to the Drone Rules 2021</w:t>
            </w:r>
          </w:p>
          <w:p w14:paraId="5FCA22E1" w14:textId="77777777" w:rsidR="005E3F83" w:rsidRDefault="00000000">
            <w:pPr>
              <w:pStyle w:val="ListBullet"/>
              <w:spacing w:after="0" w:line="240" w:lineRule="auto"/>
              <w:ind w:left="230" w:hanging="144"/>
            </w:pPr>
            <w:r>
              <w:rPr>
                <w:color w:val="1F2937"/>
                <w:sz w:val="16"/>
              </w:rPr>
              <w:t>Responsibilities of drone owners, operators and pilots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8A8F790" w14:textId="77777777" w:rsidR="005E3F83" w:rsidRDefault="00000000">
            <w:pPr>
              <w:keepNext/>
              <w:spacing w:after="40"/>
            </w:pPr>
            <w:r>
              <w:rPr>
                <w:b/>
                <w:color w:val="0F6B78"/>
              </w:rPr>
              <w:t>Module 2: Drone Classification and Registration</w:t>
            </w:r>
          </w:p>
          <w:p w14:paraId="352E49BF" w14:textId="77777777" w:rsidR="005E3F83" w:rsidRDefault="00000000">
            <w:pPr>
              <w:pStyle w:val="ListBullet"/>
              <w:spacing w:after="0" w:line="240" w:lineRule="auto"/>
              <w:ind w:left="230" w:hanging="144"/>
            </w:pPr>
            <w:r>
              <w:rPr>
                <w:color w:val="1F2937"/>
                <w:sz w:val="16"/>
              </w:rPr>
              <w:t>Drone classification according to weight</w:t>
            </w:r>
          </w:p>
          <w:p w14:paraId="4BCFF695" w14:textId="77777777" w:rsidR="005E3F83" w:rsidRDefault="00000000">
            <w:pPr>
              <w:pStyle w:val="ListBullet"/>
              <w:spacing w:after="0" w:line="240" w:lineRule="auto"/>
              <w:ind w:left="230" w:hanging="144"/>
            </w:pPr>
            <w:r>
              <w:rPr>
                <w:color w:val="1F2937"/>
                <w:sz w:val="16"/>
              </w:rPr>
              <w:t>Overview of type-certification requirements</w:t>
            </w:r>
          </w:p>
          <w:p w14:paraId="043395F0" w14:textId="77777777" w:rsidR="005E3F83" w:rsidRDefault="00000000">
            <w:pPr>
              <w:pStyle w:val="ListBullet"/>
              <w:spacing w:after="0" w:line="240" w:lineRule="auto"/>
              <w:ind w:left="230" w:hanging="144"/>
            </w:pPr>
            <w:r>
              <w:rPr>
                <w:color w:val="1F2937"/>
                <w:sz w:val="16"/>
              </w:rPr>
              <w:t>Drone registration and Unique Identification Number</w:t>
            </w:r>
          </w:p>
          <w:p w14:paraId="4A0BC991" w14:textId="77777777" w:rsidR="005E3F83" w:rsidRDefault="00000000">
            <w:pPr>
              <w:pStyle w:val="ListBullet"/>
              <w:spacing w:after="0" w:line="240" w:lineRule="auto"/>
              <w:ind w:left="230" w:hanging="144"/>
            </w:pPr>
            <w:r>
              <w:rPr>
                <w:color w:val="1F2937"/>
                <w:sz w:val="16"/>
              </w:rPr>
              <w:t>Essential operational documents and records</w:t>
            </w:r>
          </w:p>
        </w:tc>
      </w:tr>
      <w:tr w:rsidR="005E3F83" w14:paraId="500962C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4966269" w14:textId="77777777" w:rsidR="005E3F83" w:rsidRDefault="00000000">
            <w:pPr>
              <w:keepNext/>
              <w:spacing w:after="40"/>
            </w:pPr>
            <w:r>
              <w:rPr>
                <w:b/>
                <w:color w:val="0F6B78"/>
              </w:rPr>
              <w:t>Module 3: Digital Sky and Airspace Regulations</w:t>
            </w:r>
          </w:p>
          <w:p w14:paraId="784A403D" w14:textId="77777777" w:rsidR="005E3F83" w:rsidRDefault="00000000">
            <w:pPr>
              <w:pStyle w:val="ListBullet"/>
              <w:spacing w:after="0" w:line="240" w:lineRule="auto"/>
              <w:ind w:left="230" w:hanging="144"/>
            </w:pPr>
            <w:r>
              <w:rPr>
                <w:color w:val="1F2937"/>
                <w:sz w:val="16"/>
              </w:rPr>
              <w:t>Introduction to the Digital Sky platform</w:t>
            </w:r>
          </w:p>
          <w:p w14:paraId="538F6C27" w14:textId="77777777" w:rsidR="005E3F83" w:rsidRDefault="00000000">
            <w:pPr>
              <w:pStyle w:val="ListBullet"/>
              <w:spacing w:after="0" w:line="240" w:lineRule="auto"/>
              <w:ind w:left="230" w:hanging="144"/>
            </w:pPr>
            <w:r>
              <w:rPr>
                <w:color w:val="1F2937"/>
                <w:sz w:val="16"/>
              </w:rPr>
              <w:t>Green, yellow and red airspace zones</w:t>
            </w:r>
          </w:p>
          <w:p w14:paraId="40350815" w14:textId="77777777" w:rsidR="005E3F83" w:rsidRDefault="00000000">
            <w:pPr>
              <w:pStyle w:val="ListBullet"/>
              <w:spacing w:after="0" w:line="240" w:lineRule="auto"/>
              <w:ind w:left="230" w:hanging="144"/>
            </w:pPr>
            <w:r>
              <w:rPr>
                <w:color w:val="1F2937"/>
                <w:sz w:val="16"/>
              </w:rPr>
              <w:t>Restrictions near airports and sensitive locations</w:t>
            </w:r>
          </w:p>
          <w:p w14:paraId="4D83E764" w14:textId="77777777" w:rsidR="005E3F83" w:rsidRDefault="00000000">
            <w:pPr>
              <w:pStyle w:val="ListBullet"/>
              <w:spacing w:after="0" w:line="240" w:lineRule="auto"/>
              <w:ind w:left="230" w:hanging="144"/>
            </w:pPr>
            <w:r>
              <w:rPr>
                <w:color w:val="1F2937"/>
                <w:sz w:val="16"/>
              </w:rPr>
              <w:t>Overview of flight permissions and approvals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850D865" w14:textId="77777777" w:rsidR="005E3F83" w:rsidRDefault="00000000">
            <w:pPr>
              <w:keepNext/>
              <w:spacing w:after="40"/>
            </w:pPr>
            <w:r>
              <w:rPr>
                <w:b/>
                <w:color w:val="0F6B78"/>
              </w:rPr>
              <w:t>Module 4: Remote Pilot Requirements</w:t>
            </w:r>
          </w:p>
          <w:p w14:paraId="308A7834" w14:textId="77777777" w:rsidR="005E3F83" w:rsidRDefault="00000000">
            <w:pPr>
              <w:pStyle w:val="ListBullet"/>
              <w:spacing w:after="0" w:line="240" w:lineRule="auto"/>
              <w:ind w:left="230" w:hanging="144"/>
            </w:pPr>
            <w:r>
              <w:rPr>
                <w:color w:val="1F2937"/>
                <w:sz w:val="16"/>
              </w:rPr>
              <w:t>Role and responsibilities of a remote pilot</w:t>
            </w:r>
          </w:p>
          <w:p w14:paraId="4B3230BE" w14:textId="77777777" w:rsidR="005E3F83" w:rsidRDefault="00000000">
            <w:pPr>
              <w:pStyle w:val="ListBullet"/>
              <w:spacing w:after="0" w:line="240" w:lineRule="auto"/>
              <w:ind w:left="230" w:hanging="144"/>
            </w:pPr>
            <w:r>
              <w:rPr>
                <w:color w:val="1F2937"/>
                <w:sz w:val="16"/>
              </w:rPr>
              <w:t>Overview of the Remote Pilot Certificate</w:t>
            </w:r>
          </w:p>
          <w:p w14:paraId="5F84B84C" w14:textId="77777777" w:rsidR="005E3F83" w:rsidRDefault="00000000">
            <w:pPr>
              <w:pStyle w:val="ListBullet"/>
              <w:spacing w:after="0" w:line="240" w:lineRule="auto"/>
              <w:ind w:left="230" w:hanging="144"/>
            </w:pPr>
            <w:r>
              <w:rPr>
                <w:color w:val="1F2937"/>
                <w:sz w:val="16"/>
              </w:rPr>
              <w:t>Basic eligibility and training requirements</w:t>
            </w:r>
          </w:p>
          <w:p w14:paraId="019F1C32" w14:textId="77777777" w:rsidR="005E3F83" w:rsidRDefault="00000000">
            <w:pPr>
              <w:pStyle w:val="ListBullet"/>
              <w:spacing w:after="0" w:line="240" w:lineRule="auto"/>
              <w:ind w:left="230" w:hanging="144"/>
            </w:pPr>
            <w:r>
              <w:rPr>
                <w:color w:val="1F2937"/>
                <w:sz w:val="16"/>
              </w:rPr>
              <w:t>Role of Remote Pilot Training Organisations</w:t>
            </w:r>
          </w:p>
        </w:tc>
      </w:tr>
      <w:tr w:rsidR="005E3F83" w14:paraId="122067D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3208555" w14:textId="77777777" w:rsidR="005E3F83" w:rsidRDefault="00000000">
            <w:pPr>
              <w:keepNext/>
              <w:spacing w:after="40"/>
            </w:pPr>
            <w:r>
              <w:rPr>
                <w:b/>
                <w:color w:val="0F6B78"/>
              </w:rPr>
              <w:t>Module 5: Safe Drone Operating Practices</w:t>
            </w:r>
          </w:p>
          <w:p w14:paraId="61A7BC8F" w14:textId="77777777" w:rsidR="005E3F83" w:rsidRDefault="00000000">
            <w:pPr>
              <w:pStyle w:val="ListBullet"/>
              <w:spacing w:after="0" w:line="240" w:lineRule="auto"/>
              <w:ind w:left="230" w:hanging="144"/>
            </w:pPr>
            <w:r>
              <w:rPr>
                <w:color w:val="1F2937"/>
                <w:sz w:val="16"/>
              </w:rPr>
              <w:t>Pre-flight planning and drone inspection</w:t>
            </w:r>
          </w:p>
          <w:p w14:paraId="7AF99A01" w14:textId="77777777" w:rsidR="005E3F83" w:rsidRDefault="00000000">
            <w:pPr>
              <w:pStyle w:val="ListBullet"/>
              <w:spacing w:after="0" w:line="240" w:lineRule="auto"/>
              <w:ind w:left="230" w:hanging="144"/>
            </w:pPr>
            <w:r>
              <w:rPr>
                <w:color w:val="1F2937"/>
                <w:sz w:val="16"/>
              </w:rPr>
              <w:t>Weather, location and airspace assessment</w:t>
            </w:r>
          </w:p>
          <w:p w14:paraId="54961352" w14:textId="77777777" w:rsidR="005E3F83" w:rsidRDefault="00000000">
            <w:pPr>
              <w:pStyle w:val="ListBullet"/>
              <w:spacing w:after="0" w:line="240" w:lineRule="auto"/>
              <w:ind w:left="230" w:hanging="144"/>
            </w:pPr>
            <w:r>
              <w:rPr>
                <w:color w:val="1F2937"/>
                <w:sz w:val="16"/>
              </w:rPr>
              <w:t>Safe take-off, flight and landing practices</w:t>
            </w:r>
          </w:p>
          <w:p w14:paraId="1C700D7A" w14:textId="77777777" w:rsidR="005E3F83" w:rsidRDefault="00000000">
            <w:pPr>
              <w:pStyle w:val="ListBullet"/>
              <w:spacing w:after="0" w:line="240" w:lineRule="auto"/>
              <w:ind w:left="230" w:hanging="144"/>
            </w:pPr>
            <w:r>
              <w:rPr>
                <w:color w:val="1F2937"/>
                <w:sz w:val="16"/>
              </w:rPr>
              <w:t>Emergency awareness and operational records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1C1CF40" w14:textId="77777777" w:rsidR="005E3F83" w:rsidRDefault="00000000">
            <w:pPr>
              <w:keepNext/>
              <w:spacing w:after="40"/>
            </w:pPr>
            <w:r>
              <w:rPr>
                <w:b/>
                <w:color w:val="0F6B78"/>
              </w:rPr>
              <w:t>Module 6: Legal Responsibilities and Drone Compliance</w:t>
            </w:r>
          </w:p>
          <w:p w14:paraId="53387A21" w14:textId="77777777" w:rsidR="005E3F83" w:rsidRDefault="00000000">
            <w:pPr>
              <w:pStyle w:val="ListBullet"/>
              <w:spacing w:after="0" w:line="240" w:lineRule="auto"/>
              <w:ind w:left="230" w:hanging="144"/>
            </w:pPr>
            <w:r>
              <w:rPr>
                <w:color w:val="1F2937"/>
                <w:sz w:val="16"/>
              </w:rPr>
              <w:t>Privacy and responsible aerial data collection</w:t>
            </w:r>
          </w:p>
          <w:p w14:paraId="38B22073" w14:textId="77777777" w:rsidR="005E3F83" w:rsidRDefault="00000000">
            <w:pPr>
              <w:pStyle w:val="ListBullet"/>
              <w:spacing w:after="0" w:line="240" w:lineRule="auto"/>
              <w:ind w:left="230" w:hanging="144"/>
            </w:pPr>
            <w:r>
              <w:rPr>
                <w:color w:val="1F2937"/>
                <w:sz w:val="16"/>
              </w:rPr>
              <w:t>Restrictions around sensitive locations</w:t>
            </w:r>
          </w:p>
          <w:p w14:paraId="2493BB2A" w14:textId="77777777" w:rsidR="005E3F83" w:rsidRDefault="00000000">
            <w:pPr>
              <w:pStyle w:val="ListBullet"/>
              <w:spacing w:after="0" w:line="240" w:lineRule="auto"/>
              <w:ind w:left="230" w:hanging="144"/>
            </w:pPr>
            <w:r>
              <w:rPr>
                <w:color w:val="1F2937"/>
                <w:sz w:val="16"/>
              </w:rPr>
              <w:t>Common regulatory violations</w:t>
            </w:r>
          </w:p>
          <w:p w14:paraId="527FF680" w14:textId="77777777" w:rsidR="005E3F83" w:rsidRDefault="00000000">
            <w:pPr>
              <w:pStyle w:val="ListBullet"/>
              <w:spacing w:after="0" w:line="240" w:lineRule="auto"/>
              <w:ind w:left="230" w:hanging="144"/>
            </w:pPr>
            <w:r>
              <w:rPr>
                <w:color w:val="1F2937"/>
                <w:sz w:val="16"/>
              </w:rPr>
              <w:t>Standard operating procedures and compliance examples</w:t>
            </w:r>
          </w:p>
        </w:tc>
      </w:tr>
    </w:tbl>
    <w:p w14:paraId="003C66B2" w14:textId="77777777" w:rsidR="005E3F83" w:rsidRDefault="005E3F83">
      <w:pPr>
        <w:spacing w:after="0"/>
      </w:pPr>
    </w:p>
    <w:p w14:paraId="283C67FF"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40C9B8D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06E775C" w14:textId="77777777" w:rsidR="005E3F83" w:rsidRDefault="00000000">
            <w:pPr>
              <w:spacing w:after="0"/>
              <w:ind w:left="173" w:hanging="144"/>
            </w:pPr>
            <w:r>
              <w:rPr>
                <w:b/>
                <w:color w:val="0F6B78"/>
                <w:sz w:val="16"/>
              </w:rPr>
              <w:t xml:space="preserve">• </w:t>
            </w:r>
            <w:r>
              <w:rPr>
                <w:color w:val="1F2937"/>
                <w:sz w:val="16"/>
              </w:rPr>
              <w:t>Understand the basic drone rules applicable in India</w:t>
            </w:r>
          </w:p>
        </w:tc>
        <w:tc>
          <w:tcPr>
            <w:tcW w:w="4680" w:type="dxa"/>
            <w:tcBorders>
              <w:top w:val="nil"/>
              <w:left w:val="nil"/>
              <w:bottom w:val="nil"/>
              <w:right w:val="nil"/>
            </w:tcBorders>
            <w:tcMar>
              <w:top w:w="20" w:type="dxa"/>
              <w:left w:w="75" w:type="dxa"/>
              <w:bottom w:w="20" w:type="dxa"/>
              <w:right w:w="75" w:type="dxa"/>
            </w:tcMar>
          </w:tcPr>
          <w:p w14:paraId="18E5BE7E" w14:textId="77777777" w:rsidR="005E3F83" w:rsidRDefault="00000000">
            <w:pPr>
              <w:spacing w:after="0"/>
              <w:ind w:left="173" w:hanging="144"/>
            </w:pPr>
            <w:r>
              <w:rPr>
                <w:b/>
                <w:color w:val="0F6B78"/>
                <w:sz w:val="16"/>
              </w:rPr>
              <w:t xml:space="preserve">• </w:t>
            </w:r>
            <w:r>
              <w:rPr>
                <w:color w:val="1F2937"/>
                <w:sz w:val="16"/>
              </w:rPr>
              <w:t>Recognise common drone classifications</w:t>
            </w:r>
          </w:p>
        </w:tc>
      </w:tr>
      <w:tr w:rsidR="005E3F83" w14:paraId="27E703F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5C524D7" w14:textId="77777777" w:rsidR="005E3F83" w:rsidRDefault="00000000">
            <w:pPr>
              <w:spacing w:after="0"/>
              <w:ind w:left="173" w:hanging="144"/>
            </w:pPr>
            <w:r>
              <w:rPr>
                <w:b/>
                <w:color w:val="0F6B78"/>
                <w:sz w:val="16"/>
              </w:rPr>
              <w:t xml:space="preserve">• </w:t>
            </w:r>
            <w:r>
              <w:rPr>
                <w:color w:val="1F2937"/>
                <w:sz w:val="16"/>
              </w:rPr>
              <w:t>Understand registration and identification requirements</w:t>
            </w:r>
          </w:p>
        </w:tc>
        <w:tc>
          <w:tcPr>
            <w:tcW w:w="4680" w:type="dxa"/>
            <w:tcBorders>
              <w:top w:val="nil"/>
              <w:left w:val="nil"/>
              <w:bottom w:val="nil"/>
              <w:right w:val="nil"/>
            </w:tcBorders>
            <w:tcMar>
              <w:top w:w="20" w:type="dxa"/>
              <w:left w:w="75" w:type="dxa"/>
              <w:bottom w:w="20" w:type="dxa"/>
              <w:right w:w="75" w:type="dxa"/>
            </w:tcMar>
          </w:tcPr>
          <w:p w14:paraId="472314F0" w14:textId="77777777" w:rsidR="005E3F83" w:rsidRDefault="00000000">
            <w:pPr>
              <w:spacing w:after="0"/>
              <w:ind w:left="173" w:hanging="144"/>
            </w:pPr>
            <w:r>
              <w:rPr>
                <w:b/>
                <w:color w:val="0F6B78"/>
                <w:sz w:val="16"/>
              </w:rPr>
              <w:t xml:space="preserve">• </w:t>
            </w:r>
            <w:r>
              <w:rPr>
                <w:color w:val="1F2937"/>
                <w:sz w:val="16"/>
              </w:rPr>
              <w:t>Interpret Digital Sky airspace zones</w:t>
            </w:r>
          </w:p>
        </w:tc>
      </w:tr>
      <w:tr w:rsidR="005E3F83" w14:paraId="5EEBAE8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48F1CB3" w14:textId="77777777" w:rsidR="005E3F83" w:rsidRDefault="00000000">
            <w:pPr>
              <w:spacing w:after="0"/>
              <w:ind w:left="173" w:hanging="144"/>
            </w:pPr>
            <w:r>
              <w:rPr>
                <w:b/>
                <w:color w:val="0F6B78"/>
                <w:sz w:val="16"/>
              </w:rPr>
              <w:t xml:space="preserve">• </w:t>
            </w:r>
            <w:r>
              <w:rPr>
                <w:color w:val="1F2937"/>
                <w:sz w:val="16"/>
              </w:rPr>
              <w:t>Identify key remote-pilot responsibilities</w:t>
            </w:r>
          </w:p>
        </w:tc>
        <w:tc>
          <w:tcPr>
            <w:tcW w:w="4680" w:type="dxa"/>
            <w:tcBorders>
              <w:top w:val="nil"/>
              <w:left w:val="nil"/>
              <w:bottom w:val="nil"/>
              <w:right w:val="nil"/>
            </w:tcBorders>
            <w:tcMar>
              <w:top w:w="20" w:type="dxa"/>
              <w:left w:w="75" w:type="dxa"/>
              <w:bottom w:w="20" w:type="dxa"/>
              <w:right w:w="75" w:type="dxa"/>
            </w:tcMar>
          </w:tcPr>
          <w:p w14:paraId="614CEB4C" w14:textId="77777777" w:rsidR="005E3F83" w:rsidRDefault="00000000">
            <w:pPr>
              <w:spacing w:after="0"/>
              <w:ind w:left="173" w:hanging="144"/>
            </w:pPr>
            <w:r>
              <w:rPr>
                <w:b/>
                <w:color w:val="0F6B78"/>
                <w:sz w:val="16"/>
              </w:rPr>
              <w:t xml:space="preserve">• </w:t>
            </w:r>
            <w:r>
              <w:rPr>
                <w:color w:val="1F2937"/>
                <w:sz w:val="16"/>
              </w:rPr>
              <w:t>Apply basic safety and compliance practices</w:t>
            </w:r>
          </w:p>
        </w:tc>
      </w:tr>
    </w:tbl>
    <w:p w14:paraId="12927A49" w14:textId="77777777" w:rsidR="005E3F83" w:rsidRDefault="00000000">
      <w:pPr>
        <w:spacing w:before="80" w:after="0"/>
      </w:pPr>
      <w:r>
        <w:rPr>
          <w:b/>
          <w:color w:val="0F6B78"/>
          <w:sz w:val="16"/>
        </w:rPr>
        <w:t xml:space="preserve">Course Positioning: </w:t>
      </w:r>
      <w:r>
        <w:rPr>
          <w:i/>
          <w:color w:val="1F2937"/>
          <w:sz w:val="16"/>
        </w:rPr>
        <w:t>This is an educational regulations and compliance course. It does not replace training or certification through an appropriately authorised Remote Pilot Training Organisation.</w:t>
      </w:r>
    </w:p>
    <w:p w14:paraId="1869F9D2" w14:textId="77777777" w:rsidR="005E3F83" w:rsidRDefault="00000000">
      <w:r>
        <w:br w:type="page"/>
      </w:r>
    </w:p>
    <w:p w14:paraId="34A1A2B7" w14:textId="77777777" w:rsidR="005E3F83" w:rsidRDefault="00000000">
      <w:pPr>
        <w:spacing w:after="40"/>
      </w:pPr>
      <w:r>
        <w:rPr>
          <w:b/>
          <w:color w:val="17365D"/>
          <w:sz w:val="34"/>
        </w:rPr>
        <w:lastRenderedPageBreak/>
        <w:t>FAA Drone Rules and Regulations Course Syllabus</w:t>
      </w:r>
    </w:p>
    <w:p w14:paraId="37EC0D83"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604BB191"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5CF3BEB" w14:textId="77777777" w:rsidR="005E3F83" w:rsidRDefault="00000000">
            <w:pPr>
              <w:jc w:val="center"/>
            </w:pPr>
            <w:r>
              <w:rPr>
                <w:b/>
                <w:color w:val="6B7280"/>
                <w:sz w:val="13"/>
              </w:rPr>
              <w:t>MODULES</w:t>
            </w:r>
          </w:p>
          <w:p w14:paraId="2A3AA4B4"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26CD4A76" w14:textId="77777777" w:rsidR="005E3F83" w:rsidRDefault="00000000">
            <w:pPr>
              <w:jc w:val="center"/>
            </w:pPr>
            <w:r>
              <w:rPr>
                <w:b/>
                <w:color w:val="6B7280"/>
                <w:sz w:val="13"/>
              </w:rPr>
              <w:t>LEARNING HOURS</w:t>
            </w:r>
          </w:p>
          <w:p w14:paraId="2CAE45C5" w14:textId="77777777" w:rsidR="005E3F83" w:rsidRDefault="00000000">
            <w:pPr>
              <w:spacing w:after="0"/>
              <w:jc w:val="center"/>
            </w:pPr>
            <w:r>
              <w:rPr>
                <w:b/>
                <w:color w:val="17365D"/>
                <w:sz w:val="17"/>
              </w:rPr>
              <w:t>6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4B7532F" w14:textId="77777777" w:rsidR="005E3F83" w:rsidRDefault="00000000">
            <w:pPr>
              <w:jc w:val="center"/>
            </w:pPr>
            <w:r>
              <w:rPr>
                <w:b/>
                <w:color w:val="6B7280"/>
                <w:sz w:val="13"/>
              </w:rPr>
              <w:t>COURSE LEVEL</w:t>
            </w:r>
          </w:p>
          <w:p w14:paraId="77FF09E3"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E2B452D" w14:textId="77777777" w:rsidR="005E3F83" w:rsidRDefault="00000000">
            <w:pPr>
              <w:jc w:val="center"/>
            </w:pPr>
            <w:r>
              <w:rPr>
                <w:b/>
                <w:color w:val="6B7280"/>
                <w:sz w:val="13"/>
              </w:rPr>
              <w:t>LEARNING FORMAT</w:t>
            </w:r>
          </w:p>
          <w:p w14:paraId="2D097EA1" w14:textId="77777777" w:rsidR="005E3F83" w:rsidRDefault="00000000">
            <w:pPr>
              <w:spacing w:after="0"/>
              <w:jc w:val="center"/>
            </w:pPr>
            <w:r>
              <w:rPr>
                <w:b/>
                <w:color w:val="17365D"/>
                <w:sz w:val="17"/>
              </w:rPr>
              <w:t>Online Classes</w:t>
            </w:r>
          </w:p>
        </w:tc>
      </w:tr>
    </w:tbl>
    <w:p w14:paraId="52E7E1AA" w14:textId="77777777" w:rsidR="005E3F83" w:rsidRDefault="005E3F83">
      <w:pPr>
        <w:spacing w:after="0"/>
      </w:pPr>
    </w:p>
    <w:p w14:paraId="24C9165E" w14:textId="77777777" w:rsidR="005E3F83" w:rsidRDefault="00000000">
      <w:pPr>
        <w:spacing w:after="40"/>
      </w:pPr>
      <w:r>
        <w:rPr>
          <w:b/>
          <w:color w:val="17365D"/>
          <w:sz w:val="23"/>
        </w:rPr>
        <w:t>Course Overview</w:t>
      </w:r>
    </w:p>
    <w:p w14:paraId="516BE54C" w14:textId="77777777" w:rsidR="005E3F83" w:rsidRDefault="00000000">
      <w:pPr>
        <w:spacing w:after="120" w:line="252" w:lineRule="auto"/>
      </w:pPr>
      <w:r>
        <w:rPr>
          <w:color w:val="1F2937"/>
          <w:sz w:val="17"/>
        </w:rPr>
        <w:t>This course introduces the principal drone regulations and operating requirements followed in the United States. Learners gain awareness of recreational flying, FAA Part 107, drone registration, Remote ID, airspace authorisation and remote-pilot responsibilities.</w:t>
      </w:r>
    </w:p>
    <w:p w14:paraId="33486396"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3CDE544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B213633" w14:textId="77777777" w:rsidR="005E3F83" w:rsidRDefault="00000000">
            <w:pPr>
              <w:keepNext/>
              <w:spacing w:after="40"/>
            </w:pPr>
            <w:r>
              <w:rPr>
                <w:b/>
                <w:color w:val="0F6B78"/>
              </w:rPr>
              <w:t>Module 1: Introduction to FAA Drone Regulations</w:t>
            </w:r>
          </w:p>
          <w:p w14:paraId="44293205" w14:textId="77777777" w:rsidR="005E3F83" w:rsidRDefault="00000000">
            <w:pPr>
              <w:pStyle w:val="ListBullet"/>
              <w:spacing w:after="0" w:line="240" w:lineRule="auto"/>
              <w:ind w:left="230" w:hanging="144"/>
            </w:pPr>
            <w:r>
              <w:rPr>
                <w:color w:val="1F2937"/>
                <w:sz w:val="16"/>
              </w:rPr>
              <w:t>United States drone regulatory framework</w:t>
            </w:r>
          </w:p>
          <w:p w14:paraId="7B70CE71" w14:textId="77777777" w:rsidR="005E3F83" w:rsidRDefault="00000000">
            <w:pPr>
              <w:pStyle w:val="ListBullet"/>
              <w:spacing w:after="0" w:line="240" w:lineRule="auto"/>
              <w:ind w:left="230" w:hanging="144"/>
            </w:pPr>
            <w:r>
              <w:rPr>
                <w:color w:val="1F2937"/>
                <w:sz w:val="16"/>
              </w:rPr>
              <w:t>Role of the Federal Aviation Administration</w:t>
            </w:r>
          </w:p>
          <w:p w14:paraId="31ACC315" w14:textId="77777777" w:rsidR="005E3F83" w:rsidRDefault="00000000">
            <w:pPr>
              <w:pStyle w:val="ListBullet"/>
              <w:spacing w:after="0" w:line="240" w:lineRule="auto"/>
              <w:ind w:left="230" w:hanging="144"/>
            </w:pPr>
            <w:r>
              <w:rPr>
                <w:color w:val="1F2937"/>
                <w:sz w:val="16"/>
              </w:rPr>
              <w:t>Introduction to the National Airspace System</w:t>
            </w:r>
          </w:p>
          <w:p w14:paraId="4BC4C42F" w14:textId="77777777" w:rsidR="005E3F83" w:rsidRDefault="00000000">
            <w:pPr>
              <w:pStyle w:val="ListBullet"/>
              <w:spacing w:after="0" w:line="240" w:lineRule="auto"/>
              <w:ind w:left="230" w:hanging="144"/>
            </w:pPr>
            <w:r>
              <w:rPr>
                <w:color w:val="1F2937"/>
                <w:sz w:val="16"/>
              </w:rPr>
              <w:t>General pilot and operator responsibilities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6A72AD2" w14:textId="77777777" w:rsidR="005E3F83" w:rsidRDefault="00000000">
            <w:pPr>
              <w:keepNext/>
              <w:spacing w:after="40"/>
            </w:pPr>
            <w:r>
              <w:rPr>
                <w:b/>
                <w:color w:val="0F6B78"/>
              </w:rPr>
              <w:t>Module 2: Recreational and Part 107 Operations</w:t>
            </w:r>
          </w:p>
          <w:p w14:paraId="66229BC5" w14:textId="77777777" w:rsidR="005E3F83" w:rsidRDefault="00000000">
            <w:pPr>
              <w:pStyle w:val="ListBullet"/>
              <w:spacing w:after="0" w:line="240" w:lineRule="auto"/>
              <w:ind w:left="230" w:hanging="144"/>
            </w:pPr>
            <w:r>
              <w:rPr>
                <w:color w:val="1F2937"/>
                <w:sz w:val="16"/>
              </w:rPr>
              <w:t>Recreational drone-flying requirements</w:t>
            </w:r>
          </w:p>
          <w:p w14:paraId="58BEBA78" w14:textId="77777777" w:rsidR="005E3F83" w:rsidRDefault="00000000">
            <w:pPr>
              <w:pStyle w:val="ListBullet"/>
              <w:spacing w:after="0" w:line="240" w:lineRule="auto"/>
              <w:ind w:left="230" w:hanging="144"/>
            </w:pPr>
            <w:r>
              <w:rPr>
                <w:color w:val="1F2937"/>
                <w:sz w:val="16"/>
              </w:rPr>
              <w:t>Introduction to the TRUST safety test</w:t>
            </w:r>
          </w:p>
          <w:p w14:paraId="280468A2" w14:textId="77777777" w:rsidR="005E3F83" w:rsidRDefault="00000000">
            <w:pPr>
              <w:pStyle w:val="ListBullet"/>
              <w:spacing w:after="0" w:line="240" w:lineRule="auto"/>
              <w:ind w:left="230" w:hanging="144"/>
            </w:pPr>
            <w:r>
              <w:rPr>
                <w:color w:val="1F2937"/>
                <w:sz w:val="16"/>
              </w:rPr>
              <w:t>Purpose and scope of FAA Part 107</w:t>
            </w:r>
          </w:p>
          <w:p w14:paraId="4C2EDCED" w14:textId="77777777" w:rsidR="005E3F83" w:rsidRDefault="00000000">
            <w:pPr>
              <w:pStyle w:val="ListBullet"/>
              <w:spacing w:after="0" w:line="240" w:lineRule="auto"/>
              <w:ind w:left="230" w:hanging="144"/>
            </w:pPr>
            <w:r>
              <w:rPr>
                <w:color w:val="1F2937"/>
                <w:sz w:val="16"/>
              </w:rPr>
              <w:t>Basic remote-pilot eligibility awareness</w:t>
            </w:r>
          </w:p>
        </w:tc>
      </w:tr>
      <w:tr w:rsidR="005E3F83" w14:paraId="7EC9A8D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53FC03" w14:textId="77777777" w:rsidR="005E3F83" w:rsidRDefault="00000000">
            <w:pPr>
              <w:keepNext/>
              <w:spacing w:after="40"/>
            </w:pPr>
            <w:r>
              <w:rPr>
                <w:b/>
                <w:color w:val="0F6B78"/>
              </w:rPr>
              <w:t>Module 3: Drone Registration and Remote ID</w:t>
            </w:r>
          </w:p>
          <w:p w14:paraId="08F7DF3A" w14:textId="77777777" w:rsidR="005E3F83" w:rsidRDefault="00000000">
            <w:pPr>
              <w:pStyle w:val="ListBullet"/>
              <w:spacing w:after="0" w:line="240" w:lineRule="auto"/>
              <w:ind w:left="230" w:hanging="144"/>
            </w:pPr>
            <w:r>
              <w:rPr>
                <w:color w:val="1F2937"/>
                <w:sz w:val="16"/>
              </w:rPr>
              <w:t>FAA registration requirements</w:t>
            </w:r>
          </w:p>
          <w:p w14:paraId="283B6945" w14:textId="77777777" w:rsidR="005E3F83" w:rsidRDefault="00000000">
            <w:pPr>
              <w:pStyle w:val="ListBullet"/>
              <w:spacing w:after="0" w:line="240" w:lineRule="auto"/>
              <w:ind w:left="230" w:hanging="144"/>
            </w:pPr>
            <w:r>
              <w:rPr>
                <w:color w:val="1F2937"/>
                <w:sz w:val="16"/>
              </w:rPr>
              <w:t>Introduction to FAA DroneZone</w:t>
            </w:r>
          </w:p>
          <w:p w14:paraId="0A42548F" w14:textId="77777777" w:rsidR="005E3F83" w:rsidRDefault="00000000">
            <w:pPr>
              <w:pStyle w:val="ListBullet"/>
              <w:spacing w:after="0" w:line="240" w:lineRule="auto"/>
              <w:ind w:left="230" w:hanging="144"/>
            </w:pPr>
            <w:r>
              <w:rPr>
                <w:color w:val="1F2937"/>
                <w:sz w:val="16"/>
              </w:rPr>
              <w:t>Purpose of Remote Identification</w:t>
            </w:r>
          </w:p>
          <w:p w14:paraId="2DB2B948" w14:textId="77777777" w:rsidR="005E3F83" w:rsidRDefault="00000000">
            <w:pPr>
              <w:pStyle w:val="ListBullet"/>
              <w:spacing w:after="0" w:line="240" w:lineRule="auto"/>
              <w:ind w:left="230" w:hanging="144"/>
            </w:pPr>
            <w:r>
              <w:rPr>
                <w:color w:val="1F2937"/>
                <w:sz w:val="16"/>
              </w:rPr>
              <w:t>Basic compliance responsibilities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C7AD600" w14:textId="77777777" w:rsidR="005E3F83" w:rsidRDefault="00000000">
            <w:pPr>
              <w:keepNext/>
              <w:spacing w:after="40"/>
            </w:pPr>
            <w:r>
              <w:rPr>
                <w:b/>
                <w:color w:val="0F6B78"/>
              </w:rPr>
              <w:t>Module 4: Airspace and Flight Authorisation</w:t>
            </w:r>
          </w:p>
          <w:p w14:paraId="4F70857B" w14:textId="77777777" w:rsidR="005E3F83" w:rsidRDefault="00000000">
            <w:pPr>
              <w:pStyle w:val="ListBullet"/>
              <w:spacing w:after="0" w:line="240" w:lineRule="auto"/>
              <w:ind w:left="230" w:hanging="144"/>
            </w:pPr>
            <w:r>
              <w:rPr>
                <w:color w:val="1F2937"/>
                <w:sz w:val="16"/>
              </w:rPr>
              <w:t>Controlled and uncontrolled airspace</w:t>
            </w:r>
          </w:p>
          <w:p w14:paraId="2ABDA477" w14:textId="77777777" w:rsidR="005E3F83" w:rsidRDefault="00000000">
            <w:pPr>
              <w:pStyle w:val="ListBullet"/>
              <w:spacing w:after="0" w:line="240" w:lineRule="auto"/>
              <w:ind w:left="230" w:hanging="144"/>
            </w:pPr>
            <w:r>
              <w:rPr>
                <w:color w:val="1F2937"/>
                <w:sz w:val="16"/>
              </w:rPr>
              <w:t>Checking airspace before a flight</w:t>
            </w:r>
          </w:p>
          <w:p w14:paraId="485B2878" w14:textId="77777777" w:rsidR="005E3F83" w:rsidRDefault="00000000">
            <w:pPr>
              <w:pStyle w:val="ListBullet"/>
              <w:spacing w:after="0" w:line="240" w:lineRule="auto"/>
              <w:ind w:left="230" w:hanging="144"/>
            </w:pPr>
            <w:r>
              <w:rPr>
                <w:color w:val="1F2937"/>
                <w:sz w:val="16"/>
              </w:rPr>
              <w:t>Introduction to LAANC and DroneZone authorisations</w:t>
            </w:r>
          </w:p>
          <w:p w14:paraId="6C2C691F" w14:textId="77777777" w:rsidR="005E3F83" w:rsidRDefault="00000000">
            <w:pPr>
              <w:pStyle w:val="ListBullet"/>
              <w:spacing w:after="0" w:line="240" w:lineRule="auto"/>
              <w:ind w:left="230" w:hanging="144"/>
            </w:pPr>
            <w:r>
              <w:rPr>
                <w:color w:val="1F2937"/>
                <w:sz w:val="16"/>
              </w:rPr>
              <w:t>Airports, restricted areas and temporary restrictions</w:t>
            </w:r>
          </w:p>
        </w:tc>
      </w:tr>
      <w:tr w:rsidR="005E3F83" w14:paraId="6D7DDABC"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95E631F" w14:textId="77777777" w:rsidR="005E3F83" w:rsidRDefault="00000000">
            <w:pPr>
              <w:keepNext/>
              <w:spacing w:after="40"/>
            </w:pPr>
            <w:r>
              <w:rPr>
                <w:b/>
                <w:color w:val="0F6B78"/>
              </w:rPr>
              <w:t>Module 5: Safe Drone Operating Practices</w:t>
            </w:r>
          </w:p>
          <w:p w14:paraId="550D6637" w14:textId="77777777" w:rsidR="005E3F83" w:rsidRDefault="00000000">
            <w:pPr>
              <w:pStyle w:val="ListBullet"/>
              <w:spacing w:after="0" w:line="240" w:lineRule="auto"/>
              <w:ind w:left="230" w:hanging="144"/>
            </w:pPr>
            <w:r>
              <w:rPr>
                <w:color w:val="1F2937"/>
                <w:sz w:val="16"/>
              </w:rPr>
              <w:t>Pre-flight planning and inspection</w:t>
            </w:r>
          </w:p>
          <w:p w14:paraId="7E173088" w14:textId="77777777" w:rsidR="005E3F83" w:rsidRDefault="00000000">
            <w:pPr>
              <w:pStyle w:val="ListBullet"/>
              <w:spacing w:after="0" w:line="240" w:lineRule="auto"/>
              <w:ind w:left="230" w:hanging="144"/>
            </w:pPr>
            <w:r>
              <w:rPr>
                <w:color w:val="1F2937"/>
                <w:sz w:val="16"/>
              </w:rPr>
              <w:t>Visual line-of-sight and altitude awareness</w:t>
            </w:r>
          </w:p>
          <w:p w14:paraId="5AADC877" w14:textId="77777777" w:rsidR="005E3F83" w:rsidRDefault="00000000">
            <w:pPr>
              <w:pStyle w:val="ListBullet"/>
              <w:spacing w:after="0" w:line="240" w:lineRule="auto"/>
              <w:ind w:left="230" w:hanging="144"/>
            </w:pPr>
            <w:r>
              <w:rPr>
                <w:color w:val="1F2937"/>
                <w:sz w:val="16"/>
              </w:rPr>
              <w:t>Operations near people and vehicles</w:t>
            </w:r>
          </w:p>
          <w:p w14:paraId="57F06F32" w14:textId="77777777" w:rsidR="005E3F83" w:rsidRDefault="00000000">
            <w:pPr>
              <w:pStyle w:val="ListBullet"/>
              <w:spacing w:after="0" w:line="240" w:lineRule="auto"/>
              <w:ind w:left="230" w:hanging="144"/>
            </w:pPr>
            <w:r>
              <w:rPr>
                <w:color w:val="1F2937"/>
                <w:sz w:val="16"/>
              </w:rPr>
              <w:t>Night operations and emergency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DE6B592" w14:textId="77777777" w:rsidR="005E3F83" w:rsidRDefault="00000000">
            <w:pPr>
              <w:keepNext/>
              <w:spacing w:after="40"/>
            </w:pPr>
            <w:r>
              <w:rPr>
                <w:b/>
                <w:color w:val="0F6B78"/>
              </w:rPr>
              <w:t>Module 6: Pilot Responsibilities and Compliance</w:t>
            </w:r>
          </w:p>
          <w:p w14:paraId="56D064CD" w14:textId="77777777" w:rsidR="005E3F83" w:rsidRDefault="00000000">
            <w:pPr>
              <w:pStyle w:val="ListBullet"/>
              <w:spacing w:after="0" w:line="240" w:lineRule="auto"/>
              <w:ind w:left="230" w:hanging="144"/>
            </w:pPr>
            <w:r>
              <w:rPr>
                <w:color w:val="1F2937"/>
                <w:sz w:val="16"/>
              </w:rPr>
              <w:t>Remote pilot in command responsibilities</w:t>
            </w:r>
          </w:p>
          <w:p w14:paraId="13B7E03F" w14:textId="77777777" w:rsidR="005E3F83" w:rsidRDefault="00000000">
            <w:pPr>
              <w:pStyle w:val="ListBullet"/>
              <w:spacing w:after="0" w:line="240" w:lineRule="auto"/>
              <w:ind w:left="230" w:hanging="144"/>
            </w:pPr>
            <w:r>
              <w:rPr>
                <w:color w:val="1F2937"/>
                <w:sz w:val="16"/>
              </w:rPr>
              <w:t>Required certificates and operating records</w:t>
            </w:r>
          </w:p>
          <w:p w14:paraId="10228737" w14:textId="77777777" w:rsidR="005E3F83" w:rsidRDefault="00000000">
            <w:pPr>
              <w:pStyle w:val="ListBullet"/>
              <w:spacing w:after="0" w:line="240" w:lineRule="auto"/>
              <w:ind w:left="230" w:hanging="144"/>
            </w:pPr>
            <w:r>
              <w:rPr>
                <w:color w:val="1F2937"/>
                <w:sz w:val="16"/>
              </w:rPr>
              <w:t>Overview of waivers and special authorisations</w:t>
            </w:r>
          </w:p>
          <w:p w14:paraId="17A9F08C" w14:textId="77777777" w:rsidR="005E3F83" w:rsidRDefault="00000000">
            <w:pPr>
              <w:pStyle w:val="ListBullet"/>
              <w:spacing w:after="0" w:line="240" w:lineRule="auto"/>
              <w:ind w:left="230" w:hanging="144"/>
            </w:pPr>
            <w:r>
              <w:rPr>
                <w:color w:val="1F2937"/>
                <w:sz w:val="16"/>
              </w:rPr>
              <w:t>Common violations and compliance examples</w:t>
            </w:r>
          </w:p>
        </w:tc>
      </w:tr>
    </w:tbl>
    <w:p w14:paraId="103D6120" w14:textId="77777777" w:rsidR="005E3F83" w:rsidRDefault="005E3F83">
      <w:pPr>
        <w:spacing w:after="0"/>
      </w:pPr>
    </w:p>
    <w:p w14:paraId="1DC3C1CC"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120A079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9EE7949" w14:textId="77777777" w:rsidR="005E3F83" w:rsidRDefault="00000000">
            <w:pPr>
              <w:spacing w:after="0"/>
              <w:ind w:left="173" w:hanging="144"/>
            </w:pPr>
            <w:r>
              <w:rPr>
                <w:b/>
                <w:color w:val="0F6B78"/>
                <w:sz w:val="16"/>
              </w:rPr>
              <w:t xml:space="preserve">• </w:t>
            </w:r>
            <w:r>
              <w:rPr>
                <w:color w:val="1F2937"/>
                <w:sz w:val="16"/>
              </w:rPr>
              <w:t>Differentiate recreational and Part 107 operations</w:t>
            </w:r>
          </w:p>
        </w:tc>
        <w:tc>
          <w:tcPr>
            <w:tcW w:w="4680" w:type="dxa"/>
            <w:tcBorders>
              <w:top w:val="nil"/>
              <w:left w:val="nil"/>
              <w:bottom w:val="nil"/>
              <w:right w:val="nil"/>
            </w:tcBorders>
            <w:tcMar>
              <w:top w:w="20" w:type="dxa"/>
              <w:left w:w="75" w:type="dxa"/>
              <w:bottom w:w="20" w:type="dxa"/>
              <w:right w:w="75" w:type="dxa"/>
            </w:tcMar>
          </w:tcPr>
          <w:p w14:paraId="4CAFDEFA" w14:textId="77777777" w:rsidR="005E3F83" w:rsidRDefault="00000000">
            <w:pPr>
              <w:spacing w:after="0"/>
              <w:ind w:left="173" w:hanging="144"/>
            </w:pPr>
            <w:r>
              <w:rPr>
                <w:b/>
                <w:color w:val="0F6B78"/>
                <w:sz w:val="16"/>
              </w:rPr>
              <w:t xml:space="preserve">• </w:t>
            </w:r>
            <w:r>
              <w:rPr>
                <w:color w:val="1F2937"/>
                <w:sz w:val="16"/>
              </w:rPr>
              <w:t>Understand registration and Remote ID requirements</w:t>
            </w:r>
          </w:p>
        </w:tc>
      </w:tr>
      <w:tr w:rsidR="005E3F83" w14:paraId="1BBCE2B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5D225D7" w14:textId="77777777" w:rsidR="005E3F83" w:rsidRDefault="00000000">
            <w:pPr>
              <w:spacing w:after="0"/>
              <w:ind w:left="173" w:hanging="144"/>
            </w:pPr>
            <w:r>
              <w:rPr>
                <w:b/>
                <w:color w:val="0F6B78"/>
                <w:sz w:val="16"/>
              </w:rPr>
              <w:t xml:space="preserve">• </w:t>
            </w:r>
            <w:r>
              <w:rPr>
                <w:color w:val="1F2937"/>
                <w:sz w:val="16"/>
              </w:rPr>
              <w:t>Recognise common US airspace classifications</w:t>
            </w:r>
          </w:p>
        </w:tc>
        <w:tc>
          <w:tcPr>
            <w:tcW w:w="4680" w:type="dxa"/>
            <w:tcBorders>
              <w:top w:val="nil"/>
              <w:left w:val="nil"/>
              <w:bottom w:val="nil"/>
              <w:right w:val="nil"/>
            </w:tcBorders>
            <w:tcMar>
              <w:top w:w="20" w:type="dxa"/>
              <w:left w:w="75" w:type="dxa"/>
              <w:bottom w:w="20" w:type="dxa"/>
              <w:right w:w="75" w:type="dxa"/>
            </w:tcMar>
          </w:tcPr>
          <w:p w14:paraId="0A0277DC" w14:textId="77777777" w:rsidR="005E3F83" w:rsidRDefault="00000000">
            <w:pPr>
              <w:spacing w:after="0"/>
              <w:ind w:left="173" w:hanging="144"/>
            </w:pPr>
            <w:r>
              <w:rPr>
                <w:b/>
                <w:color w:val="0F6B78"/>
                <w:sz w:val="16"/>
              </w:rPr>
              <w:t xml:space="preserve">• </w:t>
            </w:r>
            <w:r>
              <w:rPr>
                <w:color w:val="1F2937"/>
                <w:sz w:val="16"/>
              </w:rPr>
              <w:t>Understand LAANC and FAA DroneZone</w:t>
            </w:r>
          </w:p>
        </w:tc>
      </w:tr>
      <w:tr w:rsidR="005E3F83" w14:paraId="015411A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852CF10" w14:textId="77777777" w:rsidR="005E3F83" w:rsidRDefault="00000000">
            <w:pPr>
              <w:spacing w:after="0"/>
              <w:ind w:left="173" w:hanging="144"/>
            </w:pPr>
            <w:r>
              <w:rPr>
                <w:b/>
                <w:color w:val="0F6B78"/>
                <w:sz w:val="16"/>
              </w:rPr>
              <w:t xml:space="preserve">• </w:t>
            </w:r>
            <w:r>
              <w:rPr>
                <w:color w:val="1F2937"/>
                <w:sz w:val="16"/>
              </w:rPr>
              <w:t>Identify remote-pilot responsibilities</w:t>
            </w:r>
          </w:p>
        </w:tc>
        <w:tc>
          <w:tcPr>
            <w:tcW w:w="4680" w:type="dxa"/>
            <w:tcBorders>
              <w:top w:val="nil"/>
              <w:left w:val="nil"/>
              <w:bottom w:val="nil"/>
              <w:right w:val="nil"/>
            </w:tcBorders>
            <w:tcMar>
              <w:top w:w="20" w:type="dxa"/>
              <w:left w:w="75" w:type="dxa"/>
              <w:bottom w:w="20" w:type="dxa"/>
              <w:right w:w="75" w:type="dxa"/>
            </w:tcMar>
          </w:tcPr>
          <w:p w14:paraId="5BDE7C51" w14:textId="77777777" w:rsidR="005E3F83" w:rsidRDefault="00000000">
            <w:pPr>
              <w:spacing w:after="0"/>
              <w:ind w:left="173" w:hanging="144"/>
            </w:pPr>
            <w:r>
              <w:rPr>
                <w:b/>
                <w:color w:val="0F6B78"/>
                <w:sz w:val="16"/>
              </w:rPr>
              <w:t xml:space="preserve">• </w:t>
            </w:r>
            <w:r>
              <w:rPr>
                <w:color w:val="1F2937"/>
                <w:sz w:val="16"/>
              </w:rPr>
              <w:t>Apply essential safety and compliance practices</w:t>
            </w:r>
          </w:p>
        </w:tc>
      </w:tr>
    </w:tbl>
    <w:p w14:paraId="113638E5" w14:textId="77777777" w:rsidR="005E3F83" w:rsidRDefault="00000000">
      <w:pPr>
        <w:spacing w:before="80" w:after="0"/>
      </w:pPr>
      <w:r>
        <w:rPr>
          <w:b/>
          <w:color w:val="0F6B78"/>
          <w:sz w:val="16"/>
        </w:rPr>
        <w:t xml:space="preserve">Course Positioning: </w:t>
      </w:r>
      <w:r>
        <w:rPr>
          <w:i/>
          <w:color w:val="1F2937"/>
          <w:sz w:val="16"/>
        </w:rPr>
        <w:t>This is an educational awareness course and is not an official FAA certification course or a substitute for the FAA Part 107 knowledge test.</w:t>
      </w:r>
    </w:p>
    <w:p w14:paraId="68315B05" w14:textId="77777777" w:rsidR="005E3F83" w:rsidRDefault="00000000">
      <w:r>
        <w:br w:type="page"/>
      </w:r>
    </w:p>
    <w:p w14:paraId="487DAC24" w14:textId="77777777" w:rsidR="005E3F83" w:rsidRDefault="00000000">
      <w:pPr>
        <w:spacing w:after="40"/>
      </w:pPr>
      <w:r>
        <w:rPr>
          <w:b/>
          <w:color w:val="17365D"/>
          <w:sz w:val="34"/>
        </w:rPr>
        <w:lastRenderedPageBreak/>
        <w:t>EASA Drone Rules and Regulations Course Syllabus</w:t>
      </w:r>
    </w:p>
    <w:p w14:paraId="1841B0A8"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36F1CE91"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2B22CCC3" w14:textId="77777777" w:rsidR="005E3F83" w:rsidRDefault="00000000">
            <w:pPr>
              <w:jc w:val="center"/>
            </w:pPr>
            <w:r>
              <w:rPr>
                <w:b/>
                <w:color w:val="6B7280"/>
                <w:sz w:val="13"/>
              </w:rPr>
              <w:t>MODULES</w:t>
            </w:r>
          </w:p>
          <w:p w14:paraId="7116235D"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9578E68" w14:textId="77777777" w:rsidR="005E3F83" w:rsidRDefault="00000000">
            <w:pPr>
              <w:jc w:val="center"/>
            </w:pPr>
            <w:r>
              <w:rPr>
                <w:b/>
                <w:color w:val="6B7280"/>
                <w:sz w:val="13"/>
              </w:rPr>
              <w:t>LEARNING HOURS</w:t>
            </w:r>
          </w:p>
          <w:p w14:paraId="2EFF3414" w14:textId="77777777" w:rsidR="005E3F83" w:rsidRDefault="00000000">
            <w:pPr>
              <w:spacing w:after="0"/>
              <w:jc w:val="center"/>
            </w:pPr>
            <w:r>
              <w:rPr>
                <w:b/>
                <w:color w:val="17365D"/>
                <w:sz w:val="17"/>
              </w:rPr>
              <w:t>6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F7DA654" w14:textId="77777777" w:rsidR="005E3F83" w:rsidRDefault="00000000">
            <w:pPr>
              <w:jc w:val="center"/>
            </w:pPr>
            <w:r>
              <w:rPr>
                <w:b/>
                <w:color w:val="6B7280"/>
                <w:sz w:val="13"/>
              </w:rPr>
              <w:t>COURSE LEVEL</w:t>
            </w:r>
          </w:p>
          <w:p w14:paraId="6262ADCB"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EB2374F" w14:textId="77777777" w:rsidR="005E3F83" w:rsidRDefault="00000000">
            <w:pPr>
              <w:jc w:val="center"/>
            </w:pPr>
            <w:r>
              <w:rPr>
                <w:b/>
                <w:color w:val="6B7280"/>
                <w:sz w:val="13"/>
              </w:rPr>
              <w:t>LEARNING FORMAT</w:t>
            </w:r>
          </w:p>
          <w:p w14:paraId="1600C77D" w14:textId="77777777" w:rsidR="005E3F83" w:rsidRDefault="00000000">
            <w:pPr>
              <w:spacing w:after="0"/>
              <w:jc w:val="center"/>
            </w:pPr>
            <w:r>
              <w:rPr>
                <w:b/>
                <w:color w:val="17365D"/>
                <w:sz w:val="17"/>
              </w:rPr>
              <w:t>Online Classes</w:t>
            </w:r>
          </w:p>
        </w:tc>
      </w:tr>
    </w:tbl>
    <w:p w14:paraId="758E6771" w14:textId="77777777" w:rsidR="005E3F83" w:rsidRDefault="005E3F83">
      <w:pPr>
        <w:spacing w:after="0"/>
      </w:pPr>
    </w:p>
    <w:p w14:paraId="732340ED" w14:textId="77777777" w:rsidR="005E3F83" w:rsidRDefault="00000000">
      <w:pPr>
        <w:spacing w:after="40"/>
      </w:pPr>
      <w:r>
        <w:rPr>
          <w:b/>
          <w:color w:val="17365D"/>
          <w:sz w:val="23"/>
        </w:rPr>
        <w:t>Course Overview</w:t>
      </w:r>
    </w:p>
    <w:p w14:paraId="2A7EAD13" w14:textId="77777777" w:rsidR="005E3F83" w:rsidRDefault="00000000">
      <w:pPr>
        <w:spacing w:after="120" w:line="252" w:lineRule="auto"/>
      </w:pPr>
      <w:r>
        <w:rPr>
          <w:color w:val="1F2937"/>
          <w:sz w:val="17"/>
        </w:rPr>
        <w:t>This course provides a practical introduction to the European drone regulatory framework. It covers EASA operation categories, Open-category subcategories, operator registration, remote-pilot competency, geographical zones and essential compliance responsibilities.</w:t>
      </w:r>
    </w:p>
    <w:p w14:paraId="58C277CF"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6965AB4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77B2C19" w14:textId="77777777" w:rsidR="005E3F83" w:rsidRDefault="00000000">
            <w:pPr>
              <w:keepNext/>
              <w:spacing w:after="40"/>
            </w:pPr>
            <w:r>
              <w:rPr>
                <w:b/>
                <w:color w:val="0F6B78"/>
              </w:rPr>
              <w:t>Module 1: Introduction to EASA Drone Regulations</w:t>
            </w:r>
          </w:p>
          <w:p w14:paraId="0B578424" w14:textId="77777777" w:rsidR="005E3F83" w:rsidRDefault="00000000">
            <w:pPr>
              <w:pStyle w:val="ListBullet"/>
              <w:spacing w:after="0" w:line="240" w:lineRule="auto"/>
              <w:ind w:left="230" w:hanging="144"/>
            </w:pPr>
            <w:r>
              <w:rPr>
                <w:color w:val="1F2937"/>
                <w:sz w:val="16"/>
              </w:rPr>
              <w:t>European drone regulatory framework</w:t>
            </w:r>
          </w:p>
          <w:p w14:paraId="37751060" w14:textId="77777777" w:rsidR="005E3F83" w:rsidRDefault="00000000">
            <w:pPr>
              <w:pStyle w:val="ListBullet"/>
              <w:spacing w:after="0" w:line="240" w:lineRule="auto"/>
              <w:ind w:left="230" w:hanging="144"/>
            </w:pPr>
            <w:r>
              <w:rPr>
                <w:color w:val="1F2937"/>
                <w:sz w:val="16"/>
              </w:rPr>
              <w:t>Role of EASA and National Aviation Authorities</w:t>
            </w:r>
          </w:p>
          <w:p w14:paraId="21020EAA" w14:textId="77777777" w:rsidR="005E3F83" w:rsidRDefault="00000000">
            <w:pPr>
              <w:pStyle w:val="ListBullet"/>
              <w:spacing w:after="0" w:line="240" w:lineRule="auto"/>
              <w:ind w:left="230" w:hanging="144"/>
            </w:pPr>
            <w:r>
              <w:rPr>
                <w:color w:val="1F2937"/>
                <w:sz w:val="16"/>
              </w:rPr>
              <w:t>Difference between a drone operator and remote pilot</w:t>
            </w:r>
          </w:p>
          <w:p w14:paraId="66F956CA" w14:textId="77777777" w:rsidR="005E3F83" w:rsidRDefault="00000000">
            <w:pPr>
              <w:pStyle w:val="ListBullet"/>
              <w:spacing w:after="0" w:line="240" w:lineRule="auto"/>
              <w:ind w:left="230" w:hanging="144"/>
            </w:pPr>
            <w:r>
              <w:rPr>
                <w:color w:val="1F2937"/>
                <w:sz w:val="16"/>
              </w:rPr>
              <w:t>General responsibilities and terminology</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68364B8" w14:textId="77777777" w:rsidR="005E3F83" w:rsidRDefault="00000000">
            <w:pPr>
              <w:keepNext/>
              <w:spacing w:after="40"/>
            </w:pPr>
            <w:r>
              <w:rPr>
                <w:b/>
                <w:color w:val="0F6B78"/>
              </w:rPr>
              <w:t>Module 2: EASA Drone Operation Categories</w:t>
            </w:r>
          </w:p>
          <w:p w14:paraId="79BB9871" w14:textId="77777777" w:rsidR="005E3F83" w:rsidRDefault="00000000">
            <w:pPr>
              <w:pStyle w:val="ListBullet"/>
              <w:spacing w:after="0" w:line="240" w:lineRule="auto"/>
              <w:ind w:left="230" w:hanging="144"/>
            </w:pPr>
            <w:r>
              <w:rPr>
                <w:color w:val="1F2937"/>
                <w:sz w:val="16"/>
              </w:rPr>
              <w:t>Open, Specific and Certified categories</w:t>
            </w:r>
          </w:p>
          <w:p w14:paraId="2CD430B2" w14:textId="77777777" w:rsidR="005E3F83" w:rsidRDefault="00000000">
            <w:pPr>
              <w:pStyle w:val="ListBullet"/>
              <w:spacing w:after="0" w:line="240" w:lineRule="auto"/>
              <w:ind w:left="230" w:hanging="144"/>
            </w:pPr>
            <w:r>
              <w:rPr>
                <w:color w:val="1F2937"/>
                <w:sz w:val="16"/>
              </w:rPr>
              <w:t>Risk-based approach to drone operations</w:t>
            </w:r>
          </w:p>
          <w:p w14:paraId="635CEA10" w14:textId="77777777" w:rsidR="005E3F83" w:rsidRDefault="00000000">
            <w:pPr>
              <w:pStyle w:val="ListBullet"/>
              <w:spacing w:after="0" w:line="240" w:lineRule="auto"/>
              <w:ind w:left="230" w:hanging="144"/>
            </w:pPr>
            <w:r>
              <w:rPr>
                <w:color w:val="1F2937"/>
                <w:sz w:val="16"/>
              </w:rPr>
              <w:t>Selecting the appropriate operating category</w:t>
            </w:r>
          </w:p>
          <w:p w14:paraId="7E8C5A00" w14:textId="77777777" w:rsidR="005E3F83" w:rsidRDefault="00000000">
            <w:pPr>
              <w:pStyle w:val="ListBullet"/>
              <w:spacing w:after="0" w:line="240" w:lineRule="auto"/>
              <w:ind w:left="230" w:hanging="144"/>
            </w:pPr>
            <w:r>
              <w:rPr>
                <w:color w:val="1F2937"/>
                <w:sz w:val="16"/>
              </w:rPr>
              <w:t>Authorisation and certification awareness</w:t>
            </w:r>
          </w:p>
        </w:tc>
      </w:tr>
      <w:tr w:rsidR="005E3F83" w14:paraId="1E9B8BB3"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C69D288" w14:textId="77777777" w:rsidR="005E3F83" w:rsidRDefault="00000000">
            <w:pPr>
              <w:keepNext/>
              <w:spacing w:after="40"/>
            </w:pPr>
            <w:r>
              <w:rPr>
                <w:b/>
                <w:color w:val="0F6B78"/>
              </w:rPr>
              <w:t>Module 3: Open Category and Subcategories</w:t>
            </w:r>
          </w:p>
          <w:p w14:paraId="02BEADA3" w14:textId="77777777" w:rsidR="005E3F83" w:rsidRDefault="00000000">
            <w:pPr>
              <w:pStyle w:val="ListBullet"/>
              <w:spacing w:after="0" w:line="240" w:lineRule="auto"/>
              <w:ind w:left="230" w:hanging="144"/>
            </w:pPr>
            <w:r>
              <w:rPr>
                <w:color w:val="1F2937"/>
                <w:sz w:val="16"/>
              </w:rPr>
              <w:t>A1, A2 and A3 subcategories</w:t>
            </w:r>
          </w:p>
          <w:p w14:paraId="6817EE00" w14:textId="77777777" w:rsidR="005E3F83" w:rsidRDefault="00000000">
            <w:pPr>
              <w:pStyle w:val="ListBullet"/>
              <w:spacing w:after="0" w:line="240" w:lineRule="auto"/>
              <w:ind w:left="230" w:hanging="144"/>
            </w:pPr>
            <w:r>
              <w:rPr>
                <w:color w:val="1F2937"/>
                <w:sz w:val="16"/>
              </w:rPr>
              <w:t>Drone class-identification labels</w:t>
            </w:r>
          </w:p>
          <w:p w14:paraId="79126126" w14:textId="77777777" w:rsidR="005E3F83" w:rsidRDefault="00000000">
            <w:pPr>
              <w:pStyle w:val="ListBullet"/>
              <w:spacing w:after="0" w:line="240" w:lineRule="auto"/>
              <w:ind w:left="230" w:hanging="144"/>
            </w:pPr>
            <w:r>
              <w:rPr>
                <w:color w:val="1F2937"/>
                <w:sz w:val="16"/>
              </w:rPr>
              <w:t>Basic operating limitations</w:t>
            </w:r>
          </w:p>
          <w:p w14:paraId="5125D5E8" w14:textId="77777777" w:rsidR="005E3F83" w:rsidRDefault="00000000">
            <w:pPr>
              <w:pStyle w:val="ListBullet"/>
              <w:spacing w:after="0" w:line="240" w:lineRule="auto"/>
              <w:ind w:left="230" w:hanging="144"/>
            </w:pPr>
            <w:r>
              <w:rPr>
                <w:color w:val="1F2937"/>
                <w:sz w:val="16"/>
              </w:rPr>
              <w:t>Visual line-of-sight and altitude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38BFCB9" w14:textId="77777777" w:rsidR="005E3F83" w:rsidRDefault="00000000">
            <w:pPr>
              <w:keepNext/>
              <w:spacing w:after="40"/>
            </w:pPr>
            <w:r>
              <w:rPr>
                <w:b/>
                <w:color w:val="0F6B78"/>
              </w:rPr>
              <w:t>Module 4: Registration and Pilot Requirements</w:t>
            </w:r>
          </w:p>
          <w:p w14:paraId="1C6B1E13" w14:textId="77777777" w:rsidR="005E3F83" w:rsidRDefault="00000000">
            <w:pPr>
              <w:pStyle w:val="ListBullet"/>
              <w:spacing w:after="0" w:line="240" w:lineRule="auto"/>
              <w:ind w:left="230" w:hanging="144"/>
            </w:pPr>
            <w:r>
              <w:rPr>
                <w:color w:val="1F2937"/>
                <w:sz w:val="16"/>
              </w:rPr>
              <w:t>Drone operator registration</w:t>
            </w:r>
          </w:p>
          <w:p w14:paraId="546D82B6" w14:textId="77777777" w:rsidR="005E3F83" w:rsidRDefault="00000000">
            <w:pPr>
              <w:pStyle w:val="ListBullet"/>
              <w:spacing w:after="0" w:line="240" w:lineRule="auto"/>
              <w:ind w:left="230" w:hanging="144"/>
            </w:pPr>
            <w:r>
              <w:rPr>
                <w:color w:val="1F2937"/>
                <w:sz w:val="16"/>
              </w:rPr>
              <w:t>Remote-pilot competency requirements</w:t>
            </w:r>
          </w:p>
          <w:p w14:paraId="083C68B9" w14:textId="77777777" w:rsidR="005E3F83" w:rsidRDefault="00000000">
            <w:pPr>
              <w:pStyle w:val="ListBullet"/>
              <w:spacing w:after="0" w:line="240" w:lineRule="auto"/>
              <w:ind w:left="230" w:hanging="144"/>
            </w:pPr>
            <w:r>
              <w:rPr>
                <w:color w:val="1F2937"/>
                <w:sz w:val="16"/>
              </w:rPr>
              <w:t>Training and examination awareness</w:t>
            </w:r>
          </w:p>
          <w:p w14:paraId="108A2434" w14:textId="77777777" w:rsidR="005E3F83" w:rsidRDefault="00000000">
            <w:pPr>
              <w:pStyle w:val="ListBullet"/>
              <w:spacing w:after="0" w:line="240" w:lineRule="auto"/>
              <w:ind w:left="230" w:hanging="144"/>
            </w:pPr>
            <w:r>
              <w:rPr>
                <w:color w:val="1F2937"/>
                <w:sz w:val="16"/>
              </w:rPr>
              <w:t>Certificate and record-keeping responsibilities</w:t>
            </w:r>
          </w:p>
        </w:tc>
      </w:tr>
      <w:tr w:rsidR="005E3F83" w14:paraId="7A123C9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04B1D54" w14:textId="77777777" w:rsidR="005E3F83" w:rsidRDefault="00000000">
            <w:pPr>
              <w:keepNext/>
              <w:spacing w:after="40"/>
            </w:pPr>
            <w:r>
              <w:rPr>
                <w:b/>
                <w:color w:val="0F6B78"/>
              </w:rPr>
              <w:t>Module 5: Geographical Zones and Safe Operations</w:t>
            </w:r>
          </w:p>
          <w:p w14:paraId="6CB10E68" w14:textId="77777777" w:rsidR="005E3F83" w:rsidRDefault="00000000">
            <w:pPr>
              <w:pStyle w:val="ListBullet"/>
              <w:spacing w:after="0" w:line="240" w:lineRule="auto"/>
              <w:ind w:left="230" w:hanging="144"/>
            </w:pPr>
            <w:r>
              <w:rPr>
                <w:color w:val="1F2937"/>
                <w:sz w:val="16"/>
              </w:rPr>
              <w:t>Understanding UAS geographical zones</w:t>
            </w:r>
          </w:p>
          <w:p w14:paraId="5F82A563" w14:textId="77777777" w:rsidR="005E3F83" w:rsidRDefault="00000000">
            <w:pPr>
              <w:pStyle w:val="ListBullet"/>
              <w:spacing w:after="0" w:line="240" w:lineRule="auto"/>
              <w:ind w:left="230" w:hanging="144"/>
            </w:pPr>
            <w:r>
              <w:rPr>
                <w:color w:val="1F2937"/>
                <w:sz w:val="16"/>
              </w:rPr>
              <w:t>Checking national airspace restrictions</w:t>
            </w:r>
          </w:p>
          <w:p w14:paraId="320FBFAD" w14:textId="77777777" w:rsidR="005E3F83" w:rsidRDefault="00000000">
            <w:pPr>
              <w:pStyle w:val="ListBullet"/>
              <w:spacing w:after="0" w:line="240" w:lineRule="auto"/>
              <w:ind w:left="230" w:hanging="144"/>
            </w:pPr>
            <w:r>
              <w:rPr>
                <w:color w:val="1F2937"/>
                <w:sz w:val="16"/>
              </w:rPr>
              <w:t>Operations near airports and restricted locations</w:t>
            </w:r>
          </w:p>
          <w:p w14:paraId="21391B3A" w14:textId="77777777" w:rsidR="005E3F83" w:rsidRDefault="00000000">
            <w:pPr>
              <w:pStyle w:val="ListBullet"/>
              <w:spacing w:after="0" w:line="240" w:lineRule="auto"/>
              <w:ind w:left="230" w:hanging="144"/>
            </w:pPr>
            <w:r>
              <w:rPr>
                <w:color w:val="1F2937"/>
                <w:sz w:val="16"/>
              </w:rPr>
              <w:t>Geo-awareness and basic emergency procedures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6D64F92" w14:textId="77777777" w:rsidR="005E3F83" w:rsidRDefault="00000000">
            <w:pPr>
              <w:keepNext/>
              <w:spacing w:after="40"/>
            </w:pPr>
            <w:r>
              <w:rPr>
                <w:b/>
                <w:color w:val="0F6B78"/>
              </w:rPr>
              <w:t>Module 6: Specific Category and Compliance</w:t>
            </w:r>
          </w:p>
          <w:p w14:paraId="06B7632B" w14:textId="77777777" w:rsidR="005E3F83" w:rsidRDefault="00000000">
            <w:pPr>
              <w:pStyle w:val="ListBullet"/>
              <w:spacing w:after="0" w:line="240" w:lineRule="auto"/>
              <w:ind w:left="230" w:hanging="144"/>
            </w:pPr>
            <w:r>
              <w:rPr>
                <w:color w:val="1F2937"/>
                <w:sz w:val="16"/>
              </w:rPr>
              <w:t>Introduction to the Specific category</w:t>
            </w:r>
          </w:p>
          <w:p w14:paraId="446414E7" w14:textId="77777777" w:rsidR="005E3F83" w:rsidRDefault="00000000">
            <w:pPr>
              <w:pStyle w:val="ListBullet"/>
              <w:spacing w:after="0" w:line="240" w:lineRule="auto"/>
              <w:ind w:left="230" w:hanging="144"/>
            </w:pPr>
            <w:r>
              <w:rPr>
                <w:color w:val="1F2937"/>
                <w:sz w:val="16"/>
              </w:rPr>
              <w:t>Operational authorisations and standard scenarios</w:t>
            </w:r>
          </w:p>
          <w:p w14:paraId="4E82C92B" w14:textId="77777777" w:rsidR="005E3F83" w:rsidRDefault="00000000">
            <w:pPr>
              <w:pStyle w:val="ListBullet"/>
              <w:spacing w:after="0" w:line="240" w:lineRule="auto"/>
              <w:ind w:left="230" w:hanging="144"/>
            </w:pPr>
            <w:r>
              <w:rPr>
                <w:color w:val="1F2937"/>
                <w:sz w:val="16"/>
              </w:rPr>
              <w:t>Basic risk-assessment awareness</w:t>
            </w:r>
          </w:p>
          <w:p w14:paraId="0A6C5C01" w14:textId="77777777" w:rsidR="005E3F83" w:rsidRDefault="00000000">
            <w:pPr>
              <w:pStyle w:val="ListBullet"/>
              <w:spacing w:after="0" w:line="240" w:lineRule="auto"/>
              <w:ind w:left="230" w:hanging="144"/>
            </w:pPr>
            <w:r>
              <w:rPr>
                <w:color w:val="1F2937"/>
                <w:sz w:val="16"/>
              </w:rPr>
              <w:t>Cross-border and compliance considerations</w:t>
            </w:r>
          </w:p>
        </w:tc>
      </w:tr>
    </w:tbl>
    <w:p w14:paraId="28AC8AB0" w14:textId="77777777" w:rsidR="005E3F83" w:rsidRDefault="005E3F83">
      <w:pPr>
        <w:spacing w:after="0"/>
      </w:pPr>
    </w:p>
    <w:p w14:paraId="7E513D34"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14E26B8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DA5E7BC" w14:textId="77777777" w:rsidR="005E3F83" w:rsidRDefault="00000000">
            <w:pPr>
              <w:spacing w:after="0"/>
              <w:ind w:left="173" w:hanging="144"/>
            </w:pPr>
            <w:r>
              <w:rPr>
                <w:b/>
                <w:color w:val="0F6B78"/>
                <w:sz w:val="16"/>
              </w:rPr>
              <w:t xml:space="preserve">• </w:t>
            </w:r>
            <w:r>
              <w:rPr>
                <w:color w:val="1F2937"/>
                <w:sz w:val="16"/>
              </w:rPr>
              <w:t>Understand the European drone regulatory framework</w:t>
            </w:r>
          </w:p>
        </w:tc>
        <w:tc>
          <w:tcPr>
            <w:tcW w:w="4680" w:type="dxa"/>
            <w:tcBorders>
              <w:top w:val="nil"/>
              <w:left w:val="nil"/>
              <w:bottom w:val="nil"/>
              <w:right w:val="nil"/>
            </w:tcBorders>
            <w:tcMar>
              <w:top w:w="20" w:type="dxa"/>
              <w:left w:w="75" w:type="dxa"/>
              <w:bottom w:w="20" w:type="dxa"/>
              <w:right w:w="75" w:type="dxa"/>
            </w:tcMar>
          </w:tcPr>
          <w:p w14:paraId="30B7C3E1" w14:textId="77777777" w:rsidR="005E3F83" w:rsidRDefault="00000000">
            <w:pPr>
              <w:spacing w:after="0"/>
              <w:ind w:left="173" w:hanging="144"/>
            </w:pPr>
            <w:r>
              <w:rPr>
                <w:b/>
                <w:color w:val="0F6B78"/>
                <w:sz w:val="16"/>
              </w:rPr>
              <w:t xml:space="preserve">• </w:t>
            </w:r>
            <w:r>
              <w:rPr>
                <w:color w:val="1F2937"/>
                <w:sz w:val="16"/>
              </w:rPr>
              <w:t>Differentiate Open, Specific and Certified categories</w:t>
            </w:r>
          </w:p>
        </w:tc>
      </w:tr>
      <w:tr w:rsidR="005E3F83" w14:paraId="42E91E6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D42E265" w14:textId="77777777" w:rsidR="005E3F83" w:rsidRDefault="00000000">
            <w:pPr>
              <w:spacing w:after="0"/>
              <w:ind w:left="173" w:hanging="144"/>
            </w:pPr>
            <w:r>
              <w:rPr>
                <w:b/>
                <w:color w:val="0F6B78"/>
                <w:sz w:val="16"/>
              </w:rPr>
              <w:t xml:space="preserve">• </w:t>
            </w:r>
            <w:r>
              <w:rPr>
                <w:color w:val="1F2937"/>
                <w:sz w:val="16"/>
              </w:rPr>
              <w:t>Recognise A1, A2 and A3 subcategories</w:t>
            </w:r>
          </w:p>
        </w:tc>
        <w:tc>
          <w:tcPr>
            <w:tcW w:w="4680" w:type="dxa"/>
            <w:tcBorders>
              <w:top w:val="nil"/>
              <w:left w:val="nil"/>
              <w:bottom w:val="nil"/>
              <w:right w:val="nil"/>
            </w:tcBorders>
            <w:tcMar>
              <w:top w:w="20" w:type="dxa"/>
              <w:left w:w="75" w:type="dxa"/>
              <w:bottom w:w="20" w:type="dxa"/>
              <w:right w:w="75" w:type="dxa"/>
            </w:tcMar>
          </w:tcPr>
          <w:p w14:paraId="19F40ED1" w14:textId="77777777" w:rsidR="005E3F83" w:rsidRDefault="00000000">
            <w:pPr>
              <w:spacing w:after="0"/>
              <w:ind w:left="173" w:hanging="144"/>
            </w:pPr>
            <w:r>
              <w:rPr>
                <w:b/>
                <w:color w:val="0F6B78"/>
                <w:sz w:val="16"/>
              </w:rPr>
              <w:t xml:space="preserve">• </w:t>
            </w:r>
            <w:r>
              <w:rPr>
                <w:color w:val="1F2937"/>
                <w:sz w:val="16"/>
              </w:rPr>
              <w:t>Understand registration and pilot competency</w:t>
            </w:r>
          </w:p>
        </w:tc>
      </w:tr>
      <w:tr w:rsidR="005E3F83" w14:paraId="2FF4C4B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4400AEC" w14:textId="77777777" w:rsidR="005E3F83" w:rsidRDefault="00000000">
            <w:pPr>
              <w:spacing w:after="0"/>
              <w:ind w:left="173" w:hanging="144"/>
            </w:pPr>
            <w:r>
              <w:rPr>
                <w:b/>
                <w:color w:val="0F6B78"/>
                <w:sz w:val="16"/>
              </w:rPr>
              <w:t xml:space="preserve">• </w:t>
            </w:r>
            <w:r>
              <w:rPr>
                <w:color w:val="1F2937"/>
                <w:sz w:val="16"/>
              </w:rPr>
              <w:t>Identify geographical-zone restrictions</w:t>
            </w:r>
          </w:p>
        </w:tc>
        <w:tc>
          <w:tcPr>
            <w:tcW w:w="4680" w:type="dxa"/>
            <w:tcBorders>
              <w:top w:val="nil"/>
              <w:left w:val="nil"/>
              <w:bottom w:val="nil"/>
              <w:right w:val="nil"/>
            </w:tcBorders>
            <w:tcMar>
              <w:top w:w="20" w:type="dxa"/>
              <w:left w:w="75" w:type="dxa"/>
              <w:bottom w:w="20" w:type="dxa"/>
              <w:right w:w="75" w:type="dxa"/>
            </w:tcMar>
          </w:tcPr>
          <w:p w14:paraId="27EFA760" w14:textId="77777777" w:rsidR="005E3F83" w:rsidRDefault="00000000">
            <w:pPr>
              <w:spacing w:after="0"/>
              <w:ind w:left="173" w:hanging="144"/>
            </w:pPr>
            <w:r>
              <w:rPr>
                <w:b/>
                <w:color w:val="0F6B78"/>
                <w:sz w:val="16"/>
              </w:rPr>
              <w:t xml:space="preserve">• </w:t>
            </w:r>
            <w:r>
              <w:rPr>
                <w:color w:val="1F2937"/>
                <w:sz w:val="16"/>
              </w:rPr>
              <w:t>Apply basic European drone compliance practices</w:t>
            </w:r>
          </w:p>
        </w:tc>
      </w:tr>
    </w:tbl>
    <w:p w14:paraId="5C2BC58C" w14:textId="77777777" w:rsidR="005E3F83" w:rsidRDefault="00000000">
      <w:pPr>
        <w:spacing w:before="80" w:after="0"/>
      </w:pPr>
      <w:r>
        <w:rPr>
          <w:b/>
          <w:color w:val="0F6B78"/>
          <w:sz w:val="16"/>
        </w:rPr>
        <w:t xml:space="preserve">Course Positioning: </w:t>
      </w:r>
      <w:r>
        <w:rPr>
          <w:i/>
          <w:color w:val="1F2937"/>
          <w:sz w:val="16"/>
        </w:rPr>
        <w:t>This is an educational awareness course and is not an official EASA or National Aviation Authority remote-pilot certificate course.</w:t>
      </w:r>
    </w:p>
    <w:p w14:paraId="16466B9F" w14:textId="77777777" w:rsidR="005E3F83" w:rsidRDefault="00000000">
      <w:r>
        <w:br w:type="page"/>
      </w:r>
    </w:p>
    <w:p w14:paraId="269B6B7C" w14:textId="77777777" w:rsidR="005E3F83" w:rsidRDefault="00000000">
      <w:pPr>
        <w:spacing w:after="40"/>
      </w:pPr>
      <w:r>
        <w:rPr>
          <w:b/>
          <w:color w:val="17365D"/>
          <w:sz w:val="34"/>
        </w:rPr>
        <w:lastRenderedPageBreak/>
        <w:t>Aerospace Engineering Fundamentals Course Syllabus</w:t>
      </w:r>
    </w:p>
    <w:p w14:paraId="33773AC8"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25B4CF2C"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016D01E" w14:textId="77777777" w:rsidR="005E3F83" w:rsidRDefault="00000000">
            <w:pPr>
              <w:jc w:val="center"/>
            </w:pPr>
            <w:r>
              <w:rPr>
                <w:b/>
                <w:color w:val="6B7280"/>
                <w:sz w:val="13"/>
              </w:rPr>
              <w:t>MODULES</w:t>
            </w:r>
          </w:p>
          <w:p w14:paraId="063AD0FD"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9703555" w14:textId="77777777" w:rsidR="005E3F83" w:rsidRDefault="00000000">
            <w:pPr>
              <w:jc w:val="center"/>
            </w:pPr>
            <w:r>
              <w:rPr>
                <w:b/>
                <w:color w:val="6B7280"/>
                <w:sz w:val="13"/>
              </w:rPr>
              <w:t>LEARNING HOURS</w:t>
            </w:r>
          </w:p>
          <w:p w14:paraId="00BAC097" w14:textId="77777777" w:rsidR="005E3F83" w:rsidRDefault="00000000">
            <w:pPr>
              <w:spacing w:after="0"/>
              <w:jc w:val="center"/>
            </w:pPr>
            <w:r>
              <w:rPr>
                <w:b/>
                <w:color w:val="17365D"/>
                <w:sz w:val="17"/>
              </w:rPr>
              <w:t>20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177AFF73" w14:textId="77777777" w:rsidR="005E3F83" w:rsidRDefault="00000000">
            <w:pPr>
              <w:jc w:val="center"/>
            </w:pPr>
            <w:r>
              <w:rPr>
                <w:b/>
                <w:color w:val="6B7280"/>
                <w:sz w:val="13"/>
              </w:rPr>
              <w:t>COURSE LEVEL</w:t>
            </w:r>
          </w:p>
          <w:p w14:paraId="64A68E99" w14:textId="77777777" w:rsidR="005E3F83" w:rsidRDefault="00000000">
            <w:pPr>
              <w:spacing w:after="0"/>
              <w:jc w:val="center"/>
            </w:pPr>
            <w:r>
              <w:rPr>
                <w:b/>
                <w:color w:val="17365D"/>
                <w:sz w:val="17"/>
              </w:rPr>
              <w:t>Beginner</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64B98317" w14:textId="77777777" w:rsidR="005E3F83" w:rsidRDefault="00000000">
            <w:pPr>
              <w:jc w:val="center"/>
            </w:pPr>
            <w:r>
              <w:rPr>
                <w:b/>
                <w:color w:val="6B7280"/>
                <w:sz w:val="13"/>
              </w:rPr>
              <w:t>LEARNING FORMAT</w:t>
            </w:r>
          </w:p>
          <w:p w14:paraId="3BE6F0E8" w14:textId="77777777" w:rsidR="005E3F83" w:rsidRDefault="00000000">
            <w:pPr>
              <w:spacing w:after="0"/>
              <w:jc w:val="center"/>
            </w:pPr>
            <w:r>
              <w:rPr>
                <w:b/>
                <w:color w:val="17365D"/>
                <w:sz w:val="17"/>
              </w:rPr>
              <w:t>Online Classes</w:t>
            </w:r>
          </w:p>
        </w:tc>
      </w:tr>
    </w:tbl>
    <w:p w14:paraId="247C8B20" w14:textId="77777777" w:rsidR="005E3F83" w:rsidRDefault="005E3F83">
      <w:pPr>
        <w:spacing w:after="0"/>
      </w:pPr>
    </w:p>
    <w:p w14:paraId="58F210AF" w14:textId="77777777" w:rsidR="005E3F83" w:rsidRDefault="00000000">
      <w:pPr>
        <w:spacing w:after="40"/>
      </w:pPr>
      <w:r>
        <w:rPr>
          <w:b/>
          <w:color w:val="17365D"/>
          <w:sz w:val="23"/>
        </w:rPr>
        <w:t>Course Overview</w:t>
      </w:r>
    </w:p>
    <w:p w14:paraId="5976DD0B" w14:textId="77777777" w:rsidR="005E3F83" w:rsidRDefault="00000000">
      <w:pPr>
        <w:spacing w:after="120" w:line="252" w:lineRule="auto"/>
      </w:pPr>
      <w:r>
        <w:rPr>
          <w:color w:val="1F2937"/>
          <w:sz w:val="17"/>
        </w:rPr>
        <w:t>This course introduces the essential principles behind aircraft, spacecraft and unmanned aerial systems. It provides a structured foundation in aerodynamics, flight mechanics, performance, structures, propulsion, stability, control systems, avionics and introductory spaceflight concepts without requiring advanced mathematics.</w:t>
      </w:r>
    </w:p>
    <w:p w14:paraId="400AD62C"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3D028F7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AC73464" w14:textId="77777777" w:rsidR="005E3F83" w:rsidRDefault="00000000">
            <w:pPr>
              <w:keepNext/>
              <w:spacing w:after="40"/>
            </w:pPr>
            <w:r>
              <w:rPr>
                <w:b/>
                <w:color w:val="0F6B78"/>
              </w:rPr>
              <w:t>Module 1: Introduction to Aerospace Engineering</w:t>
            </w:r>
          </w:p>
          <w:p w14:paraId="4731DB6F" w14:textId="77777777" w:rsidR="005E3F83" w:rsidRDefault="00000000">
            <w:pPr>
              <w:pStyle w:val="ListBullet"/>
              <w:spacing w:after="0" w:line="240" w:lineRule="auto"/>
              <w:ind w:left="230" w:hanging="144"/>
            </w:pPr>
            <w:r>
              <w:rPr>
                <w:color w:val="1F2937"/>
                <w:sz w:val="16"/>
              </w:rPr>
              <w:t>Aeronautical and astronautical engineering</w:t>
            </w:r>
          </w:p>
          <w:p w14:paraId="5EBC1BF2" w14:textId="77777777" w:rsidR="005E3F83" w:rsidRDefault="00000000">
            <w:pPr>
              <w:pStyle w:val="ListBullet"/>
              <w:spacing w:after="0" w:line="240" w:lineRule="auto"/>
              <w:ind w:left="230" w:hanging="144"/>
            </w:pPr>
            <w:r>
              <w:rPr>
                <w:color w:val="1F2937"/>
                <w:sz w:val="16"/>
              </w:rPr>
              <w:t>Development of aviation and space technology</w:t>
            </w:r>
          </w:p>
          <w:p w14:paraId="7188FEF5" w14:textId="77777777" w:rsidR="005E3F83" w:rsidRDefault="00000000">
            <w:pPr>
              <w:pStyle w:val="ListBullet"/>
              <w:spacing w:after="0" w:line="240" w:lineRule="auto"/>
              <w:ind w:left="230" w:hanging="144"/>
            </w:pPr>
            <w:r>
              <w:rPr>
                <w:color w:val="1F2937"/>
                <w:sz w:val="16"/>
              </w:rPr>
              <w:t>Aircraft, spacecraft and unmanned aerial systems</w:t>
            </w:r>
          </w:p>
          <w:p w14:paraId="2FA9FA5C" w14:textId="77777777" w:rsidR="005E3F83" w:rsidRDefault="00000000">
            <w:pPr>
              <w:pStyle w:val="ListBullet"/>
              <w:spacing w:after="0" w:line="240" w:lineRule="auto"/>
              <w:ind w:left="230" w:hanging="144"/>
            </w:pPr>
            <w:r>
              <w:rPr>
                <w:color w:val="1F2937"/>
                <w:sz w:val="16"/>
              </w:rPr>
              <w:t>Major aerospace branches and applications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6F670EB" w14:textId="77777777" w:rsidR="005E3F83" w:rsidRDefault="00000000">
            <w:pPr>
              <w:keepNext/>
              <w:spacing w:after="40"/>
            </w:pPr>
            <w:r>
              <w:rPr>
                <w:b/>
                <w:color w:val="0F6B78"/>
              </w:rPr>
              <w:t>Module 2: Atmosphere and Principles of Flight</w:t>
            </w:r>
          </w:p>
          <w:p w14:paraId="5756A483" w14:textId="77777777" w:rsidR="005E3F83" w:rsidRDefault="00000000">
            <w:pPr>
              <w:pStyle w:val="ListBullet"/>
              <w:spacing w:after="0" w:line="240" w:lineRule="auto"/>
              <w:ind w:left="230" w:hanging="144"/>
            </w:pPr>
            <w:r>
              <w:rPr>
                <w:color w:val="1F2937"/>
                <w:sz w:val="16"/>
              </w:rPr>
              <w:t>Atmospheric pressure, temperature and density</w:t>
            </w:r>
          </w:p>
          <w:p w14:paraId="31F217D2" w14:textId="77777777" w:rsidR="005E3F83" w:rsidRDefault="00000000">
            <w:pPr>
              <w:pStyle w:val="ListBullet"/>
              <w:spacing w:after="0" w:line="240" w:lineRule="auto"/>
              <w:ind w:left="230" w:hanging="144"/>
            </w:pPr>
            <w:r>
              <w:rPr>
                <w:color w:val="1F2937"/>
                <w:sz w:val="16"/>
              </w:rPr>
              <w:t>Lift, weight, thrust and drag</w:t>
            </w:r>
          </w:p>
          <w:p w14:paraId="2F88B226" w14:textId="77777777" w:rsidR="005E3F83" w:rsidRDefault="00000000">
            <w:pPr>
              <w:pStyle w:val="ListBullet"/>
              <w:spacing w:after="0" w:line="240" w:lineRule="auto"/>
              <w:ind w:left="230" w:hanging="144"/>
            </w:pPr>
            <w:r>
              <w:rPr>
                <w:color w:val="1F2937"/>
                <w:sz w:val="16"/>
              </w:rPr>
              <w:t>Basic aircraft motion and flight conditions</w:t>
            </w:r>
          </w:p>
          <w:p w14:paraId="2A2733FF" w14:textId="77777777" w:rsidR="005E3F83" w:rsidRDefault="00000000">
            <w:pPr>
              <w:pStyle w:val="ListBullet"/>
              <w:spacing w:after="0" w:line="240" w:lineRule="auto"/>
              <w:ind w:left="230" w:hanging="144"/>
            </w:pPr>
            <w:r>
              <w:rPr>
                <w:color w:val="1F2937"/>
                <w:sz w:val="16"/>
              </w:rPr>
              <w:t>Effect of atmospheric conditions on flight</w:t>
            </w:r>
          </w:p>
        </w:tc>
      </w:tr>
      <w:tr w:rsidR="005E3F83" w14:paraId="4889ED5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64662D5" w14:textId="77777777" w:rsidR="005E3F83" w:rsidRDefault="00000000">
            <w:pPr>
              <w:keepNext/>
              <w:spacing w:after="40"/>
            </w:pPr>
            <w:r>
              <w:rPr>
                <w:b/>
                <w:color w:val="0F6B78"/>
              </w:rPr>
              <w:t>Module 3: Fundamentals of Aerodynamics</w:t>
            </w:r>
          </w:p>
          <w:p w14:paraId="754A4B5C" w14:textId="77777777" w:rsidR="005E3F83" w:rsidRDefault="00000000">
            <w:pPr>
              <w:pStyle w:val="ListBullet"/>
              <w:spacing w:after="0" w:line="240" w:lineRule="auto"/>
              <w:ind w:left="230" w:hanging="144"/>
            </w:pPr>
            <w:r>
              <w:rPr>
                <w:color w:val="1F2937"/>
                <w:sz w:val="16"/>
              </w:rPr>
              <w:t>Airflow around aircraft</w:t>
            </w:r>
          </w:p>
          <w:p w14:paraId="3E39FB4A" w14:textId="77777777" w:rsidR="005E3F83" w:rsidRDefault="00000000">
            <w:pPr>
              <w:pStyle w:val="ListBullet"/>
              <w:spacing w:after="0" w:line="240" w:lineRule="auto"/>
              <w:ind w:left="230" w:hanging="144"/>
            </w:pPr>
            <w:r>
              <w:rPr>
                <w:color w:val="1F2937"/>
                <w:sz w:val="16"/>
              </w:rPr>
              <w:t>Airfoil and wing terminology</w:t>
            </w:r>
          </w:p>
          <w:p w14:paraId="516A0AE4" w14:textId="77777777" w:rsidR="005E3F83" w:rsidRDefault="00000000">
            <w:pPr>
              <w:pStyle w:val="ListBullet"/>
              <w:spacing w:after="0" w:line="240" w:lineRule="auto"/>
              <w:ind w:left="230" w:hanging="144"/>
            </w:pPr>
            <w:r>
              <w:rPr>
                <w:color w:val="1F2937"/>
                <w:sz w:val="16"/>
              </w:rPr>
              <w:t>Angle of attack, lift and drag</w:t>
            </w:r>
          </w:p>
          <w:p w14:paraId="6C30B1D4" w14:textId="77777777" w:rsidR="005E3F83" w:rsidRDefault="00000000">
            <w:pPr>
              <w:pStyle w:val="ListBullet"/>
              <w:spacing w:after="0" w:line="240" w:lineRule="auto"/>
              <w:ind w:left="230" w:hanging="144"/>
            </w:pPr>
            <w:r>
              <w:rPr>
                <w:color w:val="1F2937"/>
                <w:sz w:val="16"/>
              </w:rPr>
              <w:t>Stall and aerodynamic efficiency</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23230C87" w14:textId="77777777" w:rsidR="005E3F83" w:rsidRDefault="00000000">
            <w:pPr>
              <w:keepNext/>
              <w:spacing w:after="40"/>
            </w:pPr>
            <w:r>
              <w:rPr>
                <w:b/>
                <w:color w:val="0F6B78"/>
              </w:rPr>
              <w:t>Module 4: Aircraft Performance and Flight Mechanics</w:t>
            </w:r>
          </w:p>
          <w:p w14:paraId="12A449EC" w14:textId="77777777" w:rsidR="005E3F83" w:rsidRDefault="00000000">
            <w:pPr>
              <w:pStyle w:val="ListBullet"/>
              <w:spacing w:after="0" w:line="240" w:lineRule="auto"/>
              <w:ind w:left="230" w:hanging="144"/>
            </w:pPr>
            <w:r>
              <w:rPr>
                <w:color w:val="1F2937"/>
                <w:sz w:val="16"/>
              </w:rPr>
              <w:t>Take-off, climb, cruise and landing phases</w:t>
            </w:r>
          </w:p>
          <w:p w14:paraId="43B4A306" w14:textId="77777777" w:rsidR="005E3F83" w:rsidRDefault="00000000">
            <w:pPr>
              <w:pStyle w:val="ListBullet"/>
              <w:spacing w:after="0" w:line="240" w:lineRule="auto"/>
              <w:ind w:left="230" w:hanging="144"/>
            </w:pPr>
            <w:r>
              <w:rPr>
                <w:color w:val="1F2937"/>
                <w:sz w:val="16"/>
              </w:rPr>
              <w:t>Speed, altitude, range and endurance</w:t>
            </w:r>
          </w:p>
          <w:p w14:paraId="03DEF12E" w14:textId="77777777" w:rsidR="005E3F83" w:rsidRDefault="00000000">
            <w:pPr>
              <w:pStyle w:val="ListBullet"/>
              <w:spacing w:after="0" w:line="240" w:lineRule="auto"/>
              <w:ind w:left="230" w:hanging="144"/>
            </w:pPr>
            <w:r>
              <w:rPr>
                <w:color w:val="1F2937"/>
                <w:sz w:val="16"/>
              </w:rPr>
              <w:t>Weight, balance and centre of gravity</w:t>
            </w:r>
          </w:p>
          <w:p w14:paraId="1AD71694" w14:textId="77777777" w:rsidR="005E3F83" w:rsidRDefault="00000000">
            <w:pPr>
              <w:pStyle w:val="ListBullet"/>
              <w:spacing w:after="0" w:line="240" w:lineRule="auto"/>
              <w:ind w:left="230" w:hanging="144"/>
            </w:pPr>
            <w:r>
              <w:rPr>
                <w:color w:val="1F2937"/>
                <w:sz w:val="16"/>
              </w:rPr>
              <w:t>Basic performance limitations</w:t>
            </w:r>
          </w:p>
        </w:tc>
      </w:tr>
      <w:tr w:rsidR="005E3F83" w14:paraId="51356EC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E6286E1" w14:textId="77777777" w:rsidR="005E3F83" w:rsidRDefault="00000000">
            <w:pPr>
              <w:keepNext/>
              <w:spacing w:after="40"/>
            </w:pPr>
            <w:r>
              <w:rPr>
                <w:b/>
                <w:color w:val="0F6B78"/>
              </w:rPr>
              <w:t>Module 5: Aircraft Structures and Materials</w:t>
            </w:r>
          </w:p>
          <w:p w14:paraId="54DD5DFF" w14:textId="77777777" w:rsidR="005E3F83" w:rsidRDefault="00000000">
            <w:pPr>
              <w:pStyle w:val="ListBullet"/>
              <w:spacing w:after="0" w:line="240" w:lineRule="auto"/>
              <w:ind w:left="230" w:hanging="144"/>
            </w:pPr>
            <w:r>
              <w:rPr>
                <w:color w:val="1F2937"/>
                <w:sz w:val="16"/>
              </w:rPr>
              <w:t>Major aircraft structural components</w:t>
            </w:r>
          </w:p>
          <w:p w14:paraId="4B6BEE01" w14:textId="77777777" w:rsidR="005E3F83" w:rsidRDefault="00000000">
            <w:pPr>
              <w:pStyle w:val="ListBullet"/>
              <w:spacing w:after="0" w:line="240" w:lineRule="auto"/>
              <w:ind w:left="230" w:hanging="144"/>
            </w:pPr>
            <w:r>
              <w:rPr>
                <w:color w:val="1F2937"/>
                <w:sz w:val="16"/>
              </w:rPr>
              <w:t>Basic structural loads and arrangements</w:t>
            </w:r>
          </w:p>
          <w:p w14:paraId="06968B90" w14:textId="77777777" w:rsidR="005E3F83" w:rsidRDefault="00000000">
            <w:pPr>
              <w:pStyle w:val="ListBullet"/>
              <w:spacing w:after="0" w:line="240" w:lineRule="auto"/>
              <w:ind w:left="230" w:hanging="144"/>
            </w:pPr>
            <w:r>
              <w:rPr>
                <w:color w:val="1F2937"/>
                <w:sz w:val="16"/>
              </w:rPr>
              <w:t>Common aerospace materials</w:t>
            </w:r>
          </w:p>
          <w:p w14:paraId="5874B5B4" w14:textId="77777777" w:rsidR="005E3F83" w:rsidRDefault="00000000">
            <w:pPr>
              <w:pStyle w:val="ListBullet"/>
              <w:spacing w:after="0" w:line="240" w:lineRule="auto"/>
              <w:ind w:left="230" w:hanging="144"/>
            </w:pPr>
            <w:r>
              <w:rPr>
                <w:color w:val="1F2937"/>
                <w:sz w:val="16"/>
              </w:rPr>
              <w:t>Fatigue, corrosion and structural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06BA28B" w14:textId="77777777" w:rsidR="005E3F83" w:rsidRDefault="00000000">
            <w:pPr>
              <w:keepNext/>
              <w:spacing w:after="40"/>
            </w:pPr>
            <w:r>
              <w:rPr>
                <w:b/>
                <w:color w:val="0F6B78"/>
              </w:rPr>
              <w:t>Module 6: Aerospace Propulsion Systems</w:t>
            </w:r>
          </w:p>
          <w:p w14:paraId="0C477468" w14:textId="77777777" w:rsidR="005E3F83" w:rsidRDefault="00000000">
            <w:pPr>
              <w:pStyle w:val="ListBullet"/>
              <w:spacing w:after="0" w:line="240" w:lineRule="auto"/>
              <w:ind w:left="230" w:hanging="144"/>
            </w:pPr>
            <w:r>
              <w:rPr>
                <w:color w:val="1F2937"/>
                <w:sz w:val="16"/>
              </w:rPr>
              <w:t>Piston and propeller systems</w:t>
            </w:r>
          </w:p>
          <w:p w14:paraId="2C497F51" w14:textId="77777777" w:rsidR="005E3F83" w:rsidRDefault="00000000">
            <w:pPr>
              <w:pStyle w:val="ListBullet"/>
              <w:spacing w:after="0" w:line="240" w:lineRule="auto"/>
              <w:ind w:left="230" w:hanging="144"/>
            </w:pPr>
            <w:r>
              <w:rPr>
                <w:color w:val="1F2937"/>
                <w:sz w:val="16"/>
              </w:rPr>
              <w:t>Gas-turbine engine types</w:t>
            </w:r>
          </w:p>
          <w:p w14:paraId="1AA60F7C" w14:textId="77777777" w:rsidR="005E3F83" w:rsidRDefault="00000000">
            <w:pPr>
              <w:pStyle w:val="ListBullet"/>
              <w:spacing w:after="0" w:line="240" w:lineRule="auto"/>
              <w:ind w:left="230" w:hanging="144"/>
            </w:pPr>
            <w:r>
              <w:rPr>
                <w:color w:val="1F2937"/>
                <w:sz w:val="16"/>
              </w:rPr>
              <w:t>Basic rocket propulsion</w:t>
            </w:r>
          </w:p>
          <w:p w14:paraId="6FACBF57" w14:textId="77777777" w:rsidR="005E3F83" w:rsidRDefault="00000000">
            <w:pPr>
              <w:pStyle w:val="ListBullet"/>
              <w:spacing w:after="0" w:line="240" w:lineRule="auto"/>
              <w:ind w:left="230" w:hanging="144"/>
            </w:pPr>
            <w:r>
              <w:rPr>
                <w:color w:val="1F2937"/>
                <w:sz w:val="16"/>
              </w:rPr>
              <w:t>Electric and hybrid-electric propulsion</w:t>
            </w:r>
          </w:p>
        </w:tc>
      </w:tr>
      <w:tr w:rsidR="005E3F83" w14:paraId="2C5E9BB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9E6CF96" w14:textId="77777777" w:rsidR="005E3F83" w:rsidRDefault="00000000">
            <w:pPr>
              <w:keepNext/>
              <w:spacing w:after="40"/>
            </w:pPr>
            <w:r>
              <w:rPr>
                <w:b/>
                <w:color w:val="0F6B78"/>
              </w:rPr>
              <w:t>Module 7: Stability, Control, Avionics and Spaceflight Basics</w:t>
            </w:r>
          </w:p>
          <w:p w14:paraId="76B66F6D" w14:textId="77777777" w:rsidR="005E3F83" w:rsidRDefault="00000000">
            <w:pPr>
              <w:pStyle w:val="ListBullet"/>
              <w:spacing w:after="0" w:line="240" w:lineRule="auto"/>
              <w:ind w:left="230" w:hanging="144"/>
            </w:pPr>
            <w:r>
              <w:rPr>
                <w:color w:val="1F2937"/>
                <w:sz w:val="16"/>
              </w:rPr>
              <w:t>Pitch, roll and yaw</w:t>
            </w:r>
          </w:p>
          <w:p w14:paraId="4FDDA2CE" w14:textId="77777777" w:rsidR="005E3F83" w:rsidRDefault="00000000">
            <w:pPr>
              <w:pStyle w:val="ListBullet"/>
              <w:spacing w:after="0" w:line="240" w:lineRule="auto"/>
              <w:ind w:left="230" w:hanging="144"/>
            </w:pPr>
            <w:r>
              <w:rPr>
                <w:color w:val="1F2937"/>
                <w:sz w:val="16"/>
              </w:rPr>
              <w:t>Aircraft stability and flight controls</w:t>
            </w:r>
          </w:p>
          <w:p w14:paraId="04BB9C92" w14:textId="77777777" w:rsidR="005E3F83" w:rsidRDefault="00000000">
            <w:pPr>
              <w:pStyle w:val="ListBullet"/>
              <w:spacing w:after="0" w:line="240" w:lineRule="auto"/>
              <w:ind w:left="230" w:hanging="144"/>
            </w:pPr>
            <w:r>
              <w:rPr>
                <w:color w:val="1F2937"/>
                <w:sz w:val="16"/>
              </w:rPr>
              <w:t>Basic instruments, sensors and navigation</w:t>
            </w:r>
          </w:p>
          <w:p w14:paraId="2C723773" w14:textId="77777777" w:rsidR="005E3F83" w:rsidRDefault="00000000">
            <w:pPr>
              <w:pStyle w:val="ListBullet"/>
              <w:spacing w:after="0" w:line="240" w:lineRule="auto"/>
              <w:ind w:left="230" w:hanging="144"/>
            </w:pPr>
            <w:r>
              <w:rPr>
                <w:color w:val="1F2937"/>
                <w:sz w:val="16"/>
              </w:rPr>
              <w:t>Introductory spacecraft and orbital concepts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34C60946" w14:textId="77777777" w:rsidR="005E3F83" w:rsidRDefault="005E3F83"/>
        </w:tc>
      </w:tr>
    </w:tbl>
    <w:p w14:paraId="4489B5A5" w14:textId="77777777" w:rsidR="005E3F83" w:rsidRDefault="005E3F83">
      <w:pPr>
        <w:spacing w:after="0"/>
      </w:pPr>
    </w:p>
    <w:p w14:paraId="720A4AD0"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2CD2586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FE4FF88" w14:textId="77777777" w:rsidR="005E3F83" w:rsidRDefault="00000000">
            <w:pPr>
              <w:spacing w:after="0"/>
              <w:ind w:left="173" w:hanging="144"/>
            </w:pPr>
            <w:r>
              <w:rPr>
                <w:b/>
                <w:color w:val="0F6B78"/>
                <w:sz w:val="16"/>
              </w:rPr>
              <w:t xml:space="preserve">• </w:t>
            </w:r>
            <w:r>
              <w:rPr>
                <w:color w:val="1F2937"/>
                <w:sz w:val="16"/>
              </w:rPr>
              <w:t>Explain the main branches of aerospace engineering</w:t>
            </w:r>
          </w:p>
        </w:tc>
        <w:tc>
          <w:tcPr>
            <w:tcW w:w="4680" w:type="dxa"/>
            <w:tcBorders>
              <w:top w:val="nil"/>
              <w:left w:val="nil"/>
              <w:bottom w:val="nil"/>
              <w:right w:val="nil"/>
            </w:tcBorders>
            <w:tcMar>
              <w:top w:w="20" w:type="dxa"/>
              <w:left w:w="75" w:type="dxa"/>
              <w:bottom w:w="20" w:type="dxa"/>
              <w:right w:w="75" w:type="dxa"/>
            </w:tcMar>
          </w:tcPr>
          <w:p w14:paraId="5F2BC285" w14:textId="77777777" w:rsidR="005E3F83" w:rsidRDefault="00000000">
            <w:pPr>
              <w:spacing w:after="0"/>
              <w:ind w:left="173" w:hanging="144"/>
            </w:pPr>
            <w:r>
              <w:rPr>
                <w:b/>
                <w:color w:val="0F6B78"/>
                <w:sz w:val="16"/>
              </w:rPr>
              <w:t xml:space="preserve">• </w:t>
            </w:r>
            <w:r>
              <w:rPr>
                <w:color w:val="1F2937"/>
                <w:sz w:val="16"/>
              </w:rPr>
              <w:t>Understand atmospheric factors and flight forces</w:t>
            </w:r>
          </w:p>
        </w:tc>
      </w:tr>
      <w:tr w:rsidR="005E3F83" w14:paraId="3478D29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C9683CC" w14:textId="77777777" w:rsidR="005E3F83" w:rsidRDefault="00000000">
            <w:pPr>
              <w:spacing w:after="0"/>
              <w:ind w:left="173" w:hanging="144"/>
            </w:pPr>
            <w:r>
              <w:rPr>
                <w:b/>
                <w:color w:val="0F6B78"/>
                <w:sz w:val="16"/>
              </w:rPr>
              <w:t xml:space="preserve">• </w:t>
            </w:r>
            <w:r>
              <w:rPr>
                <w:color w:val="1F2937"/>
                <w:sz w:val="16"/>
              </w:rPr>
              <w:t>Describe basic aerodynamic and performance concepts</w:t>
            </w:r>
          </w:p>
        </w:tc>
        <w:tc>
          <w:tcPr>
            <w:tcW w:w="4680" w:type="dxa"/>
            <w:tcBorders>
              <w:top w:val="nil"/>
              <w:left w:val="nil"/>
              <w:bottom w:val="nil"/>
              <w:right w:val="nil"/>
            </w:tcBorders>
            <w:tcMar>
              <w:top w:w="20" w:type="dxa"/>
              <w:left w:w="75" w:type="dxa"/>
              <w:bottom w:w="20" w:type="dxa"/>
              <w:right w:w="75" w:type="dxa"/>
            </w:tcMar>
          </w:tcPr>
          <w:p w14:paraId="554ADFCE" w14:textId="77777777" w:rsidR="005E3F83" w:rsidRDefault="00000000">
            <w:pPr>
              <w:spacing w:after="0"/>
              <w:ind w:left="173" w:hanging="144"/>
            </w:pPr>
            <w:r>
              <w:rPr>
                <w:b/>
                <w:color w:val="0F6B78"/>
                <w:sz w:val="16"/>
              </w:rPr>
              <w:t xml:space="preserve">• </w:t>
            </w:r>
            <w:r>
              <w:rPr>
                <w:color w:val="1F2937"/>
                <w:sz w:val="16"/>
              </w:rPr>
              <w:t>Identify major aircraft structures and materials</w:t>
            </w:r>
          </w:p>
        </w:tc>
      </w:tr>
      <w:tr w:rsidR="005E3F83" w14:paraId="6BF6EC0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A3445F3" w14:textId="77777777" w:rsidR="005E3F83" w:rsidRDefault="00000000">
            <w:pPr>
              <w:spacing w:after="0"/>
              <w:ind w:left="173" w:hanging="144"/>
            </w:pPr>
            <w:r>
              <w:rPr>
                <w:b/>
                <w:color w:val="0F6B78"/>
                <w:sz w:val="16"/>
              </w:rPr>
              <w:t xml:space="preserve">• </w:t>
            </w:r>
            <w:r>
              <w:rPr>
                <w:color w:val="1F2937"/>
                <w:sz w:val="16"/>
              </w:rPr>
              <w:t>Compare common propulsion systems</w:t>
            </w:r>
          </w:p>
        </w:tc>
        <w:tc>
          <w:tcPr>
            <w:tcW w:w="4680" w:type="dxa"/>
            <w:tcBorders>
              <w:top w:val="nil"/>
              <w:left w:val="nil"/>
              <w:bottom w:val="nil"/>
              <w:right w:val="nil"/>
            </w:tcBorders>
            <w:tcMar>
              <w:top w:w="20" w:type="dxa"/>
              <w:left w:w="75" w:type="dxa"/>
              <w:bottom w:w="20" w:type="dxa"/>
              <w:right w:w="75" w:type="dxa"/>
            </w:tcMar>
          </w:tcPr>
          <w:p w14:paraId="626C333F" w14:textId="77777777" w:rsidR="005E3F83" w:rsidRDefault="00000000">
            <w:pPr>
              <w:spacing w:after="0"/>
              <w:ind w:left="173" w:hanging="144"/>
            </w:pPr>
            <w:r>
              <w:rPr>
                <w:b/>
                <w:color w:val="0F6B78"/>
                <w:sz w:val="16"/>
              </w:rPr>
              <w:t xml:space="preserve">• </w:t>
            </w:r>
            <w:r>
              <w:rPr>
                <w:color w:val="1F2937"/>
                <w:sz w:val="16"/>
              </w:rPr>
              <w:t>Understand aircraft stability, control and avionics</w:t>
            </w:r>
          </w:p>
        </w:tc>
      </w:tr>
      <w:tr w:rsidR="005E3F83" w14:paraId="5FCB7B5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AC990D8" w14:textId="77777777" w:rsidR="005E3F83" w:rsidRDefault="00000000">
            <w:pPr>
              <w:spacing w:after="0"/>
              <w:ind w:left="173" w:hanging="144"/>
            </w:pPr>
            <w:r>
              <w:rPr>
                <w:b/>
                <w:color w:val="0F6B78"/>
                <w:sz w:val="16"/>
              </w:rPr>
              <w:t xml:space="preserve">• </w:t>
            </w:r>
            <w:r>
              <w:rPr>
                <w:color w:val="1F2937"/>
                <w:sz w:val="16"/>
              </w:rPr>
              <w:t>Develop introductory spaceflight awareness</w:t>
            </w:r>
          </w:p>
        </w:tc>
        <w:tc>
          <w:tcPr>
            <w:tcW w:w="4680" w:type="dxa"/>
            <w:tcBorders>
              <w:top w:val="nil"/>
              <w:left w:val="nil"/>
              <w:bottom w:val="nil"/>
              <w:right w:val="nil"/>
            </w:tcBorders>
            <w:tcMar>
              <w:top w:w="20" w:type="dxa"/>
              <w:left w:w="75" w:type="dxa"/>
              <w:bottom w:w="20" w:type="dxa"/>
              <w:right w:w="75" w:type="dxa"/>
            </w:tcMar>
          </w:tcPr>
          <w:p w14:paraId="21C6B99D" w14:textId="77777777" w:rsidR="005E3F83" w:rsidRDefault="005E3F83"/>
        </w:tc>
      </w:tr>
    </w:tbl>
    <w:p w14:paraId="1C47F1D5" w14:textId="77777777" w:rsidR="005E3F83" w:rsidRDefault="00000000">
      <w:r>
        <w:br w:type="page"/>
      </w:r>
    </w:p>
    <w:p w14:paraId="0F152C75" w14:textId="77777777" w:rsidR="005E3F83" w:rsidRDefault="00000000">
      <w:pPr>
        <w:spacing w:after="40"/>
      </w:pPr>
      <w:r>
        <w:rPr>
          <w:b/>
          <w:color w:val="17365D"/>
          <w:sz w:val="34"/>
        </w:rPr>
        <w:lastRenderedPageBreak/>
        <w:t>Aerodynamics Course Syllabus for Aircraft and Drones</w:t>
      </w:r>
    </w:p>
    <w:p w14:paraId="3A574132"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7598D094"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406CF9F3" w14:textId="77777777" w:rsidR="005E3F83" w:rsidRDefault="00000000">
            <w:pPr>
              <w:jc w:val="center"/>
            </w:pPr>
            <w:r>
              <w:rPr>
                <w:b/>
                <w:color w:val="6B7280"/>
                <w:sz w:val="13"/>
              </w:rPr>
              <w:t>MODULES</w:t>
            </w:r>
          </w:p>
          <w:p w14:paraId="2FBDB080"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B28F472" w14:textId="77777777" w:rsidR="005E3F83" w:rsidRDefault="00000000">
            <w:pPr>
              <w:jc w:val="center"/>
            </w:pPr>
            <w:r>
              <w:rPr>
                <w:b/>
                <w:color w:val="6B7280"/>
                <w:sz w:val="13"/>
              </w:rPr>
              <w:t>LEARNING HOURS</w:t>
            </w:r>
          </w:p>
          <w:p w14:paraId="0D367A01" w14:textId="77777777" w:rsidR="005E3F83" w:rsidRDefault="00000000">
            <w:pPr>
              <w:spacing w:after="0"/>
              <w:jc w:val="center"/>
            </w:pPr>
            <w:r>
              <w:rPr>
                <w:b/>
                <w:color w:val="17365D"/>
                <w:sz w:val="17"/>
              </w:rPr>
              <w:t>18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DF341DD" w14:textId="77777777" w:rsidR="005E3F83" w:rsidRDefault="00000000">
            <w:pPr>
              <w:jc w:val="center"/>
            </w:pPr>
            <w:r>
              <w:rPr>
                <w:b/>
                <w:color w:val="6B7280"/>
                <w:sz w:val="13"/>
              </w:rPr>
              <w:t>COURSE LEVEL</w:t>
            </w:r>
          </w:p>
          <w:p w14:paraId="7832C2C1"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E664F89" w14:textId="77777777" w:rsidR="005E3F83" w:rsidRDefault="00000000">
            <w:pPr>
              <w:jc w:val="center"/>
            </w:pPr>
            <w:r>
              <w:rPr>
                <w:b/>
                <w:color w:val="6B7280"/>
                <w:sz w:val="13"/>
              </w:rPr>
              <w:t>LEARNING FORMAT</w:t>
            </w:r>
          </w:p>
          <w:p w14:paraId="46062A7D" w14:textId="77777777" w:rsidR="005E3F83" w:rsidRDefault="00000000">
            <w:pPr>
              <w:spacing w:after="0"/>
              <w:jc w:val="center"/>
            </w:pPr>
            <w:r>
              <w:rPr>
                <w:b/>
                <w:color w:val="17365D"/>
                <w:sz w:val="17"/>
              </w:rPr>
              <w:t>Online Classes</w:t>
            </w:r>
          </w:p>
        </w:tc>
      </w:tr>
    </w:tbl>
    <w:p w14:paraId="0286AF70" w14:textId="77777777" w:rsidR="005E3F83" w:rsidRDefault="005E3F83">
      <w:pPr>
        <w:spacing w:after="0"/>
      </w:pPr>
    </w:p>
    <w:p w14:paraId="0404FDEF" w14:textId="77777777" w:rsidR="005E3F83" w:rsidRDefault="00000000">
      <w:pPr>
        <w:spacing w:after="40"/>
      </w:pPr>
      <w:r>
        <w:rPr>
          <w:b/>
          <w:color w:val="17365D"/>
          <w:sz w:val="23"/>
        </w:rPr>
        <w:t>Course Overview</w:t>
      </w:r>
    </w:p>
    <w:p w14:paraId="4E8E6DAD" w14:textId="77777777" w:rsidR="005E3F83" w:rsidRDefault="00000000">
      <w:pPr>
        <w:spacing w:after="120" w:line="252" w:lineRule="auto"/>
      </w:pPr>
      <w:r>
        <w:rPr>
          <w:color w:val="1F2937"/>
          <w:sz w:val="17"/>
        </w:rPr>
        <w:t>This course introduces the behaviour of airflow around aircraft, drones, wings, propellers and rotors. It combines conceptual explanations with basic engineering calculations and applications, while avoiding advanced fluid-mechanics derivations.</w:t>
      </w:r>
    </w:p>
    <w:p w14:paraId="49126AFE"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1318C46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29F6511" w14:textId="77777777" w:rsidR="005E3F83" w:rsidRDefault="00000000">
            <w:pPr>
              <w:keepNext/>
              <w:spacing w:after="40"/>
            </w:pPr>
            <w:r>
              <w:rPr>
                <w:b/>
                <w:color w:val="0F6B78"/>
              </w:rPr>
              <w:t>Module 1: Aerodynamics and the Atmosphere</w:t>
            </w:r>
          </w:p>
          <w:p w14:paraId="17F5325E" w14:textId="77777777" w:rsidR="005E3F83" w:rsidRDefault="00000000">
            <w:pPr>
              <w:pStyle w:val="ListBullet"/>
              <w:spacing w:after="0" w:line="240" w:lineRule="auto"/>
              <w:ind w:left="230" w:hanging="144"/>
            </w:pPr>
            <w:r>
              <w:rPr>
                <w:color w:val="1F2937"/>
                <w:sz w:val="16"/>
              </w:rPr>
              <w:t>Applications of aerodynamics</w:t>
            </w:r>
          </w:p>
          <w:p w14:paraId="3499F6EC" w14:textId="77777777" w:rsidR="005E3F83" w:rsidRDefault="00000000">
            <w:pPr>
              <w:pStyle w:val="ListBullet"/>
              <w:spacing w:after="0" w:line="240" w:lineRule="auto"/>
              <w:ind w:left="230" w:hanging="144"/>
            </w:pPr>
            <w:r>
              <w:rPr>
                <w:color w:val="1F2937"/>
                <w:sz w:val="16"/>
              </w:rPr>
              <w:t>Properties of air and atmospheric conditions</w:t>
            </w:r>
          </w:p>
          <w:p w14:paraId="11A28D1C" w14:textId="77777777" w:rsidR="005E3F83" w:rsidRDefault="00000000">
            <w:pPr>
              <w:pStyle w:val="ListBullet"/>
              <w:spacing w:after="0" w:line="240" w:lineRule="auto"/>
              <w:ind w:left="230" w:hanging="144"/>
            </w:pPr>
            <w:r>
              <w:rPr>
                <w:color w:val="1F2937"/>
                <w:sz w:val="16"/>
              </w:rPr>
              <w:t>Steady, unsteady and compressibility awareness</w:t>
            </w:r>
          </w:p>
          <w:p w14:paraId="240C28B1" w14:textId="77777777" w:rsidR="005E3F83" w:rsidRDefault="00000000">
            <w:pPr>
              <w:pStyle w:val="ListBullet"/>
              <w:spacing w:after="0" w:line="240" w:lineRule="auto"/>
              <w:ind w:left="230" w:hanging="144"/>
            </w:pPr>
            <w:r>
              <w:rPr>
                <w:color w:val="1F2937"/>
                <w:sz w:val="16"/>
              </w:rPr>
              <w:t>Effect of altitude on aerodynamic behaviour</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181C6A7" w14:textId="77777777" w:rsidR="005E3F83" w:rsidRDefault="00000000">
            <w:pPr>
              <w:keepNext/>
              <w:spacing w:after="40"/>
            </w:pPr>
            <w:r>
              <w:rPr>
                <w:b/>
                <w:color w:val="0F6B78"/>
              </w:rPr>
              <w:t>Module 2: Airflow and Aerodynamic Forces</w:t>
            </w:r>
          </w:p>
          <w:p w14:paraId="6AAE988E" w14:textId="77777777" w:rsidR="005E3F83" w:rsidRDefault="00000000">
            <w:pPr>
              <w:pStyle w:val="ListBullet"/>
              <w:spacing w:after="0" w:line="240" w:lineRule="auto"/>
              <w:ind w:left="230" w:hanging="144"/>
            </w:pPr>
            <w:r>
              <w:rPr>
                <w:color w:val="1F2937"/>
                <w:sz w:val="16"/>
              </w:rPr>
              <w:t>Flow patterns and streamlines</w:t>
            </w:r>
          </w:p>
          <w:p w14:paraId="471F8004" w14:textId="77777777" w:rsidR="005E3F83" w:rsidRDefault="00000000">
            <w:pPr>
              <w:pStyle w:val="ListBullet"/>
              <w:spacing w:after="0" w:line="240" w:lineRule="auto"/>
              <w:ind w:left="230" w:hanging="144"/>
            </w:pPr>
            <w:r>
              <w:rPr>
                <w:color w:val="1F2937"/>
                <w:sz w:val="16"/>
              </w:rPr>
              <w:t>Pressure and velocity relationships</w:t>
            </w:r>
          </w:p>
          <w:p w14:paraId="1E7EE522" w14:textId="77777777" w:rsidR="005E3F83" w:rsidRDefault="00000000">
            <w:pPr>
              <w:pStyle w:val="ListBullet"/>
              <w:spacing w:after="0" w:line="240" w:lineRule="auto"/>
              <w:ind w:left="230" w:hanging="144"/>
            </w:pPr>
            <w:r>
              <w:rPr>
                <w:color w:val="1F2937"/>
                <w:sz w:val="16"/>
              </w:rPr>
              <w:t>Lift, drag, thrust and weight</w:t>
            </w:r>
          </w:p>
          <w:p w14:paraId="05290E5D" w14:textId="77777777" w:rsidR="005E3F83" w:rsidRDefault="00000000">
            <w:pPr>
              <w:pStyle w:val="ListBullet"/>
              <w:spacing w:after="0" w:line="240" w:lineRule="auto"/>
              <w:ind w:left="230" w:hanging="144"/>
            </w:pPr>
            <w:r>
              <w:rPr>
                <w:color w:val="1F2937"/>
                <w:sz w:val="16"/>
              </w:rPr>
              <w:t>Reynolds number and Mach number awareness</w:t>
            </w:r>
          </w:p>
        </w:tc>
      </w:tr>
      <w:tr w:rsidR="005E3F83" w14:paraId="1BC505B2"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345DBE" w14:textId="77777777" w:rsidR="005E3F83" w:rsidRDefault="00000000">
            <w:pPr>
              <w:keepNext/>
              <w:spacing w:after="40"/>
            </w:pPr>
            <w:r>
              <w:rPr>
                <w:b/>
                <w:color w:val="0F6B78"/>
              </w:rPr>
              <w:t>Module 3: Airfoils and Lift Generation</w:t>
            </w:r>
          </w:p>
          <w:p w14:paraId="4BFD1B30" w14:textId="77777777" w:rsidR="005E3F83" w:rsidRDefault="00000000">
            <w:pPr>
              <w:pStyle w:val="ListBullet"/>
              <w:spacing w:after="0" w:line="240" w:lineRule="auto"/>
              <w:ind w:left="230" w:hanging="144"/>
            </w:pPr>
            <w:r>
              <w:rPr>
                <w:color w:val="1F2937"/>
                <w:sz w:val="16"/>
              </w:rPr>
              <w:t>Airfoil geometry and terminology</w:t>
            </w:r>
          </w:p>
          <w:p w14:paraId="4808E01F" w14:textId="77777777" w:rsidR="005E3F83" w:rsidRDefault="00000000">
            <w:pPr>
              <w:pStyle w:val="ListBullet"/>
              <w:spacing w:after="0" w:line="240" w:lineRule="auto"/>
              <w:ind w:left="230" w:hanging="144"/>
            </w:pPr>
            <w:r>
              <w:rPr>
                <w:color w:val="1F2937"/>
                <w:sz w:val="16"/>
              </w:rPr>
              <w:t>Pressure distribution and lift generation</w:t>
            </w:r>
          </w:p>
          <w:p w14:paraId="178ADD61" w14:textId="77777777" w:rsidR="005E3F83" w:rsidRDefault="00000000">
            <w:pPr>
              <w:pStyle w:val="ListBullet"/>
              <w:spacing w:after="0" w:line="240" w:lineRule="auto"/>
              <w:ind w:left="230" w:hanging="144"/>
            </w:pPr>
            <w:r>
              <w:rPr>
                <w:color w:val="1F2937"/>
                <w:sz w:val="16"/>
              </w:rPr>
              <w:t>Angle of attack and lift behaviour</w:t>
            </w:r>
          </w:p>
          <w:p w14:paraId="455B9D17" w14:textId="77777777" w:rsidR="005E3F83" w:rsidRDefault="00000000">
            <w:pPr>
              <w:pStyle w:val="ListBullet"/>
              <w:spacing w:after="0" w:line="240" w:lineRule="auto"/>
              <w:ind w:left="230" w:hanging="144"/>
            </w:pPr>
            <w:r>
              <w:rPr>
                <w:color w:val="1F2937"/>
                <w:sz w:val="16"/>
              </w:rPr>
              <w:t>Centre of pressure and airfoil selection</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6A666CD" w14:textId="77777777" w:rsidR="005E3F83" w:rsidRDefault="00000000">
            <w:pPr>
              <w:keepNext/>
              <w:spacing w:after="40"/>
            </w:pPr>
            <w:r>
              <w:rPr>
                <w:b/>
                <w:color w:val="0F6B78"/>
              </w:rPr>
              <w:t>Module 4: Drag and Aerodynamic Efficiency</w:t>
            </w:r>
          </w:p>
          <w:p w14:paraId="18C2B272" w14:textId="77777777" w:rsidR="005E3F83" w:rsidRDefault="00000000">
            <w:pPr>
              <w:pStyle w:val="ListBullet"/>
              <w:spacing w:after="0" w:line="240" w:lineRule="auto"/>
              <w:ind w:left="230" w:hanging="144"/>
            </w:pPr>
            <w:r>
              <w:rPr>
                <w:color w:val="1F2937"/>
                <w:sz w:val="16"/>
              </w:rPr>
              <w:t>Major forms of aerodynamic drag</w:t>
            </w:r>
          </w:p>
          <w:p w14:paraId="00448F71" w14:textId="77777777" w:rsidR="005E3F83" w:rsidRDefault="00000000">
            <w:pPr>
              <w:pStyle w:val="ListBullet"/>
              <w:spacing w:after="0" w:line="240" w:lineRule="auto"/>
              <w:ind w:left="230" w:hanging="144"/>
            </w:pPr>
            <w:r>
              <w:rPr>
                <w:color w:val="1F2937"/>
                <w:sz w:val="16"/>
              </w:rPr>
              <w:t>Induced and parasite drag</w:t>
            </w:r>
          </w:p>
          <w:p w14:paraId="613F953A" w14:textId="77777777" w:rsidR="005E3F83" w:rsidRDefault="00000000">
            <w:pPr>
              <w:pStyle w:val="ListBullet"/>
              <w:spacing w:after="0" w:line="240" w:lineRule="auto"/>
              <w:ind w:left="230" w:hanging="144"/>
            </w:pPr>
            <w:r>
              <w:rPr>
                <w:color w:val="1F2937"/>
                <w:sz w:val="16"/>
              </w:rPr>
              <w:t>Lift-to-drag ratio</w:t>
            </w:r>
          </w:p>
          <w:p w14:paraId="5F4CAE3B" w14:textId="77777777" w:rsidR="005E3F83" w:rsidRDefault="00000000">
            <w:pPr>
              <w:pStyle w:val="ListBullet"/>
              <w:spacing w:after="0" w:line="240" w:lineRule="auto"/>
              <w:ind w:left="230" w:hanging="144"/>
            </w:pPr>
            <w:r>
              <w:rPr>
                <w:color w:val="1F2937"/>
                <w:sz w:val="16"/>
              </w:rPr>
              <w:t>Shape, surface and speed effects</w:t>
            </w:r>
          </w:p>
        </w:tc>
      </w:tr>
      <w:tr w:rsidR="005E3F83" w14:paraId="64136F13"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0784598" w14:textId="77777777" w:rsidR="005E3F83" w:rsidRDefault="00000000">
            <w:pPr>
              <w:keepNext/>
              <w:spacing w:after="40"/>
            </w:pPr>
            <w:r>
              <w:rPr>
                <w:b/>
                <w:color w:val="0F6B78"/>
              </w:rPr>
              <w:t>Module 5: Wing Aerodynamics and Stall</w:t>
            </w:r>
          </w:p>
          <w:p w14:paraId="5112C071" w14:textId="77777777" w:rsidR="005E3F83" w:rsidRDefault="00000000">
            <w:pPr>
              <w:pStyle w:val="ListBullet"/>
              <w:spacing w:after="0" w:line="240" w:lineRule="auto"/>
              <w:ind w:left="230" w:hanging="144"/>
            </w:pPr>
            <w:r>
              <w:rPr>
                <w:color w:val="1F2937"/>
                <w:sz w:val="16"/>
              </w:rPr>
              <w:t>Wing geometry and aspect ratio</w:t>
            </w:r>
          </w:p>
          <w:p w14:paraId="576DA25D" w14:textId="77777777" w:rsidR="005E3F83" w:rsidRDefault="00000000">
            <w:pPr>
              <w:pStyle w:val="ListBullet"/>
              <w:spacing w:after="0" w:line="240" w:lineRule="auto"/>
              <w:ind w:left="230" w:hanging="144"/>
            </w:pPr>
            <w:r>
              <w:rPr>
                <w:color w:val="1F2937"/>
                <w:sz w:val="16"/>
              </w:rPr>
              <w:t>Finite-wing effects and wingtip vortices</w:t>
            </w:r>
          </w:p>
          <w:p w14:paraId="23FAB888" w14:textId="77777777" w:rsidR="005E3F83" w:rsidRDefault="00000000">
            <w:pPr>
              <w:pStyle w:val="ListBullet"/>
              <w:spacing w:after="0" w:line="240" w:lineRule="auto"/>
              <w:ind w:left="230" w:hanging="144"/>
            </w:pPr>
            <w:r>
              <w:rPr>
                <w:color w:val="1F2937"/>
                <w:sz w:val="16"/>
              </w:rPr>
              <w:t>Stall and flow separation</w:t>
            </w:r>
          </w:p>
          <w:p w14:paraId="6485FEB7" w14:textId="77777777" w:rsidR="005E3F83" w:rsidRDefault="00000000">
            <w:pPr>
              <w:pStyle w:val="ListBullet"/>
              <w:spacing w:after="0" w:line="240" w:lineRule="auto"/>
              <w:ind w:left="230" w:hanging="144"/>
            </w:pPr>
            <w:r>
              <w:rPr>
                <w:color w:val="1F2937"/>
                <w:sz w:val="16"/>
              </w:rPr>
              <w:t>High-lift devices and ground effect</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3898CFF" w14:textId="77777777" w:rsidR="005E3F83" w:rsidRDefault="00000000">
            <w:pPr>
              <w:keepNext/>
              <w:spacing w:after="40"/>
            </w:pPr>
            <w:r>
              <w:rPr>
                <w:b/>
                <w:color w:val="0F6B78"/>
              </w:rPr>
              <w:t>Module 6: Stability, Control and Performance</w:t>
            </w:r>
          </w:p>
          <w:p w14:paraId="4EF2D64C" w14:textId="77777777" w:rsidR="005E3F83" w:rsidRDefault="00000000">
            <w:pPr>
              <w:pStyle w:val="ListBullet"/>
              <w:spacing w:after="0" w:line="240" w:lineRule="auto"/>
              <w:ind w:left="230" w:hanging="144"/>
            </w:pPr>
            <w:r>
              <w:rPr>
                <w:color w:val="1F2937"/>
                <w:sz w:val="16"/>
              </w:rPr>
              <w:t>Pitch, roll and yaw</w:t>
            </w:r>
          </w:p>
          <w:p w14:paraId="5513FC46" w14:textId="77777777" w:rsidR="005E3F83" w:rsidRDefault="00000000">
            <w:pPr>
              <w:pStyle w:val="ListBullet"/>
              <w:spacing w:after="0" w:line="240" w:lineRule="auto"/>
              <w:ind w:left="230" w:hanging="144"/>
            </w:pPr>
            <w:r>
              <w:rPr>
                <w:color w:val="1F2937"/>
                <w:sz w:val="16"/>
              </w:rPr>
              <w:t>Static stability and control surfaces</w:t>
            </w:r>
          </w:p>
          <w:p w14:paraId="7AC1DB06" w14:textId="77777777" w:rsidR="005E3F83" w:rsidRDefault="00000000">
            <w:pPr>
              <w:pStyle w:val="ListBullet"/>
              <w:spacing w:after="0" w:line="240" w:lineRule="auto"/>
              <w:ind w:left="230" w:hanging="144"/>
            </w:pPr>
            <w:r>
              <w:rPr>
                <w:color w:val="1F2937"/>
                <w:sz w:val="16"/>
              </w:rPr>
              <w:t>Trim and control effects</w:t>
            </w:r>
          </w:p>
          <w:p w14:paraId="79FC6DF6" w14:textId="77777777" w:rsidR="005E3F83" w:rsidRDefault="00000000">
            <w:pPr>
              <w:pStyle w:val="ListBullet"/>
              <w:spacing w:after="0" w:line="240" w:lineRule="auto"/>
              <w:ind w:left="230" w:hanging="144"/>
            </w:pPr>
            <w:r>
              <w:rPr>
                <w:color w:val="1F2937"/>
                <w:sz w:val="16"/>
              </w:rPr>
              <w:t>Aerodynamics across flight phases</w:t>
            </w:r>
          </w:p>
        </w:tc>
      </w:tr>
      <w:tr w:rsidR="005E3F83" w14:paraId="65152939"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8991DB8" w14:textId="77777777" w:rsidR="005E3F83" w:rsidRDefault="00000000">
            <w:pPr>
              <w:keepNext/>
              <w:spacing w:after="40"/>
            </w:pPr>
            <w:r>
              <w:rPr>
                <w:b/>
                <w:color w:val="0F6B78"/>
              </w:rPr>
              <w:t>Module 7: Propeller, Rotor and Applied Aerodynamics</w:t>
            </w:r>
          </w:p>
          <w:p w14:paraId="0515F251" w14:textId="77777777" w:rsidR="005E3F83" w:rsidRDefault="00000000">
            <w:pPr>
              <w:pStyle w:val="ListBullet"/>
              <w:spacing w:after="0" w:line="240" w:lineRule="auto"/>
              <w:ind w:left="230" w:hanging="144"/>
            </w:pPr>
            <w:r>
              <w:rPr>
                <w:color w:val="1F2937"/>
                <w:sz w:val="16"/>
              </w:rPr>
              <w:t>Propeller thrust and efficiency</w:t>
            </w:r>
          </w:p>
          <w:p w14:paraId="35FDB211" w14:textId="77777777" w:rsidR="005E3F83" w:rsidRDefault="00000000">
            <w:pPr>
              <w:pStyle w:val="ListBullet"/>
              <w:spacing w:after="0" w:line="240" w:lineRule="auto"/>
              <w:ind w:left="230" w:hanging="144"/>
            </w:pPr>
            <w:r>
              <w:rPr>
                <w:color w:val="1F2937"/>
                <w:sz w:val="16"/>
              </w:rPr>
              <w:t>Rotor and multirotor aerodynamic principles</w:t>
            </w:r>
          </w:p>
          <w:p w14:paraId="60A50932" w14:textId="77777777" w:rsidR="005E3F83" w:rsidRDefault="00000000">
            <w:pPr>
              <w:pStyle w:val="ListBullet"/>
              <w:spacing w:after="0" w:line="240" w:lineRule="auto"/>
              <w:ind w:left="230" w:hanging="144"/>
            </w:pPr>
            <w:r>
              <w:rPr>
                <w:color w:val="1F2937"/>
                <w:sz w:val="16"/>
              </w:rPr>
              <w:t>Wind-tunnel testing awareness</w:t>
            </w:r>
          </w:p>
          <w:p w14:paraId="365EA6E5" w14:textId="77777777" w:rsidR="005E3F83" w:rsidRDefault="00000000">
            <w:pPr>
              <w:pStyle w:val="ListBullet"/>
              <w:spacing w:after="0" w:line="240" w:lineRule="auto"/>
              <w:ind w:left="230" w:hanging="144"/>
            </w:pPr>
            <w:r>
              <w:rPr>
                <w:color w:val="1F2937"/>
                <w:sz w:val="16"/>
              </w:rPr>
              <w:t>Introduction to CFD and applied case studies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68356FF6" w14:textId="77777777" w:rsidR="005E3F83" w:rsidRDefault="005E3F83"/>
        </w:tc>
      </w:tr>
    </w:tbl>
    <w:p w14:paraId="77DB6F62" w14:textId="77777777" w:rsidR="005E3F83" w:rsidRDefault="005E3F83">
      <w:pPr>
        <w:spacing w:after="0"/>
      </w:pPr>
    </w:p>
    <w:p w14:paraId="384CF039"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4E01F16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AA88AA7" w14:textId="77777777" w:rsidR="005E3F83" w:rsidRDefault="00000000">
            <w:pPr>
              <w:spacing w:after="0"/>
              <w:ind w:left="173" w:hanging="144"/>
            </w:pPr>
            <w:r>
              <w:rPr>
                <w:b/>
                <w:color w:val="0F6B78"/>
                <w:sz w:val="16"/>
              </w:rPr>
              <w:t xml:space="preserve">• </w:t>
            </w:r>
            <w:r>
              <w:rPr>
                <w:color w:val="1F2937"/>
                <w:sz w:val="16"/>
              </w:rPr>
              <w:t>Explain basic airflow behaviour</w:t>
            </w:r>
          </w:p>
        </w:tc>
        <w:tc>
          <w:tcPr>
            <w:tcW w:w="4680" w:type="dxa"/>
            <w:tcBorders>
              <w:top w:val="nil"/>
              <w:left w:val="nil"/>
              <w:bottom w:val="nil"/>
              <w:right w:val="nil"/>
            </w:tcBorders>
            <w:tcMar>
              <w:top w:w="20" w:type="dxa"/>
              <w:left w:w="75" w:type="dxa"/>
              <w:bottom w:w="20" w:type="dxa"/>
              <w:right w:w="75" w:type="dxa"/>
            </w:tcMar>
          </w:tcPr>
          <w:p w14:paraId="2EDC219B" w14:textId="77777777" w:rsidR="005E3F83" w:rsidRDefault="00000000">
            <w:pPr>
              <w:spacing w:after="0"/>
              <w:ind w:left="173" w:hanging="144"/>
            </w:pPr>
            <w:r>
              <w:rPr>
                <w:b/>
                <w:color w:val="0F6B78"/>
                <w:sz w:val="16"/>
              </w:rPr>
              <w:t xml:space="preserve">• </w:t>
            </w:r>
            <w:r>
              <w:rPr>
                <w:color w:val="1F2937"/>
                <w:sz w:val="16"/>
              </w:rPr>
              <w:t>Understand pressure, velocity and aerodynamic forces</w:t>
            </w:r>
          </w:p>
        </w:tc>
      </w:tr>
      <w:tr w:rsidR="005E3F83" w14:paraId="6D8A6B5E"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B95E750" w14:textId="77777777" w:rsidR="005E3F83" w:rsidRDefault="00000000">
            <w:pPr>
              <w:spacing w:after="0"/>
              <w:ind w:left="173" w:hanging="144"/>
            </w:pPr>
            <w:r>
              <w:rPr>
                <w:b/>
                <w:color w:val="0F6B78"/>
                <w:sz w:val="16"/>
              </w:rPr>
              <w:t xml:space="preserve">• </w:t>
            </w:r>
            <w:r>
              <w:rPr>
                <w:color w:val="1F2937"/>
                <w:sz w:val="16"/>
              </w:rPr>
              <w:t>Describe airfoil lift and drag</w:t>
            </w:r>
          </w:p>
        </w:tc>
        <w:tc>
          <w:tcPr>
            <w:tcW w:w="4680" w:type="dxa"/>
            <w:tcBorders>
              <w:top w:val="nil"/>
              <w:left w:val="nil"/>
              <w:bottom w:val="nil"/>
              <w:right w:val="nil"/>
            </w:tcBorders>
            <w:tcMar>
              <w:top w:w="20" w:type="dxa"/>
              <w:left w:w="75" w:type="dxa"/>
              <w:bottom w:w="20" w:type="dxa"/>
              <w:right w:w="75" w:type="dxa"/>
            </w:tcMar>
          </w:tcPr>
          <w:p w14:paraId="00D7B013" w14:textId="77777777" w:rsidR="005E3F83" w:rsidRDefault="00000000">
            <w:pPr>
              <w:spacing w:after="0"/>
              <w:ind w:left="173" w:hanging="144"/>
            </w:pPr>
            <w:r>
              <w:rPr>
                <w:b/>
                <w:color w:val="0F6B78"/>
                <w:sz w:val="16"/>
              </w:rPr>
              <w:t xml:space="preserve">• </w:t>
            </w:r>
            <w:r>
              <w:rPr>
                <w:color w:val="1F2937"/>
                <w:sz w:val="16"/>
              </w:rPr>
              <w:t>Understand wing geometry and stall</w:t>
            </w:r>
          </w:p>
        </w:tc>
      </w:tr>
      <w:tr w:rsidR="005E3F83" w14:paraId="5012DF7F"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245E444" w14:textId="77777777" w:rsidR="005E3F83" w:rsidRDefault="00000000">
            <w:pPr>
              <w:spacing w:after="0"/>
              <w:ind w:left="173" w:hanging="144"/>
            </w:pPr>
            <w:r>
              <w:rPr>
                <w:b/>
                <w:color w:val="0F6B78"/>
                <w:sz w:val="16"/>
              </w:rPr>
              <w:t xml:space="preserve">• </w:t>
            </w:r>
            <w:r>
              <w:rPr>
                <w:color w:val="1F2937"/>
                <w:sz w:val="16"/>
              </w:rPr>
              <w:t>Recognise stability and control effects</w:t>
            </w:r>
          </w:p>
        </w:tc>
        <w:tc>
          <w:tcPr>
            <w:tcW w:w="4680" w:type="dxa"/>
            <w:tcBorders>
              <w:top w:val="nil"/>
              <w:left w:val="nil"/>
              <w:bottom w:val="nil"/>
              <w:right w:val="nil"/>
            </w:tcBorders>
            <w:tcMar>
              <w:top w:w="20" w:type="dxa"/>
              <w:left w:w="75" w:type="dxa"/>
              <w:bottom w:w="20" w:type="dxa"/>
              <w:right w:w="75" w:type="dxa"/>
            </w:tcMar>
          </w:tcPr>
          <w:p w14:paraId="7E52F877" w14:textId="77777777" w:rsidR="005E3F83" w:rsidRDefault="00000000">
            <w:pPr>
              <w:spacing w:after="0"/>
              <w:ind w:left="173" w:hanging="144"/>
            </w:pPr>
            <w:r>
              <w:rPr>
                <w:b/>
                <w:color w:val="0F6B78"/>
                <w:sz w:val="16"/>
              </w:rPr>
              <w:t xml:space="preserve">• </w:t>
            </w:r>
            <w:r>
              <w:rPr>
                <w:color w:val="1F2937"/>
                <w:sz w:val="16"/>
              </w:rPr>
              <w:t>Describe propeller and rotor aerodynamics</w:t>
            </w:r>
          </w:p>
        </w:tc>
      </w:tr>
      <w:tr w:rsidR="005E3F83" w14:paraId="1F5BBAF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F14E51F" w14:textId="77777777" w:rsidR="005E3F83" w:rsidRDefault="00000000">
            <w:pPr>
              <w:spacing w:after="0"/>
              <w:ind w:left="173" w:hanging="144"/>
            </w:pPr>
            <w:r>
              <w:rPr>
                <w:b/>
                <w:color w:val="0F6B78"/>
                <w:sz w:val="16"/>
              </w:rPr>
              <w:t xml:space="preserve">• </w:t>
            </w:r>
            <w:r>
              <w:rPr>
                <w:color w:val="1F2937"/>
                <w:sz w:val="16"/>
              </w:rPr>
              <w:t>Understand the role of wind tunnels and CFD</w:t>
            </w:r>
          </w:p>
        </w:tc>
        <w:tc>
          <w:tcPr>
            <w:tcW w:w="4680" w:type="dxa"/>
            <w:tcBorders>
              <w:top w:val="nil"/>
              <w:left w:val="nil"/>
              <w:bottom w:val="nil"/>
              <w:right w:val="nil"/>
            </w:tcBorders>
            <w:tcMar>
              <w:top w:w="20" w:type="dxa"/>
              <w:left w:w="75" w:type="dxa"/>
              <w:bottom w:w="20" w:type="dxa"/>
              <w:right w:w="75" w:type="dxa"/>
            </w:tcMar>
          </w:tcPr>
          <w:p w14:paraId="5FA6DC3B" w14:textId="77777777" w:rsidR="005E3F83" w:rsidRDefault="005E3F83"/>
        </w:tc>
      </w:tr>
    </w:tbl>
    <w:p w14:paraId="1D1FA4E4" w14:textId="77777777" w:rsidR="005E3F83" w:rsidRDefault="00000000">
      <w:r>
        <w:br w:type="page"/>
      </w:r>
    </w:p>
    <w:p w14:paraId="62058389" w14:textId="77777777" w:rsidR="005E3F83" w:rsidRDefault="00000000">
      <w:pPr>
        <w:spacing w:after="40"/>
      </w:pPr>
      <w:r>
        <w:rPr>
          <w:b/>
          <w:color w:val="17365D"/>
          <w:sz w:val="34"/>
        </w:rPr>
        <w:lastRenderedPageBreak/>
        <w:t>Drone Components and Applications Course Syllabus</w:t>
      </w:r>
    </w:p>
    <w:p w14:paraId="08940E44"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14D12E3F"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2F404F8" w14:textId="77777777" w:rsidR="005E3F83" w:rsidRDefault="00000000">
            <w:pPr>
              <w:jc w:val="center"/>
            </w:pPr>
            <w:r>
              <w:rPr>
                <w:b/>
                <w:color w:val="6B7280"/>
                <w:sz w:val="13"/>
              </w:rPr>
              <w:t>MODULES</w:t>
            </w:r>
          </w:p>
          <w:p w14:paraId="566F75C2" w14:textId="77777777" w:rsidR="005E3F83" w:rsidRDefault="00000000">
            <w:pPr>
              <w:spacing w:after="0"/>
              <w:jc w:val="center"/>
            </w:pPr>
            <w:r>
              <w:rPr>
                <w:b/>
                <w:color w:val="17365D"/>
                <w:sz w:val="17"/>
              </w:rPr>
              <w:t>8</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D058140" w14:textId="77777777" w:rsidR="005E3F83" w:rsidRDefault="00000000">
            <w:pPr>
              <w:jc w:val="center"/>
            </w:pPr>
            <w:r>
              <w:rPr>
                <w:b/>
                <w:color w:val="6B7280"/>
                <w:sz w:val="13"/>
              </w:rPr>
              <w:t>LEARNING HOURS</w:t>
            </w:r>
          </w:p>
          <w:p w14:paraId="273C2BB3" w14:textId="77777777" w:rsidR="005E3F83" w:rsidRDefault="00000000">
            <w:pPr>
              <w:spacing w:after="0"/>
              <w:jc w:val="center"/>
            </w:pPr>
            <w:r>
              <w:rPr>
                <w:b/>
                <w:color w:val="17365D"/>
                <w:sz w:val="17"/>
              </w:rPr>
              <w:t>20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4A653563" w14:textId="77777777" w:rsidR="005E3F83" w:rsidRDefault="00000000">
            <w:pPr>
              <w:jc w:val="center"/>
            </w:pPr>
            <w:r>
              <w:rPr>
                <w:b/>
                <w:color w:val="6B7280"/>
                <w:sz w:val="13"/>
              </w:rPr>
              <w:t>COURSE LEVEL</w:t>
            </w:r>
          </w:p>
          <w:p w14:paraId="27BDFC1F"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3E7DECFB" w14:textId="77777777" w:rsidR="005E3F83" w:rsidRDefault="00000000">
            <w:pPr>
              <w:jc w:val="center"/>
            </w:pPr>
            <w:r>
              <w:rPr>
                <w:b/>
                <w:color w:val="6B7280"/>
                <w:sz w:val="13"/>
              </w:rPr>
              <w:t>LEARNING FORMAT</w:t>
            </w:r>
          </w:p>
          <w:p w14:paraId="7FF92A1A" w14:textId="77777777" w:rsidR="005E3F83" w:rsidRDefault="00000000">
            <w:pPr>
              <w:spacing w:after="0"/>
              <w:jc w:val="center"/>
            </w:pPr>
            <w:r>
              <w:rPr>
                <w:b/>
                <w:color w:val="17365D"/>
                <w:sz w:val="17"/>
              </w:rPr>
              <w:t>Online Classes</w:t>
            </w:r>
          </w:p>
        </w:tc>
      </w:tr>
    </w:tbl>
    <w:p w14:paraId="37E7D1AC" w14:textId="77777777" w:rsidR="005E3F83" w:rsidRDefault="005E3F83">
      <w:pPr>
        <w:spacing w:after="0"/>
      </w:pPr>
    </w:p>
    <w:p w14:paraId="53638275" w14:textId="77777777" w:rsidR="005E3F83" w:rsidRDefault="00000000">
      <w:pPr>
        <w:spacing w:after="40"/>
      </w:pPr>
      <w:r>
        <w:rPr>
          <w:b/>
          <w:color w:val="17365D"/>
          <w:sz w:val="23"/>
        </w:rPr>
        <w:t>Course Overview</w:t>
      </w:r>
    </w:p>
    <w:p w14:paraId="2B90AD94" w14:textId="77777777" w:rsidR="005E3F83" w:rsidRDefault="00000000">
      <w:pPr>
        <w:spacing w:after="120" w:line="252" w:lineRule="auto"/>
      </w:pPr>
      <w:r>
        <w:rPr>
          <w:color w:val="1F2937"/>
          <w:sz w:val="17"/>
        </w:rPr>
        <w:t>This course provides a practical understanding of drone platforms and the systems that enable flight, navigation, communication and mission performance. Learners explore component functions, compatibility, industry applications, basic integration and testing.</w:t>
      </w:r>
    </w:p>
    <w:p w14:paraId="685FCFE5"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3DBC852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EB768D2" w14:textId="77777777" w:rsidR="005E3F83" w:rsidRDefault="00000000">
            <w:pPr>
              <w:keepNext/>
              <w:spacing w:after="40"/>
            </w:pPr>
            <w:r>
              <w:rPr>
                <w:b/>
                <w:color w:val="0F6B78"/>
              </w:rPr>
              <w:t>Module 1: Introduction to Drone Technology</w:t>
            </w:r>
          </w:p>
          <w:p w14:paraId="1D3D17F5" w14:textId="77777777" w:rsidR="005E3F83" w:rsidRDefault="00000000">
            <w:pPr>
              <w:pStyle w:val="ListBullet"/>
              <w:spacing w:after="0" w:line="240" w:lineRule="auto"/>
              <w:ind w:left="230" w:hanging="144"/>
            </w:pPr>
            <w:r>
              <w:rPr>
                <w:color w:val="1F2937"/>
                <w:sz w:val="16"/>
              </w:rPr>
              <w:t>Drones, UAVs and UAS terminology</w:t>
            </w:r>
          </w:p>
          <w:p w14:paraId="4BCCD969" w14:textId="77777777" w:rsidR="005E3F83" w:rsidRDefault="00000000">
            <w:pPr>
              <w:pStyle w:val="ListBullet"/>
              <w:spacing w:after="0" w:line="240" w:lineRule="auto"/>
              <w:ind w:left="230" w:hanging="144"/>
            </w:pPr>
            <w:r>
              <w:rPr>
                <w:color w:val="1F2937"/>
                <w:sz w:val="16"/>
              </w:rPr>
              <w:t>Development of drone technology</w:t>
            </w:r>
          </w:p>
          <w:p w14:paraId="0CBD6EF5" w14:textId="77777777" w:rsidR="005E3F83" w:rsidRDefault="00000000">
            <w:pPr>
              <w:pStyle w:val="ListBullet"/>
              <w:spacing w:after="0" w:line="240" w:lineRule="auto"/>
              <w:ind w:left="230" w:hanging="144"/>
            </w:pPr>
            <w:r>
              <w:rPr>
                <w:color w:val="1F2937"/>
                <w:sz w:val="16"/>
              </w:rPr>
              <w:t>Remote, automated and autonomous operation</w:t>
            </w:r>
          </w:p>
          <w:p w14:paraId="5A56705D" w14:textId="77777777" w:rsidR="005E3F83" w:rsidRDefault="00000000">
            <w:pPr>
              <w:pStyle w:val="ListBullet"/>
              <w:spacing w:after="0" w:line="240" w:lineRule="auto"/>
              <w:ind w:left="230" w:hanging="144"/>
            </w:pPr>
            <w:r>
              <w:rPr>
                <w:color w:val="1F2937"/>
                <w:sz w:val="16"/>
              </w:rPr>
              <w:t>Overview of a complete drone system</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412184F0" w14:textId="77777777" w:rsidR="005E3F83" w:rsidRDefault="00000000">
            <w:pPr>
              <w:keepNext/>
              <w:spacing w:after="40"/>
            </w:pPr>
            <w:r>
              <w:rPr>
                <w:b/>
                <w:color w:val="0F6B78"/>
              </w:rPr>
              <w:t>Module 2: Drone Types and Configurations</w:t>
            </w:r>
          </w:p>
          <w:p w14:paraId="3DF5CD45" w14:textId="77777777" w:rsidR="005E3F83" w:rsidRDefault="00000000">
            <w:pPr>
              <w:pStyle w:val="ListBullet"/>
              <w:spacing w:after="0" w:line="240" w:lineRule="auto"/>
              <w:ind w:left="230" w:hanging="144"/>
            </w:pPr>
            <w:r>
              <w:rPr>
                <w:color w:val="1F2937"/>
                <w:sz w:val="16"/>
              </w:rPr>
              <w:t>Fixed-wing, multirotor and hybrid platforms</w:t>
            </w:r>
          </w:p>
          <w:p w14:paraId="19D0A0FE" w14:textId="77777777" w:rsidR="005E3F83" w:rsidRDefault="00000000">
            <w:pPr>
              <w:pStyle w:val="ListBullet"/>
              <w:spacing w:after="0" w:line="240" w:lineRule="auto"/>
              <w:ind w:left="230" w:hanging="144"/>
            </w:pPr>
            <w:r>
              <w:rPr>
                <w:color w:val="1F2937"/>
                <w:sz w:val="16"/>
              </w:rPr>
              <w:t>Quadcopter, hexacopter and octocopter layouts</w:t>
            </w:r>
          </w:p>
          <w:p w14:paraId="73BCEA57" w14:textId="77777777" w:rsidR="005E3F83" w:rsidRDefault="00000000">
            <w:pPr>
              <w:pStyle w:val="ListBullet"/>
              <w:spacing w:after="0" w:line="240" w:lineRule="auto"/>
              <w:ind w:left="230" w:hanging="144"/>
            </w:pPr>
            <w:r>
              <w:rPr>
                <w:color w:val="1F2937"/>
                <w:sz w:val="16"/>
              </w:rPr>
              <w:t>Advantages and limitations of configurations</w:t>
            </w:r>
          </w:p>
          <w:p w14:paraId="3177030B" w14:textId="77777777" w:rsidR="005E3F83" w:rsidRDefault="00000000">
            <w:pPr>
              <w:pStyle w:val="ListBullet"/>
              <w:spacing w:after="0" w:line="240" w:lineRule="auto"/>
              <w:ind w:left="230" w:hanging="144"/>
            </w:pPr>
            <w:r>
              <w:rPr>
                <w:color w:val="1F2937"/>
                <w:sz w:val="16"/>
              </w:rPr>
              <w:t>Mission-based platform selection</w:t>
            </w:r>
          </w:p>
        </w:tc>
      </w:tr>
      <w:tr w:rsidR="005E3F83" w14:paraId="2A0B2B7B"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44CFFF0" w14:textId="77777777" w:rsidR="005E3F83" w:rsidRDefault="00000000">
            <w:pPr>
              <w:keepNext/>
              <w:spacing w:after="40"/>
            </w:pPr>
            <w:r>
              <w:rPr>
                <w:b/>
                <w:color w:val="0F6B78"/>
              </w:rPr>
              <w:t>Module 3: Frames and Flight Principles</w:t>
            </w:r>
          </w:p>
          <w:p w14:paraId="19035AB4" w14:textId="77777777" w:rsidR="005E3F83" w:rsidRDefault="00000000">
            <w:pPr>
              <w:pStyle w:val="ListBullet"/>
              <w:spacing w:after="0" w:line="240" w:lineRule="auto"/>
              <w:ind w:left="230" w:hanging="144"/>
            </w:pPr>
            <w:r>
              <w:rPr>
                <w:color w:val="1F2937"/>
                <w:sz w:val="16"/>
              </w:rPr>
              <w:t>Frame purpose, layouts and materials</w:t>
            </w:r>
          </w:p>
          <w:p w14:paraId="30BB6DEE" w14:textId="77777777" w:rsidR="005E3F83" w:rsidRDefault="00000000">
            <w:pPr>
              <w:pStyle w:val="ListBullet"/>
              <w:spacing w:after="0" w:line="240" w:lineRule="auto"/>
              <w:ind w:left="230" w:hanging="144"/>
            </w:pPr>
            <w:r>
              <w:rPr>
                <w:color w:val="1F2937"/>
                <w:sz w:val="16"/>
              </w:rPr>
              <w:t>Weight distribution and centre of gravity</w:t>
            </w:r>
          </w:p>
          <w:p w14:paraId="21750254" w14:textId="77777777" w:rsidR="005E3F83" w:rsidRDefault="00000000">
            <w:pPr>
              <w:pStyle w:val="ListBullet"/>
              <w:spacing w:after="0" w:line="240" w:lineRule="auto"/>
              <w:ind w:left="230" w:hanging="144"/>
            </w:pPr>
            <w:r>
              <w:rPr>
                <w:color w:val="1F2937"/>
                <w:sz w:val="16"/>
              </w:rPr>
              <w:t>Lift, thrust, drag and weight</w:t>
            </w:r>
          </w:p>
          <w:p w14:paraId="20E71334" w14:textId="77777777" w:rsidR="005E3F83" w:rsidRDefault="00000000">
            <w:pPr>
              <w:pStyle w:val="ListBullet"/>
              <w:spacing w:after="0" w:line="240" w:lineRule="auto"/>
              <w:ind w:left="230" w:hanging="144"/>
            </w:pPr>
            <w:r>
              <w:rPr>
                <w:color w:val="1F2937"/>
                <w:sz w:val="16"/>
              </w:rPr>
              <w:t>Pitch, roll, yaw and stability</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BD87EB1" w14:textId="77777777" w:rsidR="005E3F83" w:rsidRDefault="00000000">
            <w:pPr>
              <w:keepNext/>
              <w:spacing w:after="40"/>
            </w:pPr>
            <w:r>
              <w:rPr>
                <w:b/>
                <w:color w:val="0F6B78"/>
              </w:rPr>
              <w:t>Module 4: Propulsion and Power Systems</w:t>
            </w:r>
          </w:p>
          <w:p w14:paraId="1B812D1C" w14:textId="77777777" w:rsidR="005E3F83" w:rsidRDefault="00000000">
            <w:pPr>
              <w:pStyle w:val="ListBullet"/>
              <w:spacing w:after="0" w:line="240" w:lineRule="auto"/>
              <w:ind w:left="230" w:hanging="144"/>
            </w:pPr>
            <w:r>
              <w:rPr>
                <w:color w:val="1F2937"/>
                <w:sz w:val="16"/>
              </w:rPr>
              <w:t>Motors, ESCs and propellers</w:t>
            </w:r>
          </w:p>
          <w:p w14:paraId="45AC58B9" w14:textId="77777777" w:rsidR="005E3F83" w:rsidRDefault="00000000">
            <w:pPr>
              <w:pStyle w:val="ListBullet"/>
              <w:spacing w:after="0" w:line="240" w:lineRule="auto"/>
              <w:ind w:left="230" w:hanging="144"/>
            </w:pPr>
            <w:r>
              <w:rPr>
                <w:color w:val="1F2937"/>
                <w:sz w:val="16"/>
              </w:rPr>
              <w:t>Battery types and power distribution</w:t>
            </w:r>
          </w:p>
          <w:p w14:paraId="7FD48AF8" w14:textId="77777777" w:rsidR="005E3F83" w:rsidRDefault="00000000">
            <w:pPr>
              <w:pStyle w:val="ListBullet"/>
              <w:spacing w:after="0" w:line="240" w:lineRule="auto"/>
              <w:ind w:left="230" w:hanging="144"/>
            </w:pPr>
            <w:r>
              <w:rPr>
                <w:color w:val="1F2937"/>
                <w:sz w:val="16"/>
              </w:rPr>
              <w:t>Component compatibility</w:t>
            </w:r>
          </w:p>
          <w:p w14:paraId="17E43D2A" w14:textId="77777777" w:rsidR="005E3F83" w:rsidRDefault="00000000">
            <w:pPr>
              <w:pStyle w:val="ListBullet"/>
              <w:spacing w:after="0" w:line="240" w:lineRule="auto"/>
              <w:ind w:left="230" w:hanging="144"/>
            </w:pPr>
            <w:r>
              <w:rPr>
                <w:color w:val="1F2937"/>
                <w:sz w:val="16"/>
              </w:rPr>
              <w:t>Thrust-to-weight and flight-time awareness</w:t>
            </w:r>
          </w:p>
        </w:tc>
      </w:tr>
      <w:tr w:rsidR="005E3F83" w14:paraId="76AC813B"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098FE282" w14:textId="77777777" w:rsidR="005E3F83" w:rsidRDefault="00000000">
            <w:pPr>
              <w:keepNext/>
              <w:spacing w:after="40"/>
            </w:pPr>
            <w:r>
              <w:rPr>
                <w:b/>
                <w:color w:val="0F6B78"/>
              </w:rPr>
              <w:t>Module 5: Flight Controllers and Navigation</w:t>
            </w:r>
          </w:p>
          <w:p w14:paraId="6FF13A04" w14:textId="77777777" w:rsidR="005E3F83" w:rsidRDefault="00000000">
            <w:pPr>
              <w:pStyle w:val="ListBullet"/>
              <w:spacing w:after="0" w:line="240" w:lineRule="auto"/>
              <w:ind w:left="230" w:hanging="144"/>
            </w:pPr>
            <w:r>
              <w:rPr>
                <w:color w:val="1F2937"/>
                <w:sz w:val="16"/>
              </w:rPr>
              <w:t>Flight-controller functions</w:t>
            </w:r>
          </w:p>
          <w:p w14:paraId="144B8C6A" w14:textId="77777777" w:rsidR="005E3F83" w:rsidRDefault="00000000">
            <w:pPr>
              <w:pStyle w:val="ListBullet"/>
              <w:spacing w:after="0" w:line="240" w:lineRule="auto"/>
              <w:ind w:left="230" w:hanging="144"/>
            </w:pPr>
            <w:r>
              <w:rPr>
                <w:color w:val="1F2937"/>
                <w:sz w:val="16"/>
              </w:rPr>
              <w:t>IMU, compass and barometer sensors</w:t>
            </w:r>
          </w:p>
          <w:p w14:paraId="315673C8" w14:textId="77777777" w:rsidR="005E3F83" w:rsidRDefault="00000000">
            <w:pPr>
              <w:pStyle w:val="ListBullet"/>
              <w:spacing w:after="0" w:line="240" w:lineRule="auto"/>
              <w:ind w:left="230" w:hanging="144"/>
            </w:pPr>
            <w:r>
              <w:rPr>
                <w:color w:val="1F2937"/>
                <w:sz w:val="16"/>
              </w:rPr>
              <w:t>GPS and satellite navigation</w:t>
            </w:r>
          </w:p>
          <w:p w14:paraId="5CA49F1D" w14:textId="77777777" w:rsidR="005E3F83" w:rsidRDefault="00000000">
            <w:pPr>
              <w:pStyle w:val="ListBullet"/>
              <w:spacing w:after="0" w:line="240" w:lineRule="auto"/>
              <w:ind w:left="230" w:hanging="144"/>
            </w:pPr>
            <w:r>
              <w:rPr>
                <w:color w:val="1F2937"/>
                <w:sz w:val="16"/>
              </w:rPr>
              <w:t>Flight modes and waypoint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279051C" w14:textId="77777777" w:rsidR="005E3F83" w:rsidRDefault="00000000">
            <w:pPr>
              <w:keepNext/>
              <w:spacing w:after="40"/>
            </w:pPr>
            <w:r>
              <w:rPr>
                <w:b/>
                <w:color w:val="0F6B78"/>
              </w:rPr>
              <w:t>Module 6: Communication and Payload Systems</w:t>
            </w:r>
          </w:p>
          <w:p w14:paraId="67C5DA63" w14:textId="77777777" w:rsidR="005E3F83" w:rsidRDefault="00000000">
            <w:pPr>
              <w:pStyle w:val="ListBullet"/>
              <w:spacing w:after="0" w:line="240" w:lineRule="auto"/>
              <w:ind w:left="230" w:hanging="144"/>
            </w:pPr>
            <w:r>
              <w:rPr>
                <w:color w:val="1F2937"/>
                <w:sz w:val="16"/>
              </w:rPr>
              <w:t>Radio control and telemetry</w:t>
            </w:r>
          </w:p>
          <w:p w14:paraId="2C57F24A" w14:textId="77777777" w:rsidR="005E3F83" w:rsidRDefault="00000000">
            <w:pPr>
              <w:pStyle w:val="ListBullet"/>
              <w:spacing w:after="0" w:line="240" w:lineRule="auto"/>
              <w:ind w:left="230" w:hanging="144"/>
            </w:pPr>
            <w:r>
              <w:rPr>
                <w:color w:val="1F2937"/>
                <w:sz w:val="16"/>
              </w:rPr>
              <w:t>Ground-control stations</w:t>
            </w:r>
          </w:p>
          <w:p w14:paraId="44F6D10E" w14:textId="77777777" w:rsidR="005E3F83" w:rsidRDefault="00000000">
            <w:pPr>
              <w:pStyle w:val="ListBullet"/>
              <w:spacing w:after="0" w:line="240" w:lineRule="auto"/>
              <w:ind w:left="230" w:hanging="144"/>
            </w:pPr>
            <w:r>
              <w:rPr>
                <w:color w:val="1F2937"/>
                <w:sz w:val="16"/>
              </w:rPr>
              <w:t>Cameras, gimbals and imaging payloads</w:t>
            </w:r>
          </w:p>
          <w:p w14:paraId="4BBEED90" w14:textId="77777777" w:rsidR="005E3F83" w:rsidRDefault="00000000">
            <w:pPr>
              <w:pStyle w:val="ListBullet"/>
              <w:spacing w:after="0" w:line="240" w:lineRule="auto"/>
              <w:ind w:left="230" w:hanging="144"/>
            </w:pPr>
            <w:r>
              <w:rPr>
                <w:color w:val="1F2937"/>
                <w:sz w:val="16"/>
              </w:rPr>
              <w:t>Specialised sensors and payload integration</w:t>
            </w:r>
          </w:p>
        </w:tc>
      </w:tr>
      <w:tr w:rsidR="005E3F83" w14:paraId="5185A50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2E69F0E" w14:textId="77777777" w:rsidR="005E3F83" w:rsidRDefault="00000000">
            <w:pPr>
              <w:keepNext/>
              <w:spacing w:after="40"/>
            </w:pPr>
            <w:r>
              <w:rPr>
                <w:b/>
                <w:color w:val="0F6B78"/>
              </w:rPr>
              <w:t>Module 7: Drone Applications and System Selection</w:t>
            </w:r>
          </w:p>
          <w:p w14:paraId="7470C834" w14:textId="77777777" w:rsidR="005E3F83" w:rsidRDefault="00000000">
            <w:pPr>
              <w:pStyle w:val="ListBullet"/>
              <w:spacing w:after="0" w:line="240" w:lineRule="auto"/>
              <w:ind w:left="230" w:hanging="144"/>
            </w:pPr>
            <w:r>
              <w:rPr>
                <w:color w:val="1F2937"/>
                <w:sz w:val="16"/>
              </w:rPr>
              <w:t>Photography, mapping and surveying</w:t>
            </w:r>
          </w:p>
          <w:p w14:paraId="25BD7737" w14:textId="77777777" w:rsidR="005E3F83" w:rsidRDefault="00000000">
            <w:pPr>
              <w:pStyle w:val="ListBullet"/>
              <w:spacing w:after="0" w:line="240" w:lineRule="auto"/>
              <w:ind w:left="230" w:hanging="144"/>
            </w:pPr>
            <w:r>
              <w:rPr>
                <w:color w:val="1F2937"/>
                <w:sz w:val="16"/>
              </w:rPr>
              <w:t>Agriculture and infrastructure inspection</w:t>
            </w:r>
          </w:p>
          <w:p w14:paraId="70934A6D" w14:textId="77777777" w:rsidR="005E3F83" w:rsidRDefault="00000000">
            <w:pPr>
              <w:pStyle w:val="ListBullet"/>
              <w:spacing w:after="0" w:line="240" w:lineRule="auto"/>
              <w:ind w:left="230" w:hanging="144"/>
            </w:pPr>
            <w:r>
              <w:rPr>
                <w:color w:val="1F2937"/>
                <w:sz w:val="16"/>
              </w:rPr>
              <w:t>Public safety, logistics and environmental uses</w:t>
            </w:r>
          </w:p>
          <w:p w14:paraId="5D9B2272" w14:textId="77777777" w:rsidR="005E3F83" w:rsidRDefault="00000000">
            <w:pPr>
              <w:pStyle w:val="ListBullet"/>
              <w:spacing w:after="0" w:line="240" w:lineRule="auto"/>
              <w:ind w:left="230" w:hanging="144"/>
            </w:pPr>
            <w:r>
              <w:rPr>
                <w:color w:val="1F2937"/>
                <w:sz w:val="16"/>
              </w:rPr>
              <w:t>Selecting systems for mission requirements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23854A27" w14:textId="77777777" w:rsidR="005E3F83" w:rsidRDefault="00000000">
            <w:pPr>
              <w:keepNext/>
              <w:spacing w:after="40"/>
            </w:pPr>
            <w:r>
              <w:rPr>
                <w:b/>
                <w:color w:val="0F6B78"/>
              </w:rPr>
              <w:t>Module 8: Integration, Testing and Development</w:t>
            </w:r>
          </w:p>
          <w:p w14:paraId="4B7A92BC" w14:textId="77777777" w:rsidR="005E3F83" w:rsidRDefault="00000000">
            <w:pPr>
              <w:pStyle w:val="ListBullet"/>
              <w:spacing w:after="0" w:line="240" w:lineRule="auto"/>
              <w:ind w:left="230" w:hanging="144"/>
            </w:pPr>
            <w:r>
              <w:rPr>
                <w:color w:val="1F2937"/>
                <w:sz w:val="16"/>
              </w:rPr>
              <w:t>Component compatibility and basic integration</w:t>
            </w:r>
          </w:p>
          <w:p w14:paraId="385C0499" w14:textId="77777777" w:rsidR="005E3F83" w:rsidRDefault="00000000">
            <w:pPr>
              <w:pStyle w:val="ListBullet"/>
              <w:spacing w:after="0" w:line="240" w:lineRule="auto"/>
              <w:ind w:left="230" w:hanging="144"/>
            </w:pPr>
            <w:r>
              <w:rPr>
                <w:color w:val="1F2937"/>
                <w:sz w:val="16"/>
              </w:rPr>
              <w:t>Pre-flight inspection and system testing</w:t>
            </w:r>
          </w:p>
          <w:p w14:paraId="3D29344E" w14:textId="77777777" w:rsidR="005E3F83" w:rsidRDefault="00000000">
            <w:pPr>
              <w:pStyle w:val="ListBullet"/>
              <w:spacing w:after="0" w:line="240" w:lineRule="auto"/>
              <w:ind w:left="230" w:hanging="144"/>
            </w:pPr>
            <w:r>
              <w:rPr>
                <w:color w:val="1F2937"/>
                <w:sz w:val="16"/>
              </w:rPr>
              <w:t>Performance evaluation and troubleshooting</w:t>
            </w:r>
          </w:p>
          <w:p w14:paraId="70C85C31" w14:textId="77777777" w:rsidR="005E3F83" w:rsidRDefault="00000000">
            <w:pPr>
              <w:pStyle w:val="ListBullet"/>
              <w:spacing w:after="0" w:line="240" w:lineRule="auto"/>
              <w:ind w:left="230" w:hanging="144"/>
            </w:pPr>
            <w:r>
              <w:rPr>
                <w:color w:val="1F2937"/>
                <w:sz w:val="16"/>
              </w:rPr>
              <w:t>Concept-to-prototype development awareness</w:t>
            </w:r>
          </w:p>
        </w:tc>
      </w:tr>
    </w:tbl>
    <w:p w14:paraId="0F1A019A" w14:textId="77777777" w:rsidR="005E3F83" w:rsidRDefault="005E3F83">
      <w:pPr>
        <w:spacing w:after="0"/>
      </w:pPr>
    </w:p>
    <w:p w14:paraId="73BC198E"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4C1BC42E"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22D47A9" w14:textId="77777777" w:rsidR="005E3F83" w:rsidRDefault="00000000">
            <w:pPr>
              <w:spacing w:after="0"/>
              <w:ind w:left="173" w:hanging="144"/>
            </w:pPr>
            <w:r>
              <w:rPr>
                <w:b/>
                <w:color w:val="0F6B78"/>
                <w:sz w:val="16"/>
              </w:rPr>
              <w:t xml:space="preserve">• </w:t>
            </w:r>
            <w:r>
              <w:rPr>
                <w:color w:val="1F2937"/>
                <w:sz w:val="16"/>
              </w:rPr>
              <w:t>Identify major drone components</w:t>
            </w:r>
          </w:p>
        </w:tc>
        <w:tc>
          <w:tcPr>
            <w:tcW w:w="4680" w:type="dxa"/>
            <w:tcBorders>
              <w:top w:val="nil"/>
              <w:left w:val="nil"/>
              <w:bottom w:val="nil"/>
              <w:right w:val="nil"/>
            </w:tcBorders>
            <w:tcMar>
              <w:top w:w="20" w:type="dxa"/>
              <w:left w:w="75" w:type="dxa"/>
              <w:bottom w:w="20" w:type="dxa"/>
              <w:right w:w="75" w:type="dxa"/>
            </w:tcMar>
          </w:tcPr>
          <w:p w14:paraId="6E22E799" w14:textId="77777777" w:rsidR="005E3F83" w:rsidRDefault="00000000">
            <w:pPr>
              <w:spacing w:after="0"/>
              <w:ind w:left="173" w:hanging="144"/>
            </w:pPr>
            <w:r>
              <w:rPr>
                <w:b/>
                <w:color w:val="0F6B78"/>
                <w:sz w:val="16"/>
              </w:rPr>
              <w:t xml:space="preserve">• </w:t>
            </w:r>
            <w:r>
              <w:rPr>
                <w:color w:val="1F2937"/>
                <w:sz w:val="16"/>
              </w:rPr>
              <w:t>Compare common platform configurations</w:t>
            </w:r>
          </w:p>
        </w:tc>
      </w:tr>
      <w:tr w:rsidR="005E3F83" w14:paraId="22C657C4"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041EC41" w14:textId="77777777" w:rsidR="005E3F83" w:rsidRDefault="00000000">
            <w:pPr>
              <w:spacing w:after="0"/>
              <w:ind w:left="173" w:hanging="144"/>
            </w:pPr>
            <w:r>
              <w:rPr>
                <w:b/>
                <w:color w:val="0F6B78"/>
                <w:sz w:val="16"/>
              </w:rPr>
              <w:t xml:space="preserve">• </w:t>
            </w:r>
            <w:r>
              <w:rPr>
                <w:color w:val="1F2937"/>
                <w:sz w:val="16"/>
              </w:rPr>
              <w:t>Understand basic drone-flight principles</w:t>
            </w:r>
          </w:p>
        </w:tc>
        <w:tc>
          <w:tcPr>
            <w:tcW w:w="4680" w:type="dxa"/>
            <w:tcBorders>
              <w:top w:val="nil"/>
              <w:left w:val="nil"/>
              <w:bottom w:val="nil"/>
              <w:right w:val="nil"/>
            </w:tcBorders>
            <w:tcMar>
              <w:top w:w="20" w:type="dxa"/>
              <w:left w:w="75" w:type="dxa"/>
              <w:bottom w:w="20" w:type="dxa"/>
              <w:right w:w="75" w:type="dxa"/>
            </w:tcMar>
          </w:tcPr>
          <w:p w14:paraId="5C1167C2" w14:textId="77777777" w:rsidR="005E3F83" w:rsidRDefault="00000000">
            <w:pPr>
              <w:spacing w:after="0"/>
              <w:ind w:left="173" w:hanging="144"/>
            </w:pPr>
            <w:r>
              <w:rPr>
                <w:b/>
                <w:color w:val="0F6B78"/>
                <w:sz w:val="16"/>
              </w:rPr>
              <w:t xml:space="preserve">• </w:t>
            </w:r>
            <w:r>
              <w:rPr>
                <w:color w:val="1F2937"/>
                <w:sz w:val="16"/>
              </w:rPr>
              <w:t>Explain propulsion, power and control systems</w:t>
            </w:r>
          </w:p>
        </w:tc>
      </w:tr>
      <w:tr w:rsidR="005E3F83" w14:paraId="4FD1196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E21CF53" w14:textId="77777777" w:rsidR="005E3F83" w:rsidRDefault="00000000">
            <w:pPr>
              <w:spacing w:after="0"/>
              <w:ind w:left="173" w:hanging="144"/>
            </w:pPr>
            <w:r>
              <w:rPr>
                <w:b/>
                <w:color w:val="0F6B78"/>
                <w:sz w:val="16"/>
              </w:rPr>
              <w:t xml:space="preserve">• </w:t>
            </w:r>
            <w:r>
              <w:rPr>
                <w:color w:val="1F2937"/>
                <w:sz w:val="16"/>
              </w:rPr>
              <w:t>Recognise communication and payload options</w:t>
            </w:r>
          </w:p>
        </w:tc>
        <w:tc>
          <w:tcPr>
            <w:tcW w:w="4680" w:type="dxa"/>
            <w:tcBorders>
              <w:top w:val="nil"/>
              <w:left w:val="nil"/>
              <w:bottom w:val="nil"/>
              <w:right w:val="nil"/>
            </w:tcBorders>
            <w:tcMar>
              <w:top w:w="20" w:type="dxa"/>
              <w:left w:w="75" w:type="dxa"/>
              <w:bottom w:w="20" w:type="dxa"/>
              <w:right w:w="75" w:type="dxa"/>
            </w:tcMar>
          </w:tcPr>
          <w:p w14:paraId="621B63D0" w14:textId="77777777" w:rsidR="005E3F83" w:rsidRDefault="00000000">
            <w:pPr>
              <w:spacing w:after="0"/>
              <w:ind w:left="173" w:hanging="144"/>
            </w:pPr>
            <w:r>
              <w:rPr>
                <w:b/>
                <w:color w:val="0F6B78"/>
                <w:sz w:val="16"/>
              </w:rPr>
              <w:t xml:space="preserve">• </w:t>
            </w:r>
            <w:r>
              <w:rPr>
                <w:color w:val="1F2937"/>
                <w:sz w:val="16"/>
              </w:rPr>
              <w:t>Select systems for different applications</w:t>
            </w:r>
          </w:p>
        </w:tc>
      </w:tr>
      <w:tr w:rsidR="005E3F83" w14:paraId="03B4E01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3C83B0B" w14:textId="77777777" w:rsidR="005E3F83" w:rsidRDefault="00000000">
            <w:pPr>
              <w:spacing w:after="0"/>
              <w:ind w:left="173" w:hanging="144"/>
            </w:pPr>
            <w:r>
              <w:rPr>
                <w:b/>
                <w:color w:val="0F6B78"/>
                <w:sz w:val="16"/>
              </w:rPr>
              <w:t xml:space="preserve">• </w:t>
            </w:r>
            <w:r>
              <w:rPr>
                <w:color w:val="1F2937"/>
                <w:sz w:val="16"/>
              </w:rPr>
              <w:t>Understand introductory integration and testing</w:t>
            </w:r>
          </w:p>
        </w:tc>
        <w:tc>
          <w:tcPr>
            <w:tcW w:w="4680" w:type="dxa"/>
            <w:tcBorders>
              <w:top w:val="nil"/>
              <w:left w:val="nil"/>
              <w:bottom w:val="nil"/>
              <w:right w:val="nil"/>
            </w:tcBorders>
            <w:tcMar>
              <w:top w:w="20" w:type="dxa"/>
              <w:left w:w="75" w:type="dxa"/>
              <w:bottom w:w="20" w:type="dxa"/>
              <w:right w:w="75" w:type="dxa"/>
            </w:tcMar>
          </w:tcPr>
          <w:p w14:paraId="538DD86E" w14:textId="77777777" w:rsidR="005E3F83" w:rsidRDefault="005E3F83"/>
        </w:tc>
      </w:tr>
    </w:tbl>
    <w:p w14:paraId="4D056397" w14:textId="77777777" w:rsidR="005E3F83" w:rsidRDefault="00000000">
      <w:r>
        <w:br w:type="page"/>
      </w:r>
    </w:p>
    <w:p w14:paraId="62CA6927" w14:textId="77777777" w:rsidR="005E3F83" w:rsidRDefault="00000000">
      <w:pPr>
        <w:spacing w:after="40"/>
      </w:pPr>
      <w:r>
        <w:rPr>
          <w:b/>
          <w:color w:val="17365D"/>
          <w:sz w:val="34"/>
        </w:rPr>
        <w:lastRenderedPageBreak/>
        <w:t>MATLAB Programming for Engineering Course Syllabus</w:t>
      </w:r>
    </w:p>
    <w:p w14:paraId="0A30DA15"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773BCD6D"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0F2B1419" w14:textId="77777777" w:rsidR="005E3F83" w:rsidRDefault="00000000">
            <w:pPr>
              <w:jc w:val="center"/>
            </w:pPr>
            <w:r>
              <w:rPr>
                <w:b/>
                <w:color w:val="6B7280"/>
                <w:sz w:val="13"/>
              </w:rPr>
              <w:t>MODULES</w:t>
            </w:r>
          </w:p>
          <w:p w14:paraId="02AECCF7" w14:textId="77777777" w:rsidR="005E3F83" w:rsidRDefault="00000000">
            <w:pPr>
              <w:spacing w:after="0"/>
              <w:jc w:val="center"/>
            </w:pPr>
            <w:r>
              <w:rPr>
                <w:b/>
                <w:color w:val="17365D"/>
                <w:sz w:val="17"/>
              </w:rPr>
              <w:t>8</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6F9D6F5" w14:textId="77777777" w:rsidR="005E3F83" w:rsidRDefault="00000000">
            <w:pPr>
              <w:jc w:val="center"/>
            </w:pPr>
            <w:r>
              <w:rPr>
                <w:b/>
                <w:color w:val="6B7280"/>
                <w:sz w:val="13"/>
              </w:rPr>
              <w:t>LEARNING HOURS</w:t>
            </w:r>
          </w:p>
          <w:p w14:paraId="39B82376"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8354803" w14:textId="77777777" w:rsidR="005E3F83" w:rsidRDefault="00000000">
            <w:pPr>
              <w:jc w:val="center"/>
            </w:pPr>
            <w:r>
              <w:rPr>
                <w:b/>
                <w:color w:val="6B7280"/>
                <w:sz w:val="13"/>
              </w:rPr>
              <w:t>COURSE LEVEL</w:t>
            </w:r>
          </w:p>
          <w:p w14:paraId="5F188A0F"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B753BAA" w14:textId="77777777" w:rsidR="005E3F83" w:rsidRDefault="00000000">
            <w:pPr>
              <w:jc w:val="center"/>
            </w:pPr>
            <w:r>
              <w:rPr>
                <w:b/>
                <w:color w:val="6B7280"/>
                <w:sz w:val="13"/>
              </w:rPr>
              <w:t>LEARNING FORMAT</w:t>
            </w:r>
          </w:p>
          <w:p w14:paraId="6B7EB6E8" w14:textId="77777777" w:rsidR="005E3F83" w:rsidRDefault="00000000">
            <w:pPr>
              <w:spacing w:after="0"/>
              <w:jc w:val="center"/>
            </w:pPr>
            <w:r>
              <w:rPr>
                <w:b/>
                <w:color w:val="17365D"/>
                <w:sz w:val="17"/>
              </w:rPr>
              <w:t>Online Classes</w:t>
            </w:r>
          </w:p>
        </w:tc>
      </w:tr>
    </w:tbl>
    <w:p w14:paraId="4C44C535" w14:textId="77777777" w:rsidR="005E3F83" w:rsidRDefault="005E3F83">
      <w:pPr>
        <w:spacing w:after="0"/>
      </w:pPr>
    </w:p>
    <w:p w14:paraId="054E70C7" w14:textId="77777777" w:rsidR="005E3F83" w:rsidRDefault="00000000">
      <w:pPr>
        <w:spacing w:after="40"/>
      </w:pPr>
      <w:r>
        <w:rPr>
          <w:b/>
          <w:color w:val="17365D"/>
          <w:sz w:val="23"/>
        </w:rPr>
        <w:t>Course Overview</w:t>
      </w:r>
    </w:p>
    <w:p w14:paraId="2D4932B3" w14:textId="77777777" w:rsidR="005E3F83" w:rsidRDefault="00000000">
      <w:pPr>
        <w:spacing w:after="120" w:line="252" w:lineRule="auto"/>
      </w:pPr>
      <w:r>
        <w:rPr>
          <w:color w:val="1F2937"/>
          <w:sz w:val="17"/>
        </w:rPr>
        <w:t>This course teaches MATLAB for numerical computation, data analysis, visualisation and engineering problem-solving. Learners progress from the MATLAB environment and programming fundamentals to functions, data handling, numerical methods and engineering applications.</w:t>
      </w:r>
    </w:p>
    <w:p w14:paraId="6C2ABD8A"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7621F81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EB64008" w14:textId="77777777" w:rsidR="005E3F83" w:rsidRDefault="00000000">
            <w:pPr>
              <w:keepNext/>
              <w:spacing w:after="40"/>
            </w:pPr>
            <w:r>
              <w:rPr>
                <w:b/>
                <w:color w:val="0F6B78"/>
              </w:rPr>
              <w:t>Module 1: Introduction to MATLAB</w:t>
            </w:r>
          </w:p>
          <w:p w14:paraId="70C35822" w14:textId="77777777" w:rsidR="005E3F83" w:rsidRDefault="00000000">
            <w:pPr>
              <w:pStyle w:val="ListBullet"/>
              <w:spacing w:after="0" w:line="240" w:lineRule="auto"/>
              <w:ind w:left="230" w:hanging="144"/>
            </w:pPr>
            <w:r>
              <w:rPr>
                <w:color w:val="1F2937"/>
                <w:sz w:val="16"/>
              </w:rPr>
              <w:t>MATLAB environment and engineering applications</w:t>
            </w:r>
          </w:p>
          <w:p w14:paraId="1118F967" w14:textId="77777777" w:rsidR="005E3F83" w:rsidRDefault="00000000">
            <w:pPr>
              <w:pStyle w:val="ListBullet"/>
              <w:spacing w:after="0" w:line="240" w:lineRule="auto"/>
              <w:ind w:left="230" w:hanging="144"/>
            </w:pPr>
            <w:r>
              <w:rPr>
                <w:color w:val="1F2937"/>
                <w:sz w:val="16"/>
              </w:rPr>
              <w:t>Variables, data types and expressions</w:t>
            </w:r>
          </w:p>
          <w:p w14:paraId="0624B160" w14:textId="77777777" w:rsidR="005E3F83" w:rsidRDefault="00000000">
            <w:pPr>
              <w:pStyle w:val="ListBullet"/>
              <w:spacing w:after="0" w:line="240" w:lineRule="auto"/>
              <w:ind w:left="230" w:hanging="144"/>
            </w:pPr>
            <w:r>
              <w:rPr>
                <w:color w:val="1F2937"/>
                <w:sz w:val="16"/>
              </w:rPr>
              <w:t>Files, commands and built-in help</w:t>
            </w:r>
          </w:p>
          <w:p w14:paraId="48B551E4" w14:textId="77777777" w:rsidR="005E3F83" w:rsidRDefault="00000000">
            <w:pPr>
              <w:pStyle w:val="ListBullet"/>
              <w:spacing w:after="0" w:line="240" w:lineRule="auto"/>
              <w:ind w:left="230" w:hanging="144"/>
            </w:pPr>
            <w:r>
              <w:rPr>
                <w:color w:val="1F2937"/>
                <w:sz w:val="16"/>
              </w:rPr>
              <w:t>Basic mathematical operations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F13837F" w14:textId="77777777" w:rsidR="005E3F83" w:rsidRDefault="00000000">
            <w:pPr>
              <w:keepNext/>
              <w:spacing w:after="40"/>
            </w:pPr>
            <w:r>
              <w:rPr>
                <w:b/>
                <w:color w:val="0F6B78"/>
              </w:rPr>
              <w:t>Module 2: Arrays and Matrix Operations</w:t>
            </w:r>
          </w:p>
          <w:p w14:paraId="5AA8A003" w14:textId="77777777" w:rsidR="005E3F83" w:rsidRDefault="00000000">
            <w:pPr>
              <w:pStyle w:val="ListBullet"/>
              <w:spacing w:after="0" w:line="240" w:lineRule="auto"/>
              <w:ind w:left="230" w:hanging="144"/>
            </w:pPr>
            <w:r>
              <w:rPr>
                <w:color w:val="1F2937"/>
                <w:sz w:val="16"/>
              </w:rPr>
              <w:t>Vectors, matrices and indexing</w:t>
            </w:r>
          </w:p>
          <w:p w14:paraId="120F7D1E" w14:textId="77777777" w:rsidR="005E3F83" w:rsidRDefault="00000000">
            <w:pPr>
              <w:pStyle w:val="ListBullet"/>
              <w:spacing w:after="0" w:line="240" w:lineRule="auto"/>
              <w:ind w:left="230" w:hanging="144"/>
            </w:pPr>
            <w:r>
              <w:rPr>
                <w:color w:val="1F2937"/>
                <w:sz w:val="16"/>
              </w:rPr>
              <w:t>Matrix and element-wise operations</w:t>
            </w:r>
          </w:p>
          <w:p w14:paraId="773F9C32" w14:textId="77777777" w:rsidR="005E3F83" w:rsidRDefault="00000000">
            <w:pPr>
              <w:pStyle w:val="ListBullet"/>
              <w:spacing w:after="0" w:line="240" w:lineRule="auto"/>
              <w:ind w:left="230" w:hanging="144"/>
            </w:pPr>
            <w:r>
              <w:rPr>
                <w:color w:val="1F2937"/>
                <w:sz w:val="16"/>
              </w:rPr>
              <w:t>Array reshaping and built-in functions</w:t>
            </w:r>
          </w:p>
          <w:p w14:paraId="5E58221F" w14:textId="77777777" w:rsidR="005E3F83" w:rsidRDefault="00000000">
            <w:pPr>
              <w:pStyle w:val="ListBullet"/>
              <w:spacing w:after="0" w:line="240" w:lineRule="auto"/>
              <w:ind w:left="230" w:hanging="144"/>
            </w:pPr>
            <w:r>
              <w:rPr>
                <w:color w:val="1F2937"/>
                <w:sz w:val="16"/>
              </w:rPr>
              <w:t>Engineering applications of matrices</w:t>
            </w:r>
          </w:p>
        </w:tc>
      </w:tr>
      <w:tr w:rsidR="005E3F83" w14:paraId="764F837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0389694" w14:textId="77777777" w:rsidR="005E3F83" w:rsidRDefault="00000000">
            <w:pPr>
              <w:keepNext/>
              <w:spacing w:after="40"/>
            </w:pPr>
            <w:r>
              <w:rPr>
                <w:b/>
                <w:color w:val="0F6B78"/>
              </w:rPr>
              <w:t>Module 3: Programming Fundamentals</w:t>
            </w:r>
          </w:p>
          <w:p w14:paraId="65F57305" w14:textId="77777777" w:rsidR="005E3F83" w:rsidRDefault="00000000">
            <w:pPr>
              <w:pStyle w:val="ListBullet"/>
              <w:spacing w:after="0" w:line="240" w:lineRule="auto"/>
              <w:ind w:left="230" w:hanging="144"/>
            </w:pPr>
            <w:r>
              <w:rPr>
                <w:color w:val="1F2937"/>
                <w:sz w:val="16"/>
              </w:rPr>
              <w:t>Scripts and input-output commands</w:t>
            </w:r>
          </w:p>
          <w:p w14:paraId="144A7D0E" w14:textId="77777777" w:rsidR="005E3F83" w:rsidRDefault="00000000">
            <w:pPr>
              <w:pStyle w:val="ListBullet"/>
              <w:spacing w:after="0" w:line="240" w:lineRule="auto"/>
              <w:ind w:left="230" w:hanging="144"/>
            </w:pPr>
            <w:r>
              <w:rPr>
                <w:color w:val="1F2937"/>
                <w:sz w:val="16"/>
              </w:rPr>
              <w:t>Relational and logical operations</w:t>
            </w:r>
          </w:p>
          <w:p w14:paraId="08AC4DB1" w14:textId="77777777" w:rsidR="005E3F83" w:rsidRDefault="00000000">
            <w:pPr>
              <w:pStyle w:val="ListBullet"/>
              <w:spacing w:after="0" w:line="240" w:lineRule="auto"/>
              <w:ind w:left="230" w:hanging="144"/>
            </w:pPr>
            <w:r>
              <w:rPr>
                <w:color w:val="1F2937"/>
                <w:sz w:val="16"/>
              </w:rPr>
              <w:t>Conditional statements</w:t>
            </w:r>
          </w:p>
          <w:p w14:paraId="552D3D57" w14:textId="77777777" w:rsidR="005E3F83" w:rsidRDefault="00000000">
            <w:pPr>
              <w:pStyle w:val="ListBullet"/>
              <w:spacing w:after="0" w:line="240" w:lineRule="auto"/>
              <w:ind w:left="230" w:hanging="144"/>
            </w:pPr>
            <w:r>
              <w:rPr>
                <w:color w:val="1F2937"/>
                <w:sz w:val="16"/>
              </w:rPr>
              <w:t>For and while loops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3971BBB" w14:textId="77777777" w:rsidR="005E3F83" w:rsidRDefault="00000000">
            <w:pPr>
              <w:keepNext/>
              <w:spacing w:after="40"/>
            </w:pPr>
            <w:r>
              <w:rPr>
                <w:b/>
                <w:color w:val="0F6B78"/>
              </w:rPr>
              <w:t>Module 4: Functions and Code Organisation</w:t>
            </w:r>
          </w:p>
          <w:p w14:paraId="170FA8B5" w14:textId="77777777" w:rsidR="005E3F83" w:rsidRDefault="00000000">
            <w:pPr>
              <w:pStyle w:val="ListBullet"/>
              <w:spacing w:after="0" w:line="240" w:lineRule="auto"/>
              <w:ind w:left="230" w:hanging="144"/>
            </w:pPr>
            <w:r>
              <w:rPr>
                <w:color w:val="1F2937"/>
                <w:sz w:val="16"/>
              </w:rPr>
              <w:t>User-defined functions</w:t>
            </w:r>
          </w:p>
          <w:p w14:paraId="4EC7DE14" w14:textId="77777777" w:rsidR="005E3F83" w:rsidRDefault="00000000">
            <w:pPr>
              <w:pStyle w:val="ListBullet"/>
              <w:spacing w:after="0" w:line="240" w:lineRule="auto"/>
              <w:ind w:left="230" w:hanging="144"/>
            </w:pPr>
            <w:r>
              <w:rPr>
                <w:color w:val="1F2937"/>
                <w:sz w:val="16"/>
              </w:rPr>
              <w:t>Inputs, outputs and variable scope</w:t>
            </w:r>
          </w:p>
          <w:p w14:paraId="649F7330" w14:textId="77777777" w:rsidR="005E3F83" w:rsidRDefault="00000000">
            <w:pPr>
              <w:pStyle w:val="ListBullet"/>
              <w:spacing w:after="0" w:line="240" w:lineRule="auto"/>
              <w:ind w:left="230" w:hanging="144"/>
            </w:pPr>
            <w:r>
              <w:rPr>
                <w:color w:val="1F2937"/>
                <w:sz w:val="16"/>
              </w:rPr>
              <w:t>Reusable code organisation</w:t>
            </w:r>
          </w:p>
          <w:p w14:paraId="5412F50B" w14:textId="77777777" w:rsidR="005E3F83" w:rsidRDefault="00000000">
            <w:pPr>
              <w:pStyle w:val="ListBullet"/>
              <w:spacing w:after="0" w:line="240" w:lineRule="auto"/>
              <w:ind w:left="230" w:hanging="144"/>
            </w:pPr>
            <w:r>
              <w:rPr>
                <w:color w:val="1F2937"/>
                <w:sz w:val="16"/>
              </w:rPr>
              <w:t>Debugging and error correction</w:t>
            </w:r>
          </w:p>
        </w:tc>
      </w:tr>
      <w:tr w:rsidR="005E3F83" w14:paraId="31853EE3"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372FEE3" w14:textId="77777777" w:rsidR="005E3F83" w:rsidRDefault="00000000">
            <w:pPr>
              <w:keepNext/>
              <w:spacing w:after="40"/>
            </w:pPr>
            <w:r>
              <w:rPr>
                <w:b/>
                <w:color w:val="0F6B78"/>
              </w:rPr>
              <w:t>Module 5: Data Visualisation</w:t>
            </w:r>
          </w:p>
          <w:p w14:paraId="4DA92D25" w14:textId="77777777" w:rsidR="005E3F83" w:rsidRDefault="00000000">
            <w:pPr>
              <w:pStyle w:val="ListBullet"/>
              <w:spacing w:after="0" w:line="240" w:lineRule="auto"/>
              <w:ind w:left="230" w:hanging="144"/>
            </w:pPr>
            <w:r>
              <w:rPr>
                <w:color w:val="1F2937"/>
                <w:sz w:val="16"/>
              </w:rPr>
              <w:t>Two-dimensional engineering plots</w:t>
            </w:r>
          </w:p>
          <w:p w14:paraId="6E35C6BF" w14:textId="77777777" w:rsidR="005E3F83" w:rsidRDefault="00000000">
            <w:pPr>
              <w:pStyle w:val="ListBullet"/>
              <w:spacing w:after="0" w:line="240" w:lineRule="auto"/>
              <w:ind w:left="230" w:hanging="144"/>
            </w:pPr>
            <w:r>
              <w:rPr>
                <w:color w:val="1F2937"/>
                <w:sz w:val="16"/>
              </w:rPr>
              <w:t>Multiple data sets and plot formatting</w:t>
            </w:r>
          </w:p>
          <w:p w14:paraId="20167337" w14:textId="77777777" w:rsidR="005E3F83" w:rsidRDefault="00000000">
            <w:pPr>
              <w:pStyle w:val="ListBullet"/>
              <w:spacing w:after="0" w:line="240" w:lineRule="auto"/>
              <w:ind w:left="230" w:hanging="144"/>
            </w:pPr>
            <w:r>
              <w:rPr>
                <w:color w:val="1F2937"/>
                <w:sz w:val="16"/>
              </w:rPr>
              <w:t>Basic three-dimensional plotting</w:t>
            </w:r>
          </w:p>
          <w:p w14:paraId="184ED921" w14:textId="77777777" w:rsidR="005E3F83" w:rsidRDefault="00000000">
            <w:pPr>
              <w:pStyle w:val="ListBullet"/>
              <w:spacing w:after="0" w:line="240" w:lineRule="auto"/>
              <w:ind w:left="230" w:hanging="144"/>
            </w:pPr>
            <w:r>
              <w:rPr>
                <w:color w:val="1F2937"/>
                <w:sz w:val="16"/>
              </w:rPr>
              <w:t>Figure customisation and export</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3EC79CB" w14:textId="77777777" w:rsidR="005E3F83" w:rsidRDefault="00000000">
            <w:pPr>
              <w:keepNext/>
              <w:spacing w:after="40"/>
            </w:pPr>
            <w:r>
              <w:rPr>
                <w:b/>
                <w:color w:val="0F6B78"/>
              </w:rPr>
              <w:t>Module 6: Data Import and Analysis</w:t>
            </w:r>
          </w:p>
          <w:p w14:paraId="42091A11" w14:textId="77777777" w:rsidR="005E3F83" w:rsidRDefault="00000000">
            <w:pPr>
              <w:pStyle w:val="ListBullet"/>
              <w:spacing w:after="0" w:line="240" w:lineRule="auto"/>
              <w:ind w:left="230" w:hanging="144"/>
            </w:pPr>
            <w:r>
              <w:rPr>
                <w:color w:val="1F2937"/>
                <w:sz w:val="16"/>
              </w:rPr>
              <w:t>Importing spreadsheet and text data</w:t>
            </w:r>
          </w:p>
          <w:p w14:paraId="7239D64A" w14:textId="77777777" w:rsidR="005E3F83" w:rsidRDefault="00000000">
            <w:pPr>
              <w:pStyle w:val="ListBullet"/>
              <w:spacing w:after="0" w:line="240" w:lineRule="auto"/>
              <w:ind w:left="230" w:hanging="144"/>
            </w:pPr>
            <w:r>
              <w:rPr>
                <w:color w:val="1F2937"/>
                <w:sz w:val="16"/>
              </w:rPr>
              <w:t>Tables and structured data</w:t>
            </w:r>
          </w:p>
          <w:p w14:paraId="2FDEC61A" w14:textId="77777777" w:rsidR="005E3F83" w:rsidRDefault="00000000">
            <w:pPr>
              <w:pStyle w:val="ListBullet"/>
              <w:spacing w:after="0" w:line="240" w:lineRule="auto"/>
              <w:ind w:left="230" w:hanging="144"/>
            </w:pPr>
            <w:r>
              <w:rPr>
                <w:color w:val="1F2937"/>
                <w:sz w:val="16"/>
              </w:rPr>
              <w:t>Filtering and basic statistics</w:t>
            </w:r>
          </w:p>
          <w:p w14:paraId="1062989B" w14:textId="77777777" w:rsidR="005E3F83" w:rsidRDefault="00000000">
            <w:pPr>
              <w:pStyle w:val="ListBullet"/>
              <w:spacing w:after="0" w:line="240" w:lineRule="auto"/>
              <w:ind w:left="230" w:hanging="144"/>
            </w:pPr>
            <w:r>
              <w:rPr>
                <w:color w:val="1F2937"/>
                <w:sz w:val="16"/>
              </w:rPr>
              <w:t>Exporting processed results</w:t>
            </w:r>
          </w:p>
        </w:tc>
      </w:tr>
      <w:tr w:rsidR="005E3F83" w14:paraId="6DDAA22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FCA565E" w14:textId="77777777" w:rsidR="005E3F83" w:rsidRDefault="00000000">
            <w:pPr>
              <w:keepNext/>
              <w:spacing w:after="40"/>
            </w:pPr>
            <w:r>
              <w:rPr>
                <w:b/>
                <w:color w:val="0F6B78"/>
              </w:rPr>
              <w:t>Module 7: Numerical Problem-Solving</w:t>
            </w:r>
          </w:p>
          <w:p w14:paraId="70602E0F" w14:textId="77777777" w:rsidR="005E3F83" w:rsidRDefault="00000000">
            <w:pPr>
              <w:pStyle w:val="ListBullet"/>
              <w:spacing w:after="0" w:line="240" w:lineRule="auto"/>
              <w:ind w:left="230" w:hanging="144"/>
            </w:pPr>
            <w:r>
              <w:rPr>
                <w:color w:val="1F2937"/>
                <w:sz w:val="16"/>
              </w:rPr>
              <w:t>Linear equations and polynomials</w:t>
            </w:r>
          </w:p>
          <w:p w14:paraId="34D3F474" w14:textId="77777777" w:rsidR="005E3F83" w:rsidRDefault="00000000">
            <w:pPr>
              <w:pStyle w:val="ListBullet"/>
              <w:spacing w:after="0" w:line="240" w:lineRule="auto"/>
              <w:ind w:left="230" w:hanging="144"/>
            </w:pPr>
            <w:r>
              <w:rPr>
                <w:color w:val="1F2937"/>
                <w:sz w:val="16"/>
              </w:rPr>
              <w:t>Interpolation and curve fitting</w:t>
            </w:r>
          </w:p>
          <w:p w14:paraId="4255DB7C" w14:textId="77777777" w:rsidR="005E3F83" w:rsidRDefault="00000000">
            <w:pPr>
              <w:pStyle w:val="ListBullet"/>
              <w:spacing w:after="0" w:line="240" w:lineRule="auto"/>
              <w:ind w:left="230" w:hanging="144"/>
            </w:pPr>
            <w:r>
              <w:rPr>
                <w:color w:val="1F2937"/>
                <w:sz w:val="16"/>
              </w:rPr>
              <w:t>Numerical differentiation and integration</w:t>
            </w:r>
          </w:p>
          <w:p w14:paraId="72D1F99D" w14:textId="77777777" w:rsidR="005E3F83" w:rsidRDefault="00000000">
            <w:pPr>
              <w:pStyle w:val="ListBullet"/>
              <w:spacing w:after="0" w:line="240" w:lineRule="auto"/>
              <w:ind w:left="230" w:hanging="144"/>
            </w:pPr>
            <w:r>
              <w:rPr>
                <w:color w:val="1F2937"/>
                <w:sz w:val="16"/>
              </w:rPr>
              <w:t>Root-finding and engineering models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C61E681" w14:textId="77777777" w:rsidR="005E3F83" w:rsidRDefault="00000000">
            <w:pPr>
              <w:keepNext/>
              <w:spacing w:after="40"/>
            </w:pPr>
            <w:r>
              <w:rPr>
                <w:b/>
                <w:color w:val="0F6B78"/>
              </w:rPr>
              <w:t>Module 8: Engineering Applications</w:t>
            </w:r>
          </w:p>
          <w:p w14:paraId="52D4E769" w14:textId="77777777" w:rsidR="005E3F83" w:rsidRDefault="00000000">
            <w:pPr>
              <w:pStyle w:val="ListBullet"/>
              <w:spacing w:after="0" w:line="240" w:lineRule="auto"/>
              <w:ind w:left="230" w:hanging="144"/>
            </w:pPr>
            <w:r>
              <w:rPr>
                <w:color w:val="1F2937"/>
                <w:sz w:val="16"/>
              </w:rPr>
              <w:t>Aircraft and drone data analysis</w:t>
            </w:r>
          </w:p>
          <w:p w14:paraId="4CBE8D6C" w14:textId="77777777" w:rsidR="005E3F83" w:rsidRDefault="00000000">
            <w:pPr>
              <w:pStyle w:val="ListBullet"/>
              <w:spacing w:after="0" w:line="240" w:lineRule="auto"/>
              <w:ind w:left="230" w:hanging="144"/>
            </w:pPr>
            <w:r>
              <w:rPr>
                <w:color w:val="1F2937"/>
                <w:sz w:val="16"/>
              </w:rPr>
              <w:t>Motion and trajectory calculations</w:t>
            </w:r>
          </w:p>
          <w:p w14:paraId="45443FC0" w14:textId="77777777" w:rsidR="005E3F83" w:rsidRDefault="00000000">
            <w:pPr>
              <w:pStyle w:val="ListBullet"/>
              <w:spacing w:after="0" w:line="240" w:lineRule="auto"/>
              <w:ind w:left="230" w:hanging="144"/>
            </w:pPr>
            <w:r>
              <w:rPr>
                <w:color w:val="1F2937"/>
                <w:sz w:val="16"/>
              </w:rPr>
              <w:t>Sensor and flight-test data processing</w:t>
            </w:r>
          </w:p>
          <w:p w14:paraId="664E8895" w14:textId="77777777" w:rsidR="005E3F83" w:rsidRDefault="00000000">
            <w:pPr>
              <w:pStyle w:val="ListBullet"/>
              <w:spacing w:after="0" w:line="240" w:lineRule="auto"/>
              <w:ind w:left="230" w:hanging="144"/>
            </w:pPr>
            <w:r>
              <w:rPr>
                <w:color w:val="1F2937"/>
                <w:sz w:val="16"/>
              </w:rPr>
              <w:t>Final engineering programming project</w:t>
            </w:r>
          </w:p>
        </w:tc>
      </w:tr>
    </w:tbl>
    <w:p w14:paraId="778CA7AF" w14:textId="77777777" w:rsidR="005E3F83" w:rsidRDefault="005E3F83">
      <w:pPr>
        <w:spacing w:after="0"/>
      </w:pPr>
    </w:p>
    <w:p w14:paraId="6A09D0D8"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081A3F7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159DDA71" w14:textId="77777777" w:rsidR="005E3F83" w:rsidRDefault="00000000">
            <w:pPr>
              <w:spacing w:after="0"/>
              <w:ind w:left="173" w:hanging="144"/>
            </w:pPr>
            <w:r>
              <w:rPr>
                <w:b/>
                <w:color w:val="0F6B78"/>
                <w:sz w:val="16"/>
              </w:rPr>
              <w:t xml:space="preserve">• </w:t>
            </w:r>
            <w:r>
              <w:rPr>
                <w:color w:val="1F2937"/>
                <w:sz w:val="16"/>
              </w:rPr>
              <w:t>Navigate MATLAB confidently</w:t>
            </w:r>
          </w:p>
        </w:tc>
        <w:tc>
          <w:tcPr>
            <w:tcW w:w="4680" w:type="dxa"/>
            <w:tcBorders>
              <w:top w:val="nil"/>
              <w:left w:val="nil"/>
              <w:bottom w:val="nil"/>
              <w:right w:val="nil"/>
            </w:tcBorders>
            <w:tcMar>
              <w:top w:w="20" w:type="dxa"/>
              <w:left w:w="75" w:type="dxa"/>
              <w:bottom w:w="20" w:type="dxa"/>
              <w:right w:w="75" w:type="dxa"/>
            </w:tcMar>
          </w:tcPr>
          <w:p w14:paraId="63D1F113" w14:textId="77777777" w:rsidR="005E3F83" w:rsidRDefault="00000000">
            <w:pPr>
              <w:spacing w:after="0"/>
              <w:ind w:left="173" w:hanging="144"/>
            </w:pPr>
            <w:r>
              <w:rPr>
                <w:b/>
                <w:color w:val="0F6B78"/>
                <w:sz w:val="16"/>
              </w:rPr>
              <w:t xml:space="preserve">• </w:t>
            </w:r>
            <w:r>
              <w:rPr>
                <w:color w:val="1F2937"/>
                <w:sz w:val="16"/>
              </w:rPr>
              <w:t>Work with vectors, arrays and matrices</w:t>
            </w:r>
          </w:p>
        </w:tc>
      </w:tr>
      <w:tr w:rsidR="005E3F83" w14:paraId="64E5A993"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200AE36" w14:textId="77777777" w:rsidR="005E3F83" w:rsidRDefault="00000000">
            <w:pPr>
              <w:spacing w:after="0"/>
              <w:ind w:left="173" w:hanging="144"/>
            </w:pPr>
            <w:r>
              <w:rPr>
                <w:b/>
                <w:color w:val="0F6B78"/>
                <w:sz w:val="16"/>
              </w:rPr>
              <w:t xml:space="preserve">• </w:t>
            </w:r>
            <w:r>
              <w:rPr>
                <w:color w:val="1F2937"/>
                <w:sz w:val="16"/>
              </w:rPr>
              <w:t>Develop scripts and functions</w:t>
            </w:r>
          </w:p>
        </w:tc>
        <w:tc>
          <w:tcPr>
            <w:tcW w:w="4680" w:type="dxa"/>
            <w:tcBorders>
              <w:top w:val="nil"/>
              <w:left w:val="nil"/>
              <w:bottom w:val="nil"/>
              <w:right w:val="nil"/>
            </w:tcBorders>
            <w:tcMar>
              <w:top w:w="20" w:type="dxa"/>
              <w:left w:w="75" w:type="dxa"/>
              <w:bottom w:w="20" w:type="dxa"/>
              <w:right w:w="75" w:type="dxa"/>
            </w:tcMar>
          </w:tcPr>
          <w:p w14:paraId="1F28377E" w14:textId="77777777" w:rsidR="005E3F83" w:rsidRDefault="00000000">
            <w:pPr>
              <w:spacing w:after="0"/>
              <w:ind w:left="173" w:hanging="144"/>
            </w:pPr>
            <w:r>
              <w:rPr>
                <w:b/>
                <w:color w:val="0F6B78"/>
                <w:sz w:val="16"/>
              </w:rPr>
              <w:t xml:space="preserve">• </w:t>
            </w:r>
            <w:r>
              <w:rPr>
                <w:color w:val="1F2937"/>
                <w:sz w:val="16"/>
              </w:rPr>
              <w:t>Use conditions and loops</w:t>
            </w:r>
          </w:p>
        </w:tc>
      </w:tr>
      <w:tr w:rsidR="005E3F83" w14:paraId="66DCF162"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59A74D35" w14:textId="77777777" w:rsidR="005E3F83" w:rsidRDefault="00000000">
            <w:pPr>
              <w:spacing w:after="0"/>
              <w:ind w:left="173" w:hanging="144"/>
            </w:pPr>
            <w:r>
              <w:rPr>
                <w:b/>
                <w:color w:val="0F6B78"/>
                <w:sz w:val="16"/>
              </w:rPr>
              <w:t xml:space="preserve">• </w:t>
            </w:r>
            <w:r>
              <w:rPr>
                <w:color w:val="1F2937"/>
                <w:sz w:val="16"/>
              </w:rPr>
              <w:t>Import, analyse and visualise data</w:t>
            </w:r>
          </w:p>
        </w:tc>
        <w:tc>
          <w:tcPr>
            <w:tcW w:w="4680" w:type="dxa"/>
            <w:tcBorders>
              <w:top w:val="nil"/>
              <w:left w:val="nil"/>
              <w:bottom w:val="nil"/>
              <w:right w:val="nil"/>
            </w:tcBorders>
            <w:tcMar>
              <w:top w:w="20" w:type="dxa"/>
              <w:left w:w="75" w:type="dxa"/>
              <w:bottom w:w="20" w:type="dxa"/>
              <w:right w:w="75" w:type="dxa"/>
            </w:tcMar>
          </w:tcPr>
          <w:p w14:paraId="0249DE2C" w14:textId="77777777" w:rsidR="005E3F83" w:rsidRDefault="00000000">
            <w:pPr>
              <w:spacing w:after="0"/>
              <w:ind w:left="173" w:hanging="144"/>
            </w:pPr>
            <w:r>
              <w:rPr>
                <w:b/>
                <w:color w:val="0F6B78"/>
                <w:sz w:val="16"/>
              </w:rPr>
              <w:t xml:space="preserve">• </w:t>
            </w:r>
            <w:r>
              <w:rPr>
                <w:color w:val="1F2937"/>
                <w:sz w:val="16"/>
              </w:rPr>
              <w:t>Apply introductory numerical methods</w:t>
            </w:r>
          </w:p>
        </w:tc>
      </w:tr>
      <w:tr w:rsidR="005E3F83" w14:paraId="018A4B0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5252DAC" w14:textId="77777777" w:rsidR="005E3F83" w:rsidRDefault="00000000">
            <w:pPr>
              <w:spacing w:after="0"/>
              <w:ind w:left="173" w:hanging="144"/>
            </w:pPr>
            <w:r>
              <w:rPr>
                <w:b/>
                <w:color w:val="0F6B78"/>
                <w:sz w:val="16"/>
              </w:rPr>
              <w:t xml:space="preserve">• </w:t>
            </w:r>
            <w:r>
              <w:rPr>
                <w:color w:val="1F2937"/>
                <w:sz w:val="16"/>
              </w:rPr>
              <w:t>Complete an engineering programming project</w:t>
            </w:r>
          </w:p>
        </w:tc>
        <w:tc>
          <w:tcPr>
            <w:tcW w:w="4680" w:type="dxa"/>
            <w:tcBorders>
              <w:top w:val="nil"/>
              <w:left w:val="nil"/>
              <w:bottom w:val="nil"/>
              <w:right w:val="nil"/>
            </w:tcBorders>
            <w:tcMar>
              <w:top w:w="20" w:type="dxa"/>
              <w:left w:w="75" w:type="dxa"/>
              <w:bottom w:w="20" w:type="dxa"/>
              <w:right w:w="75" w:type="dxa"/>
            </w:tcMar>
          </w:tcPr>
          <w:p w14:paraId="3E55EDA3" w14:textId="77777777" w:rsidR="005E3F83" w:rsidRDefault="005E3F83"/>
        </w:tc>
      </w:tr>
    </w:tbl>
    <w:p w14:paraId="316C0F19" w14:textId="77777777" w:rsidR="005E3F83" w:rsidRDefault="00000000">
      <w:r>
        <w:br w:type="page"/>
      </w:r>
    </w:p>
    <w:p w14:paraId="198C1298" w14:textId="77777777" w:rsidR="005E3F83" w:rsidRDefault="00000000">
      <w:pPr>
        <w:spacing w:after="40"/>
      </w:pPr>
      <w:r>
        <w:rPr>
          <w:b/>
          <w:color w:val="17365D"/>
          <w:sz w:val="34"/>
        </w:rPr>
        <w:lastRenderedPageBreak/>
        <w:t>CATIA V5 Aircraft Design Course Syllabus</w:t>
      </w:r>
    </w:p>
    <w:p w14:paraId="2DB20E66"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4B771DB4"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22DF3197" w14:textId="77777777" w:rsidR="005E3F83" w:rsidRDefault="00000000">
            <w:pPr>
              <w:jc w:val="center"/>
            </w:pPr>
            <w:r>
              <w:rPr>
                <w:b/>
                <w:color w:val="6B7280"/>
                <w:sz w:val="13"/>
              </w:rPr>
              <w:t>MODULES</w:t>
            </w:r>
          </w:p>
          <w:p w14:paraId="677E3778"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022F555" w14:textId="77777777" w:rsidR="005E3F83" w:rsidRDefault="00000000">
            <w:pPr>
              <w:jc w:val="center"/>
            </w:pPr>
            <w:r>
              <w:rPr>
                <w:b/>
                <w:color w:val="6B7280"/>
                <w:sz w:val="13"/>
              </w:rPr>
              <w:t>LEARNING HOURS</w:t>
            </w:r>
          </w:p>
          <w:p w14:paraId="082AB445"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9526E3E" w14:textId="77777777" w:rsidR="005E3F83" w:rsidRDefault="00000000">
            <w:pPr>
              <w:jc w:val="center"/>
            </w:pPr>
            <w:r>
              <w:rPr>
                <w:b/>
                <w:color w:val="6B7280"/>
                <w:sz w:val="13"/>
              </w:rPr>
              <w:t>COURSE LEVEL</w:t>
            </w:r>
          </w:p>
          <w:p w14:paraId="1A5C1CB0"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AC54F72" w14:textId="77777777" w:rsidR="005E3F83" w:rsidRDefault="00000000">
            <w:pPr>
              <w:jc w:val="center"/>
            </w:pPr>
            <w:r>
              <w:rPr>
                <w:b/>
                <w:color w:val="6B7280"/>
                <w:sz w:val="13"/>
              </w:rPr>
              <w:t>LEARNING FORMAT</w:t>
            </w:r>
          </w:p>
          <w:p w14:paraId="5E85BB81" w14:textId="77777777" w:rsidR="005E3F83" w:rsidRDefault="00000000">
            <w:pPr>
              <w:spacing w:after="0"/>
              <w:jc w:val="center"/>
            </w:pPr>
            <w:r>
              <w:rPr>
                <w:b/>
                <w:color w:val="17365D"/>
                <w:sz w:val="17"/>
              </w:rPr>
              <w:t>Online Classes</w:t>
            </w:r>
          </w:p>
        </w:tc>
      </w:tr>
    </w:tbl>
    <w:p w14:paraId="33BB5410" w14:textId="77777777" w:rsidR="005E3F83" w:rsidRDefault="005E3F83">
      <w:pPr>
        <w:spacing w:after="0"/>
      </w:pPr>
    </w:p>
    <w:p w14:paraId="3494C334" w14:textId="77777777" w:rsidR="005E3F83" w:rsidRDefault="00000000">
      <w:pPr>
        <w:spacing w:after="40"/>
      </w:pPr>
      <w:r>
        <w:rPr>
          <w:b/>
          <w:color w:val="17365D"/>
          <w:sz w:val="23"/>
        </w:rPr>
        <w:t>Course Overview</w:t>
      </w:r>
    </w:p>
    <w:p w14:paraId="4A11701E" w14:textId="77777777" w:rsidR="005E3F83" w:rsidRDefault="00000000">
      <w:pPr>
        <w:spacing w:after="120" w:line="252" w:lineRule="auto"/>
      </w:pPr>
      <w:r>
        <w:rPr>
          <w:color w:val="1F2937"/>
          <w:sz w:val="17"/>
        </w:rPr>
        <w:t>This course introduces engineering drawing, 3D modelling, assembly design, surface modelling and technical documentation using CATIA V5. Learners develop practical CAD skills through guided exercises and an aircraft-component design project.</w:t>
      </w:r>
    </w:p>
    <w:p w14:paraId="1A06FAA7"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0161562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8CAA4A6" w14:textId="77777777" w:rsidR="005E3F83" w:rsidRDefault="00000000">
            <w:pPr>
              <w:keepNext/>
              <w:spacing w:after="40"/>
            </w:pPr>
            <w:r>
              <w:rPr>
                <w:b/>
                <w:color w:val="0F6B78"/>
              </w:rPr>
              <w:t>Module 1: Engineering Drawing and GD&amp;T Basics</w:t>
            </w:r>
          </w:p>
          <w:p w14:paraId="311B2ED3" w14:textId="77777777" w:rsidR="005E3F83" w:rsidRDefault="00000000">
            <w:pPr>
              <w:pStyle w:val="ListBullet"/>
              <w:spacing w:after="0" w:line="240" w:lineRule="auto"/>
              <w:ind w:left="230" w:hanging="144"/>
            </w:pPr>
            <w:r>
              <w:rPr>
                <w:color w:val="1F2937"/>
                <w:sz w:val="16"/>
              </w:rPr>
              <w:t>Orthographic, isometric and sectional views</w:t>
            </w:r>
          </w:p>
          <w:p w14:paraId="7AE0292B" w14:textId="77777777" w:rsidR="005E3F83" w:rsidRDefault="00000000">
            <w:pPr>
              <w:pStyle w:val="ListBullet"/>
              <w:spacing w:after="0" w:line="240" w:lineRule="auto"/>
              <w:ind w:left="230" w:hanging="144"/>
            </w:pPr>
            <w:r>
              <w:rPr>
                <w:color w:val="1F2937"/>
                <w:sz w:val="16"/>
              </w:rPr>
              <w:t>Engineering dimensions and drawing conventions</w:t>
            </w:r>
          </w:p>
          <w:p w14:paraId="049852A2" w14:textId="77777777" w:rsidR="005E3F83" w:rsidRDefault="00000000">
            <w:pPr>
              <w:pStyle w:val="ListBullet"/>
              <w:spacing w:after="0" w:line="240" w:lineRule="auto"/>
              <w:ind w:left="230" w:hanging="144"/>
            </w:pPr>
            <w:r>
              <w:rPr>
                <w:color w:val="1F2937"/>
                <w:sz w:val="16"/>
              </w:rPr>
              <w:t>Limits, fits and tolerances</w:t>
            </w:r>
          </w:p>
          <w:p w14:paraId="62A6B5A4" w14:textId="77777777" w:rsidR="005E3F83" w:rsidRDefault="00000000">
            <w:pPr>
              <w:pStyle w:val="ListBullet"/>
              <w:spacing w:after="0" w:line="240" w:lineRule="auto"/>
              <w:ind w:left="230" w:hanging="144"/>
            </w:pPr>
            <w:r>
              <w:rPr>
                <w:color w:val="1F2937"/>
                <w:sz w:val="16"/>
              </w:rPr>
              <w:t>Introductory GD&amp;T symbols, datums and feature-control frames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0933589" w14:textId="77777777" w:rsidR="005E3F83" w:rsidRDefault="00000000">
            <w:pPr>
              <w:keepNext/>
              <w:spacing w:after="40"/>
            </w:pPr>
            <w:r>
              <w:rPr>
                <w:b/>
                <w:color w:val="0F6B78"/>
              </w:rPr>
              <w:t>Module 2: CATIA V5 and Sketcher</w:t>
            </w:r>
          </w:p>
          <w:p w14:paraId="1A79A442" w14:textId="77777777" w:rsidR="005E3F83" w:rsidRDefault="00000000">
            <w:pPr>
              <w:pStyle w:val="ListBullet"/>
              <w:spacing w:after="0" w:line="240" w:lineRule="auto"/>
              <w:ind w:left="230" w:hanging="144"/>
            </w:pPr>
            <w:r>
              <w:rPr>
                <w:color w:val="1F2937"/>
                <w:sz w:val="16"/>
              </w:rPr>
              <w:t>CATIA interface and workbenches</w:t>
            </w:r>
          </w:p>
          <w:p w14:paraId="479F4980" w14:textId="77777777" w:rsidR="005E3F83" w:rsidRDefault="00000000">
            <w:pPr>
              <w:pStyle w:val="ListBullet"/>
              <w:spacing w:after="0" w:line="240" w:lineRule="auto"/>
              <w:ind w:left="230" w:hanging="144"/>
            </w:pPr>
            <w:r>
              <w:rPr>
                <w:color w:val="1F2937"/>
                <w:sz w:val="16"/>
              </w:rPr>
              <w:t>Creating and editing sketches</w:t>
            </w:r>
          </w:p>
          <w:p w14:paraId="44D37EF4" w14:textId="77777777" w:rsidR="005E3F83" w:rsidRDefault="00000000">
            <w:pPr>
              <w:pStyle w:val="ListBullet"/>
              <w:spacing w:after="0" w:line="240" w:lineRule="auto"/>
              <w:ind w:left="230" w:hanging="144"/>
            </w:pPr>
            <w:r>
              <w:rPr>
                <w:color w:val="1F2937"/>
                <w:sz w:val="16"/>
              </w:rPr>
              <w:t>Geometrical and dimensional constraints</w:t>
            </w:r>
          </w:p>
          <w:p w14:paraId="00BA2D1D" w14:textId="77777777" w:rsidR="005E3F83" w:rsidRDefault="00000000">
            <w:pPr>
              <w:pStyle w:val="ListBullet"/>
              <w:spacing w:after="0" w:line="240" w:lineRule="auto"/>
              <w:ind w:left="230" w:hanging="144"/>
            </w:pPr>
            <w:r>
              <w:rPr>
                <w:color w:val="1F2937"/>
                <w:sz w:val="16"/>
              </w:rPr>
              <w:t>Applying design intent</w:t>
            </w:r>
          </w:p>
        </w:tc>
      </w:tr>
      <w:tr w:rsidR="005E3F83" w14:paraId="2AF01B6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E33CF5F" w14:textId="77777777" w:rsidR="005E3F83" w:rsidRDefault="00000000">
            <w:pPr>
              <w:keepNext/>
              <w:spacing w:after="40"/>
            </w:pPr>
            <w:r>
              <w:rPr>
                <w:b/>
                <w:color w:val="0F6B78"/>
              </w:rPr>
              <w:t>Module 3: CATIA Part Design</w:t>
            </w:r>
          </w:p>
          <w:p w14:paraId="74A73860" w14:textId="77777777" w:rsidR="005E3F83" w:rsidRDefault="00000000">
            <w:pPr>
              <w:pStyle w:val="ListBullet"/>
              <w:spacing w:after="0" w:line="240" w:lineRule="auto"/>
              <w:ind w:left="230" w:hanging="144"/>
            </w:pPr>
            <w:r>
              <w:rPr>
                <w:color w:val="1F2937"/>
                <w:sz w:val="16"/>
              </w:rPr>
              <w:t>Core solid-modelling features</w:t>
            </w:r>
          </w:p>
          <w:p w14:paraId="4E2AA9A8" w14:textId="77777777" w:rsidR="005E3F83" w:rsidRDefault="00000000">
            <w:pPr>
              <w:pStyle w:val="ListBullet"/>
              <w:spacing w:after="0" w:line="240" w:lineRule="auto"/>
              <w:ind w:left="230" w:hanging="144"/>
            </w:pPr>
            <w:r>
              <w:rPr>
                <w:color w:val="1F2937"/>
                <w:sz w:val="16"/>
              </w:rPr>
              <w:t>Fillets, chamfers, ribs and patterns</w:t>
            </w:r>
          </w:p>
          <w:p w14:paraId="55BB6E1E" w14:textId="77777777" w:rsidR="005E3F83" w:rsidRDefault="00000000">
            <w:pPr>
              <w:pStyle w:val="ListBullet"/>
              <w:spacing w:after="0" w:line="240" w:lineRule="auto"/>
              <w:ind w:left="230" w:hanging="144"/>
            </w:pPr>
            <w:r>
              <w:rPr>
                <w:color w:val="1F2937"/>
                <w:sz w:val="16"/>
              </w:rPr>
              <w:t>Reference geometry and feature management</w:t>
            </w:r>
          </w:p>
          <w:p w14:paraId="127C57CF" w14:textId="77777777" w:rsidR="005E3F83" w:rsidRDefault="00000000">
            <w:pPr>
              <w:pStyle w:val="ListBullet"/>
              <w:spacing w:after="0" w:line="240" w:lineRule="auto"/>
              <w:ind w:left="230" w:hanging="144"/>
            </w:pPr>
            <w:r>
              <w:rPr>
                <w:color w:val="1F2937"/>
                <w:sz w:val="16"/>
              </w:rPr>
              <w:t>Aircraft and mechanical component modelling</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7414AAF" w14:textId="77777777" w:rsidR="005E3F83" w:rsidRDefault="00000000">
            <w:pPr>
              <w:keepNext/>
              <w:spacing w:after="40"/>
            </w:pPr>
            <w:r>
              <w:rPr>
                <w:b/>
                <w:color w:val="0F6B78"/>
              </w:rPr>
              <w:t>Module 4: CATIA Assembly Design</w:t>
            </w:r>
          </w:p>
          <w:p w14:paraId="2EDAF50A" w14:textId="77777777" w:rsidR="005E3F83" w:rsidRDefault="00000000">
            <w:pPr>
              <w:pStyle w:val="ListBullet"/>
              <w:spacing w:after="0" w:line="240" w:lineRule="auto"/>
              <w:ind w:left="230" w:hanging="144"/>
            </w:pPr>
            <w:r>
              <w:rPr>
                <w:color w:val="1F2937"/>
                <w:sz w:val="16"/>
              </w:rPr>
              <w:t>Creating products and inserting components</w:t>
            </w:r>
          </w:p>
          <w:p w14:paraId="20F755D4" w14:textId="77777777" w:rsidR="005E3F83" w:rsidRDefault="00000000">
            <w:pPr>
              <w:pStyle w:val="ListBullet"/>
              <w:spacing w:after="0" w:line="240" w:lineRule="auto"/>
              <w:ind w:left="230" w:hanging="144"/>
            </w:pPr>
            <w:r>
              <w:rPr>
                <w:color w:val="1F2937"/>
                <w:sz w:val="16"/>
              </w:rPr>
              <w:t>Applying assembly constraints</w:t>
            </w:r>
          </w:p>
          <w:p w14:paraId="4BA46DA6" w14:textId="77777777" w:rsidR="005E3F83" w:rsidRDefault="00000000">
            <w:pPr>
              <w:pStyle w:val="ListBullet"/>
              <w:spacing w:after="0" w:line="240" w:lineRule="auto"/>
              <w:ind w:left="230" w:hanging="144"/>
            </w:pPr>
            <w:r>
              <w:rPr>
                <w:color w:val="1F2937"/>
                <w:sz w:val="16"/>
              </w:rPr>
              <w:t>Managing parts and subassemblies</w:t>
            </w:r>
          </w:p>
          <w:p w14:paraId="7E0F45A7" w14:textId="77777777" w:rsidR="005E3F83" w:rsidRDefault="00000000">
            <w:pPr>
              <w:pStyle w:val="ListBullet"/>
              <w:spacing w:after="0" w:line="240" w:lineRule="auto"/>
              <w:ind w:left="230" w:hanging="144"/>
            </w:pPr>
            <w:r>
              <w:rPr>
                <w:color w:val="1F2937"/>
                <w:sz w:val="16"/>
              </w:rPr>
              <w:t>Clash and interference checking</w:t>
            </w:r>
          </w:p>
        </w:tc>
      </w:tr>
      <w:tr w:rsidR="005E3F83" w14:paraId="5298438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857B1C1" w14:textId="77777777" w:rsidR="005E3F83" w:rsidRDefault="00000000">
            <w:pPr>
              <w:keepNext/>
              <w:spacing w:after="40"/>
            </w:pPr>
            <w:r>
              <w:rPr>
                <w:b/>
                <w:color w:val="0F6B78"/>
              </w:rPr>
              <w:t>Module 5: CATIA Drafting and Documentation</w:t>
            </w:r>
          </w:p>
          <w:p w14:paraId="374B1E91" w14:textId="77777777" w:rsidR="005E3F83" w:rsidRDefault="00000000">
            <w:pPr>
              <w:pStyle w:val="ListBullet"/>
              <w:spacing w:after="0" w:line="240" w:lineRule="auto"/>
              <w:ind w:left="230" w:hanging="144"/>
            </w:pPr>
            <w:r>
              <w:rPr>
                <w:color w:val="1F2937"/>
                <w:sz w:val="16"/>
              </w:rPr>
              <w:t>Generating drawing views</w:t>
            </w:r>
          </w:p>
          <w:p w14:paraId="57E07844" w14:textId="77777777" w:rsidR="005E3F83" w:rsidRDefault="00000000">
            <w:pPr>
              <w:pStyle w:val="ListBullet"/>
              <w:spacing w:after="0" w:line="240" w:lineRule="auto"/>
              <w:ind w:left="230" w:hanging="144"/>
            </w:pPr>
            <w:r>
              <w:rPr>
                <w:color w:val="1F2937"/>
                <w:sz w:val="16"/>
              </w:rPr>
              <w:t>Dimensions, tolerances and annotations</w:t>
            </w:r>
          </w:p>
          <w:p w14:paraId="5972AF81" w14:textId="77777777" w:rsidR="005E3F83" w:rsidRDefault="00000000">
            <w:pPr>
              <w:pStyle w:val="ListBullet"/>
              <w:spacing w:after="0" w:line="240" w:lineRule="auto"/>
              <w:ind w:left="230" w:hanging="144"/>
            </w:pPr>
            <w:r>
              <w:rPr>
                <w:color w:val="1F2937"/>
                <w:sz w:val="16"/>
              </w:rPr>
              <w:t>Section and detail views</w:t>
            </w:r>
          </w:p>
          <w:p w14:paraId="1FC3C9CC" w14:textId="77777777" w:rsidR="005E3F83" w:rsidRDefault="00000000">
            <w:pPr>
              <w:pStyle w:val="ListBullet"/>
              <w:spacing w:after="0" w:line="240" w:lineRule="auto"/>
              <w:ind w:left="230" w:hanging="144"/>
            </w:pPr>
            <w:r>
              <w:rPr>
                <w:color w:val="1F2937"/>
                <w:sz w:val="16"/>
              </w:rPr>
              <w:t>Bills of materials and production drawings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5215A19" w14:textId="77777777" w:rsidR="005E3F83" w:rsidRDefault="00000000">
            <w:pPr>
              <w:keepNext/>
              <w:spacing w:after="40"/>
            </w:pPr>
            <w:r>
              <w:rPr>
                <w:b/>
                <w:color w:val="0F6B78"/>
              </w:rPr>
              <w:t>Module 6: Wireframe and Surface Design</w:t>
            </w:r>
          </w:p>
          <w:p w14:paraId="5B8A3364" w14:textId="77777777" w:rsidR="005E3F83" w:rsidRDefault="00000000">
            <w:pPr>
              <w:pStyle w:val="ListBullet"/>
              <w:spacing w:after="0" w:line="240" w:lineRule="auto"/>
              <w:ind w:left="230" w:hanging="144"/>
            </w:pPr>
            <w:r>
              <w:rPr>
                <w:color w:val="1F2937"/>
                <w:sz w:val="16"/>
              </w:rPr>
              <w:t>Curves, planes and reference geometry</w:t>
            </w:r>
          </w:p>
          <w:p w14:paraId="5FE27A03" w14:textId="77777777" w:rsidR="005E3F83" w:rsidRDefault="00000000">
            <w:pPr>
              <w:pStyle w:val="ListBullet"/>
              <w:spacing w:after="0" w:line="240" w:lineRule="auto"/>
              <w:ind w:left="230" w:hanging="144"/>
            </w:pPr>
            <w:r>
              <w:rPr>
                <w:color w:val="1F2937"/>
                <w:sz w:val="16"/>
              </w:rPr>
              <w:t>Swept and multi-section surfaces</w:t>
            </w:r>
          </w:p>
          <w:p w14:paraId="0E6FBA81" w14:textId="77777777" w:rsidR="005E3F83" w:rsidRDefault="00000000">
            <w:pPr>
              <w:pStyle w:val="ListBullet"/>
              <w:spacing w:after="0" w:line="240" w:lineRule="auto"/>
              <w:ind w:left="230" w:hanging="144"/>
            </w:pPr>
            <w:r>
              <w:rPr>
                <w:color w:val="1F2937"/>
                <w:sz w:val="16"/>
              </w:rPr>
              <w:t>Joining, trimming and splitting surfaces</w:t>
            </w:r>
          </w:p>
          <w:p w14:paraId="6F52B28A" w14:textId="77777777" w:rsidR="005E3F83" w:rsidRDefault="00000000">
            <w:pPr>
              <w:pStyle w:val="ListBullet"/>
              <w:spacing w:after="0" w:line="240" w:lineRule="auto"/>
              <w:ind w:left="230" w:hanging="144"/>
            </w:pPr>
            <w:r>
              <w:rPr>
                <w:color w:val="1F2937"/>
                <w:sz w:val="16"/>
              </w:rPr>
              <w:t>Applications to aerodynamic components</w:t>
            </w:r>
          </w:p>
        </w:tc>
      </w:tr>
      <w:tr w:rsidR="005E3F83" w14:paraId="1012FE0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66290F1" w14:textId="77777777" w:rsidR="005E3F83" w:rsidRDefault="00000000">
            <w:pPr>
              <w:keepNext/>
              <w:spacing w:after="40"/>
            </w:pPr>
            <w:r>
              <w:rPr>
                <w:b/>
                <w:color w:val="0F6B78"/>
              </w:rPr>
              <w:t>Module 7: Aircraft Component Design Project</w:t>
            </w:r>
          </w:p>
          <w:p w14:paraId="7E5F48A9" w14:textId="77777777" w:rsidR="005E3F83" w:rsidRDefault="00000000">
            <w:pPr>
              <w:pStyle w:val="ListBullet"/>
              <w:spacing w:after="0" w:line="240" w:lineRule="auto"/>
              <w:ind w:left="230" w:hanging="144"/>
            </w:pPr>
            <w:r>
              <w:rPr>
                <w:color w:val="1F2937"/>
                <w:sz w:val="16"/>
              </w:rPr>
              <w:t>Aircraft-design workflow awareness</w:t>
            </w:r>
          </w:p>
          <w:p w14:paraId="287376CE" w14:textId="77777777" w:rsidR="005E3F83" w:rsidRDefault="00000000">
            <w:pPr>
              <w:pStyle w:val="ListBullet"/>
              <w:spacing w:after="0" w:line="240" w:lineRule="auto"/>
              <w:ind w:left="230" w:hanging="144"/>
            </w:pPr>
            <w:r>
              <w:rPr>
                <w:color w:val="1F2937"/>
                <w:sz w:val="16"/>
              </w:rPr>
              <w:t>Modelling a selected structural component</w:t>
            </w:r>
          </w:p>
          <w:p w14:paraId="70A1769A" w14:textId="77777777" w:rsidR="005E3F83" w:rsidRDefault="00000000">
            <w:pPr>
              <w:pStyle w:val="ListBullet"/>
              <w:spacing w:after="0" w:line="240" w:lineRule="auto"/>
              <w:ind w:left="230" w:hanging="144"/>
            </w:pPr>
            <w:r>
              <w:rPr>
                <w:color w:val="1F2937"/>
                <w:sz w:val="16"/>
              </w:rPr>
              <w:t>Assembly and engineering drawing preparation</w:t>
            </w:r>
          </w:p>
          <w:p w14:paraId="7D4FF3DE" w14:textId="77777777" w:rsidR="005E3F83" w:rsidRDefault="00000000">
            <w:pPr>
              <w:pStyle w:val="ListBullet"/>
              <w:spacing w:after="0" w:line="240" w:lineRule="auto"/>
              <w:ind w:left="230" w:hanging="144"/>
            </w:pPr>
            <w:r>
              <w:rPr>
                <w:color w:val="1F2937"/>
                <w:sz w:val="16"/>
              </w:rPr>
              <w:t>Basic GD&amp;T and project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7F4B8AA6" w14:textId="77777777" w:rsidR="005E3F83" w:rsidRDefault="005E3F83"/>
        </w:tc>
      </w:tr>
    </w:tbl>
    <w:p w14:paraId="43A78EBC" w14:textId="77777777" w:rsidR="005E3F83" w:rsidRDefault="005E3F83">
      <w:pPr>
        <w:spacing w:after="0"/>
      </w:pPr>
    </w:p>
    <w:p w14:paraId="0E1B8D61"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79D1E85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520B75DD" w14:textId="77777777" w:rsidR="005E3F83" w:rsidRDefault="00000000">
            <w:pPr>
              <w:spacing w:after="0"/>
              <w:ind w:left="173" w:hanging="144"/>
            </w:pPr>
            <w:r>
              <w:rPr>
                <w:b/>
                <w:color w:val="0F6B78"/>
                <w:sz w:val="16"/>
              </w:rPr>
              <w:t xml:space="preserve">• </w:t>
            </w:r>
            <w:r>
              <w:rPr>
                <w:color w:val="1F2937"/>
                <w:sz w:val="16"/>
              </w:rPr>
              <w:t>Read basic engineering drawings</w:t>
            </w:r>
          </w:p>
        </w:tc>
        <w:tc>
          <w:tcPr>
            <w:tcW w:w="4680" w:type="dxa"/>
            <w:tcBorders>
              <w:top w:val="nil"/>
              <w:left w:val="nil"/>
              <w:bottom w:val="nil"/>
              <w:right w:val="nil"/>
            </w:tcBorders>
            <w:tcMar>
              <w:top w:w="20" w:type="dxa"/>
              <w:left w:w="75" w:type="dxa"/>
              <w:bottom w:w="20" w:type="dxa"/>
              <w:right w:w="75" w:type="dxa"/>
            </w:tcMar>
          </w:tcPr>
          <w:p w14:paraId="1CB57EE5" w14:textId="77777777" w:rsidR="005E3F83" w:rsidRDefault="00000000">
            <w:pPr>
              <w:spacing w:after="0"/>
              <w:ind w:left="173" w:hanging="144"/>
            </w:pPr>
            <w:r>
              <w:rPr>
                <w:b/>
                <w:color w:val="0F6B78"/>
                <w:sz w:val="16"/>
              </w:rPr>
              <w:t xml:space="preserve">• </w:t>
            </w:r>
            <w:r>
              <w:rPr>
                <w:color w:val="1F2937"/>
                <w:sz w:val="16"/>
              </w:rPr>
              <w:t>Understand introductory GD&amp;T</w:t>
            </w:r>
          </w:p>
        </w:tc>
      </w:tr>
      <w:tr w:rsidR="005E3F83" w14:paraId="469E98FA"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4CB2095" w14:textId="77777777" w:rsidR="005E3F83" w:rsidRDefault="00000000">
            <w:pPr>
              <w:spacing w:after="0"/>
              <w:ind w:left="173" w:hanging="144"/>
            </w:pPr>
            <w:r>
              <w:rPr>
                <w:b/>
                <w:color w:val="0F6B78"/>
                <w:sz w:val="16"/>
              </w:rPr>
              <w:t xml:space="preserve">• </w:t>
            </w:r>
            <w:r>
              <w:rPr>
                <w:color w:val="1F2937"/>
                <w:sz w:val="16"/>
              </w:rPr>
              <w:t>Create constrained sketches and 3D models</w:t>
            </w:r>
          </w:p>
        </w:tc>
        <w:tc>
          <w:tcPr>
            <w:tcW w:w="4680" w:type="dxa"/>
            <w:tcBorders>
              <w:top w:val="nil"/>
              <w:left w:val="nil"/>
              <w:bottom w:val="nil"/>
              <w:right w:val="nil"/>
            </w:tcBorders>
            <w:tcMar>
              <w:top w:w="20" w:type="dxa"/>
              <w:left w:w="75" w:type="dxa"/>
              <w:bottom w:w="20" w:type="dxa"/>
              <w:right w:w="75" w:type="dxa"/>
            </w:tcMar>
          </w:tcPr>
          <w:p w14:paraId="7FADB8FC" w14:textId="77777777" w:rsidR="005E3F83" w:rsidRDefault="00000000">
            <w:pPr>
              <w:spacing w:after="0"/>
              <w:ind w:left="173" w:hanging="144"/>
            </w:pPr>
            <w:r>
              <w:rPr>
                <w:b/>
                <w:color w:val="0F6B78"/>
                <w:sz w:val="16"/>
              </w:rPr>
              <w:t xml:space="preserve">• </w:t>
            </w:r>
            <w:r>
              <w:rPr>
                <w:color w:val="1F2937"/>
                <w:sz w:val="16"/>
              </w:rPr>
              <w:t>Build and validate assemblies</w:t>
            </w:r>
          </w:p>
        </w:tc>
      </w:tr>
      <w:tr w:rsidR="005E3F83" w14:paraId="62B982A1"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D5F8B5B" w14:textId="77777777" w:rsidR="005E3F83" w:rsidRDefault="00000000">
            <w:pPr>
              <w:spacing w:after="0"/>
              <w:ind w:left="173" w:hanging="144"/>
            </w:pPr>
            <w:r>
              <w:rPr>
                <w:b/>
                <w:color w:val="0F6B78"/>
                <w:sz w:val="16"/>
              </w:rPr>
              <w:t xml:space="preserve">• </w:t>
            </w:r>
            <w:r>
              <w:rPr>
                <w:color w:val="1F2937"/>
                <w:sz w:val="16"/>
              </w:rPr>
              <w:t>Generate technical drawings</w:t>
            </w:r>
          </w:p>
        </w:tc>
        <w:tc>
          <w:tcPr>
            <w:tcW w:w="4680" w:type="dxa"/>
            <w:tcBorders>
              <w:top w:val="nil"/>
              <w:left w:val="nil"/>
              <w:bottom w:val="nil"/>
              <w:right w:val="nil"/>
            </w:tcBorders>
            <w:tcMar>
              <w:top w:w="20" w:type="dxa"/>
              <w:left w:w="75" w:type="dxa"/>
              <w:bottom w:w="20" w:type="dxa"/>
              <w:right w:w="75" w:type="dxa"/>
            </w:tcMar>
          </w:tcPr>
          <w:p w14:paraId="65720869" w14:textId="77777777" w:rsidR="005E3F83" w:rsidRDefault="00000000">
            <w:pPr>
              <w:spacing w:after="0"/>
              <w:ind w:left="173" w:hanging="144"/>
            </w:pPr>
            <w:r>
              <w:rPr>
                <w:b/>
                <w:color w:val="0F6B78"/>
                <w:sz w:val="16"/>
              </w:rPr>
              <w:t xml:space="preserve">• </w:t>
            </w:r>
            <w:r>
              <w:rPr>
                <w:color w:val="1F2937"/>
                <w:sz w:val="16"/>
              </w:rPr>
              <w:t>Create introductory surface models</w:t>
            </w:r>
          </w:p>
        </w:tc>
      </w:tr>
      <w:tr w:rsidR="005E3F83" w14:paraId="2168FE19"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1D53634" w14:textId="77777777" w:rsidR="005E3F83" w:rsidRDefault="00000000">
            <w:pPr>
              <w:spacing w:after="0"/>
              <w:ind w:left="173" w:hanging="144"/>
            </w:pPr>
            <w:r>
              <w:rPr>
                <w:b/>
                <w:color w:val="0F6B78"/>
                <w:sz w:val="16"/>
              </w:rPr>
              <w:t xml:space="preserve">• </w:t>
            </w:r>
            <w:r>
              <w:rPr>
                <w:color w:val="1F2937"/>
                <w:sz w:val="16"/>
              </w:rPr>
              <w:t>Complete an aircraft-component design project</w:t>
            </w:r>
          </w:p>
        </w:tc>
        <w:tc>
          <w:tcPr>
            <w:tcW w:w="4680" w:type="dxa"/>
            <w:tcBorders>
              <w:top w:val="nil"/>
              <w:left w:val="nil"/>
              <w:bottom w:val="nil"/>
              <w:right w:val="nil"/>
            </w:tcBorders>
            <w:tcMar>
              <w:top w:w="20" w:type="dxa"/>
              <w:left w:w="75" w:type="dxa"/>
              <w:bottom w:w="20" w:type="dxa"/>
              <w:right w:w="75" w:type="dxa"/>
            </w:tcMar>
          </w:tcPr>
          <w:p w14:paraId="6B8D28F4" w14:textId="77777777" w:rsidR="005E3F83" w:rsidRDefault="005E3F83"/>
        </w:tc>
      </w:tr>
    </w:tbl>
    <w:p w14:paraId="53E8CD63" w14:textId="77777777" w:rsidR="005E3F83" w:rsidRDefault="00000000">
      <w:r>
        <w:br w:type="page"/>
      </w:r>
    </w:p>
    <w:p w14:paraId="251C33AC" w14:textId="77777777" w:rsidR="005E3F83" w:rsidRDefault="00000000">
      <w:pPr>
        <w:spacing w:after="40"/>
      </w:pPr>
      <w:r>
        <w:rPr>
          <w:b/>
          <w:color w:val="17365D"/>
          <w:sz w:val="34"/>
        </w:rPr>
        <w:lastRenderedPageBreak/>
        <w:t>Siemens NX CAD Aircraft Design Course Syllabus</w:t>
      </w:r>
    </w:p>
    <w:p w14:paraId="45F705C1"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06EF5B72"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0A4A6C3" w14:textId="77777777" w:rsidR="005E3F83" w:rsidRDefault="00000000">
            <w:pPr>
              <w:jc w:val="center"/>
            </w:pPr>
            <w:r>
              <w:rPr>
                <w:b/>
                <w:color w:val="6B7280"/>
                <w:sz w:val="13"/>
              </w:rPr>
              <w:t>MODULES</w:t>
            </w:r>
          </w:p>
          <w:p w14:paraId="379E6507"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2967D62" w14:textId="77777777" w:rsidR="005E3F83" w:rsidRDefault="00000000">
            <w:pPr>
              <w:jc w:val="center"/>
            </w:pPr>
            <w:r>
              <w:rPr>
                <w:b/>
                <w:color w:val="6B7280"/>
                <w:sz w:val="13"/>
              </w:rPr>
              <w:t>LEARNING HOURS</w:t>
            </w:r>
          </w:p>
          <w:p w14:paraId="7254E926"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3E813AC2" w14:textId="77777777" w:rsidR="005E3F83" w:rsidRDefault="00000000">
            <w:pPr>
              <w:jc w:val="center"/>
            </w:pPr>
            <w:r>
              <w:rPr>
                <w:b/>
                <w:color w:val="6B7280"/>
                <w:sz w:val="13"/>
              </w:rPr>
              <w:t>COURSE LEVEL</w:t>
            </w:r>
          </w:p>
          <w:p w14:paraId="7EB80A4D"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75702667" w14:textId="77777777" w:rsidR="005E3F83" w:rsidRDefault="00000000">
            <w:pPr>
              <w:jc w:val="center"/>
            </w:pPr>
            <w:r>
              <w:rPr>
                <w:b/>
                <w:color w:val="6B7280"/>
                <w:sz w:val="13"/>
              </w:rPr>
              <w:t>LEARNING FORMAT</w:t>
            </w:r>
          </w:p>
          <w:p w14:paraId="6A7E3620" w14:textId="77777777" w:rsidR="005E3F83" w:rsidRDefault="00000000">
            <w:pPr>
              <w:spacing w:after="0"/>
              <w:jc w:val="center"/>
            </w:pPr>
            <w:r>
              <w:rPr>
                <w:b/>
                <w:color w:val="17365D"/>
                <w:sz w:val="17"/>
              </w:rPr>
              <w:t>Online Classes</w:t>
            </w:r>
          </w:p>
        </w:tc>
      </w:tr>
    </w:tbl>
    <w:p w14:paraId="2793D485" w14:textId="77777777" w:rsidR="005E3F83" w:rsidRDefault="005E3F83">
      <w:pPr>
        <w:spacing w:after="0"/>
      </w:pPr>
    </w:p>
    <w:p w14:paraId="6D4CBD51" w14:textId="77777777" w:rsidR="005E3F83" w:rsidRDefault="00000000">
      <w:pPr>
        <w:spacing w:after="40"/>
      </w:pPr>
      <w:r>
        <w:rPr>
          <w:b/>
          <w:color w:val="17365D"/>
          <w:sz w:val="23"/>
        </w:rPr>
        <w:t>Course Overview</w:t>
      </w:r>
    </w:p>
    <w:p w14:paraId="3407C5D0" w14:textId="77777777" w:rsidR="005E3F83" w:rsidRDefault="00000000">
      <w:pPr>
        <w:spacing w:after="120" w:line="252" w:lineRule="auto"/>
      </w:pPr>
      <w:r>
        <w:rPr>
          <w:color w:val="1F2937"/>
          <w:sz w:val="17"/>
        </w:rPr>
        <w:t>This course provides practical training in engineering drawing, 3D part modelling, assembly design, surface modelling and technical documentation using Siemens NX. Learners apply the workflow through guided exercises and an aircraft-component project.</w:t>
      </w:r>
    </w:p>
    <w:p w14:paraId="293C79EE"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0A797DC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01E703D" w14:textId="77777777" w:rsidR="005E3F83" w:rsidRDefault="00000000">
            <w:pPr>
              <w:keepNext/>
              <w:spacing w:after="40"/>
            </w:pPr>
            <w:r>
              <w:rPr>
                <w:b/>
                <w:color w:val="0F6B78"/>
              </w:rPr>
              <w:t>Module 1: Engineering Drawing and GD&amp;T Basics</w:t>
            </w:r>
          </w:p>
          <w:p w14:paraId="7AC4804A" w14:textId="77777777" w:rsidR="005E3F83" w:rsidRDefault="00000000">
            <w:pPr>
              <w:pStyle w:val="ListBullet"/>
              <w:spacing w:after="0" w:line="240" w:lineRule="auto"/>
              <w:ind w:left="230" w:hanging="144"/>
            </w:pPr>
            <w:r>
              <w:rPr>
                <w:color w:val="1F2937"/>
                <w:sz w:val="16"/>
              </w:rPr>
              <w:t>Orthographic, isometric and sectional views</w:t>
            </w:r>
          </w:p>
          <w:p w14:paraId="5F7A968F" w14:textId="77777777" w:rsidR="005E3F83" w:rsidRDefault="00000000">
            <w:pPr>
              <w:pStyle w:val="ListBullet"/>
              <w:spacing w:after="0" w:line="240" w:lineRule="auto"/>
              <w:ind w:left="230" w:hanging="144"/>
            </w:pPr>
            <w:r>
              <w:rPr>
                <w:color w:val="1F2937"/>
                <w:sz w:val="16"/>
              </w:rPr>
              <w:t>Engineering dimensions and drawing conventions</w:t>
            </w:r>
          </w:p>
          <w:p w14:paraId="7CEED991" w14:textId="77777777" w:rsidR="005E3F83" w:rsidRDefault="00000000">
            <w:pPr>
              <w:pStyle w:val="ListBullet"/>
              <w:spacing w:after="0" w:line="240" w:lineRule="auto"/>
              <w:ind w:left="230" w:hanging="144"/>
            </w:pPr>
            <w:r>
              <w:rPr>
                <w:color w:val="1F2937"/>
                <w:sz w:val="16"/>
              </w:rPr>
              <w:t>Limits, fits and tolerances</w:t>
            </w:r>
          </w:p>
          <w:p w14:paraId="721D85E9" w14:textId="77777777" w:rsidR="005E3F83" w:rsidRDefault="00000000">
            <w:pPr>
              <w:pStyle w:val="ListBullet"/>
              <w:spacing w:after="0" w:line="240" w:lineRule="auto"/>
              <w:ind w:left="230" w:hanging="144"/>
            </w:pPr>
            <w:r>
              <w:rPr>
                <w:color w:val="1F2937"/>
                <w:sz w:val="16"/>
              </w:rPr>
              <w:t>Introductory GD&amp;T symbols, datums and feature-control frames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1A72DC2" w14:textId="77777777" w:rsidR="005E3F83" w:rsidRDefault="00000000">
            <w:pPr>
              <w:keepNext/>
              <w:spacing w:after="40"/>
            </w:pPr>
            <w:r>
              <w:rPr>
                <w:b/>
                <w:color w:val="0F6B78"/>
              </w:rPr>
              <w:t>Module 2: Siemens NX Interface and Sketching</w:t>
            </w:r>
          </w:p>
          <w:p w14:paraId="35935DE5" w14:textId="77777777" w:rsidR="005E3F83" w:rsidRDefault="00000000">
            <w:pPr>
              <w:pStyle w:val="ListBullet"/>
              <w:spacing w:after="0" w:line="240" w:lineRule="auto"/>
              <w:ind w:left="230" w:hanging="144"/>
            </w:pPr>
            <w:r>
              <w:rPr>
                <w:color w:val="1F2937"/>
                <w:sz w:val="16"/>
              </w:rPr>
              <w:t>NX interface and design applications</w:t>
            </w:r>
          </w:p>
          <w:p w14:paraId="7185DBC0" w14:textId="77777777" w:rsidR="005E3F83" w:rsidRDefault="00000000">
            <w:pPr>
              <w:pStyle w:val="ListBullet"/>
              <w:spacing w:after="0" w:line="240" w:lineRule="auto"/>
              <w:ind w:left="230" w:hanging="144"/>
            </w:pPr>
            <w:r>
              <w:rPr>
                <w:color w:val="1F2937"/>
                <w:sz w:val="16"/>
              </w:rPr>
              <w:t>Creating and editing sketches</w:t>
            </w:r>
          </w:p>
          <w:p w14:paraId="374C527B" w14:textId="77777777" w:rsidR="005E3F83" w:rsidRDefault="00000000">
            <w:pPr>
              <w:pStyle w:val="ListBullet"/>
              <w:spacing w:after="0" w:line="240" w:lineRule="auto"/>
              <w:ind w:left="230" w:hanging="144"/>
            </w:pPr>
            <w:r>
              <w:rPr>
                <w:color w:val="1F2937"/>
                <w:sz w:val="16"/>
              </w:rPr>
              <w:t>Geometric and dimensional constraints</w:t>
            </w:r>
          </w:p>
          <w:p w14:paraId="06050ABC" w14:textId="77777777" w:rsidR="005E3F83" w:rsidRDefault="00000000">
            <w:pPr>
              <w:pStyle w:val="ListBullet"/>
              <w:spacing w:after="0" w:line="240" w:lineRule="auto"/>
              <w:ind w:left="230" w:hanging="144"/>
            </w:pPr>
            <w:r>
              <w:rPr>
                <w:color w:val="1F2937"/>
                <w:sz w:val="16"/>
              </w:rPr>
              <w:t>Reference geometry and design intent</w:t>
            </w:r>
          </w:p>
        </w:tc>
      </w:tr>
      <w:tr w:rsidR="005E3F83" w14:paraId="555CD12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1DC0174" w14:textId="77777777" w:rsidR="005E3F83" w:rsidRDefault="00000000">
            <w:pPr>
              <w:keepNext/>
              <w:spacing w:after="40"/>
            </w:pPr>
            <w:r>
              <w:rPr>
                <w:b/>
                <w:color w:val="0F6B78"/>
              </w:rPr>
              <w:t>Module 3: NX Part Modelling</w:t>
            </w:r>
          </w:p>
          <w:p w14:paraId="2030B322" w14:textId="77777777" w:rsidR="005E3F83" w:rsidRDefault="00000000">
            <w:pPr>
              <w:pStyle w:val="ListBullet"/>
              <w:spacing w:after="0" w:line="240" w:lineRule="auto"/>
              <w:ind w:left="230" w:hanging="144"/>
            </w:pPr>
            <w:r>
              <w:rPr>
                <w:color w:val="1F2937"/>
                <w:sz w:val="16"/>
              </w:rPr>
              <w:t>Core solid-modelling features</w:t>
            </w:r>
          </w:p>
          <w:p w14:paraId="0754D9B9" w14:textId="77777777" w:rsidR="005E3F83" w:rsidRDefault="00000000">
            <w:pPr>
              <w:pStyle w:val="ListBullet"/>
              <w:spacing w:after="0" w:line="240" w:lineRule="auto"/>
              <w:ind w:left="230" w:hanging="144"/>
            </w:pPr>
            <w:r>
              <w:rPr>
                <w:color w:val="1F2937"/>
                <w:sz w:val="16"/>
              </w:rPr>
              <w:t>Fillets, chamfers, shells and patterns</w:t>
            </w:r>
          </w:p>
          <w:p w14:paraId="5D3154CA" w14:textId="77777777" w:rsidR="005E3F83" w:rsidRDefault="00000000">
            <w:pPr>
              <w:pStyle w:val="ListBullet"/>
              <w:spacing w:after="0" w:line="240" w:lineRule="auto"/>
              <w:ind w:left="230" w:hanging="144"/>
            </w:pPr>
            <w:r>
              <w:rPr>
                <w:color w:val="1F2937"/>
                <w:sz w:val="16"/>
              </w:rPr>
              <w:t>Feature management and model modification</w:t>
            </w:r>
          </w:p>
          <w:p w14:paraId="488EA745" w14:textId="77777777" w:rsidR="005E3F83" w:rsidRDefault="00000000">
            <w:pPr>
              <w:pStyle w:val="ListBullet"/>
              <w:spacing w:after="0" w:line="240" w:lineRule="auto"/>
              <w:ind w:left="230" w:hanging="144"/>
            </w:pPr>
            <w:r>
              <w:rPr>
                <w:color w:val="1F2937"/>
                <w:sz w:val="16"/>
              </w:rPr>
              <w:t>Introduction to synchronous modelling</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23B3CC66" w14:textId="77777777" w:rsidR="005E3F83" w:rsidRDefault="00000000">
            <w:pPr>
              <w:keepNext/>
              <w:spacing w:after="40"/>
            </w:pPr>
            <w:r>
              <w:rPr>
                <w:b/>
                <w:color w:val="0F6B78"/>
              </w:rPr>
              <w:t>Module 4: NX Assembly Design</w:t>
            </w:r>
          </w:p>
          <w:p w14:paraId="43B51FB9" w14:textId="77777777" w:rsidR="005E3F83" w:rsidRDefault="00000000">
            <w:pPr>
              <w:pStyle w:val="ListBullet"/>
              <w:spacing w:after="0" w:line="240" w:lineRule="auto"/>
              <w:ind w:left="230" w:hanging="144"/>
            </w:pPr>
            <w:r>
              <w:rPr>
                <w:color w:val="1F2937"/>
                <w:sz w:val="16"/>
              </w:rPr>
              <w:t>Creating and positioning components</w:t>
            </w:r>
          </w:p>
          <w:p w14:paraId="168EDEAA" w14:textId="77777777" w:rsidR="005E3F83" w:rsidRDefault="00000000">
            <w:pPr>
              <w:pStyle w:val="ListBullet"/>
              <w:spacing w:after="0" w:line="240" w:lineRule="auto"/>
              <w:ind w:left="230" w:hanging="144"/>
            </w:pPr>
            <w:r>
              <w:rPr>
                <w:color w:val="1F2937"/>
                <w:sz w:val="16"/>
              </w:rPr>
              <w:t>Applying assembly constraints</w:t>
            </w:r>
          </w:p>
          <w:p w14:paraId="0200ED2A" w14:textId="77777777" w:rsidR="005E3F83" w:rsidRDefault="00000000">
            <w:pPr>
              <w:pStyle w:val="ListBullet"/>
              <w:spacing w:after="0" w:line="240" w:lineRule="auto"/>
              <w:ind w:left="230" w:hanging="144"/>
            </w:pPr>
            <w:r>
              <w:rPr>
                <w:color w:val="1F2937"/>
                <w:sz w:val="16"/>
              </w:rPr>
              <w:t>Managing parts and subassemblies</w:t>
            </w:r>
          </w:p>
          <w:p w14:paraId="789709B8" w14:textId="77777777" w:rsidR="005E3F83" w:rsidRDefault="00000000">
            <w:pPr>
              <w:pStyle w:val="ListBullet"/>
              <w:spacing w:after="0" w:line="240" w:lineRule="auto"/>
              <w:ind w:left="230" w:hanging="144"/>
            </w:pPr>
            <w:r>
              <w:rPr>
                <w:color w:val="1F2937"/>
                <w:sz w:val="16"/>
              </w:rPr>
              <w:t>Exploded views and interference checking</w:t>
            </w:r>
          </w:p>
        </w:tc>
      </w:tr>
      <w:tr w:rsidR="005E3F83" w14:paraId="0FB9B4C9"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4D0B8EE" w14:textId="77777777" w:rsidR="005E3F83" w:rsidRDefault="00000000">
            <w:pPr>
              <w:keepNext/>
              <w:spacing w:after="40"/>
            </w:pPr>
            <w:r>
              <w:rPr>
                <w:b/>
                <w:color w:val="0F6B78"/>
              </w:rPr>
              <w:t>Module 5: NX Drafting and Documentation</w:t>
            </w:r>
          </w:p>
          <w:p w14:paraId="365374A7" w14:textId="77777777" w:rsidR="005E3F83" w:rsidRDefault="00000000">
            <w:pPr>
              <w:pStyle w:val="ListBullet"/>
              <w:spacing w:after="0" w:line="240" w:lineRule="auto"/>
              <w:ind w:left="230" w:hanging="144"/>
            </w:pPr>
            <w:r>
              <w:rPr>
                <w:color w:val="1F2937"/>
                <w:sz w:val="16"/>
              </w:rPr>
              <w:t>Generating model-based drawing views</w:t>
            </w:r>
          </w:p>
          <w:p w14:paraId="3AAEFD9D" w14:textId="77777777" w:rsidR="005E3F83" w:rsidRDefault="00000000">
            <w:pPr>
              <w:pStyle w:val="ListBullet"/>
              <w:spacing w:after="0" w:line="240" w:lineRule="auto"/>
              <w:ind w:left="230" w:hanging="144"/>
            </w:pPr>
            <w:r>
              <w:rPr>
                <w:color w:val="1F2937"/>
                <w:sz w:val="16"/>
              </w:rPr>
              <w:t>Section and detail views</w:t>
            </w:r>
          </w:p>
          <w:p w14:paraId="66444CCB" w14:textId="77777777" w:rsidR="005E3F83" w:rsidRDefault="00000000">
            <w:pPr>
              <w:pStyle w:val="ListBullet"/>
              <w:spacing w:after="0" w:line="240" w:lineRule="auto"/>
              <w:ind w:left="230" w:hanging="144"/>
            </w:pPr>
            <w:r>
              <w:rPr>
                <w:color w:val="1F2937"/>
                <w:sz w:val="16"/>
              </w:rPr>
              <w:t>Dimensions, tolerances and GD&amp;T annotations</w:t>
            </w:r>
          </w:p>
          <w:p w14:paraId="65430300" w14:textId="77777777" w:rsidR="005E3F83" w:rsidRDefault="00000000">
            <w:pPr>
              <w:pStyle w:val="ListBullet"/>
              <w:spacing w:after="0" w:line="240" w:lineRule="auto"/>
              <w:ind w:left="230" w:hanging="144"/>
            </w:pPr>
            <w:r>
              <w:rPr>
                <w:color w:val="1F2937"/>
                <w:sz w:val="16"/>
              </w:rPr>
              <w:t>Parts lists and technical documentation</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6D70F7C" w14:textId="77777777" w:rsidR="005E3F83" w:rsidRDefault="00000000">
            <w:pPr>
              <w:keepNext/>
              <w:spacing w:after="40"/>
            </w:pPr>
            <w:r>
              <w:rPr>
                <w:b/>
                <w:color w:val="0F6B78"/>
              </w:rPr>
              <w:t>Module 6: NX Surface Modelling</w:t>
            </w:r>
          </w:p>
          <w:p w14:paraId="1379E4E3" w14:textId="77777777" w:rsidR="005E3F83" w:rsidRDefault="00000000">
            <w:pPr>
              <w:pStyle w:val="ListBullet"/>
              <w:spacing w:after="0" w:line="240" w:lineRule="auto"/>
              <w:ind w:left="230" w:hanging="144"/>
            </w:pPr>
            <w:r>
              <w:rPr>
                <w:color w:val="1F2937"/>
                <w:sz w:val="16"/>
              </w:rPr>
              <w:t>Curves and reference geometry</w:t>
            </w:r>
          </w:p>
          <w:p w14:paraId="464E8DF7" w14:textId="77777777" w:rsidR="005E3F83" w:rsidRDefault="00000000">
            <w:pPr>
              <w:pStyle w:val="ListBullet"/>
              <w:spacing w:after="0" w:line="240" w:lineRule="auto"/>
              <w:ind w:left="230" w:hanging="144"/>
            </w:pPr>
            <w:r>
              <w:rPr>
                <w:color w:val="1F2937"/>
                <w:sz w:val="16"/>
              </w:rPr>
              <w:t>Swept and through-curve surfaces</w:t>
            </w:r>
          </w:p>
          <w:p w14:paraId="4EA90ABB" w14:textId="77777777" w:rsidR="005E3F83" w:rsidRDefault="00000000">
            <w:pPr>
              <w:pStyle w:val="ListBullet"/>
              <w:spacing w:after="0" w:line="240" w:lineRule="auto"/>
              <w:ind w:left="230" w:hanging="144"/>
            </w:pPr>
            <w:r>
              <w:rPr>
                <w:color w:val="1F2937"/>
                <w:sz w:val="16"/>
              </w:rPr>
              <w:t>Trimming, joining and modifying surfaces</w:t>
            </w:r>
          </w:p>
          <w:p w14:paraId="460D8525" w14:textId="77777777" w:rsidR="005E3F83" w:rsidRDefault="00000000">
            <w:pPr>
              <w:pStyle w:val="ListBullet"/>
              <w:spacing w:after="0" w:line="240" w:lineRule="auto"/>
              <w:ind w:left="230" w:hanging="144"/>
            </w:pPr>
            <w:r>
              <w:rPr>
                <w:color w:val="1F2937"/>
                <w:sz w:val="16"/>
              </w:rPr>
              <w:t>Applications to aerodynamic components</w:t>
            </w:r>
          </w:p>
        </w:tc>
      </w:tr>
      <w:tr w:rsidR="005E3F83" w14:paraId="4232D6DA"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62593C6A" w14:textId="77777777" w:rsidR="005E3F83" w:rsidRDefault="00000000">
            <w:pPr>
              <w:keepNext/>
              <w:spacing w:after="40"/>
            </w:pPr>
            <w:r>
              <w:rPr>
                <w:b/>
                <w:color w:val="0F6B78"/>
              </w:rPr>
              <w:t>Module 7: Aircraft Component Design Project</w:t>
            </w:r>
          </w:p>
          <w:p w14:paraId="146F8D98" w14:textId="77777777" w:rsidR="005E3F83" w:rsidRDefault="00000000">
            <w:pPr>
              <w:pStyle w:val="ListBullet"/>
              <w:spacing w:after="0" w:line="240" w:lineRule="auto"/>
              <w:ind w:left="230" w:hanging="144"/>
            </w:pPr>
            <w:r>
              <w:rPr>
                <w:color w:val="1F2937"/>
                <w:sz w:val="16"/>
              </w:rPr>
              <w:t>Aircraft-design workflow awareness</w:t>
            </w:r>
          </w:p>
          <w:p w14:paraId="1697C6F4" w14:textId="77777777" w:rsidR="005E3F83" w:rsidRDefault="00000000">
            <w:pPr>
              <w:pStyle w:val="ListBullet"/>
              <w:spacing w:after="0" w:line="240" w:lineRule="auto"/>
              <w:ind w:left="230" w:hanging="144"/>
            </w:pPr>
            <w:r>
              <w:rPr>
                <w:color w:val="1F2937"/>
                <w:sz w:val="16"/>
              </w:rPr>
              <w:t>Modelling a selected aircraft component</w:t>
            </w:r>
          </w:p>
          <w:p w14:paraId="57B84419" w14:textId="77777777" w:rsidR="005E3F83" w:rsidRDefault="00000000">
            <w:pPr>
              <w:pStyle w:val="ListBullet"/>
              <w:spacing w:after="0" w:line="240" w:lineRule="auto"/>
              <w:ind w:left="230" w:hanging="144"/>
            </w:pPr>
            <w:r>
              <w:rPr>
                <w:color w:val="1F2937"/>
                <w:sz w:val="16"/>
              </w:rPr>
              <w:t>Assembly and engineering drawing preparation</w:t>
            </w:r>
          </w:p>
          <w:p w14:paraId="53195B88" w14:textId="77777777" w:rsidR="005E3F83" w:rsidRDefault="00000000">
            <w:pPr>
              <w:pStyle w:val="ListBullet"/>
              <w:spacing w:after="0" w:line="240" w:lineRule="auto"/>
              <w:ind w:left="230" w:hanging="144"/>
            </w:pPr>
            <w:r>
              <w:rPr>
                <w:color w:val="1F2937"/>
                <w:sz w:val="16"/>
              </w:rPr>
              <w:t>Basic GD&amp;T and project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0ED95231" w14:textId="77777777" w:rsidR="005E3F83" w:rsidRDefault="005E3F83"/>
        </w:tc>
      </w:tr>
    </w:tbl>
    <w:p w14:paraId="336933C0" w14:textId="77777777" w:rsidR="005E3F83" w:rsidRDefault="005E3F83">
      <w:pPr>
        <w:spacing w:after="0"/>
      </w:pPr>
    </w:p>
    <w:p w14:paraId="65F31C52"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68B108C5"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3A92723F" w14:textId="77777777" w:rsidR="005E3F83" w:rsidRDefault="00000000">
            <w:pPr>
              <w:spacing w:after="0"/>
              <w:ind w:left="173" w:hanging="144"/>
            </w:pPr>
            <w:r>
              <w:rPr>
                <w:b/>
                <w:color w:val="0F6B78"/>
                <w:sz w:val="16"/>
              </w:rPr>
              <w:t xml:space="preserve">• </w:t>
            </w:r>
            <w:r>
              <w:rPr>
                <w:color w:val="1F2937"/>
                <w:sz w:val="16"/>
              </w:rPr>
              <w:t>Read basic engineering drawings</w:t>
            </w:r>
          </w:p>
        </w:tc>
        <w:tc>
          <w:tcPr>
            <w:tcW w:w="4680" w:type="dxa"/>
            <w:tcBorders>
              <w:top w:val="nil"/>
              <w:left w:val="nil"/>
              <w:bottom w:val="nil"/>
              <w:right w:val="nil"/>
            </w:tcBorders>
            <w:tcMar>
              <w:top w:w="20" w:type="dxa"/>
              <w:left w:w="75" w:type="dxa"/>
              <w:bottom w:w="20" w:type="dxa"/>
              <w:right w:w="75" w:type="dxa"/>
            </w:tcMar>
          </w:tcPr>
          <w:p w14:paraId="1F35A96A" w14:textId="77777777" w:rsidR="005E3F83" w:rsidRDefault="00000000">
            <w:pPr>
              <w:spacing w:after="0"/>
              <w:ind w:left="173" w:hanging="144"/>
            </w:pPr>
            <w:r>
              <w:rPr>
                <w:b/>
                <w:color w:val="0F6B78"/>
                <w:sz w:val="16"/>
              </w:rPr>
              <w:t xml:space="preserve">• </w:t>
            </w:r>
            <w:r>
              <w:rPr>
                <w:color w:val="1F2937"/>
                <w:sz w:val="16"/>
              </w:rPr>
              <w:t>Understand introductory GD&amp;T</w:t>
            </w:r>
          </w:p>
        </w:tc>
      </w:tr>
      <w:tr w:rsidR="005E3F83" w14:paraId="3244A7D5"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AAA4F6C" w14:textId="77777777" w:rsidR="005E3F83" w:rsidRDefault="00000000">
            <w:pPr>
              <w:spacing w:after="0"/>
              <w:ind w:left="173" w:hanging="144"/>
            </w:pPr>
            <w:r>
              <w:rPr>
                <w:b/>
                <w:color w:val="0F6B78"/>
                <w:sz w:val="16"/>
              </w:rPr>
              <w:t xml:space="preserve">• </w:t>
            </w:r>
            <w:r>
              <w:rPr>
                <w:color w:val="1F2937"/>
                <w:sz w:val="16"/>
              </w:rPr>
              <w:t>Create parametric 3D models</w:t>
            </w:r>
          </w:p>
        </w:tc>
        <w:tc>
          <w:tcPr>
            <w:tcW w:w="4680" w:type="dxa"/>
            <w:tcBorders>
              <w:top w:val="nil"/>
              <w:left w:val="nil"/>
              <w:bottom w:val="nil"/>
              <w:right w:val="nil"/>
            </w:tcBorders>
            <w:tcMar>
              <w:top w:w="20" w:type="dxa"/>
              <w:left w:w="75" w:type="dxa"/>
              <w:bottom w:w="20" w:type="dxa"/>
              <w:right w:w="75" w:type="dxa"/>
            </w:tcMar>
          </w:tcPr>
          <w:p w14:paraId="22B5C49E" w14:textId="77777777" w:rsidR="005E3F83" w:rsidRDefault="00000000">
            <w:pPr>
              <w:spacing w:after="0"/>
              <w:ind w:left="173" w:hanging="144"/>
            </w:pPr>
            <w:r>
              <w:rPr>
                <w:b/>
                <w:color w:val="0F6B78"/>
                <w:sz w:val="16"/>
              </w:rPr>
              <w:t xml:space="preserve">• </w:t>
            </w:r>
            <w:r>
              <w:rPr>
                <w:color w:val="1F2937"/>
                <w:sz w:val="16"/>
              </w:rPr>
              <w:t>Modify designs using essential NX tools</w:t>
            </w:r>
          </w:p>
        </w:tc>
      </w:tr>
      <w:tr w:rsidR="005E3F83" w14:paraId="5CDE6746"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EE76655" w14:textId="77777777" w:rsidR="005E3F83" w:rsidRDefault="00000000">
            <w:pPr>
              <w:spacing w:after="0"/>
              <w:ind w:left="173" w:hanging="144"/>
            </w:pPr>
            <w:r>
              <w:rPr>
                <w:b/>
                <w:color w:val="0F6B78"/>
                <w:sz w:val="16"/>
              </w:rPr>
              <w:t xml:space="preserve">• </w:t>
            </w:r>
            <w:r>
              <w:rPr>
                <w:color w:val="1F2937"/>
                <w:sz w:val="16"/>
              </w:rPr>
              <w:t>Build and check assemblies</w:t>
            </w:r>
          </w:p>
        </w:tc>
        <w:tc>
          <w:tcPr>
            <w:tcW w:w="4680" w:type="dxa"/>
            <w:tcBorders>
              <w:top w:val="nil"/>
              <w:left w:val="nil"/>
              <w:bottom w:val="nil"/>
              <w:right w:val="nil"/>
            </w:tcBorders>
            <w:tcMar>
              <w:top w:w="20" w:type="dxa"/>
              <w:left w:w="75" w:type="dxa"/>
              <w:bottom w:w="20" w:type="dxa"/>
              <w:right w:w="75" w:type="dxa"/>
            </w:tcMar>
          </w:tcPr>
          <w:p w14:paraId="5E4D7716" w14:textId="77777777" w:rsidR="005E3F83" w:rsidRDefault="00000000">
            <w:pPr>
              <w:spacing w:after="0"/>
              <w:ind w:left="173" w:hanging="144"/>
            </w:pPr>
            <w:r>
              <w:rPr>
                <w:b/>
                <w:color w:val="0F6B78"/>
                <w:sz w:val="16"/>
              </w:rPr>
              <w:t xml:space="preserve">• </w:t>
            </w:r>
            <w:r>
              <w:rPr>
                <w:color w:val="1F2937"/>
                <w:sz w:val="16"/>
              </w:rPr>
              <w:t>Produce technical drawings</w:t>
            </w:r>
          </w:p>
        </w:tc>
      </w:tr>
      <w:tr w:rsidR="005E3F83" w14:paraId="495D7933"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5B2CD1ED" w14:textId="77777777" w:rsidR="005E3F83" w:rsidRDefault="00000000">
            <w:pPr>
              <w:spacing w:after="0"/>
              <w:ind w:left="173" w:hanging="144"/>
            </w:pPr>
            <w:r>
              <w:rPr>
                <w:b/>
                <w:color w:val="0F6B78"/>
                <w:sz w:val="16"/>
              </w:rPr>
              <w:t xml:space="preserve">• </w:t>
            </w:r>
            <w:r>
              <w:rPr>
                <w:color w:val="1F2937"/>
                <w:sz w:val="16"/>
              </w:rPr>
              <w:t>Complete an aircraft-component design project</w:t>
            </w:r>
          </w:p>
        </w:tc>
        <w:tc>
          <w:tcPr>
            <w:tcW w:w="4680" w:type="dxa"/>
            <w:tcBorders>
              <w:top w:val="nil"/>
              <w:left w:val="nil"/>
              <w:bottom w:val="nil"/>
              <w:right w:val="nil"/>
            </w:tcBorders>
            <w:tcMar>
              <w:top w:w="20" w:type="dxa"/>
              <w:left w:w="75" w:type="dxa"/>
              <w:bottom w:w="20" w:type="dxa"/>
              <w:right w:w="75" w:type="dxa"/>
            </w:tcMar>
          </w:tcPr>
          <w:p w14:paraId="617E67B5" w14:textId="77777777" w:rsidR="005E3F83" w:rsidRDefault="005E3F83"/>
        </w:tc>
      </w:tr>
    </w:tbl>
    <w:p w14:paraId="21FF6954" w14:textId="77777777" w:rsidR="005E3F83" w:rsidRDefault="00000000">
      <w:r>
        <w:br w:type="page"/>
      </w:r>
    </w:p>
    <w:p w14:paraId="5E788026" w14:textId="77777777" w:rsidR="005E3F83" w:rsidRDefault="00000000">
      <w:pPr>
        <w:spacing w:after="40"/>
      </w:pPr>
      <w:r>
        <w:rPr>
          <w:b/>
          <w:color w:val="17365D"/>
          <w:sz w:val="34"/>
        </w:rPr>
        <w:lastRenderedPageBreak/>
        <w:t>Mathematics for FEA and CFD Course Syllabus</w:t>
      </w:r>
    </w:p>
    <w:p w14:paraId="4FD91A54"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6C0193B7"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56D3F144" w14:textId="77777777" w:rsidR="005E3F83" w:rsidRDefault="00000000">
            <w:pPr>
              <w:jc w:val="center"/>
            </w:pPr>
            <w:r>
              <w:rPr>
                <w:b/>
                <w:color w:val="6B7280"/>
                <w:sz w:val="13"/>
              </w:rPr>
              <w:t>MODULES</w:t>
            </w:r>
          </w:p>
          <w:p w14:paraId="1BDB94FF" w14:textId="77777777" w:rsidR="005E3F83" w:rsidRDefault="00000000">
            <w:pPr>
              <w:spacing w:after="0"/>
              <w:jc w:val="center"/>
            </w:pPr>
            <w:r>
              <w:rPr>
                <w:b/>
                <w:color w:val="17365D"/>
                <w:sz w:val="17"/>
              </w:rPr>
              <w:t>5</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51EFC590" w14:textId="77777777" w:rsidR="005E3F83" w:rsidRDefault="00000000">
            <w:pPr>
              <w:jc w:val="center"/>
            </w:pPr>
            <w:r>
              <w:rPr>
                <w:b/>
                <w:color w:val="6B7280"/>
                <w:sz w:val="13"/>
              </w:rPr>
              <w:t>LEARNING HOURS</w:t>
            </w:r>
          </w:p>
          <w:p w14:paraId="767B17BA" w14:textId="77777777" w:rsidR="005E3F83" w:rsidRDefault="00000000">
            <w:pPr>
              <w:spacing w:after="0"/>
              <w:jc w:val="center"/>
            </w:pPr>
            <w:r>
              <w:rPr>
                <w:b/>
                <w:color w:val="17365D"/>
                <w:sz w:val="17"/>
              </w:rPr>
              <w:t>18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B4A226B" w14:textId="77777777" w:rsidR="005E3F83" w:rsidRDefault="00000000">
            <w:pPr>
              <w:jc w:val="center"/>
            </w:pPr>
            <w:r>
              <w:rPr>
                <w:b/>
                <w:color w:val="6B7280"/>
                <w:sz w:val="13"/>
              </w:rPr>
              <w:t>COURSE LEVEL</w:t>
            </w:r>
          </w:p>
          <w:p w14:paraId="161759C9"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8DC31B0" w14:textId="77777777" w:rsidR="005E3F83" w:rsidRDefault="00000000">
            <w:pPr>
              <w:jc w:val="center"/>
            </w:pPr>
            <w:r>
              <w:rPr>
                <w:b/>
                <w:color w:val="6B7280"/>
                <w:sz w:val="13"/>
              </w:rPr>
              <w:t>LEARNING FORMAT</w:t>
            </w:r>
          </w:p>
          <w:p w14:paraId="526AF338" w14:textId="77777777" w:rsidR="005E3F83" w:rsidRDefault="00000000">
            <w:pPr>
              <w:spacing w:after="0"/>
              <w:jc w:val="center"/>
            </w:pPr>
            <w:r>
              <w:rPr>
                <w:b/>
                <w:color w:val="17365D"/>
                <w:sz w:val="17"/>
              </w:rPr>
              <w:t>Online Classes</w:t>
            </w:r>
          </w:p>
        </w:tc>
      </w:tr>
    </w:tbl>
    <w:p w14:paraId="138CD4A9" w14:textId="77777777" w:rsidR="005E3F83" w:rsidRDefault="005E3F83">
      <w:pPr>
        <w:spacing w:after="0"/>
      </w:pPr>
    </w:p>
    <w:p w14:paraId="1CC71091" w14:textId="77777777" w:rsidR="005E3F83" w:rsidRDefault="00000000">
      <w:pPr>
        <w:spacing w:after="40"/>
      </w:pPr>
      <w:r>
        <w:rPr>
          <w:b/>
          <w:color w:val="17365D"/>
          <w:sz w:val="23"/>
        </w:rPr>
        <w:t>Course Overview</w:t>
      </w:r>
    </w:p>
    <w:p w14:paraId="1BD354DB" w14:textId="77777777" w:rsidR="005E3F83" w:rsidRDefault="00000000">
      <w:pPr>
        <w:spacing w:after="120" w:line="252" w:lineRule="auto"/>
      </w:pPr>
      <w:r>
        <w:rPr>
          <w:color w:val="1F2937"/>
          <w:sz w:val="17"/>
        </w:rPr>
        <w:t>This course builds the mathematical foundation needed to understand Finite Element Analysis and Computational Fluid Dynamics. It focuses on engineering applications of linear algebra, calculus, differential equations, numerical methods and discretisation without advanced mathematical proofs.</w:t>
      </w:r>
    </w:p>
    <w:p w14:paraId="156B28A8"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5326690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B03795E" w14:textId="77777777" w:rsidR="005E3F83" w:rsidRDefault="00000000">
            <w:pPr>
              <w:keepNext/>
              <w:spacing w:after="40"/>
            </w:pPr>
            <w:r>
              <w:rPr>
                <w:b/>
                <w:color w:val="0F6B78"/>
              </w:rPr>
              <w:t>Module 1: Engineering Mathematics and Linear Algebra</w:t>
            </w:r>
          </w:p>
          <w:p w14:paraId="5F53D7CC" w14:textId="77777777" w:rsidR="005E3F83" w:rsidRDefault="00000000">
            <w:pPr>
              <w:pStyle w:val="ListBullet"/>
              <w:spacing w:after="0" w:line="240" w:lineRule="auto"/>
              <w:ind w:left="230" w:hanging="144"/>
            </w:pPr>
            <w:r>
              <w:rPr>
                <w:color w:val="1F2937"/>
                <w:sz w:val="16"/>
              </w:rPr>
              <w:t>Engineering functions and equations</w:t>
            </w:r>
          </w:p>
          <w:p w14:paraId="2E8AA658" w14:textId="77777777" w:rsidR="005E3F83" w:rsidRDefault="00000000">
            <w:pPr>
              <w:pStyle w:val="ListBullet"/>
              <w:spacing w:after="0" w:line="240" w:lineRule="auto"/>
              <w:ind w:left="230" w:hanging="144"/>
            </w:pPr>
            <w:r>
              <w:rPr>
                <w:color w:val="1F2937"/>
                <w:sz w:val="16"/>
              </w:rPr>
              <w:t>Scalars, vectors and coordinate systems</w:t>
            </w:r>
          </w:p>
          <w:p w14:paraId="181C53C4" w14:textId="77777777" w:rsidR="005E3F83" w:rsidRDefault="00000000">
            <w:pPr>
              <w:pStyle w:val="ListBullet"/>
              <w:spacing w:after="0" w:line="240" w:lineRule="auto"/>
              <w:ind w:left="230" w:hanging="144"/>
            </w:pPr>
            <w:r>
              <w:rPr>
                <w:color w:val="1F2937"/>
                <w:sz w:val="16"/>
              </w:rPr>
              <w:t>Matrices and systems of equations</w:t>
            </w:r>
          </w:p>
          <w:p w14:paraId="11C638DC" w14:textId="77777777" w:rsidR="005E3F83" w:rsidRDefault="00000000">
            <w:pPr>
              <w:pStyle w:val="ListBullet"/>
              <w:spacing w:after="0" w:line="240" w:lineRule="auto"/>
              <w:ind w:left="230" w:hanging="144"/>
            </w:pPr>
            <w:r>
              <w:rPr>
                <w:color w:val="1F2937"/>
                <w:sz w:val="16"/>
              </w:rPr>
              <w:t>Eigenvalue and eigenvector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C7FFB4D" w14:textId="77777777" w:rsidR="005E3F83" w:rsidRDefault="00000000">
            <w:pPr>
              <w:keepNext/>
              <w:spacing w:after="40"/>
            </w:pPr>
            <w:r>
              <w:rPr>
                <w:b/>
                <w:color w:val="0F6B78"/>
              </w:rPr>
              <w:t>Module 2: Calculus for Engineering Analysis</w:t>
            </w:r>
          </w:p>
          <w:p w14:paraId="54D8BFB1" w14:textId="77777777" w:rsidR="005E3F83" w:rsidRDefault="00000000">
            <w:pPr>
              <w:pStyle w:val="ListBullet"/>
              <w:spacing w:after="0" w:line="240" w:lineRule="auto"/>
              <w:ind w:left="230" w:hanging="144"/>
            </w:pPr>
            <w:r>
              <w:rPr>
                <w:color w:val="1F2937"/>
                <w:sz w:val="16"/>
              </w:rPr>
              <w:t>Differentiation and engineering rates</w:t>
            </w:r>
          </w:p>
          <w:p w14:paraId="1A3ED9EC" w14:textId="77777777" w:rsidR="005E3F83" w:rsidRDefault="00000000">
            <w:pPr>
              <w:pStyle w:val="ListBullet"/>
              <w:spacing w:after="0" w:line="240" w:lineRule="auto"/>
              <w:ind w:left="230" w:hanging="144"/>
            </w:pPr>
            <w:r>
              <w:rPr>
                <w:color w:val="1F2937"/>
                <w:sz w:val="16"/>
              </w:rPr>
              <w:t>Partial derivatives and multivariable functions</w:t>
            </w:r>
          </w:p>
          <w:p w14:paraId="783AE66F" w14:textId="77777777" w:rsidR="005E3F83" w:rsidRDefault="00000000">
            <w:pPr>
              <w:pStyle w:val="ListBullet"/>
              <w:spacing w:after="0" w:line="240" w:lineRule="auto"/>
              <w:ind w:left="230" w:hanging="144"/>
            </w:pPr>
            <w:r>
              <w:rPr>
                <w:color w:val="1F2937"/>
                <w:sz w:val="16"/>
              </w:rPr>
              <w:t>Integration and area-based calculations</w:t>
            </w:r>
          </w:p>
          <w:p w14:paraId="06A716E8" w14:textId="77777777" w:rsidR="005E3F83" w:rsidRDefault="00000000">
            <w:pPr>
              <w:pStyle w:val="ListBullet"/>
              <w:spacing w:after="0" w:line="240" w:lineRule="auto"/>
              <w:ind w:left="230" w:hanging="144"/>
            </w:pPr>
            <w:r>
              <w:rPr>
                <w:color w:val="1F2937"/>
                <w:sz w:val="16"/>
              </w:rPr>
              <w:t>Gradient, divergence and curl awareness</w:t>
            </w:r>
          </w:p>
        </w:tc>
      </w:tr>
      <w:tr w:rsidR="005E3F83" w14:paraId="0DAD08BC"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397BB23" w14:textId="77777777" w:rsidR="005E3F83" w:rsidRDefault="00000000">
            <w:pPr>
              <w:keepNext/>
              <w:spacing w:after="40"/>
            </w:pPr>
            <w:r>
              <w:rPr>
                <w:b/>
                <w:color w:val="0F6B78"/>
              </w:rPr>
              <w:t>Module 3: Differential Equations and Physical Variables</w:t>
            </w:r>
          </w:p>
          <w:p w14:paraId="6EF2EAC7" w14:textId="77777777" w:rsidR="005E3F83" w:rsidRDefault="00000000">
            <w:pPr>
              <w:pStyle w:val="ListBullet"/>
              <w:spacing w:after="0" w:line="240" w:lineRule="auto"/>
              <w:ind w:left="230" w:hanging="144"/>
            </w:pPr>
            <w:r>
              <w:rPr>
                <w:color w:val="1F2937"/>
                <w:sz w:val="16"/>
              </w:rPr>
              <w:t>Ordinary and partial differential equations</w:t>
            </w:r>
          </w:p>
          <w:p w14:paraId="7825D5EA" w14:textId="77777777" w:rsidR="005E3F83" w:rsidRDefault="00000000">
            <w:pPr>
              <w:pStyle w:val="ListBullet"/>
              <w:spacing w:after="0" w:line="240" w:lineRule="auto"/>
              <w:ind w:left="230" w:hanging="144"/>
            </w:pPr>
            <w:r>
              <w:rPr>
                <w:color w:val="1F2937"/>
                <w:sz w:val="16"/>
              </w:rPr>
              <w:t>Initial and boundary conditions</w:t>
            </w:r>
          </w:p>
          <w:p w14:paraId="5E8C7B80" w14:textId="77777777" w:rsidR="005E3F83" w:rsidRDefault="00000000">
            <w:pPr>
              <w:pStyle w:val="ListBullet"/>
              <w:spacing w:after="0" w:line="240" w:lineRule="auto"/>
              <w:ind w:left="230" w:hanging="144"/>
            </w:pPr>
            <w:r>
              <w:rPr>
                <w:color w:val="1F2937"/>
                <w:sz w:val="16"/>
              </w:rPr>
              <w:t>Steady and transient behaviour</w:t>
            </w:r>
          </w:p>
          <w:p w14:paraId="4E6AC354" w14:textId="77777777" w:rsidR="005E3F83" w:rsidRDefault="00000000">
            <w:pPr>
              <w:pStyle w:val="ListBullet"/>
              <w:spacing w:after="0" w:line="240" w:lineRule="auto"/>
              <w:ind w:left="230" w:hanging="144"/>
            </w:pPr>
            <w:r>
              <w:rPr>
                <w:color w:val="1F2937"/>
                <w:sz w:val="16"/>
              </w:rPr>
              <w:t>Structural and fluid-field variables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0D44195" w14:textId="77777777" w:rsidR="005E3F83" w:rsidRDefault="00000000">
            <w:pPr>
              <w:keepNext/>
              <w:spacing w:after="40"/>
            </w:pPr>
            <w:r>
              <w:rPr>
                <w:b/>
                <w:color w:val="0F6B78"/>
              </w:rPr>
              <w:t>Module 4: Numerical Methods and Approximation</w:t>
            </w:r>
          </w:p>
          <w:p w14:paraId="19E4E9B1" w14:textId="77777777" w:rsidR="005E3F83" w:rsidRDefault="00000000">
            <w:pPr>
              <w:pStyle w:val="ListBullet"/>
              <w:spacing w:after="0" w:line="240" w:lineRule="auto"/>
              <w:ind w:left="230" w:hanging="144"/>
            </w:pPr>
            <w:r>
              <w:rPr>
                <w:color w:val="1F2937"/>
                <w:sz w:val="16"/>
              </w:rPr>
              <w:t>Need for numerical solutions</w:t>
            </w:r>
          </w:p>
          <w:p w14:paraId="7DE5E8D0" w14:textId="77777777" w:rsidR="005E3F83" w:rsidRDefault="00000000">
            <w:pPr>
              <w:pStyle w:val="ListBullet"/>
              <w:spacing w:after="0" w:line="240" w:lineRule="auto"/>
              <w:ind w:left="230" w:hanging="144"/>
            </w:pPr>
            <w:r>
              <w:rPr>
                <w:color w:val="1F2937"/>
                <w:sz w:val="16"/>
              </w:rPr>
              <w:t>Root-finding and interpolation</w:t>
            </w:r>
          </w:p>
          <w:p w14:paraId="782178A2" w14:textId="77777777" w:rsidR="005E3F83" w:rsidRDefault="00000000">
            <w:pPr>
              <w:pStyle w:val="ListBullet"/>
              <w:spacing w:after="0" w:line="240" w:lineRule="auto"/>
              <w:ind w:left="230" w:hanging="144"/>
            </w:pPr>
            <w:r>
              <w:rPr>
                <w:color w:val="1F2937"/>
                <w:sz w:val="16"/>
              </w:rPr>
              <w:t>Numerical differentiation and integration</w:t>
            </w:r>
          </w:p>
          <w:p w14:paraId="371DCF78" w14:textId="77777777" w:rsidR="005E3F83" w:rsidRDefault="00000000">
            <w:pPr>
              <w:pStyle w:val="ListBullet"/>
              <w:spacing w:after="0" w:line="240" w:lineRule="auto"/>
              <w:ind w:left="230" w:hanging="144"/>
            </w:pPr>
            <w:r>
              <w:rPr>
                <w:color w:val="1F2937"/>
                <w:sz w:val="16"/>
              </w:rPr>
              <w:t>Error, accuracy and convergence</w:t>
            </w:r>
          </w:p>
        </w:tc>
      </w:tr>
      <w:tr w:rsidR="005E3F83" w14:paraId="4E1CF042"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4234DB7B" w14:textId="77777777" w:rsidR="005E3F83" w:rsidRDefault="00000000">
            <w:pPr>
              <w:keepNext/>
              <w:spacing w:after="40"/>
            </w:pPr>
            <w:r>
              <w:rPr>
                <w:b/>
                <w:color w:val="0F6B78"/>
              </w:rPr>
              <w:t>Module 5: Mathematical Foundations of FEA and CFD</w:t>
            </w:r>
          </w:p>
          <w:p w14:paraId="00D4C698" w14:textId="77777777" w:rsidR="005E3F83" w:rsidRDefault="00000000">
            <w:pPr>
              <w:pStyle w:val="ListBullet"/>
              <w:spacing w:after="0" w:line="240" w:lineRule="auto"/>
              <w:ind w:left="230" w:hanging="144"/>
            </w:pPr>
            <w:r>
              <w:rPr>
                <w:color w:val="1F2937"/>
                <w:sz w:val="16"/>
              </w:rPr>
              <w:t>Continuous and discretised models</w:t>
            </w:r>
          </w:p>
          <w:p w14:paraId="7DD35E93" w14:textId="77777777" w:rsidR="005E3F83" w:rsidRDefault="00000000">
            <w:pPr>
              <w:pStyle w:val="ListBullet"/>
              <w:spacing w:after="0" w:line="240" w:lineRule="auto"/>
              <w:ind w:left="230" w:hanging="144"/>
            </w:pPr>
            <w:r>
              <w:rPr>
                <w:color w:val="1F2937"/>
                <w:sz w:val="16"/>
              </w:rPr>
              <w:t>Nodes, elements, grids and meshes</w:t>
            </w:r>
          </w:p>
          <w:p w14:paraId="30E037CC" w14:textId="77777777" w:rsidR="005E3F83" w:rsidRDefault="00000000">
            <w:pPr>
              <w:pStyle w:val="ListBullet"/>
              <w:spacing w:after="0" w:line="240" w:lineRule="auto"/>
              <w:ind w:left="230" w:hanging="144"/>
            </w:pPr>
            <w:r>
              <w:rPr>
                <w:color w:val="1F2937"/>
                <w:sz w:val="16"/>
              </w:rPr>
              <w:t>Loads, constraints and boundary conditions</w:t>
            </w:r>
          </w:p>
          <w:p w14:paraId="24C95F02" w14:textId="77777777" w:rsidR="005E3F83" w:rsidRDefault="00000000">
            <w:pPr>
              <w:pStyle w:val="ListBullet"/>
              <w:spacing w:after="0" w:line="240" w:lineRule="auto"/>
              <w:ind w:left="230" w:hanging="144"/>
            </w:pPr>
            <w:r>
              <w:rPr>
                <w:color w:val="1F2937"/>
                <w:sz w:val="16"/>
              </w:rPr>
              <w:t>Matrix and conservation concepts in simulation</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5C4E97A8" w14:textId="77777777" w:rsidR="005E3F83" w:rsidRDefault="005E3F83"/>
        </w:tc>
      </w:tr>
    </w:tbl>
    <w:p w14:paraId="4739E0DA" w14:textId="77777777" w:rsidR="005E3F83" w:rsidRDefault="005E3F83">
      <w:pPr>
        <w:spacing w:after="0"/>
      </w:pPr>
    </w:p>
    <w:p w14:paraId="1273F2F9"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553D027D"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053D03E4" w14:textId="77777777" w:rsidR="005E3F83" w:rsidRDefault="00000000">
            <w:pPr>
              <w:spacing w:after="0"/>
              <w:ind w:left="173" w:hanging="144"/>
            </w:pPr>
            <w:r>
              <w:rPr>
                <w:b/>
                <w:color w:val="0F6B78"/>
                <w:sz w:val="16"/>
              </w:rPr>
              <w:t xml:space="preserve">• </w:t>
            </w:r>
            <w:r>
              <w:rPr>
                <w:color w:val="1F2937"/>
                <w:sz w:val="16"/>
              </w:rPr>
              <w:t>Apply basic vector and matrix concepts</w:t>
            </w:r>
          </w:p>
        </w:tc>
        <w:tc>
          <w:tcPr>
            <w:tcW w:w="4680" w:type="dxa"/>
            <w:tcBorders>
              <w:top w:val="nil"/>
              <w:left w:val="nil"/>
              <w:bottom w:val="nil"/>
              <w:right w:val="nil"/>
            </w:tcBorders>
            <w:tcMar>
              <w:top w:w="20" w:type="dxa"/>
              <w:left w:w="75" w:type="dxa"/>
              <w:bottom w:w="20" w:type="dxa"/>
              <w:right w:w="75" w:type="dxa"/>
            </w:tcMar>
          </w:tcPr>
          <w:p w14:paraId="10CAF59B" w14:textId="77777777" w:rsidR="005E3F83" w:rsidRDefault="00000000">
            <w:pPr>
              <w:spacing w:after="0"/>
              <w:ind w:left="173" w:hanging="144"/>
            </w:pPr>
            <w:r>
              <w:rPr>
                <w:b/>
                <w:color w:val="0F6B78"/>
                <w:sz w:val="16"/>
              </w:rPr>
              <w:t xml:space="preserve">• </w:t>
            </w:r>
            <w:r>
              <w:rPr>
                <w:color w:val="1F2937"/>
                <w:sz w:val="16"/>
              </w:rPr>
              <w:t>Understand calculus in structural and fluid analysis</w:t>
            </w:r>
          </w:p>
        </w:tc>
      </w:tr>
      <w:tr w:rsidR="005E3F83" w14:paraId="39FC52D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09564AE" w14:textId="77777777" w:rsidR="005E3F83" w:rsidRDefault="00000000">
            <w:pPr>
              <w:spacing w:after="0"/>
              <w:ind w:left="173" w:hanging="144"/>
            </w:pPr>
            <w:r>
              <w:rPr>
                <w:b/>
                <w:color w:val="0F6B78"/>
                <w:sz w:val="16"/>
              </w:rPr>
              <w:t xml:space="preserve">• </w:t>
            </w:r>
            <w:r>
              <w:rPr>
                <w:color w:val="1F2937"/>
                <w:sz w:val="16"/>
              </w:rPr>
              <w:t>Recognise common differential-equation forms</w:t>
            </w:r>
          </w:p>
        </w:tc>
        <w:tc>
          <w:tcPr>
            <w:tcW w:w="4680" w:type="dxa"/>
            <w:tcBorders>
              <w:top w:val="nil"/>
              <w:left w:val="nil"/>
              <w:bottom w:val="nil"/>
              <w:right w:val="nil"/>
            </w:tcBorders>
            <w:tcMar>
              <w:top w:w="20" w:type="dxa"/>
              <w:left w:w="75" w:type="dxa"/>
              <w:bottom w:w="20" w:type="dxa"/>
              <w:right w:w="75" w:type="dxa"/>
            </w:tcMar>
          </w:tcPr>
          <w:p w14:paraId="1E4436F0" w14:textId="77777777" w:rsidR="005E3F83" w:rsidRDefault="00000000">
            <w:pPr>
              <w:spacing w:after="0"/>
              <w:ind w:left="173" w:hanging="144"/>
            </w:pPr>
            <w:r>
              <w:rPr>
                <w:b/>
                <w:color w:val="0F6B78"/>
                <w:sz w:val="16"/>
              </w:rPr>
              <w:t xml:space="preserve">• </w:t>
            </w:r>
            <w:r>
              <w:rPr>
                <w:color w:val="1F2937"/>
                <w:sz w:val="16"/>
              </w:rPr>
              <w:t>Understand numerical approximation and convergence</w:t>
            </w:r>
          </w:p>
        </w:tc>
      </w:tr>
      <w:tr w:rsidR="005E3F83" w14:paraId="2D881280"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00361D8" w14:textId="77777777" w:rsidR="005E3F83" w:rsidRDefault="00000000">
            <w:pPr>
              <w:spacing w:after="0"/>
              <w:ind w:left="173" w:hanging="144"/>
            </w:pPr>
            <w:r>
              <w:rPr>
                <w:b/>
                <w:color w:val="0F6B78"/>
                <w:sz w:val="16"/>
              </w:rPr>
              <w:t xml:space="preserve">• </w:t>
            </w:r>
            <w:r>
              <w:rPr>
                <w:color w:val="1F2937"/>
                <w:sz w:val="16"/>
              </w:rPr>
              <w:t>Explain meshing and discretisation</w:t>
            </w:r>
          </w:p>
        </w:tc>
        <w:tc>
          <w:tcPr>
            <w:tcW w:w="4680" w:type="dxa"/>
            <w:tcBorders>
              <w:top w:val="nil"/>
              <w:left w:val="nil"/>
              <w:bottom w:val="nil"/>
              <w:right w:val="nil"/>
            </w:tcBorders>
            <w:tcMar>
              <w:top w:w="20" w:type="dxa"/>
              <w:left w:w="75" w:type="dxa"/>
              <w:bottom w:w="20" w:type="dxa"/>
              <w:right w:w="75" w:type="dxa"/>
            </w:tcMar>
          </w:tcPr>
          <w:p w14:paraId="3CCD5D7B" w14:textId="77777777" w:rsidR="005E3F83" w:rsidRDefault="00000000">
            <w:pPr>
              <w:spacing w:after="0"/>
              <w:ind w:left="173" w:hanging="144"/>
            </w:pPr>
            <w:r>
              <w:rPr>
                <w:b/>
                <w:color w:val="0F6B78"/>
                <w:sz w:val="16"/>
              </w:rPr>
              <w:t xml:space="preserve">• </w:t>
            </w:r>
            <w:r>
              <w:rPr>
                <w:color w:val="1F2937"/>
                <w:sz w:val="16"/>
              </w:rPr>
              <w:t>Understand how boundary conditions affect results</w:t>
            </w:r>
          </w:p>
        </w:tc>
      </w:tr>
    </w:tbl>
    <w:p w14:paraId="583A71AB" w14:textId="77777777" w:rsidR="005E3F83" w:rsidRDefault="00000000">
      <w:r>
        <w:br w:type="page"/>
      </w:r>
    </w:p>
    <w:p w14:paraId="55279DAA" w14:textId="77777777" w:rsidR="005E3F83" w:rsidRDefault="00000000">
      <w:pPr>
        <w:spacing w:after="40"/>
      </w:pPr>
      <w:r>
        <w:rPr>
          <w:b/>
          <w:color w:val="17365D"/>
          <w:sz w:val="34"/>
        </w:rPr>
        <w:lastRenderedPageBreak/>
        <w:t>Finite Element Analysis Course Syllabus for Aerospace and Mechanical Engineering</w:t>
      </w:r>
    </w:p>
    <w:p w14:paraId="6BD855DA"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1F11EA7D"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56276E4" w14:textId="77777777" w:rsidR="005E3F83" w:rsidRDefault="00000000">
            <w:pPr>
              <w:jc w:val="center"/>
            </w:pPr>
            <w:r>
              <w:rPr>
                <w:b/>
                <w:color w:val="6B7280"/>
                <w:sz w:val="13"/>
              </w:rPr>
              <w:t>MODULES</w:t>
            </w:r>
          </w:p>
          <w:p w14:paraId="0D77FBD9"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4F056057" w14:textId="77777777" w:rsidR="005E3F83" w:rsidRDefault="00000000">
            <w:pPr>
              <w:jc w:val="center"/>
            </w:pPr>
            <w:r>
              <w:rPr>
                <w:b/>
                <w:color w:val="6B7280"/>
                <w:sz w:val="13"/>
              </w:rPr>
              <w:t>LEARNING HOURS</w:t>
            </w:r>
          </w:p>
          <w:p w14:paraId="1C4DBF67" w14:textId="77777777" w:rsidR="005E3F83" w:rsidRDefault="00000000">
            <w:pPr>
              <w:spacing w:after="0"/>
              <w:jc w:val="center"/>
            </w:pPr>
            <w:r>
              <w:rPr>
                <w:b/>
                <w:color w:val="17365D"/>
                <w:sz w:val="17"/>
              </w:rPr>
              <w:t>24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DB48511" w14:textId="77777777" w:rsidR="005E3F83" w:rsidRDefault="00000000">
            <w:pPr>
              <w:jc w:val="center"/>
            </w:pPr>
            <w:r>
              <w:rPr>
                <w:b/>
                <w:color w:val="6B7280"/>
                <w:sz w:val="13"/>
              </w:rPr>
              <w:t>COURSE LEVEL</w:t>
            </w:r>
          </w:p>
          <w:p w14:paraId="4161D549"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614031F3" w14:textId="77777777" w:rsidR="005E3F83" w:rsidRDefault="00000000">
            <w:pPr>
              <w:jc w:val="center"/>
            </w:pPr>
            <w:r>
              <w:rPr>
                <w:b/>
                <w:color w:val="6B7280"/>
                <w:sz w:val="13"/>
              </w:rPr>
              <w:t>LEARNING FORMAT</w:t>
            </w:r>
          </w:p>
          <w:p w14:paraId="76C92EB6" w14:textId="77777777" w:rsidR="005E3F83" w:rsidRDefault="00000000">
            <w:pPr>
              <w:spacing w:after="0"/>
              <w:jc w:val="center"/>
            </w:pPr>
            <w:r>
              <w:rPr>
                <w:b/>
                <w:color w:val="17365D"/>
                <w:sz w:val="17"/>
              </w:rPr>
              <w:t>Online Classes</w:t>
            </w:r>
          </w:p>
        </w:tc>
      </w:tr>
    </w:tbl>
    <w:p w14:paraId="0D5D8652" w14:textId="77777777" w:rsidR="005E3F83" w:rsidRDefault="005E3F83">
      <w:pPr>
        <w:spacing w:after="0"/>
      </w:pPr>
    </w:p>
    <w:p w14:paraId="57F6A126" w14:textId="77777777" w:rsidR="005E3F83" w:rsidRDefault="00000000">
      <w:pPr>
        <w:spacing w:after="40"/>
      </w:pPr>
      <w:r>
        <w:rPr>
          <w:b/>
          <w:color w:val="17365D"/>
          <w:sz w:val="23"/>
        </w:rPr>
        <w:t>Course Overview</w:t>
      </w:r>
    </w:p>
    <w:p w14:paraId="2B9112D6" w14:textId="77777777" w:rsidR="005E3F83" w:rsidRDefault="00000000">
      <w:pPr>
        <w:spacing w:after="120" w:line="252" w:lineRule="auto"/>
      </w:pPr>
      <w:r>
        <w:rPr>
          <w:color w:val="1F2937"/>
          <w:sz w:val="17"/>
        </w:rPr>
        <w:t>This course introduces structural simulation and engineering design validation using Finite Element Analysis. Learners work through geometry preparation, materials, meshing, loads, boundary conditions, static structural analysis and result interpretation.</w:t>
      </w:r>
    </w:p>
    <w:p w14:paraId="778C6206"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7CCDF5B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F99688E" w14:textId="77777777" w:rsidR="005E3F83" w:rsidRDefault="00000000">
            <w:pPr>
              <w:keepNext/>
              <w:spacing w:after="40"/>
            </w:pPr>
            <w:r>
              <w:rPr>
                <w:b/>
                <w:color w:val="0F6B78"/>
              </w:rPr>
              <w:t>Module 1: Introduction to FEA and Structural Analysis</w:t>
            </w:r>
          </w:p>
          <w:p w14:paraId="1B4CEA7A" w14:textId="77777777" w:rsidR="005E3F83" w:rsidRDefault="00000000">
            <w:pPr>
              <w:pStyle w:val="ListBullet"/>
              <w:spacing w:after="0" w:line="240" w:lineRule="auto"/>
              <w:ind w:left="230" w:hanging="144"/>
            </w:pPr>
            <w:r>
              <w:rPr>
                <w:color w:val="1F2937"/>
                <w:sz w:val="16"/>
              </w:rPr>
              <w:t>Finite Element Analysis fundamentals</w:t>
            </w:r>
          </w:p>
          <w:p w14:paraId="70CC0A75" w14:textId="77777777" w:rsidR="005E3F83" w:rsidRDefault="00000000">
            <w:pPr>
              <w:pStyle w:val="ListBullet"/>
              <w:spacing w:after="0" w:line="240" w:lineRule="auto"/>
              <w:ind w:left="230" w:hanging="144"/>
            </w:pPr>
            <w:r>
              <w:rPr>
                <w:color w:val="1F2937"/>
                <w:sz w:val="16"/>
              </w:rPr>
              <w:t>Aerospace and mechanical applications</w:t>
            </w:r>
          </w:p>
          <w:p w14:paraId="5EBA16EC" w14:textId="77777777" w:rsidR="005E3F83" w:rsidRDefault="00000000">
            <w:pPr>
              <w:pStyle w:val="ListBullet"/>
              <w:spacing w:after="0" w:line="240" w:lineRule="auto"/>
              <w:ind w:left="230" w:hanging="144"/>
            </w:pPr>
            <w:r>
              <w:rPr>
                <w:color w:val="1F2937"/>
                <w:sz w:val="16"/>
              </w:rPr>
              <w:t>Stress, strain and deformation</w:t>
            </w:r>
          </w:p>
          <w:p w14:paraId="240E55A5" w14:textId="77777777" w:rsidR="005E3F83" w:rsidRDefault="00000000">
            <w:pPr>
              <w:pStyle w:val="ListBullet"/>
              <w:spacing w:after="0" w:line="240" w:lineRule="auto"/>
              <w:ind w:left="230" w:hanging="144"/>
            </w:pPr>
            <w:r>
              <w:rPr>
                <w:color w:val="1F2937"/>
                <w:sz w:val="16"/>
              </w:rPr>
              <w:t>Overview of the simulation workflow</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4F862B9" w14:textId="77777777" w:rsidR="005E3F83" w:rsidRDefault="00000000">
            <w:pPr>
              <w:keepNext/>
              <w:spacing w:after="40"/>
            </w:pPr>
            <w:r>
              <w:rPr>
                <w:b/>
                <w:color w:val="0F6B78"/>
              </w:rPr>
              <w:t>Module 2: Geometry Preparation and Materials</w:t>
            </w:r>
          </w:p>
          <w:p w14:paraId="57F02D7F" w14:textId="77777777" w:rsidR="005E3F83" w:rsidRDefault="00000000">
            <w:pPr>
              <w:pStyle w:val="ListBullet"/>
              <w:spacing w:after="0" w:line="240" w:lineRule="auto"/>
              <w:ind w:left="230" w:hanging="144"/>
            </w:pPr>
            <w:r>
              <w:rPr>
                <w:color w:val="1F2937"/>
                <w:sz w:val="16"/>
              </w:rPr>
              <w:t>Importing and preparing CAD geometry</w:t>
            </w:r>
          </w:p>
          <w:p w14:paraId="340E3642" w14:textId="77777777" w:rsidR="005E3F83" w:rsidRDefault="00000000">
            <w:pPr>
              <w:pStyle w:val="ListBullet"/>
              <w:spacing w:after="0" w:line="240" w:lineRule="auto"/>
              <w:ind w:left="230" w:hanging="144"/>
            </w:pPr>
            <w:r>
              <w:rPr>
                <w:color w:val="1F2937"/>
                <w:sz w:val="16"/>
              </w:rPr>
              <w:t>Model simplification and defeaturing</w:t>
            </w:r>
          </w:p>
          <w:p w14:paraId="204442A4" w14:textId="77777777" w:rsidR="005E3F83" w:rsidRDefault="00000000">
            <w:pPr>
              <w:pStyle w:val="ListBullet"/>
              <w:spacing w:after="0" w:line="240" w:lineRule="auto"/>
              <w:ind w:left="230" w:hanging="144"/>
            </w:pPr>
            <w:r>
              <w:rPr>
                <w:color w:val="1F2937"/>
                <w:sz w:val="16"/>
              </w:rPr>
              <w:t>Assigning engineering materials</w:t>
            </w:r>
          </w:p>
          <w:p w14:paraId="75BD5E0C" w14:textId="77777777" w:rsidR="005E3F83" w:rsidRDefault="00000000">
            <w:pPr>
              <w:pStyle w:val="ListBullet"/>
              <w:spacing w:after="0" w:line="240" w:lineRule="auto"/>
              <w:ind w:left="230" w:hanging="144"/>
            </w:pPr>
            <w:r>
              <w:rPr>
                <w:color w:val="1F2937"/>
                <w:sz w:val="16"/>
              </w:rPr>
              <w:t>Basic material-property awareness</w:t>
            </w:r>
          </w:p>
        </w:tc>
      </w:tr>
      <w:tr w:rsidR="005E3F83" w14:paraId="78CE257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4580AA2" w14:textId="77777777" w:rsidR="005E3F83" w:rsidRDefault="00000000">
            <w:pPr>
              <w:keepNext/>
              <w:spacing w:after="40"/>
            </w:pPr>
            <w:r>
              <w:rPr>
                <w:b/>
                <w:color w:val="0F6B78"/>
              </w:rPr>
              <w:t>Module 3: Meshing Fundamentals</w:t>
            </w:r>
          </w:p>
          <w:p w14:paraId="409C8F4A" w14:textId="77777777" w:rsidR="005E3F83" w:rsidRDefault="00000000">
            <w:pPr>
              <w:pStyle w:val="ListBullet"/>
              <w:spacing w:after="0" w:line="240" w:lineRule="auto"/>
              <w:ind w:left="230" w:hanging="144"/>
            </w:pPr>
            <w:r>
              <w:rPr>
                <w:color w:val="1F2937"/>
                <w:sz w:val="16"/>
              </w:rPr>
              <w:t>Nodes, elements and mesh types</w:t>
            </w:r>
          </w:p>
          <w:p w14:paraId="5131EAB0" w14:textId="77777777" w:rsidR="005E3F83" w:rsidRDefault="00000000">
            <w:pPr>
              <w:pStyle w:val="ListBullet"/>
              <w:spacing w:after="0" w:line="240" w:lineRule="auto"/>
              <w:ind w:left="230" w:hanging="144"/>
            </w:pPr>
            <w:r>
              <w:rPr>
                <w:color w:val="1F2937"/>
                <w:sz w:val="16"/>
              </w:rPr>
              <w:t>Element size and local refinement</w:t>
            </w:r>
          </w:p>
          <w:p w14:paraId="030555DB" w14:textId="77777777" w:rsidR="005E3F83" w:rsidRDefault="00000000">
            <w:pPr>
              <w:pStyle w:val="ListBullet"/>
              <w:spacing w:after="0" w:line="240" w:lineRule="auto"/>
              <w:ind w:left="230" w:hanging="144"/>
            </w:pPr>
            <w:r>
              <w:rPr>
                <w:color w:val="1F2937"/>
                <w:sz w:val="16"/>
              </w:rPr>
              <w:t>Mesh-quality checks</w:t>
            </w:r>
          </w:p>
          <w:p w14:paraId="7EBB65F5" w14:textId="77777777" w:rsidR="005E3F83" w:rsidRDefault="00000000">
            <w:pPr>
              <w:pStyle w:val="ListBullet"/>
              <w:spacing w:after="0" w:line="240" w:lineRule="auto"/>
              <w:ind w:left="230" w:hanging="144"/>
            </w:pPr>
            <w:r>
              <w:rPr>
                <w:color w:val="1F2937"/>
                <w:sz w:val="16"/>
              </w:rPr>
              <w:t>Mesh-convergence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76435912" w14:textId="77777777" w:rsidR="005E3F83" w:rsidRDefault="00000000">
            <w:pPr>
              <w:keepNext/>
              <w:spacing w:after="40"/>
            </w:pPr>
            <w:r>
              <w:rPr>
                <w:b/>
                <w:color w:val="0F6B78"/>
              </w:rPr>
              <w:t>Module 4: Loads and Boundary Conditions</w:t>
            </w:r>
          </w:p>
          <w:p w14:paraId="10BCFC0E" w14:textId="77777777" w:rsidR="005E3F83" w:rsidRDefault="00000000">
            <w:pPr>
              <w:pStyle w:val="ListBullet"/>
              <w:spacing w:after="0" w:line="240" w:lineRule="auto"/>
              <w:ind w:left="230" w:hanging="144"/>
            </w:pPr>
            <w:r>
              <w:rPr>
                <w:color w:val="1F2937"/>
                <w:sz w:val="16"/>
              </w:rPr>
              <w:t>Forces, pressures and moments</w:t>
            </w:r>
          </w:p>
          <w:p w14:paraId="3D1E69F2" w14:textId="77777777" w:rsidR="005E3F83" w:rsidRDefault="00000000">
            <w:pPr>
              <w:pStyle w:val="ListBullet"/>
              <w:spacing w:after="0" w:line="240" w:lineRule="auto"/>
              <w:ind w:left="230" w:hanging="144"/>
            </w:pPr>
            <w:r>
              <w:rPr>
                <w:color w:val="1F2937"/>
                <w:sz w:val="16"/>
              </w:rPr>
              <w:t>Fixed, displacement and symmetry conditions</w:t>
            </w:r>
          </w:p>
          <w:p w14:paraId="52D33FFB" w14:textId="77777777" w:rsidR="005E3F83" w:rsidRDefault="00000000">
            <w:pPr>
              <w:pStyle w:val="ListBullet"/>
              <w:spacing w:after="0" w:line="240" w:lineRule="auto"/>
              <w:ind w:left="230" w:hanging="144"/>
            </w:pPr>
            <w:r>
              <w:rPr>
                <w:color w:val="1F2937"/>
                <w:sz w:val="16"/>
              </w:rPr>
              <w:t>Realistic supports and constraints</w:t>
            </w:r>
          </w:p>
          <w:p w14:paraId="0D4A5C93" w14:textId="77777777" w:rsidR="005E3F83" w:rsidRDefault="00000000">
            <w:pPr>
              <w:pStyle w:val="ListBullet"/>
              <w:spacing w:after="0" w:line="240" w:lineRule="auto"/>
              <w:ind w:left="230" w:hanging="144"/>
            </w:pPr>
            <w:r>
              <w:rPr>
                <w:color w:val="1F2937"/>
                <w:sz w:val="16"/>
              </w:rPr>
              <w:t>Common setup errors</w:t>
            </w:r>
          </w:p>
        </w:tc>
      </w:tr>
      <w:tr w:rsidR="005E3F83" w14:paraId="4D97185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177FB9DF" w14:textId="77777777" w:rsidR="005E3F83" w:rsidRDefault="00000000">
            <w:pPr>
              <w:keepNext/>
              <w:spacing w:after="40"/>
            </w:pPr>
            <w:r>
              <w:rPr>
                <w:b/>
                <w:color w:val="0F6B78"/>
              </w:rPr>
              <w:t>Module 5: Static Structural Analysis</w:t>
            </w:r>
          </w:p>
          <w:p w14:paraId="1A0A54B0" w14:textId="77777777" w:rsidR="005E3F83" w:rsidRDefault="00000000">
            <w:pPr>
              <w:pStyle w:val="ListBullet"/>
              <w:spacing w:after="0" w:line="240" w:lineRule="auto"/>
              <w:ind w:left="230" w:hanging="144"/>
            </w:pPr>
            <w:r>
              <w:rPr>
                <w:color w:val="1F2937"/>
                <w:sz w:val="16"/>
              </w:rPr>
              <w:t>Basic simulation setup</w:t>
            </w:r>
          </w:p>
          <w:p w14:paraId="195FB204" w14:textId="77777777" w:rsidR="005E3F83" w:rsidRDefault="00000000">
            <w:pPr>
              <w:pStyle w:val="ListBullet"/>
              <w:spacing w:after="0" w:line="240" w:lineRule="auto"/>
              <w:ind w:left="230" w:hanging="144"/>
            </w:pPr>
            <w:r>
              <w:rPr>
                <w:color w:val="1F2937"/>
                <w:sz w:val="16"/>
              </w:rPr>
              <w:t>Components and simple assemblies</w:t>
            </w:r>
          </w:p>
          <w:p w14:paraId="073D0146" w14:textId="77777777" w:rsidR="005E3F83" w:rsidRDefault="00000000">
            <w:pPr>
              <w:pStyle w:val="ListBullet"/>
              <w:spacing w:after="0" w:line="240" w:lineRule="auto"/>
              <w:ind w:left="230" w:hanging="144"/>
            </w:pPr>
            <w:r>
              <w:rPr>
                <w:color w:val="1F2937"/>
                <w:sz w:val="16"/>
              </w:rPr>
              <w:t>Stress, strain and deformation results</w:t>
            </w:r>
          </w:p>
          <w:p w14:paraId="4A668849" w14:textId="77777777" w:rsidR="005E3F83" w:rsidRDefault="00000000">
            <w:pPr>
              <w:pStyle w:val="ListBullet"/>
              <w:spacing w:after="0" w:line="240" w:lineRule="auto"/>
              <w:ind w:left="230" w:hanging="144"/>
            </w:pPr>
            <w:r>
              <w:rPr>
                <w:color w:val="1F2937"/>
                <w:sz w:val="16"/>
              </w:rPr>
              <w:t>Factor-of-safety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A8738A7" w14:textId="77777777" w:rsidR="005E3F83" w:rsidRDefault="00000000">
            <w:pPr>
              <w:keepNext/>
              <w:spacing w:after="40"/>
            </w:pPr>
            <w:r>
              <w:rPr>
                <w:b/>
                <w:color w:val="0F6B78"/>
              </w:rPr>
              <w:t>Module 6: Results, Validation and Design Improvement</w:t>
            </w:r>
          </w:p>
          <w:p w14:paraId="10953A3C" w14:textId="77777777" w:rsidR="005E3F83" w:rsidRDefault="00000000">
            <w:pPr>
              <w:pStyle w:val="ListBullet"/>
              <w:spacing w:after="0" w:line="240" w:lineRule="auto"/>
              <w:ind w:left="230" w:hanging="144"/>
            </w:pPr>
            <w:r>
              <w:rPr>
                <w:color w:val="1F2937"/>
                <w:sz w:val="16"/>
              </w:rPr>
              <w:t>Contour plots and result interpretation</w:t>
            </w:r>
          </w:p>
          <w:p w14:paraId="47E7C1EC" w14:textId="77777777" w:rsidR="005E3F83" w:rsidRDefault="00000000">
            <w:pPr>
              <w:pStyle w:val="ListBullet"/>
              <w:spacing w:after="0" w:line="240" w:lineRule="auto"/>
              <w:ind w:left="230" w:hanging="144"/>
            </w:pPr>
            <w:r>
              <w:rPr>
                <w:color w:val="1F2937"/>
                <w:sz w:val="16"/>
              </w:rPr>
              <w:t>Stress concentrations</w:t>
            </w:r>
          </w:p>
          <w:p w14:paraId="2107686E" w14:textId="77777777" w:rsidR="005E3F83" w:rsidRDefault="00000000">
            <w:pPr>
              <w:pStyle w:val="ListBullet"/>
              <w:spacing w:after="0" w:line="240" w:lineRule="auto"/>
              <w:ind w:left="230" w:hanging="144"/>
            </w:pPr>
            <w:r>
              <w:rPr>
                <w:color w:val="1F2937"/>
                <w:sz w:val="16"/>
              </w:rPr>
              <w:t>Accuracy and convergence checks</w:t>
            </w:r>
          </w:p>
          <w:p w14:paraId="343E1ACE" w14:textId="77777777" w:rsidR="005E3F83" w:rsidRDefault="00000000">
            <w:pPr>
              <w:pStyle w:val="ListBullet"/>
              <w:spacing w:after="0" w:line="240" w:lineRule="auto"/>
              <w:ind w:left="230" w:hanging="144"/>
            </w:pPr>
            <w:r>
              <w:rPr>
                <w:color w:val="1F2937"/>
                <w:sz w:val="16"/>
              </w:rPr>
              <w:t>Design comparison and improvement</w:t>
            </w:r>
          </w:p>
        </w:tc>
      </w:tr>
      <w:tr w:rsidR="005E3F83" w14:paraId="13019271"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8CC035" w14:textId="77777777" w:rsidR="005E3F83" w:rsidRDefault="00000000">
            <w:pPr>
              <w:keepNext/>
              <w:spacing w:after="40"/>
            </w:pPr>
            <w:r>
              <w:rPr>
                <w:b/>
                <w:color w:val="0F6B78"/>
              </w:rPr>
              <w:t>Module 7: Applied FEA Project</w:t>
            </w:r>
          </w:p>
          <w:p w14:paraId="0AB6707F" w14:textId="77777777" w:rsidR="005E3F83" w:rsidRDefault="00000000">
            <w:pPr>
              <w:pStyle w:val="ListBullet"/>
              <w:spacing w:after="0" w:line="240" w:lineRule="auto"/>
              <w:ind w:left="230" w:hanging="144"/>
            </w:pPr>
            <w:r>
              <w:rPr>
                <w:color w:val="1F2937"/>
                <w:sz w:val="16"/>
              </w:rPr>
              <w:t>Preparing an engineering component</w:t>
            </w:r>
          </w:p>
          <w:p w14:paraId="1406774E" w14:textId="77777777" w:rsidR="005E3F83" w:rsidRDefault="00000000">
            <w:pPr>
              <w:pStyle w:val="ListBullet"/>
              <w:spacing w:after="0" w:line="240" w:lineRule="auto"/>
              <w:ind w:left="230" w:hanging="144"/>
            </w:pPr>
            <w:r>
              <w:rPr>
                <w:color w:val="1F2937"/>
                <w:sz w:val="16"/>
              </w:rPr>
              <w:t>Creating the mesh and simulation setup</w:t>
            </w:r>
          </w:p>
          <w:p w14:paraId="571BA388" w14:textId="77777777" w:rsidR="005E3F83" w:rsidRDefault="00000000">
            <w:pPr>
              <w:pStyle w:val="ListBullet"/>
              <w:spacing w:after="0" w:line="240" w:lineRule="auto"/>
              <w:ind w:left="230" w:hanging="144"/>
            </w:pPr>
            <w:r>
              <w:rPr>
                <w:color w:val="1F2937"/>
                <w:sz w:val="16"/>
              </w:rPr>
              <w:t>Evaluating and documenting results</w:t>
            </w:r>
          </w:p>
          <w:p w14:paraId="5A5D7B16" w14:textId="77777777" w:rsidR="005E3F83" w:rsidRDefault="00000000">
            <w:pPr>
              <w:pStyle w:val="ListBullet"/>
              <w:spacing w:after="0" w:line="240" w:lineRule="auto"/>
              <w:ind w:left="230" w:hanging="144"/>
            </w:pPr>
            <w:r>
              <w:rPr>
                <w:color w:val="1F2937"/>
                <w:sz w:val="16"/>
              </w:rPr>
              <w:t>Final project review and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4F47DD4C" w14:textId="77777777" w:rsidR="005E3F83" w:rsidRDefault="005E3F83"/>
        </w:tc>
      </w:tr>
    </w:tbl>
    <w:p w14:paraId="3E5BA6C2" w14:textId="77777777" w:rsidR="005E3F83" w:rsidRDefault="005E3F83">
      <w:pPr>
        <w:spacing w:after="0"/>
      </w:pPr>
    </w:p>
    <w:p w14:paraId="5D1932AC"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6995B27F"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AB9D44A" w14:textId="77777777" w:rsidR="005E3F83" w:rsidRDefault="00000000">
            <w:pPr>
              <w:spacing w:after="0"/>
              <w:ind w:left="173" w:hanging="144"/>
            </w:pPr>
            <w:r>
              <w:rPr>
                <w:b/>
                <w:color w:val="0F6B78"/>
                <w:sz w:val="16"/>
              </w:rPr>
              <w:t xml:space="preserve">• </w:t>
            </w:r>
            <w:r>
              <w:rPr>
                <w:color w:val="1F2937"/>
                <w:sz w:val="16"/>
              </w:rPr>
              <w:t>Understand the FEA workflow</w:t>
            </w:r>
          </w:p>
        </w:tc>
        <w:tc>
          <w:tcPr>
            <w:tcW w:w="4680" w:type="dxa"/>
            <w:tcBorders>
              <w:top w:val="nil"/>
              <w:left w:val="nil"/>
              <w:bottom w:val="nil"/>
              <w:right w:val="nil"/>
            </w:tcBorders>
            <w:tcMar>
              <w:top w:w="20" w:type="dxa"/>
              <w:left w:w="75" w:type="dxa"/>
              <w:bottom w:w="20" w:type="dxa"/>
              <w:right w:w="75" w:type="dxa"/>
            </w:tcMar>
          </w:tcPr>
          <w:p w14:paraId="3611F2A0" w14:textId="77777777" w:rsidR="005E3F83" w:rsidRDefault="00000000">
            <w:pPr>
              <w:spacing w:after="0"/>
              <w:ind w:left="173" w:hanging="144"/>
            </w:pPr>
            <w:r>
              <w:rPr>
                <w:b/>
                <w:color w:val="0F6B78"/>
                <w:sz w:val="16"/>
              </w:rPr>
              <w:t xml:space="preserve">• </w:t>
            </w:r>
            <w:r>
              <w:rPr>
                <w:color w:val="1F2937"/>
                <w:sz w:val="16"/>
              </w:rPr>
              <w:t>Prepare geometry and assign materials</w:t>
            </w:r>
          </w:p>
        </w:tc>
      </w:tr>
      <w:tr w:rsidR="005E3F83" w14:paraId="107BFA68"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EEDB231" w14:textId="77777777" w:rsidR="005E3F83" w:rsidRDefault="00000000">
            <w:pPr>
              <w:spacing w:after="0"/>
              <w:ind w:left="173" w:hanging="144"/>
            </w:pPr>
            <w:r>
              <w:rPr>
                <w:b/>
                <w:color w:val="0F6B78"/>
                <w:sz w:val="16"/>
              </w:rPr>
              <w:t xml:space="preserve">• </w:t>
            </w:r>
            <w:r>
              <w:rPr>
                <w:color w:val="1F2937"/>
                <w:sz w:val="16"/>
              </w:rPr>
              <w:t>Create and assess a suitable mesh</w:t>
            </w:r>
          </w:p>
        </w:tc>
        <w:tc>
          <w:tcPr>
            <w:tcW w:w="4680" w:type="dxa"/>
            <w:tcBorders>
              <w:top w:val="nil"/>
              <w:left w:val="nil"/>
              <w:bottom w:val="nil"/>
              <w:right w:val="nil"/>
            </w:tcBorders>
            <w:tcMar>
              <w:top w:w="20" w:type="dxa"/>
              <w:left w:w="75" w:type="dxa"/>
              <w:bottom w:w="20" w:type="dxa"/>
              <w:right w:w="75" w:type="dxa"/>
            </w:tcMar>
          </w:tcPr>
          <w:p w14:paraId="6FD9C589" w14:textId="77777777" w:rsidR="005E3F83" w:rsidRDefault="00000000">
            <w:pPr>
              <w:spacing w:after="0"/>
              <w:ind w:left="173" w:hanging="144"/>
            </w:pPr>
            <w:r>
              <w:rPr>
                <w:b/>
                <w:color w:val="0F6B78"/>
                <w:sz w:val="16"/>
              </w:rPr>
              <w:t xml:space="preserve">• </w:t>
            </w:r>
            <w:r>
              <w:rPr>
                <w:color w:val="1F2937"/>
                <w:sz w:val="16"/>
              </w:rPr>
              <w:t>Apply loads and boundary conditions</w:t>
            </w:r>
          </w:p>
        </w:tc>
      </w:tr>
      <w:tr w:rsidR="005E3F83" w14:paraId="09FDD7C7"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F420EF7" w14:textId="77777777" w:rsidR="005E3F83" w:rsidRDefault="00000000">
            <w:pPr>
              <w:spacing w:after="0"/>
              <w:ind w:left="173" w:hanging="144"/>
            </w:pPr>
            <w:r>
              <w:rPr>
                <w:b/>
                <w:color w:val="0F6B78"/>
                <w:sz w:val="16"/>
              </w:rPr>
              <w:t xml:space="preserve">• </w:t>
            </w:r>
            <w:r>
              <w:rPr>
                <w:color w:val="1F2937"/>
                <w:sz w:val="16"/>
              </w:rPr>
              <w:t>Perform basic static structural analysis</w:t>
            </w:r>
          </w:p>
        </w:tc>
        <w:tc>
          <w:tcPr>
            <w:tcW w:w="4680" w:type="dxa"/>
            <w:tcBorders>
              <w:top w:val="nil"/>
              <w:left w:val="nil"/>
              <w:bottom w:val="nil"/>
              <w:right w:val="nil"/>
            </w:tcBorders>
            <w:tcMar>
              <w:top w:w="20" w:type="dxa"/>
              <w:left w:w="75" w:type="dxa"/>
              <w:bottom w:w="20" w:type="dxa"/>
              <w:right w:w="75" w:type="dxa"/>
            </w:tcMar>
          </w:tcPr>
          <w:p w14:paraId="244519DC" w14:textId="77777777" w:rsidR="005E3F83" w:rsidRDefault="00000000">
            <w:pPr>
              <w:spacing w:after="0"/>
              <w:ind w:left="173" w:hanging="144"/>
            </w:pPr>
            <w:r>
              <w:rPr>
                <w:b/>
                <w:color w:val="0F6B78"/>
                <w:sz w:val="16"/>
              </w:rPr>
              <w:t xml:space="preserve">• </w:t>
            </w:r>
            <w:r>
              <w:rPr>
                <w:color w:val="1F2937"/>
                <w:sz w:val="16"/>
              </w:rPr>
              <w:t>Interpret structural results</w:t>
            </w:r>
          </w:p>
        </w:tc>
      </w:tr>
      <w:tr w:rsidR="005E3F83" w14:paraId="27856CD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A4BB260" w14:textId="77777777" w:rsidR="005E3F83" w:rsidRDefault="00000000">
            <w:pPr>
              <w:spacing w:after="0"/>
              <w:ind w:left="173" w:hanging="144"/>
            </w:pPr>
            <w:r>
              <w:rPr>
                <w:b/>
                <w:color w:val="0F6B78"/>
                <w:sz w:val="16"/>
              </w:rPr>
              <w:t xml:space="preserve">• </w:t>
            </w:r>
            <w:r>
              <w:rPr>
                <w:color w:val="1F2937"/>
                <w:sz w:val="16"/>
              </w:rPr>
              <w:t>Use FEA to support design improvement</w:t>
            </w:r>
          </w:p>
        </w:tc>
        <w:tc>
          <w:tcPr>
            <w:tcW w:w="4680" w:type="dxa"/>
            <w:tcBorders>
              <w:top w:val="nil"/>
              <w:left w:val="nil"/>
              <w:bottom w:val="nil"/>
              <w:right w:val="nil"/>
            </w:tcBorders>
            <w:tcMar>
              <w:top w:w="20" w:type="dxa"/>
              <w:left w:w="75" w:type="dxa"/>
              <w:bottom w:w="20" w:type="dxa"/>
              <w:right w:w="75" w:type="dxa"/>
            </w:tcMar>
          </w:tcPr>
          <w:p w14:paraId="7506F8D8" w14:textId="77777777" w:rsidR="005E3F83" w:rsidRDefault="005E3F83"/>
        </w:tc>
      </w:tr>
    </w:tbl>
    <w:p w14:paraId="44ADE719" w14:textId="77777777" w:rsidR="005E3F83" w:rsidRDefault="00000000">
      <w:r>
        <w:br w:type="page"/>
      </w:r>
    </w:p>
    <w:p w14:paraId="5E87863E" w14:textId="77777777" w:rsidR="005E3F83" w:rsidRDefault="00000000">
      <w:pPr>
        <w:spacing w:after="40"/>
      </w:pPr>
      <w:r>
        <w:rPr>
          <w:b/>
          <w:color w:val="17365D"/>
          <w:sz w:val="34"/>
        </w:rPr>
        <w:lastRenderedPageBreak/>
        <w:t>Computational Fluid Dynamics Course Syllabus for Aerospace Engineering</w:t>
      </w:r>
    </w:p>
    <w:p w14:paraId="1035E266"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06DDF1FB"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E3B2FC7" w14:textId="77777777" w:rsidR="005E3F83" w:rsidRDefault="00000000">
            <w:pPr>
              <w:jc w:val="center"/>
            </w:pPr>
            <w:r>
              <w:rPr>
                <w:b/>
                <w:color w:val="6B7280"/>
                <w:sz w:val="13"/>
              </w:rPr>
              <w:t>MODULES</w:t>
            </w:r>
          </w:p>
          <w:p w14:paraId="3FA4E57F" w14:textId="77777777" w:rsidR="005E3F83" w:rsidRDefault="00000000">
            <w:pPr>
              <w:spacing w:after="0"/>
              <w:jc w:val="center"/>
            </w:pPr>
            <w:r>
              <w:rPr>
                <w:b/>
                <w:color w:val="17365D"/>
                <w:sz w:val="17"/>
              </w:rPr>
              <w:t>7</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34050AE2" w14:textId="77777777" w:rsidR="005E3F83" w:rsidRDefault="00000000">
            <w:pPr>
              <w:jc w:val="center"/>
            </w:pPr>
            <w:r>
              <w:rPr>
                <w:b/>
                <w:color w:val="6B7280"/>
                <w:sz w:val="13"/>
              </w:rPr>
              <w:t>LEARNING HOURS</w:t>
            </w:r>
          </w:p>
          <w:p w14:paraId="407F6076" w14:textId="77777777" w:rsidR="005E3F83" w:rsidRDefault="00000000">
            <w:pPr>
              <w:spacing w:after="0"/>
              <w:jc w:val="center"/>
            </w:pPr>
            <w:r>
              <w:rPr>
                <w:b/>
                <w:color w:val="17365D"/>
                <w:sz w:val="17"/>
              </w:rPr>
              <w:t>28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1A458F8" w14:textId="77777777" w:rsidR="005E3F83" w:rsidRDefault="00000000">
            <w:pPr>
              <w:jc w:val="center"/>
            </w:pPr>
            <w:r>
              <w:rPr>
                <w:b/>
                <w:color w:val="6B7280"/>
                <w:sz w:val="13"/>
              </w:rPr>
              <w:t>COURSE LEVEL</w:t>
            </w:r>
          </w:p>
          <w:p w14:paraId="48F61495"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238086F3" w14:textId="77777777" w:rsidR="005E3F83" w:rsidRDefault="00000000">
            <w:pPr>
              <w:jc w:val="center"/>
            </w:pPr>
            <w:r>
              <w:rPr>
                <w:b/>
                <w:color w:val="6B7280"/>
                <w:sz w:val="13"/>
              </w:rPr>
              <w:t>LEARNING FORMAT</w:t>
            </w:r>
          </w:p>
          <w:p w14:paraId="14C5E48F" w14:textId="77777777" w:rsidR="005E3F83" w:rsidRDefault="00000000">
            <w:pPr>
              <w:spacing w:after="0"/>
              <w:jc w:val="center"/>
            </w:pPr>
            <w:r>
              <w:rPr>
                <w:b/>
                <w:color w:val="17365D"/>
                <w:sz w:val="17"/>
              </w:rPr>
              <w:t>Online Classes</w:t>
            </w:r>
          </w:p>
        </w:tc>
      </w:tr>
    </w:tbl>
    <w:p w14:paraId="0B98EE39" w14:textId="77777777" w:rsidR="005E3F83" w:rsidRDefault="005E3F83">
      <w:pPr>
        <w:spacing w:after="0"/>
      </w:pPr>
    </w:p>
    <w:p w14:paraId="04F7B17D" w14:textId="77777777" w:rsidR="005E3F83" w:rsidRDefault="00000000">
      <w:pPr>
        <w:spacing w:after="40"/>
      </w:pPr>
      <w:r>
        <w:rPr>
          <w:b/>
          <w:color w:val="17365D"/>
          <w:sz w:val="23"/>
        </w:rPr>
        <w:t>Course Overview</w:t>
      </w:r>
    </w:p>
    <w:p w14:paraId="2D60C567" w14:textId="77777777" w:rsidR="005E3F83" w:rsidRDefault="00000000">
      <w:pPr>
        <w:spacing w:after="120" w:line="252" w:lineRule="auto"/>
      </w:pPr>
      <w:r>
        <w:rPr>
          <w:color w:val="1F2937"/>
          <w:sz w:val="17"/>
        </w:rPr>
        <w:t>This course introduces fluid-flow simulation for aerospace, drone and mechanical-engineering applications. It covers geometry preparation, computational domains, meshing, boundary conditions, turbulence awareness, solver setup and result interpretation through guided simulations.</w:t>
      </w:r>
    </w:p>
    <w:p w14:paraId="7481D4B6"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2B37F58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3CA3138" w14:textId="77777777" w:rsidR="005E3F83" w:rsidRDefault="00000000">
            <w:pPr>
              <w:keepNext/>
              <w:spacing w:after="40"/>
            </w:pPr>
            <w:r>
              <w:rPr>
                <w:b/>
                <w:color w:val="0F6B78"/>
              </w:rPr>
              <w:t>Module 1: CFD and Fluid-Flow Fundamentals</w:t>
            </w:r>
          </w:p>
          <w:p w14:paraId="6ECF08C8" w14:textId="77777777" w:rsidR="005E3F83" w:rsidRDefault="00000000">
            <w:pPr>
              <w:pStyle w:val="ListBullet"/>
              <w:spacing w:after="0" w:line="240" w:lineRule="auto"/>
              <w:ind w:left="230" w:hanging="144"/>
            </w:pPr>
            <w:r>
              <w:rPr>
                <w:color w:val="1F2937"/>
                <w:sz w:val="16"/>
              </w:rPr>
              <w:t>Computational Fluid Dynamics applications</w:t>
            </w:r>
          </w:p>
          <w:p w14:paraId="1790DFE3" w14:textId="77777777" w:rsidR="005E3F83" w:rsidRDefault="00000000">
            <w:pPr>
              <w:pStyle w:val="ListBullet"/>
              <w:spacing w:after="0" w:line="240" w:lineRule="auto"/>
              <w:ind w:left="230" w:hanging="144"/>
            </w:pPr>
            <w:r>
              <w:rPr>
                <w:color w:val="1F2937"/>
                <w:sz w:val="16"/>
              </w:rPr>
              <w:t>Pressure, velocity, density and viscosity</w:t>
            </w:r>
          </w:p>
          <w:p w14:paraId="2BE9CB6D" w14:textId="77777777" w:rsidR="005E3F83" w:rsidRDefault="00000000">
            <w:pPr>
              <w:pStyle w:val="ListBullet"/>
              <w:spacing w:after="0" w:line="240" w:lineRule="auto"/>
              <w:ind w:left="230" w:hanging="144"/>
            </w:pPr>
            <w:r>
              <w:rPr>
                <w:color w:val="1F2937"/>
                <w:sz w:val="16"/>
              </w:rPr>
              <w:t>Laminar, turbulent and compressibility awareness</w:t>
            </w:r>
          </w:p>
          <w:p w14:paraId="432DE4C5" w14:textId="77777777" w:rsidR="005E3F83" w:rsidRDefault="00000000">
            <w:pPr>
              <w:pStyle w:val="ListBullet"/>
              <w:spacing w:after="0" w:line="240" w:lineRule="auto"/>
              <w:ind w:left="230" w:hanging="144"/>
            </w:pPr>
            <w:r>
              <w:rPr>
                <w:color w:val="1F2937"/>
                <w:sz w:val="16"/>
              </w:rPr>
              <w:t>Overview of the CFD workflow</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2AE410B" w14:textId="77777777" w:rsidR="005E3F83" w:rsidRDefault="00000000">
            <w:pPr>
              <w:keepNext/>
              <w:spacing w:after="40"/>
            </w:pPr>
            <w:r>
              <w:rPr>
                <w:b/>
                <w:color w:val="0F6B78"/>
              </w:rPr>
              <w:t>Module 2: Geometry and Computational Domain</w:t>
            </w:r>
          </w:p>
          <w:p w14:paraId="020216EB" w14:textId="77777777" w:rsidR="005E3F83" w:rsidRDefault="00000000">
            <w:pPr>
              <w:pStyle w:val="ListBullet"/>
              <w:spacing w:after="0" w:line="240" w:lineRule="auto"/>
              <w:ind w:left="230" w:hanging="144"/>
            </w:pPr>
            <w:r>
              <w:rPr>
                <w:color w:val="1F2937"/>
                <w:sz w:val="16"/>
              </w:rPr>
              <w:t>Preparing CAD geometry</w:t>
            </w:r>
          </w:p>
          <w:p w14:paraId="2535F9A2" w14:textId="77777777" w:rsidR="005E3F83" w:rsidRDefault="00000000">
            <w:pPr>
              <w:pStyle w:val="ListBullet"/>
              <w:spacing w:after="0" w:line="240" w:lineRule="auto"/>
              <w:ind w:left="230" w:hanging="144"/>
            </w:pPr>
            <w:r>
              <w:rPr>
                <w:color w:val="1F2937"/>
                <w:sz w:val="16"/>
              </w:rPr>
              <w:t>Model cleanup and simplification</w:t>
            </w:r>
          </w:p>
          <w:p w14:paraId="22B6818A" w14:textId="77777777" w:rsidR="005E3F83" w:rsidRDefault="00000000">
            <w:pPr>
              <w:pStyle w:val="ListBullet"/>
              <w:spacing w:after="0" w:line="240" w:lineRule="auto"/>
              <w:ind w:left="230" w:hanging="144"/>
            </w:pPr>
            <w:r>
              <w:rPr>
                <w:color w:val="1F2937"/>
                <w:sz w:val="16"/>
              </w:rPr>
              <w:t>Internal and external fluid domains</w:t>
            </w:r>
          </w:p>
          <w:p w14:paraId="4E9452C4" w14:textId="77777777" w:rsidR="005E3F83" w:rsidRDefault="00000000">
            <w:pPr>
              <w:pStyle w:val="ListBullet"/>
              <w:spacing w:after="0" w:line="240" w:lineRule="auto"/>
              <w:ind w:left="230" w:hanging="144"/>
            </w:pPr>
            <w:r>
              <w:rPr>
                <w:color w:val="1F2937"/>
                <w:sz w:val="16"/>
              </w:rPr>
              <w:t>Inlets, outlets, walls and symmetry regions</w:t>
            </w:r>
          </w:p>
        </w:tc>
      </w:tr>
      <w:tr w:rsidR="005E3F83" w14:paraId="21190F34"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1CD425F3" w14:textId="77777777" w:rsidR="005E3F83" w:rsidRDefault="00000000">
            <w:pPr>
              <w:keepNext/>
              <w:spacing w:after="40"/>
            </w:pPr>
            <w:r>
              <w:rPr>
                <w:b/>
                <w:color w:val="0F6B78"/>
              </w:rPr>
              <w:t>Module 3: CFD Meshing</w:t>
            </w:r>
          </w:p>
          <w:p w14:paraId="11C09B32" w14:textId="77777777" w:rsidR="005E3F83" w:rsidRDefault="00000000">
            <w:pPr>
              <w:pStyle w:val="ListBullet"/>
              <w:spacing w:after="0" w:line="240" w:lineRule="auto"/>
              <w:ind w:left="230" w:hanging="144"/>
            </w:pPr>
            <w:r>
              <w:rPr>
                <w:color w:val="1F2937"/>
                <w:sz w:val="16"/>
              </w:rPr>
              <w:t>Surface and volume meshes</w:t>
            </w:r>
          </w:p>
          <w:p w14:paraId="250E7E52" w14:textId="77777777" w:rsidR="005E3F83" w:rsidRDefault="00000000">
            <w:pPr>
              <w:pStyle w:val="ListBullet"/>
              <w:spacing w:after="0" w:line="240" w:lineRule="auto"/>
              <w:ind w:left="230" w:hanging="144"/>
            </w:pPr>
            <w:r>
              <w:rPr>
                <w:color w:val="1F2937"/>
                <w:sz w:val="16"/>
              </w:rPr>
              <w:t>Element sizing and local refinement</w:t>
            </w:r>
          </w:p>
          <w:p w14:paraId="3810C943" w14:textId="77777777" w:rsidR="005E3F83" w:rsidRDefault="00000000">
            <w:pPr>
              <w:pStyle w:val="ListBullet"/>
              <w:spacing w:after="0" w:line="240" w:lineRule="auto"/>
              <w:ind w:left="230" w:hanging="144"/>
            </w:pPr>
            <w:r>
              <w:rPr>
                <w:color w:val="1F2937"/>
                <w:sz w:val="16"/>
              </w:rPr>
              <w:t>Boundary-layer mesh awareness</w:t>
            </w:r>
          </w:p>
          <w:p w14:paraId="7705CF07" w14:textId="77777777" w:rsidR="005E3F83" w:rsidRDefault="00000000">
            <w:pPr>
              <w:pStyle w:val="ListBullet"/>
              <w:spacing w:after="0" w:line="240" w:lineRule="auto"/>
              <w:ind w:left="230" w:hanging="144"/>
            </w:pPr>
            <w:r>
              <w:rPr>
                <w:color w:val="1F2937"/>
                <w:sz w:val="16"/>
              </w:rPr>
              <w:t>Mesh quality and grid independence</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4E42885" w14:textId="77777777" w:rsidR="005E3F83" w:rsidRDefault="00000000">
            <w:pPr>
              <w:keepNext/>
              <w:spacing w:after="40"/>
            </w:pPr>
            <w:r>
              <w:rPr>
                <w:b/>
                <w:color w:val="0F6B78"/>
              </w:rPr>
              <w:t>Module 4: Physics Setup and Boundary Conditions</w:t>
            </w:r>
          </w:p>
          <w:p w14:paraId="2FF33C3A" w14:textId="77777777" w:rsidR="005E3F83" w:rsidRDefault="00000000">
            <w:pPr>
              <w:pStyle w:val="ListBullet"/>
              <w:spacing w:after="0" w:line="240" w:lineRule="auto"/>
              <w:ind w:left="230" w:hanging="144"/>
            </w:pPr>
            <w:r>
              <w:rPr>
                <w:color w:val="1F2937"/>
                <w:sz w:val="16"/>
              </w:rPr>
              <w:t>Fluid materials and flow models</w:t>
            </w:r>
          </w:p>
          <w:p w14:paraId="215A429B" w14:textId="77777777" w:rsidR="005E3F83" w:rsidRDefault="00000000">
            <w:pPr>
              <w:pStyle w:val="ListBullet"/>
              <w:spacing w:after="0" w:line="240" w:lineRule="auto"/>
              <w:ind w:left="230" w:hanging="144"/>
            </w:pPr>
            <w:r>
              <w:rPr>
                <w:color w:val="1F2937"/>
                <w:sz w:val="16"/>
              </w:rPr>
              <w:t>Inlet, outlet and wall conditions</w:t>
            </w:r>
          </w:p>
          <w:p w14:paraId="1EB9FD5E" w14:textId="77777777" w:rsidR="005E3F83" w:rsidRDefault="00000000">
            <w:pPr>
              <w:pStyle w:val="ListBullet"/>
              <w:spacing w:after="0" w:line="240" w:lineRule="auto"/>
              <w:ind w:left="230" w:hanging="144"/>
            </w:pPr>
            <w:r>
              <w:rPr>
                <w:color w:val="1F2937"/>
                <w:sz w:val="16"/>
              </w:rPr>
              <w:t>Steady and transient simulation awareness</w:t>
            </w:r>
          </w:p>
          <w:p w14:paraId="6039B672" w14:textId="77777777" w:rsidR="005E3F83" w:rsidRDefault="00000000">
            <w:pPr>
              <w:pStyle w:val="ListBullet"/>
              <w:spacing w:after="0" w:line="240" w:lineRule="auto"/>
              <w:ind w:left="230" w:hanging="144"/>
            </w:pPr>
            <w:r>
              <w:rPr>
                <w:color w:val="1F2937"/>
                <w:sz w:val="16"/>
              </w:rPr>
              <w:t>Solver settings and convergence monitoring</w:t>
            </w:r>
          </w:p>
        </w:tc>
      </w:tr>
      <w:tr w:rsidR="005E3F83" w14:paraId="13D34D4B"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596904EC" w14:textId="77777777" w:rsidR="005E3F83" w:rsidRDefault="00000000">
            <w:pPr>
              <w:keepNext/>
              <w:spacing w:after="40"/>
            </w:pPr>
            <w:r>
              <w:rPr>
                <w:b/>
                <w:color w:val="0F6B78"/>
              </w:rPr>
              <w:t>Module 5: Turbulence and Heat-Flow Basics</w:t>
            </w:r>
          </w:p>
          <w:p w14:paraId="2CEEB311" w14:textId="77777777" w:rsidR="005E3F83" w:rsidRDefault="00000000">
            <w:pPr>
              <w:pStyle w:val="ListBullet"/>
              <w:spacing w:after="0" w:line="240" w:lineRule="auto"/>
              <w:ind w:left="230" w:hanging="144"/>
            </w:pPr>
            <w:r>
              <w:rPr>
                <w:color w:val="1F2937"/>
                <w:sz w:val="16"/>
              </w:rPr>
              <w:t>Purpose of turbulence models</w:t>
            </w:r>
          </w:p>
          <w:p w14:paraId="5C586B24" w14:textId="77777777" w:rsidR="005E3F83" w:rsidRDefault="00000000">
            <w:pPr>
              <w:pStyle w:val="ListBullet"/>
              <w:spacing w:after="0" w:line="240" w:lineRule="auto"/>
              <w:ind w:left="230" w:hanging="144"/>
            </w:pPr>
            <w:r>
              <w:rPr>
                <w:color w:val="1F2937"/>
                <w:sz w:val="16"/>
              </w:rPr>
              <w:t>Near-wall flow awareness</w:t>
            </w:r>
          </w:p>
          <w:p w14:paraId="4713275C" w14:textId="77777777" w:rsidR="005E3F83" w:rsidRDefault="00000000">
            <w:pPr>
              <w:pStyle w:val="ListBullet"/>
              <w:spacing w:after="0" w:line="240" w:lineRule="auto"/>
              <w:ind w:left="230" w:hanging="144"/>
            </w:pPr>
            <w:r>
              <w:rPr>
                <w:color w:val="1F2937"/>
                <w:sz w:val="16"/>
              </w:rPr>
              <w:t>Basic model-selection considerations</w:t>
            </w:r>
          </w:p>
          <w:p w14:paraId="44D9C1BF" w14:textId="77777777" w:rsidR="005E3F83" w:rsidRDefault="00000000">
            <w:pPr>
              <w:pStyle w:val="ListBullet"/>
              <w:spacing w:after="0" w:line="240" w:lineRule="auto"/>
              <w:ind w:left="230" w:hanging="144"/>
            </w:pPr>
            <w:r>
              <w:rPr>
                <w:color w:val="1F2937"/>
                <w:sz w:val="16"/>
              </w:rPr>
              <w:t>Introduction to heat-transfer simulations</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70EAA79B" w14:textId="77777777" w:rsidR="005E3F83" w:rsidRDefault="00000000">
            <w:pPr>
              <w:keepNext/>
              <w:spacing w:after="40"/>
            </w:pPr>
            <w:r>
              <w:rPr>
                <w:b/>
                <w:color w:val="0F6B78"/>
              </w:rPr>
              <w:t>Module 6: CFD Results and Validation</w:t>
            </w:r>
          </w:p>
          <w:p w14:paraId="752CE2BC" w14:textId="77777777" w:rsidR="005E3F83" w:rsidRDefault="00000000">
            <w:pPr>
              <w:pStyle w:val="ListBullet"/>
              <w:spacing w:after="0" w:line="240" w:lineRule="auto"/>
              <w:ind w:left="230" w:hanging="144"/>
            </w:pPr>
            <w:r>
              <w:rPr>
                <w:color w:val="1F2937"/>
                <w:sz w:val="16"/>
              </w:rPr>
              <w:t>Pressure, velocity and temperature contours</w:t>
            </w:r>
          </w:p>
          <w:p w14:paraId="56034932" w14:textId="77777777" w:rsidR="005E3F83" w:rsidRDefault="00000000">
            <w:pPr>
              <w:pStyle w:val="ListBullet"/>
              <w:spacing w:after="0" w:line="240" w:lineRule="auto"/>
              <w:ind w:left="230" w:hanging="144"/>
            </w:pPr>
            <w:r>
              <w:rPr>
                <w:color w:val="1F2937"/>
                <w:sz w:val="16"/>
              </w:rPr>
              <w:t>Streamlines and flow patterns</w:t>
            </w:r>
          </w:p>
          <w:p w14:paraId="571BE997" w14:textId="77777777" w:rsidR="005E3F83" w:rsidRDefault="00000000">
            <w:pPr>
              <w:pStyle w:val="ListBullet"/>
              <w:spacing w:after="0" w:line="240" w:lineRule="auto"/>
              <w:ind w:left="230" w:hanging="144"/>
            </w:pPr>
            <w:r>
              <w:rPr>
                <w:color w:val="1F2937"/>
                <w:sz w:val="16"/>
              </w:rPr>
              <w:t>Lift, drag and aerodynamic coefficients</w:t>
            </w:r>
          </w:p>
          <w:p w14:paraId="64DD2B4E" w14:textId="77777777" w:rsidR="005E3F83" w:rsidRDefault="00000000">
            <w:pPr>
              <w:pStyle w:val="ListBullet"/>
              <w:spacing w:after="0" w:line="240" w:lineRule="auto"/>
              <w:ind w:left="230" w:hanging="144"/>
            </w:pPr>
            <w:r>
              <w:rPr>
                <w:color w:val="1F2937"/>
                <w:sz w:val="16"/>
              </w:rPr>
              <w:t>Convergence and common setup errors</w:t>
            </w:r>
          </w:p>
        </w:tc>
      </w:tr>
      <w:tr w:rsidR="005E3F83" w14:paraId="31416FED"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2C48F6B0" w14:textId="77777777" w:rsidR="005E3F83" w:rsidRDefault="00000000">
            <w:pPr>
              <w:keepNext/>
              <w:spacing w:after="40"/>
            </w:pPr>
            <w:r>
              <w:rPr>
                <w:b/>
                <w:color w:val="0F6B78"/>
              </w:rPr>
              <w:t>Module 7: Aerospace CFD Project</w:t>
            </w:r>
          </w:p>
          <w:p w14:paraId="062C7982" w14:textId="77777777" w:rsidR="005E3F83" w:rsidRDefault="00000000">
            <w:pPr>
              <w:pStyle w:val="ListBullet"/>
              <w:spacing w:after="0" w:line="240" w:lineRule="auto"/>
              <w:ind w:left="230" w:hanging="144"/>
            </w:pPr>
            <w:r>
              <w:rPr>
                <w:color w:val="1F2937"/>
                <w:sz w:val="16"/>
              </w:rPr>
              <w:t>Aircraft, airfoil or drone geometry</w:t>
            </w:r>
          </w:p>
          <w:p w14:paraId="733E3336" w14:textId="77777777" w:rsidR="005E3F83" w:rsidRDefault="00000000">
            <w:pPr>
              <w:pStyle w:val="ListBullet"/>
              <w:spacing w:after="0" w:line="240" w:lineRule="auto"/>
              <w:ind w:left="230" w:hanging="144"/>
            </w:pPr>
            <w:r>
              <w:rPr>
                <w:color w:val="1F2937"/>
                <w:sz w:val="16"/>
              </w:rPr>
              <w:t>Domain, mesh and flow setup</w:t>
            </w:r>
          </w:p>
          <w:p w14:paraId="343F874B" w14:textId="77777777" w:rsidR="005E3F83" w:rsidRDefault="00000000">
            <w:pPr>
              <w:pStyle w:val="ListBullet"/>
              <w:spacing w:after="0" w:line="240" w:lineRule="auto"/>
              <w:ind w:left="230" w:hanging="144"/>
            </w:pPr>
            <w:r>
              <w:rPr>
                <w:color w:val="1F2937"/>
                <w:sz w:val="16"/>
              </w:rPr>
              <w:t>Aerodynamic performance evaluation</w:t>
            </w:r>
          </w:p>
          <w:p w14:paraId="043618A6" w14:textId="77777777" w:rsidR="005E3F83" w:rsidRDefault="00000000">
            <w:pPr>
              <w:pStyle w:val="ListBullet"/>
              <w:spacing w:after="0" w:line="240" w:lineRule="auto"/>
              <w:ind w:left="230" w:hanging="144"/>
            </w:pPr>
            <w:r>
              <w:rPr>
                <w:color w:val="1F2937"/>
                <w:sz w:val="16"/>
              </w:rPr>
              <w:t>Final report and project assessment</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Pr>
          <w:p w14:paraId="2A5C47F6" w14:textId="77777777" w:rsidR="005E3F83" w:rsidRDefault="005E3F83"/>
        </w:tc>
      </w:tr>
    </w:tbl>
    <w:p w14:paraId="366F9C7B" w14:textId="77777777" w:rsidR="005E3F83" w:rsidRDefault="005E3F83">
      <w:pPr>
        <w:spacing w:after="0"/>
      </w:pPr>
    </w:p>
    <w:p w14:paraId="72D2FC2A"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062EA6E7"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2320BD2A" w14:textId="77777777" w:rsidR="005E3F83" w:rsidRDefault="00000000">
            <w:pPr>
              <w:spacing w:after="0"/>
              <w:ind w:left="173" w:hanging="144"/>
            </w:pPr>
            <w:r>
              <w:rPr>
                <w:b/>
                <w:color w:val="0F6B78"/>
                <w:sz w:val="16"/>
              </w:rPr>
              <w:t xml:space="preserve">• </w:t>
            </w:r>
            <w:r>
              <w:rPr>
                <w:color w:val="1F2937"/>
                <w:sz w:val="16"/>
              </w:rPr>
              <w:t>Understand the CFD workflow</w:t>
            </w:r>
          </w:p>
        </w:tc>
        <w:tc>
          <w:tcPr>
            <w:tcW w:w="4680" w:type="dxa"/>
            <w:tcBorders>
              <w:top w:val="nil"/>
              <w:left w:val="nil"/>
              <w:bottom w:val="nil"/>
              <w:right w:val="nil"/>
            </w:tcBorders>
            <w:tcMar>
              <w:top w:w="20" w:type="dxa"/>
              <w:left w:w="75" w:type="dxa"/>
              <w:bottom w:w="20" w:type="dxa"/>
              <w:right w:w="75" w:type="dxa"/>
            </w:tcMar>
          </w:tcPr>
          <w:p w14:paraId="3A05A8EF" w14:textId="77777777" w:rsidR="005E3F83" w:rsidRDefault="00000000">
            <w:pPr>
              <w:spacing w:after="0"/>
              <w:ind w:left="173" w:hanging="144"/>
            </w:pPr>
            <w:r>
              <w:rPr>
                <w:b/>
                <w:color w:val="0F6B78"/>
                <w:sz w:val="16"/>
              </w:rPr>
              <w:t xml:space="preserve">• </w:t>
            </w:r>
            <w:r>
              <w:rPr>
                <w:color w:val="1F2937"/>
                <w:sz w:val="16"/>
              </w:rPr>
              <w:t>Prepare geometry and fluid domains</w:t>
            </w:r>
          </w:p>
        </w:tc>
      </w:tr>
      <w:tr w:rsidR="005E3F83" w14:paraId="24FC5917"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6C5A9BC" w14:textId="77777777" w:rsidR="005E3F83" w:rsidRDefault="00000000">
            <w:pPr>
              <w:spacing w:after="0"/>
              <w:ind w:left="173" w:hanging="144"/>
            </w:pPr>
            <w:r>
              <w:rPr>
                <w:b/>
                <w:color w:val="0F6B78"/>
                <w:sz w:val="16"/>
              </w:rPr>
              <w:t xml:space="preserve">• </w:t>
            </w:r>
            <w:r>
              <w:rPr>
                <w:color w:val="1F2937"/>
                <w:sz w:val="16"/>
              </w:rPr>
              <w:t>Create and evaluate a CFD mesh</w:t>
            </w:r>
          </w:p>
        </w:tc>
        <w:tc>
          <w:tcPr>
            <w:tcW w:w="4680" w:type="dxa"/>
            <w:tcBorders>
              <w:top w:val="nil"/>
              <w:left w:val="nil"/>
              <w:bottom w:val="nil"/>
              <w:right w:val="nil"/>
            </w:tcBorders>
            <w:tcMar>
              <w:top w:w="20" w:type="dxa"/>
              <w:left w:w="75" w:type="dxa"/>
              <w:bottom w:w="20" w:type="dxa"/>
              <w:right w:w="75" w:type="dxa"/>
            </w:tcMar>
          </w:tcPr>
          <w:p w14:paraId="280D6585" w14:textId="77777777" w:rsidR="005E3F83" w:rsidRDefault="00000000">
            <w:pPr>
              <w:spacing w:after="0"/>
              <w:ind w:left="173" w:hanging="144"/>
            </w:pPr>
            <w:r>
              <w:rPr>
                <w:b/>
                <w:color w:val="0F6B78"/>
                <w:sz w:val="16"/>
              </w:rPr>
              <w:t xml:space="preserve">• </w:t>
            </w:r>
            <w:r>
              <w:rPr>
                <w:color w:val="1F2937"/>
                <w:sz w:val="16"/>
              </w:rPr>
              <w:t>Apply fluid properties and boundary conditions</w:t>
            </w:r>
          </w:p>
        </w:tc>
      </w:tr>
      <w:tr w:rsidR="005E3F83" w14:paraId="0624C2AD"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FF27C8D" w14:textId="77777777" w:rsidR="005E3F83" w:rsidRDefault="00000000">
            <w:pPr>
              <w:spacing w:after="0"/>
              <w:ind w:left="173" w:hanging="144"/>
            </w:pPr>
            <w:r>
              <w:rPr>
                <w:b/>
                <w:color w:val="0F6B78"/>
                <w:sz w:val="16"/>
              </w:rPr>
              <w:t xml:space="preserve">• </w:t>
            </w:r>
            <w:r>
              <w:rPr>
                <w:color w:val="1F2937"/>
                <w:sz w:val="16"/>
              </w:rPr>
              <w:t>Perform introductory flow simulations</w:t>
            </w:r>
          </w:p>
        </w:tc>
        <w:tc>
          <w:tcPr>
            <w:tcW w:w="4680" w:type="dxa"/>
            <w:tcBorders>
              <w:top w:val="nil"/>
              <w:left w:val="nil"/>
              <w:bottom w:val="nil"/>
              <w:right w:val="nil"/>
            </w:tcBorders>
            <w:tcMar>
              <w:top w:w="20" w:type="dxa"/>
              <w:left w:w="75" w:type="dxa"/>
              <w:bottom w:w="20" w:type="dxa"/>
              <w:right w:w="75" w:type="dxa"/>
            </w:tcMar>
          </w:tcPr>
          <w:p w14:paraId="14A12C14" w14:textId="77777777" w:rsidR="005E3F83" w:rsidRDefault="00000000">
            <w:pPr>
              <w:spacing w:after="0"/>
              <w:ind w:left="173" w:hanging="144"/>
            </w:pPr>
            <w:r>
              <w:rPr>
                <w:b/>
                <w:color w:val="0F6B78"/>
                <w:sz w:val="16"/>
              </w:rPr>
              <w:t xml:space="preserve">• </w:t>
            </w:r>
            <w:r>
              <w:rPr>
                <w:color w:val="1F2937"/>
                <w:sz w:val="16"/>
              </w:rPr>
              <w:t>Interpret aerodynamic results</w:t>
            </w:r>
          </w:p>
        </w:tc>
      </w:tr>
      <w:tr w:rsidR="005E3F83" w14:paraId="794E6B3E"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4B4D1E4B" w14:textId="77777777" w:rsidR="005E3F83" w:rsidRDefault="00000000">
            <w:pPr>
              <w:spacing w:after="0"/>
              <w:ind w:left="173" w:hanging="144"/>
            </w:pPr>
            <w:r>
              <w:rPr>
                <w:b/>
                <w:color w:val="0F6B78"/>
                <w:sz w:val="16"/>
              </w:rPr>
              <w:t xml:space="preserve">• </w:t>
            </w:r>
            <w:r>
              <w:rPr>
                <w:color w:val="1F2937"/>
                <w:sz w:val="16"/>
              </w:rPr>
              <w:t>Complete an aerospace CFD project</w:t>
            </w:r>
          </w:p>
        </w:tc>
        <w:tc>
          <w:tcPr>
            <w:tcW w:w="4680" w:type="dxa"/>
            <w:tcBorders>
              <w:top w:val="nil"/>
              <w:left w:val="nil"/>
              <w:bottom w:val="nil"/>
              <w:right w:val="nil"/>
            </w:tcBorders>
            <w:tcMar>
              <w:top w:w="20" w:type="dxa"/>
              <w:left w:w="75" w:type="dxa"/>
              <w:bottom w:w="20" w:type="dxa"/>
              <w:right w:w="75" w:type="dxa"/>
            </w:tcMar>
          </w:tcPr>
          <w:p w14:paraId="68900CF8" w14:textId="77777777" w:rsidR="005E3F83" w:rsidRDefault="005E3F83"/>
        </w:tc>
      </w:tr>
    </w:tbl>
    <w:p w14:paraId="507531F8" w14:textId="77777777" w:rsidR="005E3F83" w:rsidRDefault="00000000">
      <w:r>
        <w:br w:type="page"/>
      </w:r>
    </w:p>
    <w:p w14:paraId="3B0AC818" w14:textId="77777777" w:rsidR="005E3F83" w:rsidRDefault="00000000">
      <w:pPr>
        <w:spacing w:after="40"/>
      </w:pPr>
      <w:r>
        <w:rPr>
          <w:b/>
          <w:color w:val="17365D"/>
          <w:sz w:val="34"/>
        </w:rPr>
        <w:lastRenderedPageBreak/>
        <w:t>AS9100D Aerospace Quality Management System Course Syllabus</w:t>
      </w:r>
    </w:p>
    <w:p w14:paraId="27AB01C2" w14:textId="77777777" w:rsidR="005E3F83" w:rsidRDefault="00000000">
      <w:pPr>
        <w:spacing w:after="120"/>
      </w:pPr>
      <w:r>
        <w:rPr>
          <w:b/>
          <w:color w:val="0F6B78"/>
          <w:sz w:val="16"/>
        </w:rPr>
        <w:t>SEO-friendly public course syllabus</w:t>
      </w:r>
    </w:p>
    <w:tbl>
      <w:tblPr>
        <w:tblW w:w="0" w:type="auto"/>
        <w:jc w:val="center"/>
        <w:tblLayout w:type="fixed"/>
        <w:tblLook w:val="04A0" w:firstRow="1" w:lastRow="0" w:firstColumn="1" w:lastColumn="0" w:noHBand="0" w:noVBand="1"/>
      </w:tblPr>
      <w:tblGrid>
        <w:gridCol w:w="2232"/>
        <w:gridCol w:w="2232"/>
        <w:gridCol w:w="2232"/>
        <w:gridCol w:w="2232"/>
      </w:tblGrid>
      <w:tr w:rsidR="005E3F83" w14:paraId="0A2FA6ED" w14:textId="77777777">
        <w:trPr>
          <w:jc w:val="center"/>
        </w:trPr>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666F3C6D" w14:textId="77777777" w:rsidR="005E3F83" w:rsidRDefault="00000000">
            <w:pPr>
              <w:jc w:val="center"/>
            </w:pPr>
            <w:r>
              <w:rPr>
                <w:b/>
                <w:color w:val="6B7280"/>
                <w:sz w:val="13"/>
              </w:rPr>
              <w:t>MODULES</w:t>
            </w:r>
          </w:p>
          <w:p w14:paraId="546E1057" w14:textId="77777777" w:rsidR="005E3F83" w:rsidRDefault="00000000">
            <w:pPr>
              <w:spacing w:after="0"/>
              <w:jc w:val="center"/>
            </w:pPr>
            <w:r>
              <w:rPr>
                <w:b/>
                <w:color w:val="17365D"/>
                <w:sz w:val="17"/>
              </w:rPr>
              <w:t>6</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1D75C548" w14:textId="77777777" w:rsidR="005E3F83" w:rsidRDefault="00000000">
            <w:pPr>
              <w:jc w:val="center"/>
            </w:pPr>
            <w:r>
              <w:rPr>
                <w:b/>
                <w:color w:val="6B7280"/>
                <w:sz w:val="13"/>
              </w:rPr>
              <w:t>LEARNING HOURS</w:t>
            </w:r>
          </w:p>
          <w:p w14:paraId="4A1E0F4E" w14:textId="77777777" w:rsidR="005E3F83" w:rsidRDefault="00000000">
            <w:pPr>
              <w:spacing w:after="0"/>
              <w:jc w:val="center"/>
            </w:pPr>
            <w:r>
              <w:rPr>
                <w:b/>
                <w:color w:val="17365D"/>
                <w:sz w:val="17"/>
              </w:rPr>
              <w:t>12 Hours</w:t>
            </w:r>
          </w:p>
        </w:tc>
        <w:tc>
          <w:tcPr>
            <w:tcW w:w="2232" w:type="dxa"/>
            <w:tcBorders>
              <w:top w:val="single" w:sz="4" w:space="0" w:color="D5DDE5"/>
              <w:left w:val="single" w:sz="4" w:space="0" w:color="D5DDE5"/>
              <w:bottom w:val="single" w:sz="4" w:space="0" w:color="D5DDE5"/>
              <w:right w:val="single" w:sz="4" w:space="0" w:color="D5DDE5"/>
            </w:tcBorders>
            <w:shd w:val="clear" w:color="auto" w:fill="EAF0F8"/>
            <w:tcMar>
              <w:top w:w="70" w:type="dxa"/>
              <w:left w:w="80" w:type="dxa"/>
              <w:bottom w:w="70" w:type="dxa"/>
              <w:right w:w="80" w:type="dxa"/>
            </w:tcMar>
          </w:tcPr>
          <w:p w14:paraId="7E3E0D5B" w14:textId="77777777" w:rsidR="005E3F83" w:rsidRDefault="00000000">
            <w:pPr>
              <w:jc w:val="center"/>
            </w:pPr>
            <w:r>
              <w:rPr>
                <w:b/>
                <w:color w:val="6B7280"/>
                <w:sz w:val="13"/>
              </w:rPr>
              <w:t>COURSE LEVEL</w:t>
            </w:r>
          </w:p>
          <w:p w14:paraId="2D935D16" w14:textId="77777777" w:rsidR="005E3F83" w:rsidRDefault="00000000">
            <w:pPr>
              <w:spacing w:after="0"/>
              <w:jc w:val="center"/>
            </w:pPr>
            <w:r>
              <w:rPr>
                <w:b/>
                <w:color w:val="17365D"/>
                <w:sz w:val="17"/>
              </w:rPr>
              <w:t>Beginner to Intermediate</w:t>
            </w:r>
          </w:p>
        </w:tc>
        <w:tc>
          <w:tcPr>
            <w:tcW w:w="2232" w:type="dxa"/>
            <w:tcBorders>
              <w:top w:val="single" w:sz="4" w:space="0" w:color="D5DDE5"/>
              <w:left w:val="single" w:sz="4" w:space="0" w:color="D5DDE5"/>
              <w:bottom w:val="single" w:sz="4" w:space="0" w:color="D5DDE5"/>
              <w:right w:val="single" w:sz="4" w:space="0" w:color="D5DDE5"/>
            </w:tcBorders>
            <w:shd w:val="clear" w:color="auto" w:fill="EAF5F6"/>
            <w:tcMar>
              <w:top w:w="70" w:type="dxa"/>
              <w:left w:w="80" w:type="dxa"/>
              <w:bottom w:w="70" w:type="dxa"/>
              <w:right w:w="80" w:type="dxa"/>
            </w:tcMar>
          </w:tcPr>
          <w:p w14:paraId="0966E6BE" w14:textId="77777777" w:rsidR="005E3F83" w:rsidRDefault="00000000">
            <w:pPr>
              <w:jc w:val="center"/>
            </w:pPr>
            <w:r>
              <w:rPr>
                <w:b/>
                <w:color w:val="6B7280"/>
                <w:sz w:val="13"/>
              </w:rPr>
              <w:t>LEARNING FORMAT</w:t>
            </w:r>
          </w:p>
          <w:p w14:paraId="4BAEC104" w14:textId="77777777" w:rsidR="005E3F83" w:rsidRDefault="00000000">
            <w:pPr>
              <w:spacing w:after="0"/>
              <w:jc w:val="center"/>
            </w:pPr>
            <w:r>
              <w:rPr>
                <w:b/>
                <w:color w:val="17365D"/>
                <w:sz w:val="17"/>
              </w:rPr>
              <w:t>Online Classes</w:t>
            </w:r>
          </w:p>
        </w:tc>
      </w:tr>
    </w:tbl>
    <w:p w14:paraId="612377DC" w14:textId="77777777" w:rsidR="005E3F83" w:rsidRDefault="005E3F83">
      <w:pPr>
        <w:spacing w:after="0"/>
      </w:pPr>
    </w:p>
    <w:p w14:paraId="28BA21BE" w14:textId="77777777" w:rsidR="005E3F83" w:rsidRDefault="00000000">
      <w:pPr>
        <w:spacing w:after="40"/>
      </w:pPr>
      <w:r>
        <w:rPr>
          <w:b/>
          <w:color w:val="17365D"/>
          <w:sz w:val="23"/>
        </w:rPr>
        <w:t>Course Overview</w:t>
      </w:r>
    </w:p>
    <w:p w14:paraId="07AD424E" w14:textId="77777777" w:rsidR="005E3F83" w:rsidRDefault="00000000">
      <w:pPr>
        <w:spacing w:after="120" w:line="252" w:lineRule="auto"/>
      </w:pPr>
      <w:r>
        <w:rPr>
          <w:color w:val="1F2937"/>
          <w:sz w:val="17"/>
        </w:rPr>
        <w:t>This course introduces the quality requirements followed by organisations operating in the aviation, space and defence industries. It covers aerospace quality planning, operational controls, supplier management, product safety, risk management, performance evaluation and certification awareness.</w:t>
      </w:r>
    </w:p>
    <w:p w14:paraId="1CD55A5E" w14:textId="77777777" w:rsidR="005E3F83" w:rsidRDefault="00000000">
      <w:pPr>
        <w:spacing w:after="60"/>
      </w:pPr>
      <w:r>
        <w:rPr>
          <w:b/>
          <w:color w:val="17365D"/>
          <w:sz w:val="23"/>
        </w:rPr>
        <w:t>Course Modules</w:t>
      </w:r>
    </w:p>
    <w:tbl>
      <w:tblPr>
        <w:tblW w:w="0" w:type="auto"/>
        <w:jc w:val="center"/>
        <w:tblLayout w:type="fixed"/>
        <w:tblLook w:val="04A0" w:firstRow="1" w:lastRow="0" w:firstColumn="1" w:lastColumn="0" w:noHBand="0" w:noVBand="1"/>
      </w:tblPr>
      <w:tblGrid>
        <w:gridCol w:w="4680"/>
        <w:gridCol w:w="4680"/>
      </w:tblGrid>
      <w:tr w:rsidR="005E3F83" w14:paraId="153AB5D2"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FF88C2F" w14:textId="77777777" w:rsidR="005E3F83" w:rsidRDefault="00000000">
            <w:pPr>
              <w:keepNext/>
              <w:spacing w:after="40"/>
            </w:pPr>
            <w:r>
              <w:rPr>
                <w:b/>
                <w:color w:val="0F6B78"/>
              </w:rPr>
              <w:t>Module 1: Introduction to AS9100D</w:t>
            </w:r>
          </w:p>
          <w:p w14:paraId="3D26BE37" w14:textId="77777777" w:rsidR="005E3F83" w:rsidRDefault="00000000">
            <w:pPr>
              <w:pStyle w:val="ListBullet"/>
              <w:spacing w:after="0" w:line="240" w:lineRule="auto"/>
              <w:ind w:left="230" w:hanging="144"/>
            </w:pPr>
            <w:r>
              <w:rPr>
                <w:color w:val="1F2937"/>
                <w:sz w:val="16"/>
              </w:rPr>
              <w:t>Overview of aerospace quality management systems</w:t>
            </w:r>
          </w:p>
          <w:p w14:paraId="125C2757" w14:textId="77777777" w:rsidR="005E3F83" w:rsidRDefault="00000000">
            <w:pPr>
              <w:pStyle w:val="ListBullet"/>
              <w:spacing w:after="0" w:line="240" w:lineRule="auto"/>
              <w:ind w:left="230" w:hanging="144"/>
            </w:pPr>
            <w:r>
              <w:rPr>
                <w:color w:val="1F2937"/>
                <w:sz w:val="16"/>
              </w:rPr>
              <w:t>Relationship between ISO 9001 and AS9100D</w:t>
            </w:r>
          </w:p>
          <w:p w14:paraId="745DE289" w14:textId="77777777" w:rsidR="005E3F83" w:rsidRDefault="00000000">
            <w:pPr>
              <w:pStyle w:val="ListBullet"/>
              <w:spacing w:after="0" w:line="240" w:lineRule="auto"/>
              <w:ind w:left="230" w:hanging="144"/>
            </w:pPr>
            <w:r>
              <w:rPr>
                <w:color w:val="1F2937"/>
                <w:sz w:val="16"/>
              </w:rPr>
              <w:t>Structure and purpose of the standard</w:t>
            </w:r>
          </w:p>
          <w:p w14:paraId="50C888DF" w14:textId="77777777" w:rsidR="005E3F83" w:rsidRDefault="00000000">
            <w:pPr>
              <w:pStyle w:val="ListBullet"/>
              <w:spacing w:after="0" w:line="240" w:lineRule="auto"/>
              <w:ind w:left="230" w:hanging="144"/>
            </w:pPr>
            <w:r>
              <w:rPr>
                <w:color w:val="1F2937"/>
                <w:sz w:val="16"/>
              </w:rPr>
              <w:t>Applications in aviation, space and defence</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3837AA74" w14:textId="77777777" w:rsidR="005E3F83" w:rsidRDefault="00000000">
            <w:pPr>
              <w:keepNext/>
              <w:spacing w:after="40"/>
            </w:pPr>
            <w:r>
              <w:rPr>
                <w:b/>
                <w:color w:val="0F6B78"/>
              </w:rPr>
              <w:t>Module 2: Quality Planning and Organisational Responsibilities</w:t>
            </w:r>
          </w:p>
          <w:p w14:paraId="4A92FD01" w14:textId="77777777" w:rsidR="005E3F83" w:rsidRDefault="00000000">
            <w:pPr>
              <w:pStyle w:val="ListBullet"/>
              <w:spacing w:after="0" w:line="240" w:lineRule="auto"/>
              <w:ind w:left="230" w:hanging="144"/>
            </w:pPr>
            <w:r>
              <w:rPr>
                <w:color w:val="1F2937"/>
                <w:sz w:val="16"/>
              </w:rPr>
              <w:t>Organisational context and interested parties</w:t>
            </w:r>
          </w:p>
          <w:p w14:paraId="0400F98A" w14:textId="77777777" w:rsidR="005E3F83" w:rsidRDefault="00000000">
            <w:pPr>
              <w:pStyle w:val="ListBullet"/>
              <w:spacing w:after="0" w:line="240" w:lineRule="auto"/>
              <w:ind w:left="230" w:hanging="144"/>
            </w:pPr>
            <w:r>
              <w:rPr>
                <w:color w:val="1F2937"/>
                <w:sz w:val="16"/>
              </w:rPr>
              <w:t>Quality policy, objectives and responsibilities</w:t>
            </w:r>
          </w:p>
          <w:p w14:paraId="3471E55F" w14:textId="77777777" w:rsidR="005E3F83" w:rsidRDefault="00000000">
            <w:pPr>
              <w:pStyle w:val="ListBullet"/>
              <w:spacing w:after="0" w:line="240" w:lineRule="auto"/>
              <w:ind w:left="230" w:hanging="144"/>
            </w:pPr>
            <w:r>
              <w:rPr>
                <w:color w:val="1F2937"/>
                <w:sz w:val="16"/>
              </w:rPr>
              <w:t>Risk-based thinking and quality planning</w:t>
            </w:r>
          </w:p>
          <w:p w14:paraId="107936DF" w14:textId="77777777" w:rsidR="005E3F83" w:rsidRDefault="00000000">
            <w:pPr>
              <w:pStyle w:val="ListBullet"/>
              <w:spacing w:after="0" w:line="240" w:lineRule="auto"/>
              <w:ind w:left="230" w:hanging="144"/>
            </w:pPr>
            <w:r>
              <w:rPr>
                <w:color w:val="1F2937"/>
                <w:sz w:val="16"/>
              </w:rPr>
              <w:t>Competence, awareness and documented information</w:t>
            </w:r>
          </w:p>
        </w:tc>
      </w:tr>
      <w:tr w:rsidR="005E3F83" w14:paraId="5510032E"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085E0499" w14:textId="77777777" w:rsidR="005E3F83" w:rsidRDefault="00000000">
            <w:pPr>
              <w:keepNext/>
              <w:spacing w:after="40"/>
            </w:pPr>
            <w:r>
              <w:rPr>
                <w:b/>
                <w:color w:val="0F6B78"/>
              </w:rPr>
              <w:t>Module 3: Aerospace Operational Requirements</w:t>
            </w:r>
          </w:p>
          <w:p w14:paraId="19E303C1" w14:textId="77777777" w:rsidR="005E3F83" w:rsidRDefault="00000000">
            <w:pPr>
              <w:pStyle w:val="ListBullet"/>
              <w:spacing w:after="0" w:line="240" w:lineRule="auto"/>
              <w:ind w:left="230" w:hanging="144"/>
            </w:pPr>
            <w:r>
              <w:rPr>
                <w:color w:val="1F2937"/>
                <w:sz w:val="16"/>
              </w:rPr>
              <w:t>Customer and regulatory requirements</w:t>
            </w:r>
          </w:p>
          <w:p w14:paraId="3513AFFF" w14:textId="77777777" w:rsidR="005E3F83" w:rsidRDefault="00000000">
            <w:pPr>
              <w:pStyle w:val="ListBullet"/>
              <w:spacing w:after="0" w:line="240" w:lineRule="auto"/>
              <w:ind w:left="230" w:hanging="144"/>
            </w:pPr>
            <w:r>
              <w:rPr>
                <w:color w:val="1F2937"/>
                <w:sz w:val="16"/>
              </w:rPr>
              <w:t>Design, production and service controls</w:t>
            </w:r>
          </w:p>
          <w:p w14:paraId="4F539BE8" w14:textId="77777777" w:rsidR="005E3F83" w:rsidRDefault="00000000">
            <w:pPr>
              <w:pStyle w:val="ListBullet"/>
              <w:spacing w:after="0" w:line="240" w:lineRule="auto"/>
              <w:ind w:left="230" w:hanging="144"/>
            </w:pPr>
            <w:r>
              <w:rPr>
                <w:color w:val="1F2937"/>
                <w:sz w:val="16"/>
              </w:rPr>
              <w:t>Product identification and traceability</w:t>
            </w:r>
          </w:p>
          <w:p w14:paraId="5590FE0E" w14:textId="77777777" w:rsidR="005E3F83" w:rsidRDefault="00000000">
            <w:pPr>
              <w:pStyle w:val="ListBullet"/>
              <w:spacing w:after="0" w:line="240" w:lineRule="auto"/>
              <w:ind w:left="230" w:hanging="144"/>
            </w:pPr>
            <w:r>
              <w:rPr>
                <w:color w:val="1F2937"/>
                <w:sz w:val="16"/>
              </w:rPr>
              <w:t>Configuration and change-management awareness</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366F32B5" w14:textId="77777777" w:rsidR="005E3F83" w:rsidRDefault="00000000">
            <w:pPr>
              <w:keepNext/>
              <w:spacing w:after="40"/>
            </w:pPr>
            <w:r>
              <w:rPr>
                <w:b/>
                <w:color w:val="0F6B78"/>
              </w:rPr>
              <w:t>Module 4: Aerospace-Specific Quality Controls</w:t>
            </w:r>
          </w:p>
          <w:p w14:paraId="62F91880" w14:textId="77777777" w:rsidR="005E3F83" w:rsidRDefault="00000000">
            <w:pPr>
              <w:pStyle w:val="ListBullet"/>
              <w:spacing w:after="0" w:line="240" w:lineRule="auto"/>
              <w:ind w:left="230" w:hanging="144"/>
            </w:pPr>
            <w:r>
              <w:rPr>
                <w:color w:val="1F2937"/>
                <w:sz w:val="16"/>
              </w:rPr>
              <w:t>Product safety and operational risk</w:t>
            </w:r>
          </w:p>
          <w:p w14:paraId="092DE309" w14:textId="77777777" w:rsidR="005E3F83" w:rsidRDefault="00000000">
            <w:pPr>
              <w:pStyle w:val="ListBullet"/>
              <w:spacing w:after="0" w:line="240" w:lineRule="auto"/>
              <w:ind w:left="230" w:hanging="144"/>
            </w:pPr>
            <w:r>
              <w:rPr>
                <w:color w:val="1F2937"/>
                <w:sz w:val="16"/>
              </w:rPr>
              <w:t>Counterfeit-part prevention</w:t>
            </w:r>
          </w:p>
          <w:p w14:paraId="406B7F66" w14:textId="77777777" w:rsidR="005E3F83" w:rsidRDefault="00000000">
            <w:pPr>
              <w:pStyle w:val="ListBullet"/>
              <w:spacing w:after="0" w:line="240" w:lineRule="auto"/>
              <w:ind w:left="230" w:hanging="144"/>
            </w:pPr>
            <w:r>
              <w:rPr>
                <w:color w:val="1F2937"/>
                <w:sz w:val="16"/>
              </w:rPr>
              <w:t>Critical items and key characteristics</w:t>
            </w:r>
          </w:p>
          <w:p w14:paraId="77034F8E" w14:textId="77777777" w:rsidR="005E3F83" w:rsidRDefault="00000000">
            <w:pPr>
              <w:pStyle w:val="ListBullet"/>
              <w:spacing w:after="0" w:line="240" w:lineRule="auto"/>
              <w:ind w:left="230" w:hanging="144"/>
            </w:pPr>
            <w:r>
              <w:rPr>
                <w:color w:val="1F2937"/>
                <w:sz w:val="16"/>
              </w:rPr>
              <w:t>Supplier selection and quality monitoring</w:t>
            </w:r>
          </w:p>
        </w:tc>
      </w:tr>
      <w:tr w:rsidR="005E3F83" w14:paraId="1F517417"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70" w:type="dxa"/>
              <w:left w:w="100" w:type="dxa"/>
              <w:bottom w:w="65" w:type="dxa"/>
              <w:right w:w="100" w:type="dxa"/>
            </w:tcMar>
          </w:tcPr>
          <w:p w14:paraId="6256DAA5" w14:textId="77777777" w:rsidR="005E3F83" w:rsidRDefault="00000000">
            <w:pPr>
              <w:keepNext/>
              <w:spacing w:after="40"/>
            </w:pPr>
            <w:r>
              <w:rPr>
                <w:b/>
                <w:color w:val="0F6B78"/>
              </w:rPr>
              <w:t>Module 5: Performance Evaluation and Improvement</w:t>
            </w:r>
          </w:p>
          <w:p w14:paraId="390ECB1A" w14:textId="77777777" w:rsidR="005E3F83" w:rsidRDefault="00000000">
            <w:pPr>
              <w:pStyle w:val="ListBullet"/>
              <w:spacing w:after="0" w:line="240" w:lineRule="auto"/>
              <w:ind w:left="230" w:hanging="144"/>
            </w:pPr>
            <w:r>
              <w:rPr>
                <w:color w:val="1F2937"/>
                <w:sz w:val="16"/>
              </w:rPr>
              <w:t>Process monitoring and measurement</w:t>
            </w:r>
          </w:p>
          <w:p w14:paraId="07927226" w14:textId="77777777" w:rsidR="005E3F83" w:rsidRDefault="00000000">
            <w:pPr>
              <w:pStyle w:val="ListBullet"/>
              <w:spacing w:after="0" w:line="240" w:lineRule="auto"/>
              <w:ind w:left="230" w:hanging="144"/>
            </w:pPr>
            <w:r>
              <w:rPr>
                <w:color w:val="1F2937"/>
                <w:sz w:val="16"/>
              </w:rPr>
              <w:t>Internal audit and management-review awareness</w:t>
            </w:r>
          </w:p>
          <w:p w14:paraId="1831DD25" w14:textId="77777777" w:rsidR="005E3F83" w:rsidRDefault="00000000">
            <w:pPr>
              <w:pStyle w:val="ListBullet"/>
              <w:spacing w:after="0" w:line="240" w:lineRule="auto"/>
              <w:ind w:left="230" w:hanging="144"/>
            </w:pPr>
            <w:r>
              <w:rPr>
                <w:color w:val="1F2937"/>
                <w:sz w:val="16"/>
              </w:rPr>
              <w:t>Nonconformity and corrective action</w:t>
            </w:r>
          </w:p>
          <w:p w14:paraId="4BFD96E7" w14:textId="77777777" w:rsidR="005E3F83" w:rsidRDefault="00000000">
            <w:pPr>
              <w:pStyle w:val="ListBullet"/>
              <w:spacing w:after="0" w:line="240" w:lineRule="auto"/>
              <w:ind w:left="230" w:hanging="144"/>
            </w:pPr>
            <w:r>
              <w:rPr>
                <w:color w:val="1F2937"/>
                <w:sz w:val="16"/>
              </w:rPr>
              <w:t>Root-cause analysis and continual improvement</w:t>
            </w:r>
          </w:p>
        </w:tc>
        <w:tc>
          <w:tcPr>
            <w:tcW w:w="4680" w:type="dxa"/>
            <w:tcBorders>
              <w:top w:val="single" w:sz="3" w:space="0" w:color="D5DDE5"/>
              <w:left w:val="single" w:sz="3" w:space="0" w:color="D5DDE5"/>
              <w:bottom w:val="single" w:sz="3" w:space="0" w:color="D5DDE5"/>
              <w:right w:val="single" w:sz="3" w:space="0" w:color="D5DDE5"/>
            </w:tcBorders>
            <w:shd w:val="clear" w:color="auto" w:fill="FBFCFD"/>
            <w:tcMar>
              <w:top w:w="70" w:type="dxa"/>
              <w:left w:w="100" w:type="dxa"/>
              <w:bottom w:w="65" w:type="dxa"/>
              <w:right w:w="100" w:type="dxa"/>
            </w:tcMar>
          </w:tcPr>
          <w:p w14:paraId="5A92FA2D" w14:textId="77777777" w:rsidR="005E3F83" w:rsidRDefault="00000000">
            <w:pPr>
              <w:keepNext/>
              <w:spacing w:after="40"/>
            </w:pPr>
            <w:r>
              <w:rPr>
                <w:b/>
                <w:color w:val="0F6B78"/>
              </w:rPr>
              <w:t>Module 6: Implementation and Certification Awareness</w:t>
            </w:r>
          </w:p>
          <w:p w14:paraId="53947D84" w14:textId="77777777" w:rsidR="005E3F83" w:rsidRDefault="00000000">
            <w:pPr>
              <w:pStyle w:val="ListBullet"/>
              <w:spacing w:after="0" w:line="240" w:lineRule="auto"/>
              <w:ind w:left="230" w:hanging="144"/>
            </w:pPr>
            <w:r>
              <w:rPr>
                <w:color w:val="1F2937"/>
                <w:sz w:val="16"/>
              </w:rPr>
              <w:t>Overview of QMS documentation</w:t>
            </w:r>
          </w:p>
          <w:p w14:paraId="02A023BF" w14:textId="77777777" w:rsidR="005E3F83" w:rsidRDefault="00000000">
            <w:pPr>
              <w:pStyle w:val="ListBullet"/>
              <w:spacing w:after="0" w:line="240" w:lineRule="auto"/>
              <w:ind w:left="230" w:hanging="144"/>
            </w:pPr>
            <w:r>
              <w:rPr>
                <w:color w:val="1F2937"/>
                <w:sz w:val="16"/>
              </w:rPr>
              <w:t>Process mapping and gap-assessment awareness</w:t>
            </w:r>
          </w:p>
          <w:p w14:paraId="5488145A" w14:textId="77777777" w:rsidR="005E3F83" w:rsidRDefault="00000000">
            <w:pPr>
              <w:pStyle w:val="ListBullet"/>
              <w:spacing w:after="0" w:line="240" w:lineRule="auto"/>
              <w:ind w:left="230" w:hanging="144"/>
            </w:pPr>
            <w:r>
              <w:rPr>
                <w:color w:val="1F2937"/>
                <w:sz w:val="16"/>
              </w:rPr>
              <w:t>Basic implementation planning</w:t>
            </w:r>
          </w:p>
          <w:p w14:paraId="0381A2DC" w14:textId="77777777" w:rsidR="005E3F83" w:rsidRDefault="00000000">
            <w:pPr>
              <w:pStyle w:val="ListBullet"/>
              <w:spacing w:after="0" w:line="240" w:lineRule="auto"/>
              <w:ind w:left="230" w:hanging="144"/>
            </w:pPr>
            <w:r>
              <w:rPr>
                <w:color w:val="1F2937"/>
                <w:sz w:val="16"/>
              </w:rPr>
              <w:t>Certification-process awareness and final assessment</w:t>
            </w:r>
          </w:p>
        </w:tc>
      </w:tr>
    </w:tbl>
    <w:p w14:paraId="12DF699B" w14:textId="77777777" w:rsidR="005E3F83" w:rsidRDefault="005E3F83">
      <w:pPr>
        <w:spacing w:after="0"/>
      </w:pPr>
    </w:p>
    <w:p w14:paraId="1FE30B38" w14:textId="77777777" w:rsidR="005E3F83" w:rsidRDefault="00000000">
      <w:pPr>
        <w:spacing w:after="40"/>
      </w:pPr>
      <w:r>
        <w:rPr>
          <w:b/>
          <w:color w:val="17365D"/>
          <w:sz w:val="23"/>
        </w:rPr>
        <w:t>Learning Outcomes</w:t>
      </w:r>
    </w:p>
    <w:tbl>
      <w:tblPr>
        <w:tblW w:w="0" w:type="auto"/>
        <w:jc w:val="center"/>
        <w:tblLayout w:type="fixed"/>
        <w:tblLook w:val="04A0" w:firstRow="1" w:lastRow="0" w:firstColumn="1" w:lastColumn="0" w:noHBand="0" w:noVBand="1"/>
      </w:tblPr>
      <w:tblGrid>
        <w:gridCol w:w="4680"/>
        <w:gridCol w:w="4680"/>
      </w:tblGrid>
      <w:tr w:rsidR="005E3F83" w14:paraId="76D8FD0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643227C0" w14:textId="77777777" w:rsidR="005E3F83" w:rsidRDefault="00000000">
            <w:pPr>
              <w:spacing w:after="0"/>
              <w:ind w:left="173" w:hanging="144"/>
            </w:pPr>
            <w:r>
              <w:rPr>
                <w:b/>
                <w:color w:val="0F6B78"/>
                <w:sz w:val="16"/>
              </w:rPr>
              <w:t xml:space="preserve">• </w:t>
            </w:r>
            <w:r>
              <w:rPr>
                <w:color w:val="1F2937"/>
                <w:sz w:val="16"/>
              </w:rPr>
              <w:t>Understand the purpose and structure of AS9100D</w:t>
            </w:r>
          </w:p>
        </w:tc>
        <w:tc>
          <w:tcPr>
            <w:tcW w:w="4680" w:type="dxa"/>
            <w:tcBorders>
              <w:top w:val="nil"/>
              <w:left w:val="nil"/>
              <w:bottom w:val="nil"/>
              <w:right w:val="nil"/>
            </w:tcBorders>
            <w:tcMar>
              <w:top w:w="20" w:type="dxa"/>
              <w:left w:w="75" w:type="dxa"/>
              <w:bottom w:w="20" w:type="dxa"/>
              <w:right w:w="75" w:type="dxa"/>
            </w:tcMar>
          </w:tcPr>
          <w:p w14:paraId="732BEABB" w14:textId="77777777" w:rsidR="005E3F83" w:rsidRDefault="00000000">
            <w:pPr>
              <w:spacing w:after="0"/>
              <w:ind w:left="173" w:hanging="144"/>
            </w:pPr>
            <w:r>
              <w:rPr>
                <w:b/>
                <w:color w:val="0F6B78"/>
                <w:sz w:val="16"/>
              </w:rPr>
              <w:t xml:space="preserve">• </w:t>
            </w:r>
            <w:r>
              <w:rPr>
                <w:color w:val="1F2937"/>
                <w:sz w:val="16"/>
              </w:rPr>
              <w:t>Recognise aerospace-specific quality requirements</w:t>
            </w:r>
          </w:p>
        </w:tc>
      </w:tr>
      <w:tr w:rsidR="005E3F83" w14:paraId="15C9A81D"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D708B99" w14:textId="77777777" w:rsidR="005E3F83" w:rsidRDefault="00000000">
            <w:pPr>
              <w:spacing w:after="0"/>
              <w:ind w:left="173" w:hanging="144"/>
            </w:pPr>
            <w:r>
              <w:rPr>
                <w:b/>
                <w:color w:val="0F6B78"/>
                <w:sz w:val="16"/>
              </w:rPr>
              <w:t xml:space="preserve">• </w:t>
            </w:r>
            <w:r>
              <w:rPr>
                <w:color w:val="1F2937"/>
                <w:sz w:val="16"/>
              </w:rPr>
              <w:t>Understand product-safety, supplier and risk controls</w:t>
            </w:r>
          </w:p>
        </w:tc>
        <w:tc>
          <w:tcPr>
            <w:tcW w:w="4680" w:type="dxa"/>
            <w:tcBorders>
              <w:top w:val="nil"/>
              <w:left w:val="nil"/>
              <w:bottom w:val="nil"/>
              <w:right w:val="nil"/>
            </w:tcBorders>
            <w:tcMar>
              <w:top w:w="20" w:type="dxa"/>
              <w:left w:w="75" w:type="dxa"/>
              <w:bottom w:w="20" w:type="dxa"/>
              <w:right w:w="75" w:type="dxa"/>
            </w:tcMar>
          </w:tcPr>
          <w:p w14:paraId="61A86F7B" w14:textId="77777777" w:rsidR="005E3F83" w:rsidRDefault="00000000">
            <w:pPr>
              <w:spacing w:after="0"/>
              <w:ind w:left="173" w:hanging="144"/>
            </w:pPr>
            <w:r>
              <w:rPr>
                <w:b/>
                <w:color w:val="0F6B78"/>
                <w:sz w:val="16"/>
              </w:rPr>
              <w:t xml:space="preserve">• </w:t>
            </w:r>
            <w:r>
              <w:rPr>
                <w:color w:val="1F2937"/>
                <w:sz w:val="16"/>
              </w:rPr>
              <w:t>Explain performance evaluation and corrective action</w:t>
            </w:r>
          </w:p>
        </w:tc>
      </w:tr>
      <w:tr w:rsidR="005E3F83" w14:paraId="6624975B" w14:textId="77777777">
        <w:trPr>
          <w:cantSplit/>
          <w:jc w:val="center"/>
        </w:trPr>
        <w:tc>
          <w:tcPr>
            <w:tcW w:w="4680" w:type="dxa"/>
            <w:tcBorders>
              <w:top w:val="nil"/>
              <w:left w:val="nil"/>
              <w:bottom w:val="nil"/>
              <w:right w:val="nil"/>
            </w:tcBorders>
            <w:tcMar>
              <w:top w:w="20" w:type="dxa"/>
              <w:left w:w="75" w:type="dxa"/>
              <w:bottom w:w="20" w:type="dxa"/>
              <w:right w:w="75" w:type="dxa"/>
            </w:tcMar>
          </w:tcPr>
          <w:p w14:paraId="74431F9F" w14:textId="77777777" w:rsidR="005E3F83" w:rsidRDefault="00000000">
            <w:pPr>
              <w:spacing w:after="0"/>
              <w:ind w:left="173" w:hanging="144"/>
            </w:pPr>
            <w:r>
              <w:rPr>
                <w:b/>
                <w:color w:val="0F6B78"/>
                <w:sz w:val="16"/>
              </w:rPr>
              <w:t xml:space="preserve">• </w:t>
            </w:r>
            <w:r>
              <w:rPr>
                <w:color w:val="1F2937"/>
                <w:sz w:val="16"/>
              </w:rPr>
              <w:t>Understand the implementation and certification pathway</w:t>
            </w:r>
          </w:p>
        </w:tc>
        <w:tc>
          <w:tcPr>
            <w:tcW w:w="4680" w:type="dxa"/>
            <w:tcBorders>
              <w:top w:val="nil"/>
              <w:left w:val="nil"/>
              <w:bottom w:val="nil"/>
              <w:right w:val="nil"/>
            </w:tcBorders>
            <w:tcMar>
              <w:top w:w="20" w:type="dxa"/>
              <w:left w:w="75" w:type="dxa"/>
              <w:bottom w:w="20" w:type="dxa"/>
              <w:right w:w="75" w:type="dxa"/>
            </w:tcMar>
          </w:tcPr>
          <w:p w14:paraId="4E2114B7" w14:textId="77777777" w:rsidR="005E3F83" w:rsidRDefault="005E3F83"/>
        </w:tc>
      </w:tr>
    </w:tbl>
    <w:p w14:paraId="24CF66F6" w14:textId="77777777" w:rsidR="005E3F83" w:rsidRDefault="00000000">
      <w:pPr>
        <w:spacing w:before="80" w:after="0"/>
      </w:pPr>
      <w:r>
        <w:rPr>
          <w:b/>
          <w:color w:val="0F6B78"/>
          <w:sz w:val="16"/>
        </w:rPr>
        <w:t xml:space="preserve">Course Positioning: </w:t>
      </w:r>
      <w:r>
        <w:rPr>
          <w:i/>
          <w:color w:val="1F2937"/>
          <w:sz w:val="16"/>
        </w:rPr>
        <w:t>This is an AS9100D foundation and awareness course. It does not qualify learners as accredited internal auditors, lead auditors or certification auditors.</w:t>
      </w:r>
    </w:p>
    <w:p w14:paraId="43ADAA3B" w14:textId="77777777" w:rsidR="005E3F83" w:rsidRDefault="00000000">
      <w:r>
        <w:br w:type="page"/>
      </w:r>
    </w:p>
    <w:p w14:paraId="7868827B" w14:textId="77777777" w:rsidR="005E3F83" w:rsidRDefault="00000000">
      <w:pPr>
        <w:spacing w:before="80" w:after="80"/>
      </w:pPr>
      <w:r>
        <w:rPr>
          <w:b/>
          <w:color w:val="17365D"/>
          <w:sz w:val="36"/>
        </w:rPr>
        <w:lastRenderedPageBreak/>
        <w:t>What Every AeroSpark Course Includes</w:t>
      </w:r>
    </w:p>
    <w:p w14:paraId="5C629BD9" w14:textId="77777777" w:rsidR="005E3F83" w:rsidRDefault="00000000">
      <w:pPr>
        <w:spacing w:after="80" w:line="252" w:lineRule="auto"/>
      </w:pPr>
      <w:r>
        <w:rPr>
          <w:color w:val="1F2937"/>
        </w:rPr>
        <w:t>AeroSpark courses are positioned as structured, instructor-led learning programmes rather than collections of information that can be found freely online.</w:t>
      </w:r>
    </w:p>
    <w:tbl>
      <w:tblPr>
        <w:tblW w:w="0" w:type="auto"/>
        <w:jc w:val="center"/>
        <w:tblLayout w:type="fixed"/>
        <w:tblLook w:val="04A0" w:firstRow="1" w:lastRow="0" w:firstColumn="1" w:lastColumn="0" w:noHBand="0" w:noVBand="1"/>
      </w:tblPr>
      <w:tblGrid>
        <w:gridCol w:w="4680"/>
        <w:gridCol w:w="4680"/>
      </w:tblGrid>
      <w:tr w:rsidR="005E3F83" w14:paraId="172260CF"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4E01B4B7" w14:textId="77777777" w:rsidR="005E3F83" w:rsidRDefault="00000000">
            <w:r>
              <w:rPr>
                <w:b/>
                <w:color w:val="0F6B78"/>
              </w:rPr>
              <w:t>Live Instructor-Led Classes</w:t>
            </w:r>
          </w:p>
          <w:p w14:paraId="327EA500" w14:textId="77777777" w:rsidR="005E3F83" w:rsidRDefault="00000000">
            <w:pPr>
              <w:spacing w:after="0"/>
            </w:pPr>
            <w:r>
              <w:rPr>
                <w:color w:val="1F2937"/>
                <w:sz w:val="17"/>
              </w:rPr>
              <w:t>Scheduled online teaching with explanations, demonstrations and opportunities to ask questions.</w:t>
            </w:r>
          </w:p>
        </w:tc>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3F8CC6A5" w14:textId="77777777" w:rsidR="005E3F83" w:rsidRDefault="00000000">
            <w:r>
              <w:rPr>
                <w:b/>
                <w:color w:val="0F6B78"/>
              </w:rPr>
              <w:t>Weekly Doubt Lectures</w:t>
            </w:r>
          </w:p>
          <w:p w14:paraId="16AD7306" w14:textId="77777777" w:rsidR="005E3F83" w:rsidRDefault="00000000">
            <w:pPr>
              <w:spacing w:after="0"/>
            </w:pPr>
            <w:r>
              <w:rPr>
                <w:color w:val="1F2937"/>
                <w:sz w:val="17"/>
              </w:rPr>
              <w:t>Separate sessions for submitted questions, difficult concepts, software errors and assignment clarification.</w:t>
            </w:r>
          </w:p>
        </w:tc>
      </w:tr>
      <w:tr w:rsidR="005E3F83" w14:paraId="72275659"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1CE89E72" w14:textId="77777777" w:rsidR="005E3F83" w:rsidRDefault="00000000">
            <w:r>
              <w:rPr>
                <w:b/>
                <w:color w:val="0F6B78"/>
              </w:rPr>
              <w:t>One-to-One Mentorship</w:t>
            </w:r>
          </w:p>
          <w:p w14:paraId="23134C90" w14:textId="77777777" w:rsidR="005E3F83" w:rsidRDefault="00000000">
            <w:pPr>
              <w:spacing w:after="0"/>
            </w:pPr>
            <w:r>
              <w:rPr>
                <w:color w:val="1F2937"/>
                <w:sz w:val="17"/>
              </w:rPr>
              <w:t>Scheduled individual guidance based on course type and bundle eligibility.</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366CFF4A" w14:textId="77777777" w:rsidR="005E3F83" w:rsidRDefault="00000000">
            <w:r>
              <w:rPr>
                <w:b/>
                <w:color w:val="0F6B78"/>
              </w:rPr>
              <w:t>Weekly Quiz Tests</w:t>
            </w:r>
          </w:p>
          <w:p w14:paraId="0E8A7E98" w14:textId="77777777" w:rsidR="005E3F83" w:rsidRDefault="00000000">
            <w:pPr>
              <w:spacing w:after="0"/>
            </w:pPr>
            <w:r>
              <w:rPr>
                <w:color w:val="1F2937"/>
                <w:sz w:val="17"/>
              </w:rPr>
              <w:t>Regular knowledge checks to maintain accountability and identify learning gaps.</w:t>
            </w:r>
          </w:p>
        </w:tc>
      </w:tr>
      <w:tr w:rsidR="005E3F83" w14:paraId="48EF69F5"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6A2878F5" w14:textId="77777777" w:rsidR="005E3F83" w:rsidRDefault="00000000">
            <w:r>
              <w:rPr>
                <w:b/>
                <w:color w:val="0F6B78"/>
              </w:rPr>
              <w:t>Assignments and Practical Work</w:t>
            </w:r>
          </w:p>
          <w:p w14:paraId="2DB54D1C" w14:textId="77777777" w:rsidR="005E3F83" w:rsidRDefault="00000000">
            <w:pPr>
              <w:spacing w:after="0"/>
            </w:pPr>
            <w:r>
              <w:rPr>
                <w:color w:val="1F2937"/>
                <w:sz w:val="17"/>
              </w:rPr>
              <w:t>Guided exercises, code files, CAD tasks, simulation setups, compliance cases or quality-management activities.</w:t>
            </w:r>
          </w:p>
        </w:tc>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1F5BF98D" w14:textId="77777777" w:rsidR="005E3F83" w:rsidRDefault="00000000">
            <w:r>
              <w:rPr>
                <w:b/>
                <w:color w:val="0F6B78"/>
              </w:rPr>
              <w:t>Final Test and Assessment</w:t>
            </w:r>
          </w:p>
          <w:p w14:paraId="2681498D" w14:textId="77777777" w:rsidR="005E3F83" w:rsidRDefault="00000000">
            <w:pPr>
              <w:spacing w:after="0"/>
            </w:pPr>
            <w:r>
              <w:rPr>
                <w:color w:val="1F2937"/>
                <w:sz w:val="17"/>
              </w:rPr>
              <w:t>A structured final evaluation adapted to the subject and course level.</w:t>
            </w:r>
          </w:p>
        </w:tc>
      </w:tr>
      <w:tr w:rsidR="005E3F83" w14:paraId="722A2A6A"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23C0BDA3" w14:textId="77777777" w:rsidR="005E3F83" w:rsidRDefault="00000000">
            <w:r>
              <w:rPr>
                <w:b/>
                <w:color w:val="0F6B78"/>
              </w:rPr>
              <w:t>Personal Feedback</w:t>
            </w:r>
          </w:p>
          <w:p w14:paraId="3437E3B1" w14:textId="77777777" w:rsidR="005E3F83" w:rsidRDefault="00000000">
            <w:pPr>
              <w:spacing w:after="0"/>
            </w:pPr>
            <w:r>
              <w:rPr>
                <w:color w:val="1F2937"/>
                <w:sz w:val="17"/>
              </w:rPr>
              <w:t>Feedback on mistakes, improvement areas and the quality of submitted work.</w:t>
            </w:r>
          </w:p>
        </w:tc>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5F26D018" w14:textId="77777777" w:rsidR="005E3F83" w:rsidRDefault="00000000">
            <w:r>
              <w:rPr>
                <w:b/>
                <w:color w:val="0F6B78"/>
              </w:rPr>
              <w:t>Certificate of Completion and Assessment</w:t>
            </w:r>
          </w:p>
          <w:p w14:paraId="6F0A1DE7" w14:textId="77777777" w:rsidR="005E3F83" w:rsidRDefault="00000000">
            <w:pPr>
              <w:spacing w:after="0"/>
            </w:pPr>
            <w:r>
              <w:rPr>
                <w:color w:val="1F2937"/>
                <w:sz w:val="17"/>
              </w:rPr>
              <w:t>Issued only after attendance and assessment requirements are met.</w:t>
            </w:r>
          </w:p>
        </w:tc>
      </w:tr>
      <w:tr w:rsidR="005E3F83" w14:paraId="3B137656" w14:textId="77777777">
        <w:trPr>
          <w:cantSplit/>
          <w:jc w:val="center"/>
        </w:trPr>
        <w:tc>
          <w:tcPr>
            <w:tcW w:w="4680" w:type="dxa"/>
            <w:tcBorders>
              <w:top w:val="single" w:sz="3" w:space="0" w:color="D5DDE5"/>
              <w:left w:val="single" w:sz="3" w:space="0" w:color="D5DDE5"/>
              <w:bottom w:val="single" w:sz="3" w:space="0" w:color="D5DDE5"/>
              <w:right w:val="single" w:sz="3" w:space="0" w:color="D5DDE5"/>
            </w:tcBorders>
            <w:shd w:val="clear" w:color="auto" w:fill="FFFFFF"/>
            <w:tcMar>
              <w:top w:w="90" w:type="dxa"/>
              <w:left w:w="100" w:type="dxa"/>
              <w:bottom w:w="90" w:type="dxa"/>
              <w:right w:w="100" w:type="dxa"/>
            </w:tcMar>
          </w:tcPr>
          <w:p w14:paraId="56AA1C51" w14:textId="77777777" w:rsidR="005E3F83" w:rsidRDefault="00000000">
            <w:r>
              <w:rPr>
                <w:b/>
                <w:color w:val="0F6B78"/>
              </w:rPr>
              <w:t>Class Recordings</w:t>
            </w:r>
          </w:p>
          <w:p w14:paraId="570D3A59" w14:textId="77777777" w:rsidR="005E3F83" w:rsidRDefault="00000000">
            <w:pPr>
              <w:spacing w:after="0"/>
            </w:pPr>
            <w:r>
              <w:rPr>
                <w:color w:val="1F2937"/>
                <w:sz w:val="17"/>
              </w:rPr>
              <w:t>Access for a clearly defined period, subject to the course policy.</w:t>
            </w:r>
          </w:p>
        </w:tc>
        <w:tc>
          <w:tcPr>
            <w:tcW w:w="4680" w:type="dxa"/>
            <w:tcBorders>
              <w:top w:val="single" w:sz="3" w:space="0" w:color="D5DDE5"/>
              <w:left w:val="single" w:sz="3" w:space="0" w:color="D5DDE5"/>
              <w:bottom w:val="single" w:sz="3" w:space="0" w:color="D5DDE5"/>
              <w:right w:val="single" w:sz="3" w:space="0" w:color="D5DDE5"/>
            </w:tcBorders>
            <w:shd w:val="clear" w:color="auto" w:fill="F4F6F8"/>
            <w:tcMar>
              <w:top w:w="90" w:type="dxa"/>
              <w:left w:w="100" w:type="dxa"/>
              <w:bottom w:w="90" w:type="dxa"/>
              <w:right w:w="100" w:type="dxa"/>
            </w:tcMar>
          </w:tcPr>
          <w:p w14:paraId="318449E4" w14:textId="77777777" w:rsidR="005E3F83" w:rsidRDefault="005E3F83"/>
        </w:tc>
      </w:tr>
    </w:tbl>
    <w:p w14:paraId="74AF9828" w14:textId="77777777" w:rsidR="005E3F83" w:rsidRDefault="00000000">
      <w:pPr>
        <w:spacing w:before="40" w:after="80"/>
      </w:pPr>
      <w:r>
        <w:rPr>
          <w:b/>
          <w:color w:val="0F6B78"/>
          <w:sz w:val="24"/>
        </w:rPr>
        <w:t>Mentorship Structure</w:t>
      </w:r>
    </w:p>
    <w:p w14:paraId="0F6D2B59" w14:textId="77777777" w:rsidR="005E3F83" w:rsidRDefault="00000000">
      <w:pPr>
        <w:spacing w:after="60"/>
      </w:pPr>
      <w:r>
        <w:rPr>
          <w:b/>
          <w:color w:val="17365D"/>
        </w:rPr>
        <w:t xml:space="preserve">Short Regulatory Courses: </w:t>
      </w:r>
      <w:r>
        <w:rPr>
          <w:color w:val="1F2937"/>
        </w:rPr>
        <w:t>One scheduled 20-minute individual mentorship session.</w:t>
      </w:r>
    </w:p>
    <w:p w14:paraId="6A24AFB3" w14:textId="77777777" w:rsidR="005E3F83" w:rsidRDefault="00000000">
      <w:pPr>
        <w:spacing w:after="60"/>
      </w:pPr>
      <w:r>
        <w:rPr>
          <w:b/>
          <w:color w:val="17365D"/>
        </w:rPr>
        <w:t xml:space="preserve">Technical Foundation Courses: </w:t>
      </w:r>
      <w:r>
        <w:rPr>
          <w:color w:val="1F2937"/>
        </w:rPr>
        <w:t>Two scheduled 20-minute individual mentorship sessions.</w:t>
      </w:r>
    </w:p>
    <w:p w14:paraId="1C7552FA" w14:textId="77777777" w:rsidR="005E3F83" w:rsidRDefault="00000000">
      <w:pPr>
        <w:spacing w:after="60"/>
      </w:pPr>
      <w:r>
        <w:rPr>
          <w:b/>
          <w:color w:val="17365D"/>
        </w:rPr>
        <w:t xml:space="preserve">Software and Simulation Courses: </w:t>
      </w:r>
      <w:r>
        <w:rPr>
          <w:color w:val="1F2937"/>
        </w:rPr>
        <w:t>Two scheduled 30-minute individual mentorship sessions.</w:t>
      </w:r>
    </w:p>
    <w:p w14:paraId="5BFCF857" w14:textId="77777777" w:rsidR="005E3F83" w:rsidRDefault="00000000">
      <w:pPr>
        <w:spacing w:after="60"/>
      </w:pPr>
      <w:r>
        <w:rPr>
          <w:b/>
          <w:color w:val="17365D"/>
        </w:rPr>
        <w:t xml:space="preserve">Bundle Learners: </w:t>
      </w:r>
      <w:r>
        <w:rPr>
          <w:color w:val="1F2937"/>
        </w:rPr>
        <w:t>Four scheduled 30-minute individual mentorship sessions, including learning-path and project guidance.</w:t>
      </w:r>
    </w:p>
    <w:p w14:paraId="12D0124D" w14:textId="77777777" w:rsidR="005E3F83" w:rsidRDefault="00000000">
      <w:r>
        <w:br w:type="page"/>
      </w:r>
    </w:p>
    <w:p w14:paraId="535ACEA4" w14:textId="77777777" w:rsidR="005E3F83" w:rsidRDefault="00000000">
      <w:pPr>
        <w:spacing w:before="80" w:after="80"/>
      </w:pPr>
      <w:r>
        <w:rPr>
          <w:b/>
          <w:color w:val="17365D"/>
          <w:sz w:val="36"/>
        </w:rPr>
        <w:lastRenderedPageBreak/>
        <w:t>Assessment and Certification Framework</w:t>
      </w:r>
    </w:p>
    <w:p w14:paraId="5DB64C08" w14:textId="77777777" w:rsidR="005E3F83" w:rsidRDefault="00000000">
      <w:pPr>
        <w:spacing w:after="80" w:line="252" w:lineRule="auto"/>
      </w:pPr>
      <w:r>
        <w:rPr>
          <w:color w:val="1F2937"/>
        </w:rPr>
        <w:t>The assessment method may be adapted to each course, but the following structure provides a consistent academy-wide standard.</w:t>
      </w:r>
    </w:p>
    <w:tbl>
      <w:tblPr>
        <w:tblW w:w="0" w:type="auto"/>
        <w:jc w:val="center"/>
        <w:tblLayout w:type="fixed"/>
        <w:tblLook w:val="04A0" w:firstRow="1" w:lastRow="0" w:firstColumn="1" w:lastColumn="0" w:noHBand="0" w:noVBand="1"/>
      </w:tblPr>
      <w:tblGrid>
        <w:gridCol w:w="5227"/>
        <w:gridCol w:w="5227"/>
      </w:tblGrid>
      <w:tr w:rsidR="005E3F83" w14:paraId="1FE12C03" w14:textId="77777777">
        <w:trPr>
          <w:tblHeader/>
          <w:jc w:val="center"/>
        </w:trPr>
        <w:tc>
          <w:tcPr>
            <w:tcW w:w="5227" w:type="dxa"/>
            <w:tcBorders>
              <w:top w:val="single" w:sz="4" w:space="0" w:color="17365D"/>
              <w:left w:val="single" w:sz="4" w:space="0" w:color="17365D"/>
              <w:bottom w:val="single" w:sz="4" w:space="0" w:color="17365D"/>
              <w:right w:val="single" w:sz="4" w:space="0" w:color="17365D"/>
            </w:tcBorders>
            <w:shd w:val="clear" w:color="auto" w:fill="17365D"/>
          </w:tcPr>
          <w:p w14:paraId="358FC2AC" w14:textId="77777777" w:rsidR="005E3F83" w:rsidRDefault="00000000">
            <w:pPr>
              <w:jc w:val="center"/>
            </w:pPr>
            <w:r>
              <w:rPr>
                <w:b/>
                <w:color w:val="FFFFFF"/>
              </w:rPr>
              <w:t>Assessment Component</w:t>
            </w:r>
          </w:p>
        </w:tc>
        <w:tc>
          <w:tcPr>
            <w:tcW w:w="5227" w:type="dxa"/>
            <w:tcBorders>
              <w:top w:val="single" w:sz="4" w:space="0" w:color="17365D"/>
              <w:left w:val="single" w:sz="4" w:space="0" w:color="17365D"/>
              <w:bottom w:val="single" w:sz="4" w:space="0" w:color="17365D"/>
              <w:right w:val="single" w:sz="4" w:space="0" w:color="17365D"/>
            </w:tcBorders>
            <w:shd w:val="clear" w:color="auto" w:fill="17365D"/>
          </w:tcPr>
          <w:p w14:paraId="672C0C4F" w14:textId="77777777" w:rsidR="005E3F83" w:rsidRDefault="00000000">
            <w:pPr>
              <w:jc w:val="center"/>
            </w:pPr>
            <w:r>
              <w:rPr>
                <w:b/>
                <w:color w:val="FFFFFF"/>
              </w:rPr>
              <w:t>Suggested Weight</w:t>
            </w:r>
          </w:p>
        </w:tc>
      </w:tr>
      <w:tr w:rsidR="005E3F83" w14:paraId="7E4FDF74"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1C62257E" w14:textId="77777777" w:rsidR="005E3F83" w:rsidRDefault="00000000">
            <w:r>
              <w:rPr>
                <w:color w:val="1F2937"/>
              </w:rPr>
              <w:t>Weekly quizzes</w:t>
            </w:r>
          </w:p>
        </w:tc>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7C45014D" w14:textId="77777777" w:rsidR="005E3F83" w:rsidRDefault="00000000">
            <w:pPr>
              <w:jc w:val="center"/>
            </w:pPr>
            <w:r>
              <w:rPr>
                <w:b/>
                <w:color w:val="1F2937"/>
              </w:rPr>
              <w:t>20%</w:t>
            </w:r>
          </w:p>
        </w:tc>
      </w:tr>
      <w:tr w:rsidR="005E3F83" w14:paraId="0CBD8278"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593C6857" w14:textId="77777777" w:rsidR="005E3F83" w:rsidRDefault="00000000">
            <w:r>
              <w:rPr>
                <w:color w:val="1F2937"/>
              </w:rPr>
              <w:t>Assignments or practical exercises</w:t>
            </w:r>
          </w:p>
        </w:tc>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7D7BAD8A" w14:textId="77777777" w:rsidR="005E3F83" w:rsidRDefault="00000000">
            <w:pPr>
              <w:jc w:val="center"/>
            </w:pPr>
            <w:r>
              <w:rPr>
                <w:b/>
                <w:color w:val="1F2937"/>
              </w:rPr>
              <w:t>25%</w:t>
            </w:r>
          </w:p>
        </w:tc>
      </w:tr>
      <w:tr w:rsidR="005E3F83" w14:paraId="41AA86E2"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5D42E878" w14:textId="77777777" w:rsidR="005E3F83" w:rsidRDefault="00000000">
            <w:r>
              <w:rPr>
                <w:color w:val="1F2937"/>
              </w:rPr>
              <w:t>Final test</w:t>
            </w:r>
          </w:p>
        </w:tc>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6ADD2A3E" w14:textId="77777777" w:rsidR="005E3F83" w:rsidRDefault="00000000">
            <w:pPr>
              <w:jc w:val="center"/>
            </w:pPr>
            <w:r>
              <w:rPr>
                <w:b/>
                <w:color w:val="1F2937"/>
              </w:rPr>
              <w:t>25%</w:t>
            </w:r>
          </w:p>
        </w:tc>
      </w:tr>
      <w:tr w:rsidR="005E3F83" w14:paraId="7EC7454E"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46055768" w14:textId="77777777" w:rsidR="005E3F83" w:rsidRDefault="00000000">
            <w:r>
              <w:rPr>
                <w:color w:val="1F2937"/>
              </w:rPr>
              <w:t>Final project or case study</w:t>
            </w:r>
          </w:p>
        </w:tc>
        <w:tc>
          <w:tcPr>
            <w:tcW w:w="5227" w:type="dxa"/>
            <w:tcBorders>
              <w:top w:val="single" w:sz="3" w:space="0" w:color="D5DDE5"/>
              <w:left w:val="single" w:sz="3" w:space="0" w:color="D5DDE5"/>
              <w:bottom w:val="single" w:sz="3" w:space="0" w:color="D5DDE5"/>
              <w:right w:val="single" w:sz="3" w:space="0" w:color="D5DDE5"/>
            </w:tcBorders>
            <w:shd w:val="clear" w:color="auto" w:fill="F4F6F8"/>
          </w:tcPr>
          <w:p w14:paraId="55F6F950" w14:textId="77777777" w:rsidR="005E3F83" w:rsidRDefault="00000000">
            <w:pPr>
              <w:jc w:val="center"/>
            </w:pPr>
            <w:r>
              <w:rPr>
                <w:b/>
                <w:color w:val="1F2937"/>
              </w:rPr>
              <w:t>20%</w:t>
            </w:r>
          </w:p>
        </w:tc>
      </w:tr>
      <w:tr w:rsidR="005E3F83" w14:paraId="448D5D03" w14:textId="77777777">
        <w:trPr>
          <w:cantSplit/>
          <w:jc w:val="center"/>
        </w:trPr>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3DBAB9F9" w14:textId="77777777" w:rsidR="005E3F83" w:rsidRDefault="00000000">
            <w:r>
              <w:rPr>
                <w:color w:val="1F2937"/>
              </w:rPr>
              <w:t>Viva or project explanation</w:t>
            </w:r>
          </w:p>
        </w:tc>
        <w:tc>
          <w:tcPr>
            <w:tcW w:w="5227" w:type="dxa"/>
            <w:tcBorders>
              <w:top w:val="single" w:sz="3" w:space="0" w:color="D5DDE5"/>
              <w:left w:val="single" w:sz="3" w:space="0" w:color="D5DDE5"/>
              <w:bottom w:val="single" w:sz="3" w:space="0" w:color="D5DDE5"/>
              <w:right w:val="single" w:sz="3" w:space="0" w:color="D5DDE5"/>
            </w:tcBorders>
            <w:shd w:val="clear" w:color="auto" w:fill="FFFFFF"/>
          </w:tcPr>
          <w:p w14:paraId="3F7D4A04" w14:textId="77777777" w:rsidR="005E3F83" w:rsidRDefault="00000000">
            <w:pPr>
              <w:jc w:val="center"/>
            </w:pPr>
            <w:r>
              <w:rPr>
                <w:b/>
                <w:color w:val="1F2937"/>
              </w:rPr>
              <w:t>10%</w:t>
            </w:r>
          </w:p>
        </w:tc>
      </w:tr>
    </w:tbl>
    <w:p w14:paraId="7E360298" w14:textId="77777777" w:rsidR="005E3F83" w:rsidRDefault="00000000">
      <w:pPr>
        <w:spacing w:before="40" w:after="80"/>
      </w:pPr>
      <w:r>
        <w:rPr>
          <w:b/>
          <w:color w:val="0F6B78"/>
          <w:sz w:val="24"/>
        </w:rPr>
        <w:t>Certificate Requirements</w:t>
      </w:r>
    </w:p>
    <w:p w14:paraId="790E7E7F" w14:textId="77777777" w:rsidR="005E3F83" w:rsidRDefault="00000000">
      <w:pPr>
        <w:pStyle w:val="ListBullet"/>
        <w:spacing w:after="0" w:line="240" w:lineRule="auto"/>
        <w:ind w:left="230" w:hanging="144"/>
      </w:pPr>
      <w:r>
        <w:rPr>
          <w:color w:val="1F2937"/>
          <w:sz w:val="18"/>
        </w:rPr>
        <w:t>Minimum 75% attendance.</w:t>
      </w:r>
    </w:p>
    <w:p w14:paraId="3C17C2F3" w14:textId="77777777" w:rsidR="005E3F83" w:rsidRDefault="00000000">
      <w:pPr>
        <w:pStyle w:val="ListBullet"/>
        <w:spacing w:after="0" w:line="240" w:lineRule="auto"/>
        <w:ind w:left="230" w:hanging="144"/>
      </w:pPr>
      <w:r>
        <w:rPr>
          <w:color w:val="1F2937"/>
          <w:sz w:val="18"/>
        </w:rPr>
        <w:t>Completion of the required weekly quizzes.</w:t>
      </w:r>
    </w:p>
    <w:p w14:paraId="769EC502" w14:textId="77777777" w:rsidR="005E3F83" w:rsidRDefault="00000000">
      <w:pPr>
        <w:pStyle w:val="ListBullet"/>
        <w:spacing w:after="0" w:line="240" w:lineRule="auto"/>
        <w:ind w:left="230" w:hanging="144"/>
      </w:pPr>
      <w:r>
        <w:rPr>
          <w:color w:val="1F2937"/>
          <w:sz w:val="18"/>
        </w:rPr>
        <w:t>Submission of applicable assignments, practical work or final project.</w:t>
      </w:r>
    </w:p>
    <w:p w14:paraId="43F8CAAC" w14:textId="77777777" w:rsidR="005E3F83" w:rsidRDefault="00000000">
      <w:pPr>
        <w:pStyle w:val="ListBullet"/>
        <w:spacing w:after="0" w:line="240" w:lineRule="auto"/>
        <w:ind w:left="230" w:hanging="144"/>
      </w:pPr>
      <w:r>
        <w:rPr>
          <w:color w:val="1F2937"/>
          <w:sz w:val="18"/>
        </w:rPr>
        <w:t>Minimum 60% combined score in the final evaluation.</w:t>
      </w:r>
    </w:p>
    <w:p w14:paraId="3A840685" w14:textId="77777777" w:rsidR="005E3F83" w:rsidRDefault="00000000">
      <w:pPr>
        <w:pStyle w:val="ListBullet"/>
        <w:spacing w:after="0" w:line="240" w:lineRule="auto"/>
        <w:ind w:left="230" w:hanging="144"/>
      </w:pPr>
      <w:r>
        <w:rPr>
          <w:color w:val="1F2937"/>
          <w:sz w:val="18"/>
        </w:rPr>
        <w:t>One reassessment opportunity may be provided when the minimum score is not achieved on the first attempt.</w:t>
      </w:r>
    </w:p>
    <w:p w14:paraId="75FAF494" w14:textId="77777777" w:rsidR="005E3F83" w:rsidRDefault="00000000">
      <w:pPr>
        <w:spacing w:before="40" w:after="80"/>
      </w:pPr>
      <w:r>
        <w:rPr>
          <w:b/>
          <w:color w:val="0F6B78"/>
          <w:sz w:val="24"/>
        </w:rPr>
        <w:t>Recommended Certificate Details</w:t>
      </w:r>
    </w:p>
    <w:p w14:paraId="3785D0EB" w14:textId="77777777" w:rsidR="005E3F83" w:rsidRDefault="00000000">
      <w:pPr>
        <w:pStyle w:val="ListBullet"/>
        <w:spacing w:after="0" w:line="240" w:lineRule="auto"/>
        <w:ind w:left="230" w:hanging="144"/>
      </w:pPr>
      <w:r>
        <w:rPr>
          <w:color w:val="1F2937"/>
          <w:sz w:val="18"/>
        </w:rPr>
        <w:t>Student name and exact course title.</w:t>
      </w:r>
    </w:p>
    <w:p w14:paraId="23ACAAA7" w14:textId="77777777" w:rsidR="005E3F83" w:rsidRDefault="00000000">
      <w:pPr>
        <w:pStyle w:val="ListBullet"/>
        <w:spacing w:after="0" w:line="240" w:lineRule="auto"/>
        <w:ind w:left="230" w:hanging="144"/>
      </w:pPr>
      <w:r>
        <w:rPr>
          <w:color w:val="1F2937"/>
          <w:sz w:val="18"/>
        </w:rPr>
        <w:t>Total learning hours and completion date.</w:t>
      </w:r>
    </w:p>
    <w:p w14:paraId="321B95FF" w14:textId="77777777" w:rsidR="005E3F83" w:rsidRDefault="00000000">
      <w:pPr>
        <w:pStyle w:val="ListBullet"/>
        <w:spacing w:after="0" w:line="240" w:lineRule="auto"/>
        <w:ind w:left="230" w:hanging="144"/>
      </w:pPr>
      <w:r>
        <w:rPr>
          <w:color w:val="1F2937"/>
          <w:sz w:val="18"/>
        </w:rPr>
        <w:t>Final grade or performance category.</w:t>
      </w:r>
    </w:p>
    <w:p w14:paraId="67561C7E" w14:textId="77777777" w:rsidR="005E3F83" w:rsidRDefault="00000000">
      <w:pPr>
        <w:pStyle w:val="ListBullet"/>
        <w:spacing w:after="0" w:line="240" w:lineRule="auto"/>
        <w:ind w:left="230" w:hanging="144"/>
      </w:pPr>
      <w:r>
        <w:rPr>
          <w:color w:val="1F2937"/>
          <w:sz w:val="18"/>
        </w:rPr>
        <w:t>Unique certificate number and verification link or QR code.</w:t>
      </w:r>
    </w:p>
    <w:p w14:paraId="6D900B33" w14:textId="77777777" w:rsidR="005E3F83" w:rsidRDefault="00000000">
      <w:pPr>
        <w:pStyle w:val="ListBullet"/>
        <w:spacing w:after="0" w:line="240" w:lineRule="auto"/>
        <w:ind w:left="230" w:hanging="144"/>
      </w:pPr>
      <w:r>
        <w:rPr>
          <w:color w:val="1F2937"/>
          <w:sz w:val="18"/>
        </w:rPr>
        <w:t>Project title where applicable.</w:t>
      </w:r>
    </w:p>
    <w:p w14:paraId="4A0AA647" w14:textId="77777777" w:rsidR="005E3F83" w:rsidRDefault="00000000">
      <w:r>
        <w:br w:type="page"/>
      </w:r>
    </w:p>
    <w:p w14:paraId="1599CA49" w14:textId="77777777" w:rsidR="005E3F83" w:rsidRDefault="00000000">
      <w:pPr>
        <w:spacing w:before="80" w:after="80"/>
      </w:pPr>
      <w:r>
        <w:rPr>
          <w:b/>
          <w:color w:val="17365D"/>
          <w:sz w:val="36"/>
        </w:rPr>
        <w:lastRenderedPageBreak/>
        <w:t>Individual Course Fees</w:t>
      </w:r>
    </w:p>
    <w:p w14:paraId="47F219DA" w14:textId="77777777" w:rsidR="005E3F83" w:rsidRDefault="00000000">
      <w:pPr>
        <w:spacing w:after="80" w:line="252" w:lineRule="auto"/>
      </w:pPr>
      <w:r>
        <w:rPr>
          <w:color w:val="1F2937"/>
        </w:rPr>
        <w:t>Launch fees are recommended for the first three batches. Standard fees may apply after the teaching process, assessments and learner-support workflow have been established.</w:t>
      </w:r>
    </w:p>
    <w:tbl>
      <w:tblPr>
        <w:tblW w:w="0" w:type="auto"/>
        <w:jc w:val="center"/>
        <w:tblLayout w:type="fixed"/>
        <w:tblLook w:val="04A0" w:firstRow="1" w:lastRow="0" w:firstColumn="1" w:lastColumn="0" w:noHBand="0" w:noVBand="1"/>
      </w:tblPr>
      <w:tblGrid>
        <w:gridCol w:w="2613"/>
        <w:gridCol w:w="2613"/>
        <w:gridCol w:w="2613"/>
        <w:gridCol w:w="2613"/>
      </w:tblGrid>
      <w:tr w:rsidR="005E3F83" w14:paraId="79000848" w14:textId="77777777">
        <w:trPr>
          <w:tblHeader/>
          <w:jc w:val="center"/>
        </w:trPr>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2DD6970A" w14:textId="77777777" w:rsidR="005E3F83" w:rsidRDefault="00000000">
            <w:pPr>
              <w:jc w:val="center"/>
            </w:pPr>
            <w:r>
              <w:rPr>
                <w:b/>
                <w:color w:val="FFFFFF"/>
                <w:sz w:val="16"/>
              </w:rPr>
              <w:t>Course</w:t>
            </w:r>
          </w:p>
        </w:tc>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1C6D221E" w14:textId="77777777" w:rsidR="005E3F83" w:rsidRDefault="00000000">
            <w:pPr>
              <w:jc w:val="center"/>
            </w:pPr>
            <w:r>
              <w:rPr>
                <w:b/>
                <w:color w:val="FFFFFF"/>
                <w:sz w:val="16"/>
              </w:rPr>
              <w:t>Hours</w:t>
            </w:r>
          </w:p>
        </w:tc>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21C29751" w14:textId="77777777" w:rsidR="005E3F83" w:rsidRDefault="00000000">
            <w:pPr>
              <w:jc w:val="center"/>
            </w:pPr>
            <w:r>
              <w:rPr>
                <w:b/>
                <w:color w:val="FFFFFF"/>
                <w:sz w:val="16"/>
              </w:rPr>
              <w:t>Launch Fee</w:t>
            </w:r>
          </w:p>
        </w:tc>
        <w:tc>
          <w:tcPr>
            <w:tcW w:w="2613" w:type="dxa"/>
            <w:tcBorders>
              <w:top w:val="single" w:sz="4" w:space="0" w:color="17365D"/>
              <w:left w:val="single" w:sz="4" w:space="0" w:color="17365D"/>
              <w:bottom w:val="single" w:sz="4" w:space="0" w:color="17365D"/>
              <w:right w:val="single" w:sz="4" w:space="0" w:color="17365D"/>
            </w:tcBorders>
            <w:shd w:val="clear" w:color="auto" w:fill="17365D"/>
          </w:tcPr>
          <w:p w14:paraId="4133BDAA" w14:textId="77777777" w:rsidR="005E3F83" w:rsidRDefault="00000000">
            <w:pPr>
              <w:jc w:val="center"/>
            </w:pPr>
            <w:r>
              <w:rPr>
                <w:b/>
                <w:color w:val="FFFFFF"/>
                <w:sz w:val="16"/>
              </w:rPr>
              <w:t>Standard Fee</w:t>
            </w:r>
          </w:p>
        </w:tc>
      </w:tr>
      <w:tr w:rsidR="005E3F83" w14:paraId="0DC65034"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14AB715" w14:textId="77777777" w:rsidR="005E3F83" w:rsidRDefault="00000000">
            <w:r>
              <w:rPr>
                <w:color w:val="1F2937"/>
                <w:sz w:val="16"/>
              </w:rPr>
              <w:t>DGCA Drone Rules and Regulations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7A5E5D18" w14:textId="77777777" w:rsidR="005E3F83" w:rsidRDefault="00000000">
            <w:pPr>
              <w:jc w:val="center"/>
            </w:pPr>
            <w:r>
              <w:rPr>
                <w:color w:val="1F2937"/>
                <w:sz w:val="16"/>
              </w:rPr>
              <w:t>5-6</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12651F7" w14:textId="77777777" w:rsidR="005E3F83" w:rsidRDefault="00000000">
            <w:pPr>
              <w:jc w:val="center"/>
            </w:pPr>
            <w:r>
              <w:rPr>
                <w:b/>
                <w:color w:val="1F2937"/>
                <w:sz w:val="16"/>
              </w:rPr>
              <w:t>₹1,499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0623281B" w14:textId="77777777" w:rsidR="005E3F83" w:rsidRDefault="00000000">
            <w:pPr>
              <w:jc w:val="center"/>
            </w:pPr>
            <w:r>
              <w:rPr>
                <w:b/>
                <w:color w:val="1F2937"/>
                <w:sz w:val="16"/>
              </w:rPr>
              <w:t>₹1,999</w:t>
            </w:r>
          </w:p>
        </w:tc>
      </w:tr>
      <w:tr w:rsidR="005E3F83" w14:paraId="5E6CA974"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BFF9DCE" w14:textId="77777777" w:rsidR="005E3F83" w:rsidRDefault="00000000">
            <w:r>
              <w:rPr>
                <w:color w:val="1F2937"/>
                <w:sz w:val="16"/>
              </w:rPr>
              <w:t>FAA Drone Rules and Regulations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855A32D" w14:textId="77777777" w:rsidR="005E3F83" w:rsidRDefault="00000000">
            <w:pPr>
              <w:jc w:val="center"/>
            </w:pPr>
            <w:r>
              <w:rPr>
                <w:color w:val="1F2937"/>
                <w:sz w:val="16"/>
              </w:rPr>
              <w:t>6</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3861F028" w14:textId="77777777" w:rsidR="005E3F83" w:rsidRDefault="00000000">
            <w:pPr>
              <w:jc w:val="center"/>
            </w:pPr>
            <w:r>
              <w:rPr>
                <w:b/>
                <w:color w:val="1F2937"/>
                <w:sz w:val="16"/>
              </w:rPr>
              <w:t>₹1,499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046FD35" w14:textId="77777777" w:rsidR="005E3F83" w:rsidRDefault="00000000">
            <w:pPr>
              <w:jc w:val="center"/>
            </w:pPr>
            <w:r>
              <w:rPr>
                <w:b/>
                <w:color w:val="1F2937"/>
                <w:sz w:val="16"/>
              </w:rPr>
              <w:t>₹1,999</w:t>
            </w:r>
          </w:p>
        </w:tc>
      </w:tr>
      <w:tr w:rsidR="005E3F83" w14:paraId="73D73282"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09ADA0C2" w14:textId="77777777" w:rsidR="005E3F83" w:rsidRDefault="00000000">
            <w:r>
              <w:rPr>
                <w:color w:val="1F2937"/>
                <w:sz w:val="16"/>
              </w:rPr>
              <w:t>EASA Drone Rules and Regulations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64FCEF3E" w14:textId="77777777" w:rsidR="005E3F83" w:rsidRDefault="00000000">
            <w:pPr>
              <w:jc w:val="center"/>
            </w:pPr>
            <w:r>
              <w:rPr>
                <w:color w:val="1F2937"/>
                <w:sz w:val="16"/>
              </w:rPr>
              <w:t>6</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6730346" w14:textId="77777777" w:rsidR="005E3F83" w:rsidRDefault="00000000">
            <w:pPr>
              <w:jc w:val="center"/>
            </w:pPr>
            <w:r>
              <w:rPr>
                <w:b/>
                <w:color w:val="1F2937"/>
                <w:sz w:val="16"/>
              </w:rPr>
              <w:t>₹1,499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55187E6" w14:textId="77777777" w:rsidR="005E3F83" w:rsidRDefault="00000000">
            <w:pPr>
              <w:jc w:val="center"/>
            </w:pPr>
            <w:r>
              <w:rPr>
                <w:b/>
                <w:color w:val="1F2937"/>
                <w:sz w:val="16"/>
              </w:rPr>
              <w:t>₹1,999</w:t>
            </w:r>
          </w:p>
        </w:tc>
      </w:tr>
      <w:tr w:rsidR="005E3F83" w14:paraId="213CE203"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1B988A9" w14:textId="77777777" w:rsidR="005E3F83" w:rsidRDefault="00000000">
            <w:r>
              <w:rPr>
                <w:color w:val="1F2937"/>
                <w:sz w:val="16"/>
              </w:rPr>
              <w:t>Aerospace Engineering Fundamentals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5BC705E" w14:textId="77777777" w:rsidR="005E3F83" w:rsidRDefault="00000000">
            <w:pPr>
              <w:jc w:val="center"/>
            </w:pPr>
            <w:r>
              <w:rPr>
                <w:color w:val="1F2937"/>
                <w:sz w:val="16"/>
              </w:rPr>
              <w:t>20</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92FB01A" w14:textId="77777777" w:rsidR="005E3F83" w:rsidRDefault="00000000">
            <w:pPr>
              <w:jc w:val="center"/>
            </w:pPr>
            <w:r>
              <w:rPr>
                <w:b/>
                <w:color w:val="1F2937"/>
                <w:sz w:val="16"/>
              </w:rPr>
              <w:t>₹3,499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58382C8" w14:textId="77777777" w:rsidR="005E3F83" w:rsidRDefault="00000000">
            <w:pPr>
              <w:jc w:val="center"/>
            </w:pPr>
            <w:r>
              <w:rPr>
                <w:b/>
                <w:color w:val="1F2937"/>
                <w:sz w:val="16"/>
              </w:rPr>
              <w:t>₹4,499</w:t>
            </w:r>
          </w:p>
        </w:tc>
      </w:tr>
      <w:tr w:rsidR="005E3F83" w14:paraId="5AE19AA0"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37B75F23" w14:textId="77777777" w:rsidR="005E3F83" w:rsidRDefault="00000000">
            <w:r>
              <w:rPr>
                <w:color w:val="1F2937"/>
                <w:sz w:val="16"/>
              </w:rPr>
              <w:t>Aerodynamics for Aircraft and Drones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0C99796" w14:textId="77777777" w:rsidR="005E3F83" w:rsidRDefault="00000000">
            <w:pPr>
              <w:jc w:val="center"/>
            </w:pPr>
            <w:r>
              <w:rPr>
                <w:color w:val="1F2937"/>
                <w:sz w:val="16"/>
              </w:rPr>
              <w:t>18</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0C90F1D" w14:textId="77777777" w:rsidR="005E3F83" w:rsidRDefault="00000000">
            <w:pPr>
              <w:jc w:val="center"/>
            </w:pPr>
            <w:r>
              <w:rPr>
                <w:b/>
                <w:color w:val="1F2937"/>
                <w:sz w:val="16"/>
              </w:rPr>
              <w:t>₹3,999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C559929" w14:textId="77777777" w:rsidR="005E3F83" w:rsidRDefault="00000000">
            <w:pPr>
              <w:jc w:val="center"/>
            </w:pPr>
            <w:r>
              <w:rPr>
                <w:b/>
                <w:color w:val="1F2937"/>
                <w:sz w:val="16"/>
              </w:rPr>
              <w:t>₹4,999</w:t>
            </w:r>
          </w:p>
        </w:tc>
      </w:tr>
      <w:tr w:rsidR="005E3F83" w14:paraId="5337D571"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1BF5D913" w14:textId="77777777" w:rsidR="005E3F83" w:rsidRDefault="00000000">
            <w:r>
              <w:rPr>
                <w:color w:val="1F2937"/>
                <w:sz w:val="16"/>
              </w:rPr>
              <w:t>Drone Components and Applications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4195656D" w14:textId="77777777" w:rsidR="005E3F83" w:rsidRDefault="00000000">
            <w:pPr>
              <w:jc w:val="center"/>
            </w:pPr>
            <w:r>
              <w:rPr>
                <w:color w:val="1F2937"/>
                <w:sz w:val="16"/>
              </w:rPr>
              <w:t>20</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1B60D0EE" w14:textId="77777777" w:rsidR="005E3F83" w:rsidRDefault="00000000">
            <w:pPr>
              <w:jc w:val="center"/>
            </w:pPr>
            <w:r>
              <w:rPr>
                <w:b/>
                <w:color w:val="1F2937"/>
                <w:sz w:val="16"/>
              </w:rPr>
              <w:t>₹3,999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C3BF521" w14:textId="77777777" w:rsidR="005E3F83" w:rsidRDefault="00000000">
            <w:pPr>
              <w:jc w:val="center"/>
            </w:pPr>
            <w:r>
              <w:rPr>
                <w:b/>
                <w:color w:val="1F2937"/>
                <w:sz w:val="16"/>
              </w:rPr>
              <w:t>₹4,999</w:t>
            </w:r>
          </w:p>
        </w:tc>
      </w:tr>
      <w:tr w:rsidR="005E3F83" w14:paraId="01BA0241"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00443F8" w14:textId="77777777" w:rsidR="005E3F83" w:rsidRDefault="00000000">
            <w:r>
              <w:rPr>
                <w:color w:val="1F2937"/>
                <w:sz w:val="16"/>
              </w:rPr>
              <w:t>MATLAB Programming for Engineering</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EB0347E"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8DAB6D8" w14:textId="77777777" w:rsidR="005E3F83" w:rsidRDefault="00000000">
            <w:pPr>
              <w:jc w:val="center"/>
            </w:pPr>
            <w:r>
              <w:rPr>
                <w:b/>
                <w:color w:val="1F2937"/>
                <w:sz w:val="16"/>
              </w:rPr>
              <w:t>₹4,499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69A5339D" w14:textId="77777777" w:rsidR="005E3F83" w:rsidRDefault="00000000">
            <w:pPr>
              <w:jc w:val="center"/>
            </w:pPr>
            <w:r>
              <w:rPr>
                <w:b/>
                <w:color w:val="1F2937"/>
                <w:sz w:val="16"/>
              </w:rPr>
              <w:t>₹5,999</w:t>
            </w:r>
          </w:p>
        </w:tc>
      </w:tr>
      <w:tr w:rsidR="005E3F83" w14:paraId="420FFAC0"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57F52086" w14:textId="77777777" w:rsidR="005E3F83" w:rsidRDefault="00000000">
            <w:r>
              <w:rPr>
                <w:color w:val="1F2937"/>
                <w:sz w:val="16"/>
              </w:rPr>
              <w:t>CATIA V5 Aircraft Design</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71ED9543"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4284215A" w14:textId="77777777" w:rsidR="005E3F83" w:rsidRDefault="00000000">
            <w:pPr>
              <w:jc w:val="center"/>
            </w:pPr>
            <w:r>
              <w:rPr>
                <w:b/>
                <w:color w:val="1F2937"/>
                <w:sz w:val="16"/>
              </w:rPr>
              <w:t>₹5,499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20056D4" w14:textId="77777777" w:rsidR="005E3F83" w:rsidRDefault="00000000">
            <w:pPr>
              <w:jc w:val="center"/>
            </w:pPr>
            <w:r>
              <w:rPr>
                <w:b/>
                <w:color w:val="1F2937"/>
                <w:sz w:val="16"/>
              </w:rPr>
              <w:t>₹6,999</w:t>
            </w:r>
          </w:p>
        </w:tc>
      </w:tr>
      <w:tr w:rsidR="005E3F83" w14:paraId="3B788792"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7A137BA0" w14:textId="77777777" w:rsidR="005E3F83" w:rsidRDefault="00000000">
            <w:r>
              <w:rPr>
                <w:color w:val="1F2937"/>
                <w:sz w:val="16"/>
              </w:rPr>
              <w:t>Siemens NX CAD Aircraft Design</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87AAE32"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7579A4C7" w14:textId="77777777" w:rsidR="005E3F83" w:rsidRDefault="00000000">
            <w:pPr>
              <w:jc w:val="center"/>
            </w:pPr>
            <w:r>
              <w:rPr>
                <w:b/>
                <w:color w:val="1F2937"/>
                <w:sz w:val="16"/>
              </w:rPr>
              <w:t>₹5,499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6B366B8" w14:textId="77777777" w:rsidR="005E3F83" w:rsidRDefault="00000000">
            <w:pPr>
              <w:jc w:val="center"/>
            </w:pPr>
            <w:r>
              <w:rPr>
                <w:b/>
                <w:color w:val="1F2937"/>
                <w:sz w:val="16"/>
              </w:rPr>
              <w:t>₹6,999</w:t>
            </w:r>
          </w:p>
        </w:tc>
      </w:tr>
      <w:tr w:rsidR="005E3F83" w14:paraId="5CA500EC"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19F5C701" w14:textId="77777777" w:rsidR="005E3F83" w:rsidRDefault="00000000">
            <w:r>
              <w:rPr>
                <w:color w:val="1F2937"/>
                <w:sz w:val="16"/>
              </w:rPr>
              <w:t>Mathematics for FEA and CFD</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04E03879" w14:textId="77777777" w:rsidR="005E3F83" w:rsidRDefault="00000000">
            <w:pPr>
              <w:jc w:val="center"/>
            </w:pPr>
            <w:r>
              <w:rPr>
                <w:color w:val="1F2937"/>
                <w:sz w:val="16"/>
              </w:rPr>
              <w:t>18</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8E33BE5" w14:textId="77777777" w:rsidR="005E3F83" w:rsidRDefault="00000000">
            <w:pPr>
              <w:jc w:val="center"/>
            </w:pPr>
            <w:r>
              <w:rPr>
                <w:b/>
                <w:color w:val="1F2937"/>
                <w:sz w:val="16"/>
              </w:rPr>
              <w:t>₹2,999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307D940A" w14:textId="77777777" w:rsidR="005E3F83" w:rsidRDefault="00000000">
            <w:pPr>
              <w:jc w:val="center"/>
            </w:pPr>
            <w:r>
              <w:rPr>
                <w:b/>
                <w:color w:val="1F2937"/>
                <w:sz w:val="16"/>
              </w:rPr>
              <w:t>₹3,999</w:t>
            </w:r>
          </w:p>
        </w:tc>
      </w:tr>
      <w:tr w:rsidR="005E3F83" w14:paraId="64E986AB"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41214DE7" w14:textId="77777777" w:rsidR="005E3F83" w:rsidRDefault="00000000">
            <w:r>
              <w:rPr>
                <w:color w:val="1F2937"/>
                <w:sz w:val="16"/>
              </w:rPr>
              <w:t>Finite Element Analysis</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35B66D89" w14:textId="77777777" w:rsidR="005E3F83" w:rsidRDefault="00000000">
            <w:pPr>
              <w:jc w:val="center"/>
            </w:pPr>
            <w:r>
              <w:rPr>
                <w:color w:val="1F2937"/>
                <w:sz w:val="16"/>
              </w:rPr>
              <w:t>24</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3294F9B6" w14:textId="77777777" w:rsidR="005E3F83" w:rsidRDefault="00000000">
            <w:pPr>
              <w:jc w:val="center"/>
            </w:pPr>
            <w:r>
              <w:rPr>
                <w:b/>
                <w:color w:val="1F2937"/>
                <w:sz w:val="16"/>
              </w:rPr>
              <w:t>₹5,499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83C85E6" w14:textId="77777777" w:rsidR="005E3F83" w:rsidRDefault="00000000">
            <w:pPr>
              <w:jc w:val="center"/>
            </w:pPr>
            <w:r>
              <w:rPr>
                <w:b/>
                <w:color w:val="1F2937"/>
                <w:sz w:val="16"/>
              </w:rPr>
              <w:t>₹6,999</w:t>
            </w:r>
          </w:p>
        </w:tc>
      </w:tr>
      <w:tr w:rsidR="005E3F83" w14:paraId="2D092F05"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DE03E36" w14:textId="77777777" w:rsidR="005E3F83" w:rsidRDefault="00000000">
            <w:r>
              <w:rPr>
                <w:color w:val="1F2937"/>
                <w:sz w:val="16"/>
              </w:rPr>
              <w:t>Computational Fluid Dynamics</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4EBF93A1" w14:textId="77777777" w:rsidR="005E3F83" w:rsidRDefault="00000000">
            <w:pPr>
              <w:jc w:val="center"/>
            </w:pPr>
            <w:r>
              <w:rPr>
                <w:color w:val="1F2937"/>
                <w:sz w:val="16"/>
              </w:rPr>
              <w:t>28</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268F64A0" w14:textId="77777777" w:rsidR="005E3F83" w:rsidRDefault="00000000">
            <w:pPr>
              <w:jc w:val="center"/>
            </w:pPr>
            <w:r>
              <w:rPr>
                <w:b/>
                <w:color w:val="1F2937"/>
                <w:sz w:val="16"/>
              </w:rPr>
              <w:t>₹6,499</w:t>
            </w:r>
          </w:p>
        </w:tc>
        <w:tc>
          <w:tcPr>
            <w:tcW w:w="2613" w:type="dxa"/>
            <w:tcBorders>
              <w:top w:val="single" w:sz="3" w:space="0" w:color="D5DDE5"/>
              <w:left w:val="single" w:sz="3" w:space="0" w:color="D5DDE5"/>
              <w:bottom w:val="single" w:sz="3" w:space="0" w:color="D5DDE5"/>
              <w:right w:val="single" w:sz="3" w:space="0" w:color="D5DDE5"/>
            </w:tcBorders>
            <w:shd w:val="clear" w:color="auto" w:fill="F4F6F8"/>
            <w:tcMar>
              <w:top w:w="60" w:type="dxa"/>
              <w:left w:w="65" w:type="dxa"/>
              <w:bottom w:w="60" w:type="dxa"/>
              <w:right w:w="65" w:type="dxa"/>
            </w:tcMar>
          </w:tcPr>
          <w:p w14:paraId="66141F7F" w14:textId="77777777" w:rsidR="005E3F83" w:rsidRDefault="00000000">
            <w:pPr>
              <w:jc w:val="center"/>
            </w:pPr>
            <w:r>
              <w:rPr>
                <w:b/>
                <w:color w:val="1F2937"/>
                <w:sz w:val="16"/>
              </w:rPr>
              <w:t>₹7,999</w:t>
            </w:r>
          </w:p>
        </w:tc>
      </w:tr>
      <w:tr w:rsidR="005E3F83" w14:paraId="476DCDEA" w14:textId="77777777">
        <w:trPr>
          <w:cantSplit/>
          <w:jc w:val="center"/>
        </w:trPr>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545D8B29" w14:textId="77777777" w:rsidR="005E3F83" w:rsidRDefault="00000000">
            <w:r>
              <w:rPr>
                <w:color w:val="1F2937"/>
                <w:sz w:val="16"/>
              </w:rPr>
              <w:t>AS9100D Aerospace Quality Management</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23B09484" w14:textId="77777777" w:rsidR="005E3F83" w:rsidRDefault="00000000">
            <w:pPr>
              <w:jc w:val="center"/>
            </w:pPr>
            <w:r>
              <w:rPr>
                <w:color w:val="1F2937"/>
                <w:sz w:val="16"/>
              </w:rPr>
              <w:t>12</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483E3FA7" w14:textId="77777777" w:rsidR="005E3F83" w:rsidRDefault="00000000">
            <w:pPr>
              <w:jc w:val="center"/>
            </w:pPr>
            <w:r>
              <w:rPr>
                <w:b/>
                <w:color w:val="1F2937"/>
                <w:sz w:val="16"/>
              </w:rPr>
              <w:t>₹2,999</w:t>
            </w:r>
          </w:p>
        </w:tc>
        <w:tc>
          <w:tcPr>
            <w:tcW w:w="2613" w:type="dxa"/>
            <w:tcBorders>
              <w:top w:val="single" w:sz="3" w:space="0" w:color="D5DDE5"/>
              <w:left w:val="single" w:sz="3" w:space="0" w:color="D5DDE5"/>
              <w:bottom w:val="single" w:sz="3" w:space="0" w:color="D5DDE5"/>
              <w:right w:val="single" w:sz="3" w:space="0" w:color="D5DDE5"/>
            </w:tcBorders>
            <w:shd w:val="clear" w:color="auto" w:fill="FFFFFF"/>
            <w:tcMar>
              <w:top w:w="60" w:type="dxa"/>
              <w:left w:w="65" w:type="dxa"/>
              <w:bottom w:w="60" w:type="dxa"/>
              <w:right w:w="65" w:type="dxa"/>
            </w:tcMar>
          </w:tcPr>
          <w:p w14:paraId="171CD03F" w14:textId="77777777" w:rsidR="005E3F83" w:rsidRDefault="00000000">
            <w:pPr>
              <w:jc w:val="center"/>
            </w:pPr>
            <w:r>
              <w:rPr>
                <w:b/>
                <w:color w:val="1F2937"/>
                <w:sz w:val="16"/>
              </w:rPr>
              <w:t>₹3,999</w:t>
            </w:r>
          </w:p>
        </w:tc>
      </w:tr>
    </w:tbl>
    <w:p w14:paraId="5A81595B" w14:textId="77777777" w:rsidR="005E3F83" w:rsidRDefault="00000000">
      <w:r>
        <w:br w:type="page"/>
      </w:r>
    </w:p>
    <w:sectPr w:rsidR="005E3F83" w:rsidSect="00034616">
      <w:headerReference w:type="default" r:id="rId8"/>
      <w:footerReference w:type="default" r:id="rId9"/>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3AAB" w14:textId="77777777" w:rsidR="0009658B" w:rsidRDefault="0009658B">
      <w:pPr>
        <w:spacing w:after="0" w:line="240" w:lineRule="auto"/>
      </w:pPr>
      <w:r>
        <w:separator/>
      </w:r>
    </w:p>
  </w:endnote>
  <w:endnote w:type="continuationSeparator" w:id="0">
    <w:p w14:paraId="10F92F44" w14:textId="77777777" w:rsidR="0009658B" w:rsidRDefault="0009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7872" w14:textId="77777777" w:rsidR="005E3F83" w:rsidRDefault="00000000">
    <w:pPr>
      <w:pStyle w:val="Footer"/>
      <w:jc w:val="center"/>
    </w:pPr>
    <w:r>
      <w:rPr>
        <w:color w:val="6B7280"/>
        <w:sz w:val="14"/>
      </w:rPr>
      <w:t>Course Catalog, Syllabi, Fees and Student Support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87B5F" w14:textId="77777777" w:rsidR="0009658B" w:rsidRDefault="0009658B">
      <w:pPr>
        <w:spacing w:after="0" w:line="240" w:lineRule="auto"/>
      </w:pPr>
      <w:r>
        <w:separator/>
      </w:r>
    </w:p>
  </w:footnote>
  <w:footnote w:type="continuationSeparator" w:id="0">
    <w:p w14:paraId="49B27E00" w14:textId="77777777" w:rsidR="0009658B" w:rsidRDefault="00096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E5EA" w14:textId="77777777" w:rsidR="005E3F83" w:rsidRDefault="00000000">
    <w:pPr>
      <w:pStyle w:val="Header"/>
      <w:jc w:val="right"/>
    </w:pPr>
    <w:r>
      <w:rPr>
        <w:b/>
        <w:color w:val="0F6B78"/>
        <w:sz w:val="15"/>
      </w:rPr>
      <w:t>AEROSPARK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71265">
    <w:abstractNumId w:val="8"/>
  </w:num>
  <w:num w:numId="2" w16cid:durableId="2076196827">
    <w:abstractNumId w:val="6"/>
  </w:num>
  <w:num w:numId="3" w16cid:durableId="1268581779">
    <w:abstractNumId w:val="5"/>
  </w:num>
  <w:num w:numId="4" w16cid:durableId="333993511">
    <w:abstractNumId w:val="4"/>
  </w:num>
  <w:num w:numId="5" w16cid:durableId="838546662">
    <w:abstractNumId w:val="7"/>
  </w:num>
  <w:num w:numId="6" w16cid:durableId="1671448776">
    <w:abstractNumId w:val="3"/>
  </w:num>
  <w:num w:numId="7" w16cid:durableId="1170829309">
    <w:abstractNumId w:val="2"/>
  </w:num>
  <w:num w:numId="8" w16cid:durableId="575406350">
    <w:abstractNumId w:val="1"/>
  </w:num>
  <w:num w:numId="9" w16cid:durableId="86725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58B"/>
    <w:rsid w:val="0015074B"/>
    <w:rsid w:val="001B4657"/>
    <w:rsid w:val="0029639D"/>
    <w:rsid w:val="00326F90"/>
    <w:rsid w:val="005E3F83"/>
    <w:rsid w:val="00992D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B7AE1"/>
  <w14:defaultImageDpi w14:val="300"/>
  <w15:docId w15:val="{49E35891-20A9-4823-9933-C83775C6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rPr>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4899</Words>
  <Characters>27930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AeroSpark Academy Final Course Catalog</dc:title>
  <dc:subject>Course syllabi, student support, fees, bundles and policies</dc:subject>
  <dc:creator>AeroSpark Academy</dc:creator>
  <cp:keywords>AeroSpark, aerospace courses, drone courses, CAD, FEA, CFD, MATLAB, AS9100D</cp:keywords>
  <dc:description>generated by python-docx</dc:description>
  <cp:lastModifiedBy>Darshan Parekh</cp:lastModifiedBy>
  <cp:revision>2</cp:revision>
  <dcterms:created xsi:type="dcterms:W3CDTF">2013-12-23T23:15:00Z</dcterms:created>
  <dcterms:modified xsi:type="dcterms:W3CDTF">2026-07-24T16:53:00Z</dcterms:modified>
  <cp:category/>
</cp:coreProperties>
</file>