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52E" w:rsidRPr="00101C12" w:rsidRDefault="002347AD" w:rsidP="00101C12">
      <w:pPr>
        <w:jc w:val="center"/>
        <w:rPr>
          <w:rFonts w:asciiTheme="majorHAnsi" w:hAnsiTheme="majorHAnsi" w:cstheme="majorHAnsi"/>
          <w:b/>
          <w:color w:val="1F4E79" w:themeColor="accent1" w:themeShade="80"/>
          <w:sz w:val="32"/>
        </w:rPr>
      </w:pPr>
      <w:r w:rsidRPr="00101C12">
        <w:rPr>
          <w:rFonts w:asciiTheme="majorHAnsi" w:hAnsiTheme="majorHAnsi" w:cstheme="majorHAnsi"/>
          <w:b/>
          <w:color w:val="1F4E79" w:themeColor="accent1" w:themeShade="80"/>
          <w:sz w:val="32"/>
        </w:rPr>
        <w:t>Aide</w:t>
      </w:r>
      <w:r w:rsidR="002360EB" w:rsidRPr="00101C12">
        <w:rPr>
          <w:rFonts w:asciiTheme="majorHAnsi" w:hAnsiTheme="majorHAnsi" w:cstheme="majorHAnsi"/>
          <w:b/>
          <w:color w:val="1F4E79" w:themeColor="accent1" w:themeShade="80"/>
          <w:sz w:val="32"/>
        </w:rPr>
        <w:t>s</w:t>
      </w:r>
      <w:r w:rsidRPr="00101C12">
        <w:rPr>
          <w:rFonts w:asciiTheme="majorHAnsi" w:hAnsiTheme="majorHAnsi" w:cstheme="majorHAnsi"/>
          <w:b/>
          <w:color w:val="1F4E79" w:themeColor="accent1" w:themeShade="80"/>
          <w:sz w:val="32"/>
        </w:rPr>
        <w:t xml:space="preserve"> pour application web MVC Visual Studio 2015</w:t>
      </w:r>
    </w:p>
    <w:p w:rsidR="002347AD" w:rsidRDefault="002347AD" w:rsidP="002347AD">
      <w:pPr>
        <w:spacing w:after="0"/>
      </w:pPr>
    </w:p>
    <w:sdt>
      <w:sdtPr>
        <w:id w:val="-1620908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52589" w:rsidRDefault="0073736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737365">
            <w:rPr>
              <w:rFonts w:ascii="Arial" w:hAnsi="Arial" w:cs="Arial"/>
              <w:sz w:val="20"/>
              <w:szCs w:val="20"/>
            </w:rPr>
            <w:fldChar w:fldCharType="begin"/>
          </w:r>
          <w:r w:rsidR="002360EB" w:rsidRPr="008263B1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737365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32928032" w:history="1">
            <w:r w:rsidR="00652589" w:rsidRPr="00166E0C">
              <w:rPr>
                <w:rStyle w:val="Lienhypertexte"/>
                <w:rFonts w:cstheme="majorHAnsi"/>
                <w:noProof/>
              </w:rPr>
              <w:t>1)</w:t>
            </w:r>
            <w:r w:rsidR="00652589">
              <w:rPr>
                <w:rFonts w:eastAsiaTheme="minorEastAsia"/>
                <w:noProof/>
                <w:lang w:eastAsia="fr-FR"/>
              </w:rPr>
              <w:tab/>
            </w:r>
            <w:r w:rsidR="00652589" w:rsidRPr="00166E0C">
              <w:rPr>
                <w:rStyle w:val="Lienhypertexte"/>
                <w:rFonts w:cstheme="majorHAnsi"/>
                <w:noProof/>
              </w:rPr>
              <w:t>Utiliser la classe Metadata</w:t>
            </w:r>
            <w:r w:rsidR="00652589">
              <w:rPr>
                <w:noProof/>
                <w:webHidden/>
              </w:rPr>
              <w:tab/>
            </w:r>
            <w:r w:rsidR="00652589">
              <w:rPr>
                <w:noProof/>
                <w:webHidden/>
              </w:rPr>
              <w:fldChar w:fldCharType="begin"/>
            </w:r>
            <w:r w:rsidR="00652589">
              <w:rPr>
                <w:noProof/>
                <w:webHidden/>
              </w:rPr>
              <w:instrText xml:space="preserve"> PAGEREF _Toc32928032 \h </w:instrText>
            </w:r>
            <w:r w:rsidR="00652589">
              <w:rPr>
                <w:noProof/>
                <w:webHidden/>
              </w:rPr>
            </w:r>
            <w:r w:rsidR="00652589">
              <w:rPr>
                <w:noProof/>
                <w:webHidden/>
              </w:rPr>
              <w:fldChar w:fldCharType="separate"/>
            </w:r>
            <w:r w:rsidR="00652589">
              <w:rPr>
                <w:noProof/>
                <w:webHidden/>
              </w:rPr>
              <w:t>1</w:t>
            </w:r>
            <w:r w:rsidR="00652589">
              <w:rPr>
                <w:noProof/>
                <w:webHidden/>
              </w:rPr>
              <w:fldChar w:fldCharType="end"/>
            </w:r>
          </w:hyperlink>
        </w:p>
        <w:p w:rsidR="00652589" w:rsidRDefault="0065258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928033" w:history="1">
            <w:r w:rsidRPr="00166E0C">
              <w:rPr>
                <w:rStyle w:val="Lienhypertexte"/>
                <w:noProof/>
              </w:rPr>
              <w:t>2)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66E0C">
              <w:rPr>
                <w:rStyle w:val="Lienhypertexte"/>
                <w:noProof/>
              </w:rPr>
              <w:t>Ajouter la liste des emplacements ou des options dans le Details d’un séjour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589" w:rsidRDefault="0065258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928034" w:history="1">
            <w:r w:rsidRPr="00166E0C">
              <w:rPr>
                <w:rStyle w:val="Lienhypertexte"/>
                <w:noProof/>
              </w:rPr>
              <w:t>3)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66E0C">
              <w:rPr>
                <w:rStyle w:val="Lienhypertexte"/>
                <w:noProof/>
              </w:rPr>
              <w:t>Appeler une méthode du model dans une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589" w:rsidRDefault="0065258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928035" w:history="1">
            <w:r w:rsidRPr="00166E0C">
              <w:rPr>
                <w:rStyle w:val="Lienhypertexte"/>
                <w:noProof/>
              </w:rPr>
              <w:t>4)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66E0C">
              <w:rPr>
                <w:rStyle w:val="Lienhypertexte"/>
                <w:noProof/>
              </w:rPr>
              <w:t>Calculer la différence entre deux dates (en jours, heures, minutes…)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589" w:rsidRDefault="0065258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928036" w:history="1">
            <w:r w:rsidRPr="00166E0C">
              <w:rPr>
                <w:rStyle w:val="Lienhypertexte"/>
                <w:noProof/>
              </w:rPr>
              <w:t>5)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66E0C">
              <w:rPr>
                <w:rStyle w:val="Lienhypertexte"/>
                <w:noProof/>
              </w:rPr>
              <w:t>Implémenter l’algo de la méthode calculFactureEmplacements()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589" w:rsidRDefault="0065258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928037" w:history="1">
            <w:r w:rsidRPr="00166E0C">
              <w:rPr>
                <w:rStyle w:val="Lienhypertexte"/>
                <w:noProof/>
              </w:rPr>
              <w:t>6)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66E0C">
              <w:rPr>
                <w:rStyle w:val="Lienhypertexte"/>
                <w:noProof/>
              </w:rPr>
              <w:t>Implémenter l’algo de la méthode calculFactureOptions()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589" w:rsidRDefault="0065258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928038" w:history="1">
            <w:r w:rsidRPr="00166E0C">
              <w:rPr>
                <w:rStyle w:val="Lienhypertexte"/>
                <w:noProof/>
              </w:rPr>
              <w:t>7)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66E0C">
              <w:rPr>
                <w:rStyle w:val="Lienhypertexte"/>
                <w:noProof/>
              </w:rPr>
              <w:t>Envoyer une donnée depuis le controller vers la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589" w:rsidRDefault="0065258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928039" w:history="1">
            <w:r w:rsidRPr="00166E0C">
              <w:rPr>
                <w:rStyle w:val="Lienhypertexte"/>
                <w:noProof/>
              </w:rPr>
              <w:t>8)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66E0C">
              <w:rPr>
                <w:rStyle w:val="Lienhypertexte"/>
                <w:noProof/>
              </w:rPr>
              <w:t>Créer un bouton avec un lien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589" w:rsidRDefault="0065258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928040" w:history="1">
            <w:r w:rsidRPr="00166E0C">
              <w:rPr>
                <w:rStyle w:val="Lienhypertexte"/>
                <w:noProof/>
              </w:rPr>
              <w:t>9)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66E0C">
              <w:rPr>
                <w:rStyle w:val="Lienhypertexte"/>
                <w:noProof/>
              </w:rPr>
              <w:t>Envoyer une donnée depuis le controller vers la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589" w:rsidRDefault="0065258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928041" w:history="1">
            <w:r w:rsidRPr="00166E0C">
              <w:rPr>
                <w:rStyle w:val="Lienhypertexte"/>
                <w:noProof/>
              </w:rPr>
              <w:t>10)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66E0C">
              <w:rPr>
                <w:rStyle w:val="Lienhypertexte"/>
                <w:noProof/>
              </w:rPr>
              <w:t>Créer un formulaire, exemple de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589" w:rsidRDefault="0065258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928042" w:history="1">
            <w:r w:rsidRPr="00166E0C">
              <w:rPr>
                <w:rStyle w:val="Lienhypertexte"/>
                <w:rFonts w:cstheme="majorHAnsi"/>
                <w:noProof/>
              </w:rPr>
              <w:t>11)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66E0C">
              <w:rPr>
                <w:rStyle w:val="Lienhypertexte"/>
                <w:rFonts w:cstheme="majorHAnsi"/>
                <w:noProof/>
              </w:rPr>
              <w:t>Internationalisation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0EB" w:rsidRDefault="00737365" w:rsidP="008263B1">
          <w:pPr>
            <w:spacing w:after="0"/>
          </w:pPr>
          <w:r w:rsidRPr="008263B1">
            <w:rPr>
              <w:rFonts w:ascii="Arial" w:hAnsi="Arial" w:cs="Arial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2347AD" w:rsidRPr="00177008" w:rsidRDefault="00101C12" w:rsidP="00253CEC">
      <w:pPr>
        <w:pStyle w:val="Titre2"/>
        <w:numPr>
          <w:ilvl w:val="0"/>
          <w:numId w:val="3"/>
        </w:numPr>
        <w:rPr>
          <w:rFonts w:cstheme="majorHAnsi"/>
        </w:rPr>
      </w:pPr>
      <w:bookmarkStart w:id="0" w:name="_Toc32928032"/>
      <w:r w:rsidRPr="00177008">
        <w:rPr>
          <w:rFonts w:cstheme="majorHAnsi"/>
        </w:rPr>
        <w:t>Utiliser la classe</w:t>
      </w:r>
      <w:r w:rsidR="002347AD" w:rsidRPr="00177008">
        <w:rPr>
          <w:rFonts w:cstheme="majorHAnsi"/>
        </w:rPr>
        <w:t xml:space="preserve"> </w:t>
      </w:r>
      <w:proofErr w:type="spellStart"/>
      <w:r w:rsidR="002347AD" w:rsidRPr="00177008">
        <w:rPr>
          <w:rFonts w:cstheme="majorHAnsi"/>
        </w:rPr>
        <w:t>Metadata</w:t>
      </w:r>
      <w:bookmarkEnd w:id="0"/>
      <w:proofErr w:type="spellEnd"/>
    </w:p>
    <w:p w:rsidR="002347AD" w:rsidRDefault="002347AD" w:rsidP="002360EB">
      <w:pPr>
        <w:spacing w:after="0"/>
        <w:ind w:left="360"/>
        <w:jc w:val="both"/>
        <w:rPr>
          <w:rFonts w:ascii="Arial" w:hAnsi="Arial" w:cs="Arial"/>
          <w:sz w:val="20"/>
        </w:rPr>
      </w:pPr>
      <w:r w:rsidRPr="002360EB">
        <w:rPr>
          <w:rFonts w:ascii="Arial" w:hAnsi="Arial" w:cs="Arial"/>
          <w:sz w:val="20"/>
        </w:rPr>
        <w:t>Pour modifier l’affichage d’</w:t>
      </w:r>
      <w:r w:rsidR="002360EB" w:rsidRPr="002360EB">
        <w:rPr>
          <w:rFonts w:ascii="Arial" w:hAnsi="Arial" w:cs="Arial"/>
          <w:sz w:val="20"/>
        </w:rPr>
        <w:t>un champ, le rendre obligatoire</w:t>
      </w:r>
      <w:r w:rsidR="002360EB">
        <w:rPr>
          <w:rFonts w:ascii="Arial" w:hAnsi="Arial" w:cs="Arial"/>
          <w:sz w:val="20"/>
        </w:rPr>
        <w:t>, vérifier les données saisies..</w:t>
      </w:r>
      <w:r w:rsidRPr="002360EB">
        <w:rPr>
          <w:rFonts w:ascii="Arial" w:hAnsi="Arial" w:cs="Arial"/>
          <w:sz w:val="20"/>
        </w:rPr>
        <w:t xml:space="preserve">. il faut créer une classe </w:t>
      </w:r>
      <w:proofErr w:type="spellStart"/>
      <w:r w:rsidRPr="002360EB">
        <w:rPr>
          <w:rFonts w:ascii="Arial" w:hAnsi="Arial" w:cs="Arial"/>
          <w:sz w:val="20"/>
        </w:rPr>
        <w:t>Metadata</w:t>
      </w:r>
      <w:proofErr w:type="spellEnd"/>
      <w:r w:rsidRPr="002360EB">
        <w:rPr>
          <w:rFonts w:ascii="Arial" w:hAnsi="Arial" w:cs="Arial"/>
          <w:sz w:val="20"/>
        </w:rPr>
        <w:t xml:space="preserve"> et une classe </w:t>
      </w:r>
      <w:proofErr w:type="spellStart"/>
      <w:r w:rsidRPr="002360EB">
        <w:rPr>
          <w:rFonts w:ascii="Arial" w:hAnsi="Arial" w:cs="Arial"/>
          <w:sz w:val="20"/>
        </w:rPr>
        <w:t>PartialsClass</w:t>
      </w:r>
      <w:proofErr w:type="spellEnd"/>
      <w:r w:rsidRPr="002360EB">
        <w:rPr>
          <w:rFonts w:ascii="Arial" w:hAnsi="Arial" w:cs="Arial"/>
          <w:sz w:val="20"/>
        </w:rPr>
        <w:t>.</w:t>
      </w:r>
    </w:p>
    <w:p w:rsidR="002360EB" w:rsidRDefault="002360EB" w:rsidP="002360EB">
      <w:pPr>
        <w:spacing w:after="0"/>
        <w:ind w:left="360"/>
        <w:jc w:val="both"/>
        <w:rPr>
          <w:rFonts w:ascii="Arial" w:hAnsi="Arial" w:cs="Arial"/>
          <w:sz w:val="20"/>
        </w:rPr>
      </w:pPr>
    </w:p>
    <w:p w:rsidR="002360EB" w:rsidRDefault="00737365" w:rsidP="002360EB">
      <w:pPr>
        <w:spacing w:after="0"/>
        <w:ind w:left="360"/>
        <w:jc w:val="both"/>
        <w:rPr>
          <w:rFonts w:ascii="Arial" w:hAnsi="Arial" w:cs="Arial"/>
          <w:sz w:val="20"/>
        </w:rPr>
      </w:pPr>
      <w:hyperlink r:id="rId6" w:history="1">
        <w:r w:rsidR="002360EB" w:rsidRPr="00D06950">
          <w:rPr>
            <w:rStyle w:val="Lienhypertexte"/>
            <w:rFonts w:ascii="Arial" w:hAnsi="Arial" w:cs="Arial"/>
            <w:sz w:val="20"/>
          </w:rPr>
          <w:t>https://docs.microsoft.com/en-us/aspnet/mvc/overview/getting-started/database-first-development/enhancing-data-validation</w:t>
        </w:r>
      </w:hyperlink>
    </w:p>
    <w:p w:rsidR="002360EB" w:rsidRPr="002360EB" w:rsidRDefault="002360EB" w:rsidP="002360EB">
      <w:pPr>
        <w:spacing w:after="0"/>
        <w:ind w:left="360"/>
        <w:jc w:val="both"/>
        <w:rPr>
          <w:rFonts w:ascii="Arial" w:hAnsi="Arial" w:cs="Arial"/>
          <w:sz w:val="20"/>
        </w:rPr>
      </w:pPr>
    </w:p>
    <w:p w:rsidR="002347AD" w:rsidRDefault="002347AD" w:rsidP="002347AD">
      <w:pPr>
        <w:spacing w:after="0"/>
        <w:ind w:left="360"/>
      </w:pPr>
    </w:p>
    <w:p w:rsidR="002347AD" w:rsidRPr="002360EB" w:rsidRDefault="00652589" w:rsidP="002360EB">
      <w:pPr>
        <w:spacing w:after="0"/>
        <w:ind w:left="360"/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Faire une recherche pour a</w:t>
      </w:r>
      <w:r w:rsidR="002347AD" w:rsidRPr="002360EB">
        <w:rPr>
          <w:rFonts w:ascii="Arial" w:hAnsi="Arial" w:cs="Arial"/>
          <w:sz w:val="20"/>
          <w:szCs w:val="20"/>
        </w:rPr>
        <w:t>ffich</w:t>
      </w:r>
      <w:r>
        <w:rPr>
          <w:rFonts w:ascii="Arial" w:hAnsi="Arial" w:cs="Arial"/>
          <w:sz w:val="20"/>
          <w:szCs w:val="20"/>
        </w:rPr>
        <w:t xml:space="preserve">er  </w:t>
      </w:r>
      <w:r w:rsidR="002347AD" w:rsidRPr="002360EB">
        <w:rPr>
          <w:rFonts w:ascii="Arial" w:hAnsi="Arial" w:cs="Arial"/>
          <w:sz w:val="20"/>
          <w:szCs w:val="20"/>
        </w:rPr>
        <w:t xml:space="preserve">un calendrier pour saisir une </w:t>
      </w:r>
      <w:r>
        <w:rPr>
          <w:rFonts w:ascii="Arial" w:hAnsi="Arial" w:cs="Arial"/>
          <w:sz w:val="20"/>
          <w:szCs w:val="20"/>
        </w:rPr>
        <w:t>date.</w:t>
      </w:r>
    </w:p>
    <w:p w:rsidR="002347AD" w:rsidRDefault="002347AD" w:rsidP="002360EB">
      <w:pPr>
        <w:spacing w:after="0"/>
        <w:ind w:left="360"/>
      </w:pPr>
    </w:p>
    <w:p w:rsidR="000A1E25" w:rsidRPr="000A1E25" w:rsidRDefault="000A1E25" w:rsidP="000D2A3E">
      <w:pPr>
        <w:pStyle w:val="Titre2"/>
        <w:numPr>
          <w:ilvl w:val="0"/>
          <w:numId w:val="3"/>
        </w:numPr>
      </w:pPr>
      <w:bookmarkStart w:id="1" w:name="_Toc32928033"/>
      <w:r>
        <w:t xml:space="preserve">Ajouter la liste des emplacements ou des options dans le </w:t>
      </w:r>
      <w:proofErr w:type="spellStart"/>
      <w:r>
        <w:t>Details</w:t>
      </w:r>
      <w:proofErr w:type="spellEnd"/>
      <w:r>
        <w:t xml:space="preserve"> d’un séjour</w:t>
      </w:r>
      <w:bookmarkEnd w:id="1"/>
    </w:p>
    <w:p w:rsidR="00101C12" w:rsidRDefault="000A1E25" w:rsidP="000A1E25">
      <w:pPr>
        <w:rPr>
          <w:rFonts w:ascii="Arial" w:hAnsi="Arial" w:cs="Arial"/>
          <w:sz w:val="20"/>
        </w:rPr>
      </w:pPr>
      <w:r w:rsidRPr="000A1E25">
        <w:rPr>
          <w:rFonts w:ascii="Arial" w:hAnsi="Arial" w:cs="Arial"/>
          <w:sz w:val="20"/>
        </w:rPr>
        <w:t xml:space="preserve">Voir tuto : </w:t>
      </w:r>
      <w:hyperlink r:id="rId7" w:history="1">
        <w:r w:rsidRPr="000A1E25">
          <w:rPr>
            <w:rStyle w:val="Lienhypertexte"/>
            <w:rFonts w:ascii="Arial" w:hAnsi="Arial" w:cs="Arial"/>
            <w:sz w:val="20"/>
          </w:rPr>
          <w:t>https://docs.microsoft.com/en-us/aspnet/mvc/overview/getting-started/database-first-development/customizing-a-view</w:t>
        </w:r>
      </w:hyperlink>
    </w:p>
    <w:p w:rsidR="00101C12" w:rsidRDefault="00101C12">
      <w:pPr>
        <w:rPr>
          <w:rFonts w:ascii="Arial" w:hAnsi="Arial" w:cs="Arial"/>
          <w:sz w:val="20"/>
        </w:rPr>
      </w:pPr>
    </w:p>
    <w:p w:rsidR="000D2A3E" w:rsidRPr="009E4FFF" w:rsidRDefault="00101C12" w:rsidP="00101C12">
      <w:pPr>
        <w:pStyle w:val="Titre2"/>
        <w:numPr>
          <w:ilvl w:val="0"/>
          <w:numId w:val="3"/>
        </w:numPr>
        <w:spacing w:before="0"/>
      </w:pPr>
      <w:bookmarkStart w:id="2" w:name="_Toc32928034"/>
      <w:r>
        <w:t xml:space="preserve">Appeler </w:t>
      </w:r>
      <w:r w:rsidR="009E4FFF" w:rsidRPr="009E4FFF">
        <w:t xml:space="preserve">une méthode </w:t>
      </w:r>
      <w:r w:rsidR="000A1E25">
        <w:t>du model</w:t>
      </w:r>
      <w:r w:rsidR="009E4FFF" w:rsidRPr="009E4FFF">
        <w:t xml:space="preserve"> dans une </w:t>
      </w:r>
      <w:proofErr w:type="spellStart"/>
      <w:r w:rsidR="009E4FFF" w:rsidRPr="009E4FFF">
        <w:t>view</w:t>
      </w:r>
      <w:bookmarkEnd w:id="2"/>
      <w:proofErr w:type="spellEnd"/>
    </w:p>
    <w:p w:rsidR="009E4FFF" w:rsidRPr="008619F5" w:rsidRDefault="009E4FFF" w:rsidP="008619F5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8619F5">
        <w:rPr>
          <w:rFonts w:ascii="Arial" w:hAnsi="Arial" w:cs="Arial"/>
          <w:sz w:val="20"/>
        </w:rPr>
        <w:t xml:space="preserve">Créer une méthode dans votre model. Par exemple, une méthode </w:t>
      </w:r>
      <w:proofErr w:type="spellStart"/>
      <w:proofErr w:type="gramStart"/>
      <w:r w:rsidRPr="008619F5">
        <w:rPr>
          <w:rFonts w:ascii="Arial" w:hAnsi="Arial" w:cs="Arial"/>
          <w:sz w:val="20"/>
        </w:rPr>
        <w:t>calculDuree</w:t>
      </w:r>
      <w:proofErr w:type="spellEnd"/>
      <w:r w:rsidRPr="008619F5">
        <w:rPr>
          <w:rFonts w:ascii="Arial" w:hAnsi="Arial" w:cs="Arial"/>
          <w:sz w:val="20"/>
        </w:rPr>
        <w:t>(</w:t>
      </w:r>
      <w:proofErr w:type="gramEnd"/>
      <w:r w:rsidRPr="008619F5">
        <w:rPr>
          <w:rFonts w:ascii="Arial" w:hAnsi="Arial" w:cs="Arial"/>
          <w:sz w:val="20"/>
        </w:rPr>
        <w:t xml:space="preserve">) dans le model de </w:t>
      </w:r>
      <w:proofErr w:type="spellStart"/>
      <w:r w:rsidRPr="008619F5">
        <w:rPr>
          <w:rFonts w:ascii="Arial" w:hAnsi="Arial" w:cs="Arial"/>
          <w:sz w:val="20"/>
        </w:rPr>
        <w:t>Sejour</w:t>
      </w:r>
      <w:proofErr w:type="spellEnd"/>
      <w:r w:rsidRPr="008619F5">
        <w:rPr>
          <w:rFonts w:ascii="Arial" w:hAnsi="Arial" w:cs="Arial"/>
          <w:sz w:val="20"/>
        </w:rPr>
        <w:t xml:space="preserve"> qui calcule la durée du séjour. Cette méthode retourne une valeur entière (</w:t>
      </w:r>
      <w:proofErr w:type="spellStart"/>
      <w:r w:rsidRPr="008619F5">
        <w:rPr>
          <w:rFonts w:ascii="Arial" w:hAnsi="Arial" w:cs="Arial"/>
          <w:sz w:val="20"/>
        </w:rPr>
        <w:t>int</w:t>
      </w:r>
      <w:proofErr w:type="spellEnd"/>
      <w:r w:rsidRPr="008619F5">
        <w:rPr>
          <w:rFonts w:ascii="Arial" w:hAnsi="Arial" w:cs="Arial"/>
          <w:sz w:val="20"/>
        </w:rPr>
        <w:t>) du nombre de jours.</w:t>
      </w:r>
    </w:p>
    <w:p w:rsidR="009E4FFF" w:rsidRPr="008619F5" w:rsidRDefault="009E4FFF" w:rsidP="008619F5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8619F5">
        <w:rPr>
          <w:rFonts w:ascii="Arial" w:hAnsi="Arial" w:cs="Arial"/>
          <w:sz w:val="20"/>
        </w:rPr>
        <w:t xml:space="preserve">Afficher le résultat de la méthode dans une </w:t>
      </w:r>
      <w:proofErr w:type="spellStart"/>
      <w:r w:rsidRPr="008619F5">
        <w:rPr>
          <w:rFonts w:ascii="Arial" w:hAnsi="Arial" w:cs="Arial"/>
          <w:sz w:val="20"/>
        </w:rPr>
        <w:t>view</w:t>
      </w:r>
      <w:proofErr w:type="spellEnd"/>
      <w:r w:rsidRPr="008619F5">
        <w:rPr>
          <w:rFonts w:ascii="Arial" w:hAnsi="Arial" w:cs="Arial"/>
          <w:sz w:val="20"/>
        </w:rPr>
        <w:t xml:space="preserve">. Par exemple dans la </w:t>
      </w:r>
      <w:proofErr w:type="spellStart"/>
      <w:r w:rsidRPr="008619F5">
        <w:rPr>
          <w:rFonts w:ascii="Arial" w:hAnsi="Arial" w:cs="Arial"/>
          <w:sz w:val="20"/>
        </w:rPr>
        <w:t>view</w:t>
      </w:r>
      <w:proofErr w:type="spellEnd"/>
      <w:r w:rsidRPr="008619F5">
        <w:rPr>
          <w:rFonts w:ascii="Arial" w:hAnsi="Arial" w:cs="Arial"/>
          <w:sz w:val="20"/>
        </w:rPr>
        <w:t xml:space="preserve"> </w:t>
      </w:r>
      <w:proofErr w:type="spellStart"/>
      <w:r w:rsidRPr="008619F5">
        <w:rPr>
          <w:rFonts w:ascii="Arial" w:hAnsi="Arial" w:cs="Arial"/>
          <w:sz w:val="20"/>
        </w:rPr>
        <w:t>Details</w:t>
      </w:r>
      <w:proofErr w:type="spellEnd"/>
      <w:r w:rsidRPr="008619F5">
        <w:rPr>
          <w:rFonts w:ascii="Arial" w:hAnsi="Arial" w:cs="Arial"/>
          <w:sz w:val="20"/>
        </w:rPr>
        <w:t xml:space="preserve"> de </w:t>
      </w:r>
      <w:proofErr w:type="spellStart"/>
      <w:r w:rsidRPr="008619F5">
        <w:rPr>
          <w:rFonts w:ascii="Arial" w:hAnsi="Arial" w:cs="Arial"/>
          <w:sz w:val="20"/>
        </w:rPr>
        <w:t>Sejour</w:t>
      </w:r>
      <w:proofErr w:type="spellEnd"/>
      <w:r w:rsidRPr="008619F5">
        <w:rPr>
          <w:rFonts w:ascii="Arial" w:hAnsi="Arial" w:cs="Arial"/>
          <w:sz w:val="20"/>
        </w:rPr>
        <w:t> :</w:t>
      </w:r>
    </w:p>
    <w:p w:rsidR="009E4FFF" w:rsidRPr="008619F5" w:rsidRDefault="009E4FFF" w:rsidP="008619F5">
      <w:pPr>
        <w:pStyle w:val="Paragraphedeliste"/>
        <w:jc w:val="both"/>
        <w:rPr>
          <w:rFonts w:ascii="Arial" w:hAnsi="Arial" w:cs="Arial"/>
          <w:sz w:val="20"/>
        </w:rPr>
      </w:pPr>
      <w:proofErr w:type="gramStart"/>
      <w:r w:rsidRPr="008619F5">
        <w:rPr>
          <w:rFonts w:ascii="Arial" w:hAnsi="Arial" w:cs="Arial"/>
          <w:sz w:val="20"/>
        </w:rPr>
        <w:t>@</w:t>
      </w:r>
      <w:proofErr w:type="spellStart"/>
      <w:r w:rsidRPr="008619F5">
        <w:rPr>
          <w:rFonts w:ascii="Arial" w:hAnsi="Arial" w:cs="Arial"/>
          <w:sz w:val="20"/>
        </w:rPr>
        <w:t>Model.calculDuree</w:t>
      </w:r>
      <w:proofErr w:type="spellEnd"/>
      <w:r w:rsidRPr="008619F5">
        <w:rPr>
          <w:rFonts w:ascii="Arial" w:hAnsi="Arial" w:cs="Arial"/>
          <w:sz w:val="20"/>
        </w:rPr>
        <w:t>()</w:t>
      </w:r>
      <w:proofErr w:type="gramEnd"/>
    </w:p>
    <w:p w:rsidR="000D2A3E" w:rsidRPr="009E4FFF" w:rsidRDefault="000D2A3E" w:rsidP="000D2A3E">
      <w:pPr>
        <w:pStyle w:val="Paragraphedeliste"/>
      </w:pPr>
    </w:p>
    <w:p w:rsidR="000D2A3E" w:rsidRPr="008619F5" w:rsidRDefault="008619F5" w:rsidP="000D2A3E">
      <w:pPr>
        <w:pStyle w:val="Titre2"/>
        <w:numPr>
          <w:ilvl w:val="0"/>
          <w:numId w:val="3"/>
        </w:numPr>
      </w:pPr>
      <w:bookmarkStart w:id="3" w:name="_Toc32928035"/>
      <w:r w:rsidRPr="008619F5">
        <w:t>Calculer la d</w:t>
      </w:r>
      <w:r w:rsidR="009E4FFF" w:rsidRPr="008619F5">
        <w:t>ifférence entre deux dates</w:t>
      </w:r>
      <w:r>
        <w:t xml:space="preserve"> (en jours, heures, minutes…)</w:t>
      </w:r>
      <w:bookmarkEnd w:id="3"/>
    </w:p>
    <w:p w:rsidR="000D2A3E" w:rsidRDefault="009E4FFF" w:rsidP="009E4FFF">
      <w:pPr>
        <w:rPr>
          <w:rFonts w:ascii="Arial" w:hAnsi="Arial" w:cs="Arial"/>
          <w:sz w:val="20"/>
        </w:rPr>
      </w:pPr>
      <w:r w:rsidRPr="008619F5">
        <w:rPr>
          <w:rFonts w:ascii="Arial" w:hAnsi="Arial" w:cs="Arial"/>
          <w:sz w:val="20"/>
        </w:rPr>
        <w:t xml:space="preserve">Rechercher sur la méthode </w:t>
      </w:r>
      <w:proofErr w:type="spellStart"/>
      <w:r w:rsidRPr="008619F5">
        <w:rPr>
          <w:rFonts w:ascii="Arial" w:hAnsi="Arial" w:cs="Arial"/>
          <w:sz w:val="20"/>
        </w:rPr>
        <w:t>Subtract</w:t>
      </w:r>
      <w:proofErr w:type="spellEnd"/>
      <w:r w:rsidRPr="008619F5">
        <w:rPr>
          <w:rFonts w:ascii="Arial" w:hAnsi="Arial" w:cs="Arial"/>
          <w:sz w:val="20"/>
        </w:rPr>
        <w:t>.</w:t>
      </w:r>
    </w:p>
    <w:p w:rsidR="00652589" w:rsidRDefault="0065258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8263B1" w:rsidRPr="008619F5" w:rsidRDefault="008263B1" w:rsidP="009E4FFF">
      <w:pPr>
        <w:rPr>
          <w:rFonts w:ascii="Arial" w:hAnsi="Arial" w:cs="Arial"/>
          <w:sz w:val="20"/>
        </w:rPr>
      </w:pPr>
    </w:p>
    <w:p w:rsidR="000D2A3E" w:rsidRPr="000A1E25" w:rsidRDefault="008263B1" w:rsidP="000D2A3E">
      <w:pPr>
        <w:pStyle w:val="Titre2"/>
        <w:numPr>
          <w:ilvl w:val="0"/>
          <w:numId w:val="3"/>
        </w:numPr>
      </w:pPr>
      <w:bookmarkStart w:id="4" w:name="_Toc32928036"/>
      <w:r>
        <w:t>Implémenter l’</w:t>
      </w:r>
      <w:proofErr w:type="spellStart"/>
      <w:r>
        <w:t>a</w:t>
      </w:r>
      <w:r w:rsidR="000A1E25" w:rsidRPr="000A1E25">
        <w:t>lgo</w:t>
      </w:r>
      <w:proofErr w:type="spellEnd"/>
      <w:r w:rsidR="000A1E25" w:rsidRPr="000A1E25">
        <w:t xml:space="preserve"> </w:t>
      </w:r>
      <w:r>
        <w:t>de</w:t>
      </w:r>
      <w:r w:rsidR="000A1E25" w:rsidRPr="000A1E25">
        <w:t xml:space="preserve"> la méthode </w:t>
      </w:r>
      <w:proofErr w:type="spellStart"/>
      <w:proofErr w:type="gramStart"/>
      <w:r w:rsidR="000A1E25" w:rsidRPr="000A1E25">
        <w:t>calculFactureEmplacements</w:t>
      </w:r>
      <w:proofErr w:type="spellEnd"/>
      <w:r w:rsidR="000A1E25" w:rsidRPr="000A1E25">
        <w:t>()</w:t>
      </w:r>
      <w:bookmarkEnd w:id="4"/>
      <w:proofErr w:type="gramEnd"/>
    </w:p>
    <w:p w:rsidR="000A1E25" w:rsidRPr="000A1E25" w:rsidRDefault="000A1E25" w:rsidP="000A1E25">
      <w:pPr>
        <w:spacing w:after="0"/>
        <w:rPr>
          <w:rFonts w:ascii="Arial" w:hAnsi="Arial" w:cs="Arial"/>
          <w:sz w:val="20"/>
        </w:rPr>
      </w:pPr>
      <w:r w:rsidRPr="000A1E25">
        <w:rPr>
          <w:rFonts w:ascii="Arial" w:hAnsi="Arial" w:cs="Arial"/>
          <w:sz w:val="20"/>
        </w:rPr>
        <w:t>Variable double prix</w:t>
      </w:r>
    </w:p>
    <w:p w:rsidR="000A1E25" w:rsidRPr="000A1E25" w:rsidRDefault="000A1E25" w:rsidP="000A1E25">
      <w:pPr>
        <w:spacing w:after="0"/>
        <w:rPr>
          <w:rFonts w:ascii="Arial" w:hAnsi="Arial" w:cs="Arial"/>
          <w:sz w:val="20"/>
        </w:rPr>
      </w:pPr>
      <w:r w:rsidRPr="000A1E25">
        <w:rPr>
          <w:rFonts w:ascii="Arial" w:hAnsi="Arial" w:cs="Arial"/>
          <w:sz w:val="20"/>
        </w:rPr>
        <w:t xml:space="preserve">Variable </w:t>
      </w:r>
      <w:proofErr w:type="spellStart"/>
      <w:r w:rsidRPr="000A1E25">
        <w:rPr>
          <w:rFonts w:ascii="Arial" w:hAnsi="Arial" w:cs="Arial"/>
          <w:sz w:val="20"/>
        </w:rPr>
        <w:t>int</w:t>
      </w:r>
      <w:proofErr w:type="spellEnd"/>
      <w:r w:rsidRPr="000A1E25">
        <w:rPr>
          <w:rFonts w:ascii="Arial" w:hAnsi="Arial" w:cs="Arial"/>
          <w:sz w:val="20"/>
        </w:rPr>
        <w:t xml:space="preserve"> </w:t>
      </w:r>
      <w:proofErr w:type="spellStart"/>
      <w:r w:rsidRPr="000A1E25">
        <w:rPr>
          <w:rFonts w:ascii="Arial" w:hAnsi="Arial" w:cs="Arial"/>
          <w:sz w:val="20"/>
        </w:rPr>
        <w:t>duree</w:t>
      </w:r>
      <w:proofErr w:type="spellEnd"/>
    </w:p>
    <w:p w:rsidR="000A1E25" w:rsidRPr="000A1E25" w:rsidRDefault="000A1E25" w:rsidP="000A1E25">
      <w:pPr>
        <w:spacing w:after="0"/>
        <w:ind w:firstLine="708"/>
        <w:rPr>
          <w:rFonts w:ascii="Arial" w:hAnsi="Arial" w:cs="Arial"/>
          <w:sz w:val="20"/>
        </w:rPr>
      </w:pPr>
      <w:proofErr w:type="spellStart"/>
      <w:r w:rsidRPr="000A1E25">
        <w:rPr>
          <w:rFonts w:ascii="Arial" w:hAnsi="Arial" w:cs="Arial"/>
          <w:sz w:val="20"/>
        </w:rPr>
        <w:t>duree</w:t>
      </w:r>
      <w:proofErr w:type="spellEnd"/>
      <w:r w:rsidRPr="000A1E25">
        <w:rPr>
          <w:rFonts w:ascii="Arial" w:hAnsi="Arial" w:cs="Arial"/>
          <w:sz w:val="20"/>
        </w:rPr>
        <w:t xml:space="preserve"> </w:t>
      </w:r>
      <w:r w:rsidRPr="000A1E25">
        <w:rPr>
          <w:rFonts w:ascii="Arial" w:hAnsi="Arial" w:cs="Arial"/>
          <w:sz w:val="20"/>
        </w:rPr>
        <w:sym w:font="Wingdings" w:char="F0DF"/>
      </w:r>
      <w:r w:rsidRPr="000A1E25">
        <w:rPr>
          <w:rFonts w:ascii="Arial" w:hAnsi="Arial" w:cs="Arial"/>
          <w:sz w:val="20"/>
        </w:rPr>
        <w:t xml:space="preserve"> </w:t>
      </w:r>
      <w:proofErr w:type="spellStart"/>
      <w:proofErr w:type="gramStart"/>
      <w:r w:rsidRPr="000A1E25">
        <w:rPr>
          <w:rFonts w:ascii="Arial" w:hAnsi="Arial" w:cs="Arial"/>
          <w:sz w:val="20"/>
        </w:rPr>
        <w:t>calculDuree</w:t>
      </w:r>
      <w:proofErr w:type="spellEnd"/>
      <w:r w:rsidRPr="000A1E25">
        <w:rPr>
          <w:rFonts w:ascii="Arial" w:hAnsi="Arial" w:cs="Arial"/>
          <w:sz w:val="20"/>
        </w:rPr>
        <w:t>()</w:t>
      </w:r>
      <w:proofErr w:type="gramEnd"/>
    </w:p>
    <w:p w:rsidR="000A1E25" w:rsidRPr="000A1E25" w:rsidRDefault="000A1E25" w:rsidP="000A1E25">
      <w:pPr>
        <w:spacing w:after="0"/>
        <w:ind w:firstLine="708"/>
        <w:rPr>
          <w:rFonts w:ascii="Arial" w:hAnsi="Arial" w:cs="Arial"/>
          <w:sz w:val="20"/>
        </w:rPr>
      </w:pPr>
      <w:r w:rsidRPr="008619F5">
        <w:rPr>
          <w:rFonts w:ascii="Arial" w:hAnsi="Arial" w:cs="Arial"/>
          <w:b/>
          <w:sz w:val="20"/>
        </w:rPr>
        <w:t>Pour chaque</w:t>
      </w:r>
      <w:r w:rsidRPr="000A1E25">
        <w:rPr>
          <w:rFonts w:ascii="Arial" w:hAnsi="Arial" w:cs="Arial"/>
          <w:sz w:val="20"/>
        </w:rPr>
        <w:t xml:space="preserve"> emplacement de la collection des emplacements</w:t>
      </w:r>
    </w:p>
    <w:p w:rsidR="000A1E25" w:rsidRPr="000A1E25" w:rsidRDefault="000A1E25" w:rsidP="000A1E25">
      <w:pPr>
        <w:spacing w:after="0"/>
        <w:rPr>
          <w:rFonts w:ascii="Arial" w:hAnsi="Arial" w:cs="Arial"/>
          <w:sz w:val="20"/>
        </w:rPr>
      </w:pPr>
      <w:r w:rsidRPr="000A1E25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proofErr w:type="gramStart"/>
      <w:r w:rsidRPr="000A1E25">
        <w:rPr>
          <w:rFonts w:ascii="Arial" w:hAnsi="Arial" w:cs="Arial"/>
          <w:sz w:val="20"/>
        </w:rPr>
        <w:t>prix</w:t>
      </w:r>
      <w:proofErr w:type="gramEnd"/>
      <w:r w:rsidRPr="000A1E25">
        <w:rPr>
          <w:rFonts w:ascii="Arial" w:hAnsi="Arial" w:cs="Arial"/>
          <w:sz w:val="20"/>
        </w:rPr>
        <w:t xml:space="preserve"> </w:t>
      </w:r>
      <w:r w:rsidRPr="000A1E25">
        <w:rPr>
          <w:rFonts w:ascii="Arial" w:hAnsi="Arial" w:cs="Arial"/>
          <w:sz w:val="20"/>
        </w:rPr>
        <w:sym w:font="Wingdings" w:char="F0DF"/>
      </w:r>
      <w:r w:rsidRPr="000A1E25">
        <w:rPr>
          <w:rFonts w:ascii="Arial" w:hAnsi="Arial" w:cs="Arial"/>
          <w:sz w:val="20"/>
        </w:rPr>
        <w:t xml:space="preserve"> prix + (prix de l’emplacement * </w:t>
      </w:r>
      <w:proofErr w:type="spellStart"/>
      <w:r w:rsidRPr="000A1E25">
        <w:rPr>
          <w:rFonts w:ascii="Arial" w:hAnsi="Arial" w:cs="Arial"/>
          <w:sz w:val="20"/>
        </w:rPr>
        <w:t>duree</w:t>
      </w:r>
      <w:proofErr w:type="spellEnd"/>
      <w:r w:rsidRPr="000A1E25">
        <w:rPr>
          <w:rFonts w:ascii="Arial" w:hAnsi="Arial" w:cs="Arial"/>
          <w:sz w:val="20"/>
        </w:rPr>
        <w:t>)</w:t>
      </w:r>
    </w:p>
    <w:p w:rsidR="000A1E25" w:rsidRPr="000A1E25" w:rsidRDefault="000A1E25" w:rsidP="000A1E25">
      <w:pPr>
        <w:spacing w:after="0"/>
        <w:ind w:firstLine="708"/>
        <w:rPr>
          <w:rFonts w:ascii="Arial" w:hAnsi="Arial" w:cs="Arial"/>
          <w:sz w:val="20"/>
        </w:rPr>
      </w:pPr>
      <w:r w:rsidRPr="008619F5">
        <w:rPr>
          <w:rFonts w:ascii="Arial" w:hAnsi="Arial" w:cs="Arial"/>
          <w:b/>
          <w:sz w:val="20"/>
        </w:rPr>
        <w:t>Retourner</w:t>
      </w:r>
      <w:r w:rsidRPr="000A1E25">
        <w:rPr>
          <w:rFonts w:ascii="Arial" w:hAnsi="Arial" w:cs="Arial"/>
          <w:sz w:val="20"/>
        </w:rPr>
        <w:t xml:space="preserve"> prix * </w:t>
      </w:r>
      <w:proofErr w:type="spellStart"/>
      <w:r w:rsidRPr="000A1E25">
        <w:rPr>
          <w:rFonts w:ascii="Arial" w:hAnsi="Arial" w:cs="Arial"/>
          <w:sz w:val="20"/>
        </w:rPr>
        <w:t>coef</w:t>
      </w:r>
      <w:proofErr w:type="spellEnd"/>
      <w:r w:rsidRPr="000A1E25">
        <w:rPr>
          <w:rFonts w:ascii="Arial" w:hAnsi="Arial" w:cs="Arial"/>
          <w:sz w:val="20"/>
        </w:rPr>
        <w:t xml:space="preserve"> réduction</w:t>
      </w:r>
      <w:r>
        <w:rPr>
          <w:rFonts w:ascii="Arial" w:hAnsi="Arial" w:cs="Arial"/>
          <w:sz w:val="20"/>
        </w:rPr>
        <w:t xml:space="preserve"> du séjour</w:t>
      </w:r>
    </w:p>
    <w:p w:rsidR="000D2A3E" w:rsidRPr="000A1E25" w:rsidRDefault="000D2A3E" w:rsidP="000A1E25">
      <w:pPr>
        <w:spacing w:after="0"/>
        <w:rPr>
          <w:rFonts w:ascii="Arial" w:hAnsi="Arial" w:cs="Arial"/>
          <w:sz w:val="20"/>
        </w:rPr>
      </w:pPr>
    </w:p>
    <w:p w:rsidR="000A1E25" w:rsidRPr="000A1E25" w:rsidRDefault="000A1E25" w:rsidP="000A1E25">
      <w:pPr>
        <w:spacing w:after="0"/>
        <w:rPr>
          <w:rFonts w:ascii="Arial" w:hAnsi="Arial" w:cs="Arial"/>
          <w:i/>
          <w:sz w:val="20"/>
        </w:rPr>
      </w:pPr>
      <w:r w:rsidRPr="000A1E25">
        <w:rPr>
          <w:rFonts w:ascii="Arial" w:hAnsi="Arial" w:cs="Arial"/>
          <w:i/>
          <w:sz w:val="20"/>
        </w:rPr>
        <w:t>Boucle pour parcourir une collection en C# exemple :</w:t>
      </w:r>
    </w:p>
    <w:p w:rsidR="000A1E25" w:rsidRDefault="000A1E25" w:rsidP="000A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Emplacement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unEmplacement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Emplacements)</w:t>
      </w:r>
    </w:p>
    <w:p w:rsidR="000A1E25" w:rsidRDefault="000A1E25" w:rsidP="000A1E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D2A3E" w:rsidRPr="000A1E25" w:rsidRDefault="000A1E25" w:rsidP="000A1E25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2A3E" w:rsidRPr="000A1E25" w:rsidRDefault="008263B1" w:rsidP="000D2A3E">
      <w:pPr>
        <w:pStyle w:val="Titre2"/>
        <w:numPr>
          <w:ilvl w:val="0"/>
          <w:numId w:val="3"/>
        </w:numPr>
      </w:pPr>
      <w:bookmarkStart w:id="5" w:name="_Toc32928037"/>
      <w:r>
        <w:t>Implémenter l’</w:t>
      </w:r>
      <w:proofErr w:type="spellStart"/>
      <w:r>
        <w:t>a</w:t>
      </w:r>
      <w:r w:rsidRPr="000A1E25">
        <w:t>lgo</w:t>
      </w:r>
      <w:proofErr w:type="spellEnd"/>
      <w:r w:rsidRPr="000A1E25">
        <w:t xml:space="preserve"> </w:t>
      </w:r>
      <w:r>
        <w:t>de</w:t>
      </w:r>
      <w:r w:rsidRPr="000A1E25">
        <w:t xml:space="preserve"> la </w:t>
      </w:r>
      <w:r w:rsidR="000A1E25" w:rsidRPr="000A1E25">
        <w:t xml:space="preserve">méthode </w:t>
      </w:r>
      <w:proofErr w:type="spellStart"/>
      <w:proofErr w:type="gramStart"/>
      <w:r w:rsidR="000A1E25" w:rsidRPr="000A1E25">
        <w:t>calculFactureOptions</w:t>
      </w:r>
      <w:proofErr w:type="spellEnd"/>
      <w:r w:rsidR="000A1E25" w:rsidRPr="000A1E25">
        <w:t>()</w:t>
      </w:r>
      <w:bookmarkEnd w:id="5"/>
      <w:proofErr w:type="gramEnd"/>
    </w:p>
    <w:p w:rsidR="000A1E25" w:rsidRPr="000A1E25" w:rsidRDefault="000A1E25" w:rsidP="000A1E25">
      <w:pPr>
        <w:spacing w:after="0"/>
        <w:rPr>
          <w:rFonts w:ascii="Arial" w:hAnsi="Arial" w:cs="Arial"/>
          <w:sz w:val="20"/>
        </w:rPr>
      </w:pPr>
      <w:r w:rsidRPr="000A1E25">
        <w:rPr>
          <w:rFonts w:ascii="Arial" w:hAnsi="Arial" w:cs="Arial"/>
          <w:sz w:val="20"/>
        </w:rPr>
        <w:t>Variable double prix</w:t>
      </w:r>
    </w:p>
    <w:p w:rsidR="000A1E25" w:rsidRPr="000A1E25" w:rsidRDefault="000A1E25" w:rsidP="000A1E25">
      <w:pPr>
        <w:spacing w:after="0"/>
        <w:rPr>
          <w:rFonts w:ascii="Arial" w:hAnsi="Arial" w:cs="Arial"/>
          <w:sz w:val="20"/>
        </w:rPr>
      </w:pPr>
      <w:r w:rsidRPr="000A1E25">
        <w:rPr>
          <w:rFonts w:ascii="Arial" w:hAnsi="Arial" w:cs="Arial"/>
          <w:sz w:val="20"/>
        </w:rPr>
        <w:t xml:space="preserve">Variable </w:t>
      </w:r>
      <w:proofErr w:type="spellStart"/>
      <w:r w:rsidRPr="000A1E25">
        <w:rPr>
          <w:rFonts w:ascii="Arial" w:hAnsi="Arial" w:cs="Arial"/>
          <w:sz w:val="20"/>
        </w:rPr>
        <w:t>int</w:t>
      </w:r>
      <w:proofErr w:type="spellEnd"/>
      <w:r w:rsidRPr="000A1E25">
        <w:rPr>
          <w:rFonts w:ascii="Arial" w:hAnsi="Arial" w:cs="Arial"/>
          <w:sz w:val="20"/>
        </w:rPr>
        <w:t xml:space="preserve"> </w:t>
      </w:r>
      <w:proofErr w:type="spellStart"/>
      <w:r w:rsidRPr="000A1E25">
        <w:rPr>
          <w:rFonts w:ascii="Arial" w:hAnsi="Arial" w:cs="Arial"/>
          <w:sz w:val="20"/>
        </w:rPr>
        <w:t>duree</w:t>
      </w:r>
      <w:proofErr w:type="spellEnd"/>
    </w:p>
    <w:p w:rsidR="000A1E25" w:rsidRPr="000A1E25" w:rsidRDefault="000A1E25" w:rsidP="000A1E25">
      <w:pPr>
        <w:spacing w:after="0"/>
        <w:ind w:firstLine="708"/>
        <w:rPr>
          <w:rFonts w:ascii="Arial" w:hAnsi="Arial" w:cs="Arial"/>
          <w:sz w:val="20"/>
        </w:rPr>
      </w:pPr>
      <w:proofErr w:type="spellStart"/>
      <w:r w:rsidRPr="000A1E25">
        <w:rPr>
          <w:rFonts w:ascii="Arial" w:hAnsi="Arial" w:cs="Arial"/>
          <w:sz w:val="20"/>
        </w:rPr>
        <w:t>duree</w:t>
      </w:r>
      <w:proofErr w:type="spellEnd"/>
      <w:r w:rsidRPr="000A1E25">
        <w:rPr>
          <w:rFonts w:ascii="Arial" w:hAnsi="Arial" w:cs="Arial"/>
          <w:sz w:val="20"/>
        </w:rPr>
        <w:t xml:space="preserve"> </w:t>
      </w:r>
      <w:r w:rsidRPr="000A1E25">
        <w:rPr>
          <w:rFonts w:ascii="Arial" w:hAnsi="Arial" w:cs="Arial"/>
          <w:sz w:val="20"/>
        </w:rPr>
        <w:sym w:font="Wingdings" w:char="F0DF"/>
      </w:r>
      <w:r w:rsidRPr="000A1E25">
        <w:rPr>
          <w:rFonts w:ascii="Arial" w:hAnsi="Arial" w:cs="Arial"/>
          <w:sz w:val="20"/>
        </w:rPr>
        <w:t xml:space="preserve"> </w:t>
      </w:r>
      <w:proofErr w:type="spellStart"/>
      <w:proofErr w:type="gramStart"/>
      <w:r w:rsidRPr="000A1E25">
        <w:rPr>
          <w:rFonts w:ascii="Arial" w:hAnsi="Arial" w:cs="Arial"/>
          <w:sz w:val="20"/>
        </w:rPr>
        <w:t>calculDuree</w:t>
      </w:r>
      <w:proofErr w:type="spellEnd"/>
      <w:r w:rsidRPr="000A1E25">
        <w:rPr>
          <w:rFonts w:ascii="Arial" w:hAnsi="Arial" w:cs="Arial"/>
          <w:sz w:val="20"/>
        </w:rPr>
        <w:t>()</w:t>
      </w:r>
      <w:proofErr w:type="gramEnd"/>
    </w:p>
    <w:p w:rsidR="000A1E25" w:rsidRDefault="000A1E25" w:rsidP="000A1E25">
      <w:pPr>
        <w:spacing w:after="0"/>
        <w:ind w:firstLine="708"/>
        <w:rPr>
          <w:rFonts w:ascii="Arial" w:hAnsi="Arial" w:cs="Arial"/>
          <w:sz w:val="20"/>
        </w:rPr>
      </w:pPr>
      <w:r w:rsidRPr="008619F5">
        <w:rPr>
          <w:rFonts w:ascii="Arial" w:hAnsi="Arial" w:cs="Arial"/>
          <w:b/>
          <w:sz w:val="20"/>
        </w:rPr>
        <w:t>Pour chaque</w:t>
      </w:r>
      <w:r w:rsidRPr="000A1E25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option</w:t>
      </w:r>
      <w:r w:rsidRPr="000A1E25">
        <w:rPr>
          <w:rFonts w:ascii="Arial" w:hAnsi="Arial" w:cs="Arial"/>
          <w:sz w:val="20"/>
        </w:rPr>
        <w:t xml:space="preserve"> de la collection des </w:t>
      </w:r>
      <w:r>
        <w:rPr>
          <w:rFonts w:ascii="Arial" w:hAnsi="Arial" w:cs="Arial"/>
          <w:sz w:val="20"/>
        </w:rPr>
        <w:t>options</w:t>
      </w:r>
    </w:p>
    <w:p w:rsidR="000A1E25" w:rsidRDefault="000A1E25" w:rsidP="000A1E25">
      <w:pPr>
        <w:spacing w:after="0"/>
        <w:ind w:firstLine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Variable </w:t>
      </w:r>
      <w:proofErr w:type="spellStart"/>
      <w:r>
        <w:rPr>
          <w:rFonts w:ascii="Arial" w:hAnsi="Arial" w:cs="Arial"/>
          <w:sz w:val="20"/>
        </w:rPr>
        <w:t>int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dureeLocation</w:t>
      </w:r>
      <w:proofErr w:type="spellEnd"/>
    </w:p>
    <w:p w:rsidR="000A1E25" w:rsidRPr="000A1E25" w:rsidRDefault="000A1E25" w:rsidP="000A1E25">
      <w:pPr>
        <w:spacing w:after="0"/>
        <w:ind w:firstLine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proofErr w:type="spellStart"/>
      <w:proofErr w:type="gramStart"/>
      <w:r>
        <w:rPr>
          <w:rFonts w:ascii="Arial" w:hAnsi="Arial" w:cs="Arial"/>
          <w:sz w:val="20"/>
        </w:rPr>
        <w:t>dureeLocation</w:t>
      </w:r>
      <w:proofErr w:type="spellEnd"/>
      <w:proofErr w:type="gramEnd"/>
      <w:r>
        <w:rPr>
          <w:rFonts w:ascii="Arial" w:hAnsi="Arial" w:cs="Arial"/>
          <w:sz w:val="20"/>
        </w:rPr>
        <w:t xml:space="preserve"> </w:t>
      </w:r>
      <w:r w:rsidRPr="000A1E25">
        <w:rPr>
          <w:rFonts w:ascii="Arial" w:hAnsi="Arial" w:cs="Arial"/>
          <w:sz w:val="20"/>
        </w:rPr>
        <w:sym w:font="Wingdings" w:char="F0DF"/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Duree</w:t>
      </w:r>
      <w:proofErr w:type="spellEnd"/>
      <w:r>
        <w:rPr>
          <w:rFonts w:ascii="Arial" w:hAnsi="Arial" w:cs="Arial"/>
          <w:sz w:val="20"/>
        </w:rPr>
        <w:t xml:space="preserve"> de location de l’option</w:t>
      </w:r>
    </w:p>
    <w:p w:rsidR="000A1E25" w:rsidRPr="000A1E25" w:rsidRDefault="000A1E25" w:rsidP="000A1E25">
      <w:pPr>
        <w:spacing w:after="0"/>
        <w:rPr>
          <w:rFonts w:ascii="Arial" w:hAnsi="Arial" w:cs="Arial"/>
          <w:sz w:val="20"/>
        </w:rPr>
      </w:pPr>
      <w:r w:rsidRPr="000A1E25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proofErr w:type="gramStart"/>
      <w:r w:rsidRPr="000A1E25">
        <w:rPr>
          <w:rFonts w:ascii="Arial" w:hAnsi="Arial" w:cs="Arial"/>
          <w:sz w:val="20"/>
        </w:rPr>
        <w:t>prix</w:t>
      </w:r>
      <w:proofErr w:type="gramEnd"/>
      <w:r w:rsidRPr="000A1E25">
        <w:rPr>
          <w:rFonts w:ascii="Arial" w:hAnsi="Arial" w:cs="Arial"/>
          <w:sz w:val="20"/>
        </w:rPr>
        <w:t xml:space="preserve"> </w:t>
      </w:r>
      <w:r w:rsidRPr="000A1E25">
        <w:rPr>
          <w:rFonts w:ascii="Arial" w:hAnsi="Arial" w:cs="Arial"/>
          <w:sz w:val="20"/>
        </w:rPr>
        <w:sym w:font="Wingdings" w:char="F0DF"/>
      </w:r>
      <w:r w:rsidRPr="000A1E25">
        <w:rPr>
          <w:rFonts w:ascii="Arial" w:hAnsi="Arial" w:cs="Arial"/>
          <w:sz w:val="20"/>
        </w:rPr>
        <w:t xml:space="preserve"> prix + (prix de </w:t>
      </w:r>
      <w:r>
        <w:rPr>
          <w:rFonts w:ascii="Arial" w:hAnsi="Arial" w:cs="Arial"/>
          <w:sz w:val="20"/>
        </w:rPr>
        <w:t>l’option</w:t>
      </w:r>
      <w:r w:rsidRPr="000A1E25">
        <w:rPr>
          <w:rFonts w:ascii="Arial" w:hAnsi="Arial" w:cs="Arial"/>
          <w:sz w:val="20"/>
        </w:rPr>
        <w:t xml:space="preserve"> * </w:t>
      </w:r>
      <w:proofErr w:type="spellStart"/>
      <w:r w:rsidRPr="000A1E25">
        <w:rPr>
          <w:rFonts w:ascii="Arial" w:hAnsi="Arial" w:cs="Arial"/>
          <w:sz w:val="20"/>
        </w:rPr>
        <w:t>duree</w:t>
      </w:r>
      <w:r>
        <w:rPr>
          <w:rFonts w:ascii="Arial" w:hAnsi="Arial" w:cs="Arial"/>
          <w:sz w:val="20"/>
        </w:rPr>
        <w:t>Location</w:t>
      </w:r>
      <w:proofErr w:type="spellEnd"/>
      <w:r w:rsidRPr="000A1E25">
        <w:rPr>
          <w:rFonts w:ascii="Arial" w:hAnsi="Arial" w:cs="Arial"/>
          <w:sz w:val="20"/>
        </w:rPr>
        <w:t>)</w:t>
      </w:r>
    </w:p>
    <w:p w:rsidR="000A1E25" w:rsidRPr="000A1E25" w:rsidRDefault="000A1E25" w:rsidP="000A1E25">
      <w:pPr>
        <w:spacing w:after="0"/>
        <w:ind w:firstLine="708"/>
        <w:rPr>
          <w:rFonts w:ascii="Arial" w:hAnsi="Arial" w:cs="Arial"/>
          <w:sz w:val="20"/>
        </w:rPr>
      </w:pPr>
      <w:r w:rsidRPr="008619F5">
        <w:rPr>
          <w:rFonts w:ascii="Arial" w:hAnsi="Arial" w:cs="Arial"/>
          <w:b/>
          <w:sz w:val="20"/>
        </w:rPr>
        <w:t>Retourner</w:t>
      </w:r>
      <w:r w:rsidRPr="000A1E25">
        <w:rPr>
          <w:rFonts w:ascii="Arial" w:hAnsi="Arial" w:cs="Arial"/>
          <w:sz w:val="20"/>
        </w:rPr>
        <w:t xml:space="preserve"> pri</w:t>
      </w:r>
      <w:r>
        <w:rPr>
          <w:rFonts w:ascii="Arial" w:hAnsi="Arial" w:cs="Arial"/>
          <w:sz w:val="20"/>
        </w:rPr>
        <w:t>x</w:t>
      </w:r>
    </w:p>
    <w:p w:rsidR="000A1E25" w:rsidRDefault="000A1E25" w:rsidP="000D2A3E">
      <w:pPr>
        <w:rPr>
          <w:lang w:val="en-US"/>
        </w:rPr>
      </w:pPr>
    </w:p>
    <w:p w:rsidR="00C07607" w:rsidRPr="000A1E25" w:rsidRDefault="00C07607" w:rsidP="00C07607">
      <w:pPr>
        <w:pStyle w:val="Titre2"/>
        <w:numPr>
          <w:ilvl w:val="0"/>
          <w:numId w:val="3"/>
        </w:numPr>
      </w:pPr>
      <w:bookmarkStart w:id="6" w:name="_Toc32928038"/>
      <w:r>
        <w:t xml:space="preserve">Envoyer une donnée depuis le </w:t>
      </w:r>
      <w:proofErr w:type="spellStart"/>
      <w:r>
        <w:t>controller</w:t>
      </w:r>
      <w:proofErr w:type="spellEnd"/>
      <w:r>
        <w:t xml:space="preserve"> vers la </w:t>
      </w:r>
      <w:proofErr w:type="spellStart"/>
      <w:r>
        <w:t>view</w:t>
      </w:r>
      <w:bookmarkEnd w:id="6"/>
      <w:proofErr w:type="spellEnd"/>
    </w:p>
    <w:p w:rsidR="000A1E25" w:rsidRDefault="00C07607" w:rsidP="000A1E25">
      <w:pPr>
        <w:pStyle w:val="Paragraphedeliste"/>
        <w:rPr>
          <w:rFonts w:ascii="Arial" w:hAnsi="Arial" w:cs="Arial"/>
          <w:sz w:val="20"/>
        </w:rPr>
      </w:pPr>
      <w:r w:rsidRPr="00C07607">
        <w:rPr>
          <w:rFonts w:ascii="Arial" w:hAnsi="Arial" w:cs="Arial"/>
          <w:sz w:val="20"/>
        </w:rPr>
        <w:t>Recherch</w:t>
      </w:r>
      <w:r w:rsidR="00220FA9">
        <w:rPr>
          <w:rFonts w:ascii="Arial" w:hAnsi="Arial" w:cs="Arial"/>
          <w:sz w:val="20"/>
        </w:rPr>
        <w:t xml:space="preserve">er sur l’utilisation de </w:t>
      </w:r>
      <w:proofErr w:type="spellStart"/>
      <w:r w:rsidR="00220FA9">
        <w:rPr>
          <w:rFonts w:ascii="Arial" w:hAnsi="Arial" w:cs="Arial"/>
          <w:sz w:val="20"/>
        </w:rPr>
        <w:t>ViewBag</w:t>
      </w:r>
      <w:proofErr w:type="spellEnd"/>
      <w:r w:rsidR="00220FA9">
        <w:rPr>
          <w:rFonts w:ascii="Arial" w:hAnsi="Arial" w:cs="Arial"/>
          <w:sz w:val="20"/>
        </w:rPr>
        <w:t xml:space="preserve"> ou </w:t>
      </w:r>
      <w:proofErr w:type="spellStart"/>
      <w:r w:rsidR="00220FA9">
        <w:rPr>
          <w:rFonts w:ascii="Arial" w:hAnsi="Arial" w:cs="Arial"/>
          <w:sz w:val="20"/>
        </w:rPr>
        <w:t>ViewData</w:t>
      </w:r>
      <w:proofErr w:type="spellEnd"/>
      <w:r w:rsidR="00220FA9">
        <w:rPr>
          <w:rFonts w:ascii="Arial" w:hAnsi="Arial" w:cs="Arial"/>
          <w:sz w:val="20"/>
        </w:rPr>
        <w:t>.</w:t>
      </w:r>
    </w:p>
    <w:p w:rsidR="008263B1" w:rsidRPr="00C07607" w:rsidRDefault="008263B1" w:rsidP="000A1E25">
      <w:pPr>
        <w:pStyle w:val="Paragraphedeliste"/>
        <w:rPr>
          <w:rStyle w:val="Lienhypertexte"/>
          <w:rFonts w:ascii="Arial" w:hAnsi="Arial" w:cs="Arial"/>
          <w:sz w:val="20"/>
        </w:rPr>
      </w:pPr>
    </w:p>
    <w:p w:rsidR="00C07607" w:rsidRPr="000A1E25" w:rsidRDefault="00252FD4" w:rsidP="00C07607">
      <w:pPr>
        <w:pStyle w:val="Titre2"/>
        <w:numPr>
          <w:ilvl w:val="0"/>
          <w:numId w:val="3"/>
        </w:numPr>
      </w:pPr>
      <w:bookmarkStart w:id="7" w:name="_Toc32928039"/>
      <w:r>
        <w:t>Créer un bouton avec un lien</w:t>
      </w:r>
      <w:bookmarkEnd w:id="7"/>
    </w:p>
    <w:p w:rsidR="000A1E25" w:rsidRPr="00252FD4" w:rsidRDefault="00252FD4" w:rsidP="00253CEC"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"Créer un client"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"Clients"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-large"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101C12" w:rsidRDefault="00252FD4" w:rsidP="00253CEC">
      <w:r w:rsidRPr="00252FD4">
        <w:t xml:space="preserve">Le code ci-dessus affiche un bouton “Créer un client” qui renvoie vers la </w:t>
      </w:r>
      <w:proofErr w:type="spellStart"/>
      <w:r w:rsidRPr="00252FD4">
        <w:t>view</w:t>
      </w:r>
      <w:proofErr w:type="spellEnd"/>
      <w:r w:rsidRPr="00252FD4">
        <w:t xml:space="preserve"> </w:t>
      </w:r>
      <w:proofErr w:type="spellStart"/>
      <w:r w:rsidRPr="00252FD4">
        <w:t>Create</w:t>
      </w:r>
      <w:proofErr w:type="spellEnd"/>
      <w:r w:rsidRPr="00252FD4">
        <w:t xml:space="preserve"> de Clients.</w:t>
      </w:r>
    </w:p>
    <w:p w:rsidR="008263B1" w:rsidRDefault="008263B1" w:rsidP="00253CEC"/>
    <w:p w:rsidR="008263B1" w:rsidRPr="000A1E25" w:rsidRDefault="008263B1" w:rsidP="008263B1">
      <w:pPr>
        <w:pStyle w:val="Titre2"/>
        <w:numPr>
          <w:ilvl w:val="0"/>
          <w:numId w:val="3"/>
        </w:numPr>
      </w:pPr>
      <w:bookmarkStart w:id="8" w:name="_Toc32928040"/>
      <w:r>
        <w:t xml:space="preserve">Envoyer une donnée depuis le </w:t>
      </w:r>
      <w:proofErr w:type="spellStart"/>
      <w:r>
        <w:t>controller</w:t>
      </w:r>
      <w:proofErr w:type="spellEnd"/>
      <w:r>
        <w:t xml:space="preserve"> vers la </w:t>
      </w:r>
      <w:proofErr w:type="spellStart"/>
      <w:r>
        <w:t>view</w:t>
      </w:r>
      <w:bookmarkEnd w:id="8"/>
      <w:proofErr w:type="spellEnd"/>
    </w:p>
    <w:p w:rsidR="008263B1" w:rsidRDefault="008263B1" w:rsidP="008263B1">
      <w:pPr>
        <w:pStyle w:val="Paragraphedeliste"/>
        <w:rPr>
          <w:rFonts w:ascii="Arial" w:hAnsi="Arial" w:cs="Arial"/>
          <w:sz w:val="20"/>
        </w:rPr>
      </w:pPr>
      <w:r w:rsidRPr="00C07607">
        <w:rPr>
          <w:rFonts w:ascii="Arial" w:hAnsi="Arial" w:cs="Arial"/>
          <w:sz w:val="20"/>
        </w:rPr>
        <w:t>Recherch</w:t>
      </w:r>
      <w:r w:rsidR="00220FA9">
        <w:rPr>
          <w:rFonts w:ascii="Arial" w:hAnsi="Arial" w:cs="Arial"/>
          <w:sz w:val="20"/>
        </w:rPr>
        <w:t xml:space="preserve">er sur l’utilisation de </w:t>
      </w:r>
      <w:proofErr w:type="spellStart"/>
      <w:r w:rsidR="00220FA9">
        <w:rPr>
          <w:rFonts w:ascii="Arial" w:hAnsi="Arial" w:cs="Arial"/>
          <w:sz w:val="20"/>
        </w:rPr>
        <w:t>ViewBag</w:t>
      </w:r>
      <w:proofErr w:type="spellEnd"/>
      <w:r w:rsidR="00220FA9">
        <w:rPr>
          <w:rFonts w:ascii="Arial" w:hAnsi="Arial" w:cs="Arial"/>
          <w:sz w:val="20"/>
        </w:rPr>
        <w:t xml:space="preserve"> ou </w:t>
      </w:r>
      <w:proofErr w:type="spellStart"/>
      <w:r w:rsidR="00220FA9">
        <w:rPr>
          <w:rFonts w:ascii="Arial" w:hAnsi="Arial" w:cs="Arial"/>
          <w:sz w:val="20"/>
        </w:rPr>
        <w:t>ViewData</w:t>
      </w:r>
      <w:proofErr w:type="spellEnd"/>
      <w:r w:rsidR="00220FA9">
        <w:rPr>
          <w:rFonts w:ascii="Arial" w:hAnsi="Arial" w:cs="Arial"/>
          <w:sz w:val="20"/>
        </w:rPr>
        <w:t>.</w:t>
      </w:r>
    </w:p>
    <w:p w:rsidR="008263B1" w:rsidRDefault="008263B1" w:rsidP="00253CEC"/>
    <w:p w:rsidR="00101C12" w:rsidRDefault="00101C12" w:rsidP="00101C12">
      <w:r>
        <w:br w:type="page"/>
      </w:r>
    </w:p>
    <w:p w:rsidR="008263B1" w:rsidRPr="000A1E25" w:rsidRDefault="008263B1" w:rsidP="008263B1">
      <w:pPr>
        <w:pStyle w:val="Titre2"/>
        <w:numPr>
          <w:ilvl w:val="0"/>
          <w:numId w:val="3"/>
        </w:numPr>
      </w:pPr>
      <w:bookmarkStart w:id="9" w:name="_Toc32928041"/>
      <w:r>
        <w:lastRenderedPageBreak/>
        <w:t>Créer un formulair</w:t>
      </w:r>
      <w:bookmarkStart w:id="10" w:name="_GoBack"/>
      <w:bookmarkEnd w:id="10"/>
      <w:r>
        <w:t>e, exemple de code</w:t>
      </w:r>
      <w:bookmarkEnd w:id="9"/>
    </w:p>
    <w:p w:rsidR="00252FD4" w:rsidRPr="00101C12" w:rsidRDefault="00252FD4" w:rsidP="00252FD4">
      <w:pPr>
        <w:rPr>
          <w:i/>
        </w:rPr>
      </w:pPr>
      <w:r w:rsidRPr="00101C12">
        <w:rPr>
          <w:i/>
        </w:rPr>
        <w:t xml:space="preserve">Partie </w:t>
      </w:r>
      <w:proofErr w:type="spellStart"/>
      <w:r w:rsidRPr="00101C12">
        <w:rPr>
          <w:i/>
        </w:rPr>
        <w:t>View</w:t>
      </w:r>
      <w:proofErr w:type="spellEnd"/>
    </w:p>
    <w:p w:rsidR="00252FD4" w:rsidRDefault="00101C12" w:rsidP="00252FD4">
      <w:pPr>
        <w:pStyle w:val="Paragraphedeliste"/>
        <w:rPr>
          <w:rFonts w:ascii="Arial" w:hAnsi="Arial" w:cs="Arial"/>
          <w:sz w:val="20"/>
        </w:rPr>
      </w:pPr>
      <w:r>
        <w:rPr>
          <w:noProof/>
          <w:lang w:eastAsia="fr-FR"/>
        </w:rPr>
        <w:drawing>
          <wp:inline distT="0" distB="0" distL="0" distR="0">
            <wp:extent cx="5936816" cy="2777320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064" cy="278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12" w:rsidRDefault="00101C12" w:rsidP="00252FD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Il est possible d’ajouter des </w:t>
      </w:r>
      <w:proofErr w:type="spellStart"/>
      <w:r>
        <w:rPr>
          <w:rFonts w:ascii="Arial" w:hAnsi="Arial" w:cs="Arial"/>
          <w:sz w:val="20"/>
        </w:rPr>
        <w:t>Textbox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RadioButton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etc</w:t>
      </w:r>
      <w:proofErr w:type="spellEnd"/>
      <w:r>
        <w:rPr>
          <w:rFonts w:ascii="Arial" w:hAnsi="Arial" w:cs="Arial"/>
          <w:sz w:val="20"/>
        </w:rPr>
        <w:t>… Voir @Html.</w:t>
      </w:r>
    </w:p>
    <w:p w:rsidR="00252FD4" w:rsidRPr="00101C12" w:rsidRDefault="00252FD4" w:rsidP="00252FD4">
      <w:pPr>
        <w:rPr>
          <w:rFonts w:ascii="Arial" w:hAnsi="Arial" w:cs="Arial"/>
          <w:i/>
          <w:sz w:val="20"/>
        </w:rPr>
      </w:pPr>
      <w:r w:rsidRPr="00101C12">
        <w:rPr>
          <w:rFonts w:ascii="Arial" w:hAnsi="Arial" w:cs="Arial"/>
          <w:i/>
          <w:sz w:val="20"/>
        </w:rPr>
        <w:t>Partie Controller</w:t>
      </w:r>
    </w:p>
    <w:p w:rsidR="008263B1" w:rsidRDefault="00252FD4" w:rsidP="008263B1">
      <w:pPr>
        <w:rPr>
          <w:rStyle w:val="Lienhypertexte"/>
          <w:rFonts w:ascii="Arial" w:hAnsi="Arial" w:cs="Arial"/>
          <w:sz w:val="20"/>
        </w:rPr>
      </w:pPr>
      <w:r>
        <w:rPr>
          <w:noProof/>
          <w:lang w:eastAsia="fr-FR"/>
        </w:rPr>
        <w:drawing>
          <wp:inline distT="0" distB="0" distL="0" distR="0">
            <wp:extent cx="5036024" cy="189701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395" cy="191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B1" w:rsidRPr="008263B1" w:rsidRDefault="008263B1" w:rsidP="008263B1">
      <w:pPr>
        <w:rPr>
          <w:rStyle w:val="Lienhypertexte"/>
          <w:rFonts w:ascii="Arial" w:hAnsi="Arial" w:cs="Arial"/>
          <w:sz w:val="20"/>
        </w:rPr>
      </w:pPr>
    </w:p>
    <w:p w:rsidR="000A1E25" w:rsidRPr="00252FD4" w:rsidRDefault="000A1E25" w:rsidP="008263B1">
      <w:pPr>
        <w:pStyle w:val="Titre2"/>
        <w:numPr>
          <w:ilvl w:val="0"/>
          <w:numId w:val="3"/>
        </w:numPr>
        <w:rPr>
          <w:rFonts w:cstheme="majorHAnsi"/>
        </w:rPr>
      </w:pPr>
      <w:bookmarkStart w:id="11" w:name="_Toc32928042"/>
      <w:r w:rsidRPr="00252FD4">
        <w:rPr>
          <w:rFonts w:cstheme="majorHAnsi"/>
        </w:rPr>
        <w:t>Internationalisation de l’application</w:t>
      </w:r>
      <w:bookmarkEnd w:id="11"/>
    </w:p>
    <w:p w:rsidR="000A1E25" w:rsidRDefault="000A1E25" w:rsidP="000A1E25">
      <w:pPr>
        <w:pStyle w:val="Paragraphedeliste"/>
        <w:rPr>
          <w:rStyle w:val="Lienhypertexte"/>
          <w:lang w:val="en-US"/>
        </w:rPr>
      </w:pPr>
      <w:proofErr w:type="spellStart"/>
      <w:proofErr w:type="gramStart"/>
      <w:r w:rsidRPr="002347AD">
        <w:rPr>
          <w:lang w:val="en-US"/>
        </w:rPr>
        <w:t>Tuto</w:t>
      </w:r>
      <w:proofErr w:type="spellEnd"/>
      <w:r w:rsidRPr="002347AD">
        <w:rPr>
          <w:lang w:val="en-US"/>
        </w:rPr>
        <w:t> :</w:t>
      </w:r>
      <w:proofErr w:type="gramEnd"/>
      <w:r w:rsidRPr="002347AD">
        <w:rPr>
          <w:lang w:val="en-US"/>
        </w:rPr>
        <w:t xml:space="preserve"> </w:t>
      </w:r>
      <w:hyperlink r:id="rId10" w:history="1">
        <w:r w:rsidRPr="000B3DCF">
          <w:rPr>
            <w:rStyle w:val="Lienhypertexte"/>
            <w:lang w:val="en-US"/>
          </w:rPr>
          <w:t>http://rdonfack.developpez.com/tutoriels/dotnet/internationalisation-application-asp-net-mvc-3-razor/</w:t>
        </w:r>
      </w:hyperlink>
    </w:p>
    <w:p w:rsidR="000A1E25" w:rsidRDefault="000A1E25" w:rsidP="00253CEC">
      <w:pPr>
        <w:rPr>
          <w:lang w:val="en-US"/>
        </w:rPr>
      </w:pPr>
    </w:p>
    <w:p w:rsidR="00253CEC" w:rsidRPr="00253CEC" w:rsidRDefault="00253CEC" w:rsidP="00253CEC">
      <w:pPr>
        <w:rPr>
          <w:lang w:val="en-US"/>
        </w:rPr>
      </w:pPr>
    </w:p>
    <w:sectPr w:rsidR="00253CEC" w:rsidRPr="00253CEC" w:rsidSect="00DE17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A39A1"/>
    <w:multiLevelType w:val="hybridMultilevel"/>
    <w:tmpl w:val="6BF075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A7B6C"/>
    <w:multiLevelType w:val="hybridMultilevel"/>
    <w:tmpl w:val="2334E310"/>
    <w:lvl w:ilvl="0" w:tplc="E45A04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92013"/>
    <w:multiLevelType w:val="hybridMultilevel"/>
    <w:tmpl w:val="30E4EA0A"/>
    <w:lvl w:ilvl="0" w:tplc="698ED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B66AA"/>
    <w:multiLevelType w:val="hybridMultilevel"/>
    <w:tmpl w:val="1E2E37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56FFA"/>
    <w:multiLevelType w:val="hybridMultilevel"/>
    <w:tmpl w:val="F60838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AE3C30"/>
    <w:multiLevelType w:val="hybridMultilevel"/>
    <w:tmpl w:val="70B4069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11460F"/>
    <w:multiLevelType w:val="hybridMultilevel"/>
    <w:tmpl w:val="21EA75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126D0"/>
    <w:rsid w:val="000A1E25"/>
    <w:rsid w:val="000D2A3E"/>
    <w:rsid w:val="00101C12"/>
    <w:rsid w:val="00177008"/>
    <w:rsid w:val="00220FA9"/>
    <w:rsid w:val="002347AD"/>
    <w:rsid w:val="002360EB"/>
    <w:rsid w:val="00252FD4"/>
    <w:rsid w:val="00253CEC"/>
    <w:rsid w:val="00371C67"/>
    <w:rsid w:val="005126D0"/>
    <w:rsid w:val="00652589"/>
    <w:rsid w:val="00737365"/>
    <w:rsid w:val="008263B1"/>
    <w:rsid w:val="008619F5"/>
    <w:rsid w:val="009E4FFF"/>
    <w:rsid w:val="00C07607"/>
    <w:rsid w:val="00DE17CB"/>
    <w:rsid w:val="00DF1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7CB"/>
  </w:style>
  <w:style w:type="paragraph" w:styleId="Titre1">
    <w:name w:val="heading 1"/>
    <w:basedOn w:val="Normal"/>
    <w:next w:val="Normal"/>
    <w:link w:val="Titre1Car"/>
    <w:uiPriority w:val="9"/>
    <w:qFormat/>
    <w:rsid w:val="00234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3C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47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347A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347A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53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53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53CE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53CEC"/>
    <w:rPr>
      <w:rFonts w:ascii="Courier New" w:eastAsia="Times New Roman" w:hAnsi="Courier New" w:cs="Courier New"/>
      <w:sz w:val="20"/>
      <w:szCs w:val="20"/>
    </w:rPr>
  </w:style>
  <w:style w:type="character" w:customStyle="1" w:styleId="selectionnercode">
    <w:name w:val="selectionner_code"/>
    <w:basedOn w:val="Policepardfaut"/>
    <w:rsid w:val="00253CEC"/>
  </w:style>
  <w:style w:type="character" w:customStyle="1" w:styleId="Titre2Car">
    <w:name w:val="Titre 2 Car"/>
    <w:basedOn w:val="Policepardfaut"/>
    <w:link w:val="Titre2"/>
    <w:uiPriority w:val="9"/>
    <w:rsid w:val="00253C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2360EB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360EB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2360E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360EB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20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F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0555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22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9423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228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aspnet/mvc/overview/getting-started/database-first-development/customizing-a-view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aspnet/mvc/overview/getting-started/database-first-development/enhancing-data-valid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rdonfack.developpez.com/tutoriels/dotnet/internationalisation-application-asp-net-mvc-3-razo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8A844-02F1-46CB-B69F-BCE22DDA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652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.</dc:creator>
  <cp:keywords/>
  <dc:description/>
  <cp:lastModifiedBy>tissot.david</cp:lastModifiedBy>
  <cp:revision>9</cp:revision>
  <dcterms:created xsi:type="dcterms:W3CDTF">2018-02-07T16:49:00Z</dcterms:created>
  <dcterms:modified xsi:type="dcterms:W3CDTF">2020-02-18T13:20:00Z</dcterms:modified>
</cp:coreProperties>
</file>