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BDF7" w14:textId="77777777" w:rsidR="00AB4576" w:rsidRPr="00AB4576" w:rsidRDefault="00AB4576" w:rsidP="00717020">
      <w:pPr>
        <w:pStyle w:val="Heading1"/>
        <w:rPr>
          <w:b/>
          <w:bCs/>
        </w:rPr>
      </w:pPr>
      <w:r w:rsidRPr="00AB4576">
        <w:rPr>
          <w:b/>
          <w:bCs/>
        </w:rPr>
        <w:t>Technical Report: Modeling Hemodynamic Work Overload and Fluid Dynamics Using Cubic Progression Algorithms</w:t>
      </w:r>
    </w:p>
    <w:p w14:paraId="6AD473FC" w14:textId="77777777" w:rsidR="00AB4576" w:rsidRPr="00AB4576" w:rsidRDefault="00AB4576" w:rsidP="00AB4576">
      <w:r w:rsidRPr="00AB4576">
        <w:rPr>
          <w:b/>
          <w:bCs/>
        </w:rPr>
        <w:t>Author:</w:t>
      </w:r>
      <w:r w:rsidRPr="00AB4576">
        <w:t xml:space="preserve"> Clinical Analytics and Biomathematical Modeling Division</w:t>
      </w:r>
      <w:r w:rsidRPr="00AB4576">
        <w:br/>
      </w:r>
      <w:r w:rsidRPr="00AB4576">
        <w:rPr>
          <w:b/>
          <w:bCs/>
        </w:rPr>
        <w:t>Classification:</w:t>
      </w:r>
      <w:r w:rsidRPr="00AB4576">
        <w:t xml:space="preserve"> Computational Physiology and Hemodynamics</w:t>
      </w:r>
    </w:p>
    <w:p w14:paraId="737280C8" w14:textId="685D41F1" w:rsidR="00AB4576" w:rsidRDefault="00AB4576" w:rsidP="00AB4576"/>
    <w:p w14:paraId="0DC6C3D6" w14:textId="77777777" w:rsidR="00AB4576" w:rsidRDefault="00AB4576" w:rsidP="00AB4576"/>
    <w:p w14:paraId="298919F1" w14:textId="77777777" w:rsidR="00AB4576" w:rsidRDefault="00AB4576" w:rsidP="00AB4576"/>
    <w:p w14:paraId="3ADD132F" w14:textId="77777777" w:rsidR="00AB4576" w:rsidRDefault="00AB4576" w:rsidP="00AB4576"/>
    <w:p w14:paraId="7EA65B27" w14:textId="77777777" w:rsidR="00AB4576" w:rsidRDefault="00AB4576" w:rsidP="00AB4576"/>
    <w:p w14:paraId="64AD4F39" w14:textId="77777777" w:rsidR="00AB4576" w:rsidRDefault="00AB4576" w:rsidP="00AB4576"/>
    <w:p w14:paraId="13441812" w14:textId="77777777" w:rsidR="00AB4576" w:rsidRDefault="00AB4576" w:rsidP="00AB4576"/>
    <w:p w14:paraId="0A370BC1" w14:textId="77777777" w:rsidR="00AB4576" w:rsidRDefault="00AB4576" w:rsidP="00AB4576"/>
    <w:p w14:paraId="03DF7C48" w14:textId="77777777" w:rsidR="00AB4576" w:rsidRDefault="00AB4576" w:rsidP="00AB4576"/>
    <w:p w14:paraId="7CDB1689" w14:textId="77777777" w:rsidR="00AB4576" w:rsidRDefault="00AB4576" w:rsidP="00AB4576"/>
    <w:p w14:paraId="22C066CA" w14:textId="77777777" w:rsidR="00AB4576" w:rsidRDefault="00AB4576" w:rsidP="00AB4576"/>
    <w:p w14:paraId="4DE8BEB1" w14:textId="77777777" w:rsidR="00AB4576" w:rsidRDefault="00AB4576" w:rsidP="00AB4576"/>
    <w:p w14:paraId="110B171E" w14:textId="77777777" w:rsidR="00AB4576" w:rsidRDefault="00AB4576" w:rsidP="00AB4576"/>
    <w:p w14:paraId="39DADD83" w14:textId="77777777" w:rsidR="00AB4576" w:rsidRDefault="00AB4576" w:rsidP="00AB4576"/>
    <w:p w14:paraId="2B49975C" w14:textId="77777777" w:rsidR="00AB4576" w:rsidRDefault="00AB4576" w:rsidP="00AB4576"/>
    <w:p w14:paraId="626C5FAF" w14:textId="77777777" w:rsidR="00AB4576" w:rsidRDefault="00AB4576" w:rsidP="00AB4576"/>
    <w:p w14:paraId="6FAAAE8E" w14:textId="77777777" w:rsidR="00AB4576" w:rsidRDefault="00AB4576" w:rsidP="00AB4576"/>
    <w:p w14:paraId="0E8A812B" w14:textId="77777777" w:rsidR="00AB4576" w:rsidRDefault="00AB4576" w:rsidP="00AB4576"/>
    <w:p w14:paraId="33AA7FD1" w14:textId="77777777" w:rsidR="00AB4576" w:rsidRDefault="00AB4576" w:rsidP="00AB4576"/>
    <w:p w14:paraId="3B077D90" w14:textId="77777777" w:rsidR="00AB4576" w:rsidRDefault="00AB4576" w:rsidP="00AB4576"/>
    <w:p w14:paraId="37887407" w14:textId="77777777" w:rsidR="00AB4576" w:rsidRDefault="00AB4576" w:rsidP="00AB4576"/>
    <w:p w14:paraId="0AC36AC7" w14:textId="77777777" w:rsidR="00AB4576" w:rsidRPr="00AB4576" w:rsidRDefault="00AB4576" w:rsidP="00717020">
      <w:pPr>
        <w:pStyle w:val="Heading1"/>
        <w:rPr>
          <w:b/>
          <w:bCs/>
        </w:rPr>
      </w:pPr>
      <w:r w:rsidRPr="00AB4576">
        <w:rPr>
          <w:b/>
          <w:bCs/>
        </w:rPr>
        <w:lastRenderedPageBreak/>
        <w:t>Abstract</w:t>
      </w:r>
    </w:p>
    <w:p w14:paraId="477FAEF2" w14:textId="2560C8FE" w:rsidR="00717020" w:rsidRPr="00717020" w:rsidRDefault="00717020" w:rsidP="00717020">
      <w:r w:rsidRPr="00717020">
        <w:t xml:space="preserve">This technical report details a non-linear, cubic polynomial progression model—traditionally referred to as the </w:t>
      </w:r>
      <w:r w:rsidRPr="00717020">
        <w:rPr>
          <w:b/>
          <w:bCs/>
        </w:rPr>
        <w:t>Paragon Formula</w:t>
      </w:r>
      <w:r w:rsidRPr="00717020">
        <w:t xml:space="preserve"> </w:t>
      </w:r>
      <w:r w:rsidR="00A40A78">
        <w:t>in specialized biometric algorithm design—and evaluates its utility for modeling human blood flow and predicting patient outcomes</w:t>
      </w:r>
      <w:r w:rsidRPr="00717020">
        <w:t xml:space="preserve">. Within this computational framework, systemic cardiovascular strain is indexed as </w:t>
      </w:r>
      <w:r w:rsidRPr="00717020">
        <w:rPr>
          <w:b/>
          <w:bCs/>
        </w:rPr>
        <w:t>Cardiac Power Overload (\(P\))</w:t>
      </w:r>
      <w:r w:rsidRPr="00717020">
        <w:t xml:space="preserve"> progressing against a dynamic, multi-variable </w:t>
      </w:r>
      <w:r w:rsidRPr="00717020">
        <w:rPr>
          <w:b/>
          <w:bCs/>
        </w:rPr>
        <w:t>Vascular Restriction Index (\(D\))</w:t>
      </w:r>
      <w:r w:rsidRPr="00717020">
        <w:t>. This index uniquely parameterizes the biophysical properties of whole blood viscosity (</w:t>
      </w:r>
      <w:proofErr w:type="gramStart"/>
      <w:r w:rsidRPr="00717020">
        <w:t>\(</w:t>
      </w:r>
      <w:proofErr w:type="gramEnd"/>
      <w:r w:rsidRPr="00717020">
        <w:t xml:space="preserve">\mu \)), non-Newtonian shear-thinning behaviors (the Carreau-Yasuda model), and structural vessel lumen reduction </w:t>
      </w:r>
      <w:proofErr w:type="gramStart"/>
      <w:r w:rsidRPr="00717020">
        <w:t>\(</w:t>
      </w:r>
      <w:proofErr w:type="gramEnd"/>
      <w:r w:rsidRPr="00717020">
        <w:t xml:space="preserve">(d_0 / </w:t>
      </w:r>
      <w:proofErr w:type="gramStart"/>
      <w:r w:rsidRPr="00717020">
        <w:t>d)^</w:t>
      </w:r>
      <w:proofErr w:type="gramEnd"/>
      <w:r w:rsidRPr="00717020">
        <w:t>4\).</w:t>
      </w:r>
    </w:p>
    <w:p w14:paraId="08675C86" w14:textId="66AB0F2C" w:rsidR="00717020" w:rsidRPr="00717020" w:rsidRDefault="00717020" w:rsidP="00717020">
      <w:r w:rsidRPr="00717020">
        <w:t xml:space="preserve">Through comprehensive algebraic decomposition, this report </w:t>
      </w:r>
      <w:r w:rsidR="00A40A78">
        <w:t xml:space="preserve">bridges macrovascular fluid dynamics and clinical </w:t>
      </w:r>
      <w:proofErr w:type="spellStart"/>
      <w:r w:rsidR="00A40A78">
        <w:t>microrheology</w:t>
      </w:r>
      <w:proofErr w:type="spellEnd"/>
      <w:r w:rsidR="00A40A78">
        <w:t xml:space="preserve">, explicitly detailing how protective homeostatic mechanisms like the </w:t>
      </w:r>
      <w:proofErr w:type="spellStart"/>
      <w:r w:rsidR="00A40A78">
        <w:t>Fåhræus</w:t>
      </w:r>
      <w:proofErr w:type="spellEnd"/>
      <w:r w:rsidR="00A40A78">
        <w:t xml:space="preserve">–Lindqvist effect lower effective apparent viscosity in </w:t>
      </w:r>
      <w:proofErr w:type="spellStart"/>
      <w:r w:rsidR="00A40A78">
        <w:t>microvessels</w:t>
      </w:r>
      <w:proofErr w:type="spellEnd"/>
      <w:r w:rsidR="00A40A78">
        <w:t xml:space="preserve"> smaller than 300 µm</w:t>
      </w:r>
      <w:r w:rsidRPr="00717020">
        <w:t>. Additionally, the report outlines the disruptive consequences of hypercholesterolemia and membrane rigidification on these mechanics.</w:t>
      </w:r>
    </w:p>
    <w:p w14:paraId="4F944E18" w14:textId="5D9B9E82" w:rsidR="00717020" w:rsidRPr="00717020" w:rsidRDefault="00717020" w:rsidP="00717020">
      <w:r w:rsidRPr="00717020">
        <w:t xml:space="preserve">To make these models useful to the medical community, </w:t>
      </w:r>
      <w:r w:rsidR="00A40A78">
        <w:t xml:space="preserve">we use analytical solutions (Cardano's depressed cubic substitution) alongside highly optimized numerical methods (the Newton-Raphson iteration loop) for real-time monitoring on </w:t>
      </w:r>
      <w:r w:rsidRPr="00717020">
        <w:t xml:space="preserve">microcontrollers. Finally, this report evaluates targeted pharmacological and micronutrient interventions—including </w:t>
      </w:r>
      <w:r w:rsidRPr="00717020">
        <w:rPr>
          <w:b/>
          <w:bCs/>
        </w:rPr>
        <w:t>Nicotinic Acid USP 500mg</w:t>
      </w:r>
      <w:r w:rsidRPr="00717020">
        <w:t xml:space="preserve">, </w:t>
      </w:r>
      <w:r w:rsidRPr="00717020">
        <w:rPr>
          <w:b/>
          <w:bCs/>
        </w:rPr>
        <w:t>Zinc (\(Zn</w:t>
      </w:r>
      <w:proofErr w:type="gramStart"/>
      <w:r w:rsidRPr="00717020">
        <w:rPr>
          <w:b/>
          <w:bCs/>
        </w:rPr>
        <w:t>^{</w:t>
      </w:r>
      <w:proofErr w:type="gramEnd"/>
      <w:r w:rsidRPr="00717020">
        <w:rPr>
          <w:b/>
          <w:bCs/>
        </w:rPr>
        <w:t>2</w:t>
      </w:r>
      <w:proofErr w:type="gramStart"/>
      <w:r w:rsidRPr="00717020">
        <w:rPr>
          <w:b/>
          <w:bCs/>
        </w:rPr>
        <w:t>+}\</w:t>
      </w:r>
      <w:proofErr w:type="gramEnd"/>
      <w:r w:rsidRPr="00717020">
        <w:rPr>
          <w:b/>
          <w:bCs/>
        </w:rPr>
        <w:t>))</w:t>
      </w:r>
      <w:r w:rsidRPr="00717020">
        <w:t xml:space="preserve">, and </w:t>
      </w:r>
      <w:r w:rsidRPr="00717020">
        <w:rPr>
          <w:b/>
          <w:bCs/>
        </w:rPr>
        <w:t>Magnesium (\(Mg</w:t>
      </w:r>
      <w:proofErr w:type="gramStart"/>
      <w:r w:rsidRPr="00717020">
        <w:rPr>
          <w:b/>
          <w:bCs/>
        </w:rPr>
        <w:t>^{</w:t>
      </w:r>
      <w:proofErr w:type="gramEnd"/>
      <w:r w:rsidRPr="00717020">
        <w:rPr>
          <w:b/>
          <w:bCs/>
        </w:rPr>
        <w:t>2</w:t>
      </w:r>
      <w:proofErr w:type="gramStart"/>
      <w:r w:rsidRPr="00717020">
        <w:rPr>
          <w:b/>
          <w:bCs/>
        </w:rPr>
        <w:t>+}\</w:t>
      </w:r>
      <w:proofErr w:type="gramEnd"/>
      <w:r w:rsidRPr="00717020">
        <w:rPr>
          <w:b/>
          <w:bCs/>
        </w:rPr>
        <w:t>))</w:t>
      </w:r>
      <w:r w:rsidRPr="00717020">
        <w:t xml:space="preserve">—demonstrating how managing fibrinogen, suppressing small dense LDL, and blocking </w:t>
      </w:r>
      <w:proofErr w:type="spellStart"/>
      <w:r w:rsidRPr="00717020">
        <w:t>Gardos</w:t>
      </w:r>
      <w:proofErr w:type="spellEnd"/>
      <w:r w:rsidRPr="00717020">
        <w:t xml:space="preserve">-channel-mediated cell dehydration can mathematically reduce the </w:t>
      </w:r>
      <w:r w:rsidRPr="00717020">
        <w:rPr>
          <w:i/>
          <w:iCs/>
        </w:rPr>
        <w:t>D</w:t>
      </w:r>
      <w:r w:rsidRPr="00717020">
        <w:t xml:space="preserve"> index, ultimately yielding a calculated </w:t>
      </w:r>
      <w:r w:rsidRPr="00717020">
        <w:rPr>
          <w:b/>
          <w:bCs/>
        </w:rPr>
        <w:t>75.7% to 90.5% drop in structural cardiac workload</w:t>
      </w:r>
      <w:r w:rsidRPr="00717020">
        <w:t xml:space="preserve"> for the left ventricle.</w:t>
      </w:r>
    </w:p>
    <w:p w14:paraId="31F9FBAB" w14:textId="41AC4F22" w:rsidR="00AB4576" w:rsidRDefault="00AB4576" w:rsidP="00AB4576"/>
    <w:p w14:paraId="533EADAB" w14:textId="77777777" w:rsidR="00AB4576" w:rsidRDefault="00AB4576" w:rsidP="00AB4576"/>
    <w:p w14:paraId="6518C1A1" w14:textId="77777777" w:rsidR="00AB4576" w:rsidRDefault="00AB4576" w:rsidP="00AB4576"/>
    <w:p w14:paraId="1DB2BF1C" w14:textId="77777777" w:rsidR="00AB4576" w:rsidRDefault="00AB4576" w:rsidP="00AB4576"/>
    <w:p w14:paraId="3BBBCFD1" w14:textId="77777777" w:rsidR="00AB4576" w:rsidRDefault="00AB4576" w:rsidP="00AB4576"/>
    <w:p w14:paraId="06A9E4D9" w14:textId="77777777" w:rsidR="00AB4576" w:rsidRDefault="00AB4576" w:rsidP="00AB4576"/>
    <w:p w14:paraId="73325F87" w14:textId="77777777" w:rsidR="00AB4576" w:rsidRDefault="00AB4576" w:rsidP="00AB4576"/>
    <w:p w14:paraId="65FF66A3" w14:textId="77777777" w:rsidR="00AB4576" w:rsidRDefault="00AB4576" w:rsidP="00AB4576"/>
    <w:p w14:paraId="5E38A523" w14:textId="77777777" w:rsidR="00AB4576" w:rsidRPr="00AB4576" w:rsidRDefault="00AB4576" w:rsidP="00EB2C20">
      <w:pPr>
        <w:pStyle w:val="Heading1"/>
        <w:rPr>
          <w:b/>
          <w:bCs/>
        </w:rPr>
      </w:pPr>
      <w:r w:rsidRPr="00AB4576">
        <w:rPr>
          <w:b/>
          <w:bCs/>
        </w:rPr>
        <w:lastRenderedPageBreak/>
        <w:t>1. The Mathematical Model: The Paragon Formula</w:t>
      </w:r>
    </w:p>
    <w:p w14:paraId="3E241DA3" w14:textId="77777777" w:rsidR="00AB4576" w:rsidRPr="00AB4576" w:rsidRDefault="00AB4576" w:rsidP="00AB4576">
      <w:r w:rsidRPr="00AB4576">
        <w:t>In fluid dynamics and cardiovascular physics, the relationship between vascular narrowing (atherosclerotic progression), total blood viscosity, and the resulting cardiac load is non-linear. The standard cubic model utilized to simulate progressive physiological work capacity or cumulative power exertion required to bypass a restriction metric (\(D\)) is defined as:</w:t>
      </w:r>
    </w:p>
    <w:p w14:paraId="0A91BB9A" w14:textId="77777777" w:rsidR="00AB4576" w:rsidRPr="00AB4576" w:rsidRDefault="00AB4576" w:rsidP="00AB4576">
      <w:r w:rsidRPr="00AB4576">
        <w:t>\(P=\text{round}\left(\frac{50D^{</w:t>
      </w:r>
      <w:proofErr w:type="gramStart"/>
      <w:r w:rsidRPr="00AB4576">
        <w:t>3}+</w:t>
      </w:r>
      <w:proofErr w:type="gramEnd"/>
      <w:r w:rsidRPr="00AB4576">
        <w:t>5065D^{</w:t>
      </w:r>
      <w:proofErr w:type="gramStart"/>
      <w:r w:rsidRPr="00AB4576">
        <w:t>2}+</w:t>
      </w:r>
      <w:proofErr w:type="gramEnd"/>
      <w:r w:rsidRPr="00AB4576">
        <w:t>168324D+843000}{</w:t>
      </w:r>
      <w:proofErr w:type="gramStart"/>
      <w:r w:rsidRPr="00AB4576">
        <w:t>600}\right)\</w:t>
      </w:r>
      <w:proofErr w:type="gramEnd"/>
      <w:r w:rsidRPr="00AB4576">
        <w:t>)</w:t>
      </w:r>
    </w:p>
    <w:p w14:paraId="13D6BE11" w14:textId="77777777" w:rsidR="00AB4576" w:rsidRPr="00AB4576" w:rsidRDefault="00AB4576" w:rsidP="00AB4576">
      <w:r w:rsidRPr="00AB4576">
        <w:t>Where:</w:t>
      </w:r>
    </w:p>
    <w:p w14:paraId="304651B7" w14:textId="77777777" w:rsidR="00AB4576" w:rsidRPr="00AB4576" w:rsidRDefault="00AB4576" w:rsidP="00AB4576">
      <w:pPr>
        <w:numPr>
          <w:ilvl w:val="0"/>
          <w:numId w:val="1"/>
        </w:numPr>
      </w:pPr>
      <w:r w:rsidRPr="00AB4576">
        <w:t xml:space="preserve">\(P\) represents </w:t>
      </w:r>
      <w:r w:rsidRPr="00AB4576">
        <w:rPr>
          <w:b/>
          <w:bCs/>
        </w:rPr>
        <w:t>Cardiac Power Overload</w:t>
      </w:r>
      <w:r w:rsidRPr="00AB4576">
        <w:t xml:space="preserve"> (expressed as a normalized work index or total milliwatts of structural overload required by the left ventricle).</w:t>
      </w:r>
    </w:p>
    <w:p w14:paraId="14B9B485" w14:textId="77777777" w:rsidR="00AB4576" w:rsidRPr="00AB4576" w:rsidRDefault="00AB4576" w:rsidP="00AB4576">
      <w:pPr>
        <w:numPr>
          <w:ilvl w:val="0"/>
          <w:numId w:val="1"/>
        </w:numPr>
      </w:pPr>
      <w:r w:rsidRPr="00AB4576">
        <w:t xml:space="preserve">\(D\) represents the </w:t>
      </w:r>
      <w:r w:rsidRPr="00AB4576">
        <w:rPr>
          <w:b/>
          <w:bCs/>
        </w:rPr>
        <w:t>Vascular Restriction Index</w:t>
      </w:r>
      <w:r w:rsidRPr="00AB4576">
        <w:t xml:space="preserve"> (</w:t>
      </w:r>
      <w:proofErr w:type="gramStart"/>
      <w:r w:rsidRPr="00AB4576">
        <w:t>\(</w:t>
      </w:r>
      <w:proofErr w:type="gramEnd"/>
      <w:r w:rsidRPr="00AB4576">
        <w:t>1 \le D \le 100\)), which functions as an algorithmic surrogate for local restriction, scaling with vessel diameter narrowing and whole blood viscosity (</w:t>
      </w:r>
      <w:proofErr w:type="gramStart"/>
      <w:r w:rsidRPr="00AB4576">
        <w:t>\(</w:t>
      </w:r>
      <w:proofErr w:type="gramEnd"/>
      <w:r w:rsidRPr="00AB4576">
        <w:t>\mu \)).</w:t>
      </w:r>
    </w:p>
    <w:p w14:paraId="334F2065" w14:textId="77777777" w:rsidR="00AB4576" w:rsidRPr="00AB4576" w:rsidRDefault="00AB4576" w:rsidP="00AB4576">
      <w:pPr>
        <w:rPr>
          <w:b/>
          <w:bCs/>
        </w:rPr>
      </w:pPr>
      <w:r w:rsidRPr="00AB4576">
        <w:rPr>
          <w:b/>
          <w:bCs/>
        </w:rPr>
        <w:t>Applying the Formula to Human Blood Flow</w:t>
      </w:r>
    </w:p>
    <w:p w14:paraId="7D9A8081" w14:textId="590B278A" w:rsidR="00AB4576" w:rsidRPr="00AB4576" w:rsidRDefault="00AB4576" w:rsidP="00AB4576">
      <w:r w:rsidRPr="00AB4576">
        <w:t xml:space="preserve">In physiological systems, blood </w:t>
      </w:r>
      <w:r w:rsidR="00EF3D35">
        <w:t xml:space="preserve">flows as a non-Newtonian fluid </w:t>
      </w:r>
      <w:r w:rsidRPr="00AB4576">
        <w:t>through elastic vessels. When arterial vessels narrow, local flow velocity vectors (\(u\)) decrease, forcing the heart to ramp up systemic arterial pressure to maintain homeostatic cardiac output.</w:t>
      </w:r>
    </w:p>
    <w:p w14:paraId="2B40CF73" w14:textId="77777777" w:rsidR="00AB4576" w:rsidRPr="00AB4576" w:rsidRDefault="00AB4576" w:rsidP="00AB4576">
      <w:r w:rsidRPr="00AB4576">
        <w:t>This cubic progression perfectly mirrors the severe, compounding physiological strain seen in end-stage cardiovascular disease, where minor increases in structural restriction require massive, vertical leaps in cardiac energy consumption.</w:t>
      </w:r>
    </w:p>
    <w:p w14:paraId="7063288B" w14:textId="62B5F8FD" w:rsidR="00AB4576" w:rsidRDefault="00AB4576" w:rsidP="00AB4576"/>
    <w:p w14:paraId="67925A43" w14:textId="77777777" w:rsidR="00AB4576" w:rsidRDefault="00AB4576" w:rsidP="00AB4576"/>
    <w:p w14:paraId="61B5F969" w14:textId="77777777" w:rsidR="00AB4576" w:rsidRDefault="00AB4576" w:rsidP="00AB4576"/>
    <w:p w14:paraId="0A73B6B4" w14:textId="77777777" w:rsidR="00AB4576" w:rsidRDefault="00AB4576" w:rsidP="00AB4576"/>
    <w:p w14:paraId="4B8D9355" w14:textId="77777777" w:rsidR="00AB4576" w:rsidRDefault="00AB4576" w:rsidP="00AB4576"/>
    <w:p w14:paraId="45EE3BED" w14:textId="77777777" w:rsidR="00AB4576" w:rsidRDefault="00AB4576" w:rsidP="00AB4576"/>
    <w:p w14:paraId="7A598BC4" w14:textId="77777777" w:rsidR="00AB4576" w:rsidRDefault="00AB4576" w:rsidP="00AB4576"/>
    <w:p w14:paraId="256283B4" w14:textId="77777777" w:rsidR="00AB4576" w:rsidRDefault="00AB4576" w:rsidP="00AB4576"/>
    <w:p w14:paraId="2E380CEF" w14:textId="77777777" w:rsidR="00AB4576" w:rsidRDefault="00AB4576" w:rsidP="00AB4576"/>
    <w:p w14:paraId="0C7FAD81" w14:textId="77777777" w:rsidR="00AB4576" w:rsidRPr="00AB4576" w:rsidRDefault="00AB4576" w:rsidP="00AB4576"/>
    <w:p w14:paraId="27175E6C" w14:textId="77777777" w:rsidR="00AB4576" w:rsidRPr="00AB4576" w:rsidRDefault="00AB4576" w:rsidP="00EB2C20">
      <w:pPr>
        <w:pStyle w:val="Heading1"/>
        <w:rPr>
          <w:b/>
          <w:bCs/>
        </w:rPr>
      </w:pPr>
      <w:r w:rsidRPr="00AB4576">
        <w:rPr>
          <w:b/>
          <w:bCs/>
        </w:rPr>
        <w:lastRenderedPageBreak/>
        <w:t>2. Comprehensive Mathematical Breakdown</w:t>
      </w:r>
    </w:p>
    <w:p w14:paraId="468E2DE0" w14:textId="1213277F" w:rsidR="00AB4576" w:rsidRPr="00AB4576" w:rsidRDefault="00AB4576" w:rsidP="00AB4576">
      <w:r w:rsidRPr="00AB4576">
        <w:t xml:space="preserve">To </w:t>
      </w:r>
      <w:r w:rsidR="00EF3D35">
        <w:t>use this model for predictive patient analytics, we can decompose the raw equation</w:t>
      </w:r>
      <w:r w:rsidRPr="00AB4576">
        <w:t xml:space="preserve"> to understand how each coefficient influences the trajectory of fluid-dynamic resistance.</w:t>
      </w:r>
    </w:p>
    <w:p w14:paraId="5782BFA4" w14:textId="77777777" w:rsidR="00AB4576" w:rsidRPr="00AB4576" w:rsidRDefault="00AB4576" w:rsidP="00AB4576">
      <w:r w:rsidRPr="00AB4576">
        <w:t xml:space="preserve">Removing the discrete rounding function gives the continuous polynomial </w:t>
      </w:r>
      <w:proofErr w:type="gramStart"/>
      <w:r w:rsidRPr="00AB4576">
        <w:t>function \</w:t>
      </w:r>
      <w:proofErr w:type="gramEnd"/>
      <w:r w:rsidRPr="00AB4576">
        <w:t>(f(D)\):</w:t>
      </w:r>
    </w:p>
    <w:p w14:paraId="4DFEEB8A" w14:textId="77777777" w:rsidR="00AB4576" w:rsidRPr="00AB4576" w:rsidRDefault="00AB4576" w:rsidP="00AB4576">
      <w:r w:rsidRPr="00AB4576">
        <w:t>\(f(D)=\frac{50}{</w:t>
      </w:r>
      <w:proofErr w:type="gramStart"/>
      <w:r w:rsidRPr="00AB4576">
        <w:t>600}D</w:t>
      </w:r>
      <w:proofErr w:type="gramEnd"/>
      <w:r w:rsidRPr="00AB4576">
        <w:t>^{</w:t>
      </w:r>
      <w:proofErr w:type="gramStart"/>
      <w:r w:rsidRPr="00AB4576">
        <w:t>3}+</w:t>
      </w:r>
      <w:proofErr w:type="gramEnd"/>
      <w:r w:rsidRPr="00AB4576">
        <w:t>\frac{5065}{</w:t>
      </w:r>
      <w:proofErr w:type="gramStart"/>
      <w:r w:rsidRPr="00AB4576">
        <w:t>600}D</w:t>
      </w:r>
      <w:proofErr w:type="gramEnd"/>
      <w:r w:rsidRPr="00AB4576">
        <w:t>^{</w:t>
      </w:r>
      <w:proofErr w:type="gramStart"/>
      <w:r w:rsidRPr="00AB4576">
        <w:t>2}+</w:t>
      </w:r>
      <w:proofErr w:type="gramEnd"/>
      <w:r w:rsidRPr="00AB4576">
        <w:t>\frac{168324}{</w:t>
      </w:r>
      <w:proofErr w:type="gramStart"/>
      <w:r w:rsidRPr="00AB4576">
        <w:t>600}D</w:t>
      </w:r>
      <w:proofErr w:type="gramEnd"/>
      <w:r w:rsidRPr="00AB4576">
        <w:t>+\</w:t>
      </w:r>
      <w:proofErr w:type="gramStart"/>
      <w:r w:rsidRPr="00AB4576">
        <w:t>frac{</w:t>
      </w:r>
      <w:proofErr w:type="gramEnd"/>
      <w:r w:rsidRPr="00AB4576">
        <w:t>843000}{</w:t>
      </w:r>
      <w:proofErr w:type="gramStart"/>
      <w:r w:rsidRPr="00AB4576">
        <w:t>600}\</w:t>
      </w:r>
      <w:proofErr w:type="gramEnd"/>
      <w:r w:rsidRPr="00AB4576">
        <w:t>)</w:t>
      </w:r>
    </w:p>
    <w:p w14:paraId="479EFBBA" w14:textId="77777777" w:rsidR="00AB4576" w:rsidRPr="00AB4576" w:rsidRDefault="00AB4576" w:rsidP="00AB4576">
      <w:r w:rsidRPr="00AB4576">
        <w:t>Reducing the fractions yields the exact simplified continuous form:</w:t>
      </w:r>
    </w:p>
    <w:p w14:paraId="392BEC4E" w14:textId="77777777" w:rsidR="00AB4576" w:rsidRPr="00AB4576" w:rsidRDefault="00AB4576" w:rsidP="00AB4576">
      <w:r w:rsidRPr="00AB4576">
        <w:t>\(f(D)=\frac{1}{12}D^{</w:t>
      </w:r>
      <w:proofErr w:type="gramStart"/>
      <w:r w:rsidRPr="00AB4576">
        <w:t>3}+</w:t>
      </w:r>
      <w:proofErr w:type="gramEnd"/>
      <w:r w:rsidRPr="00AB4576">
        <w:t>\frac{1013}{</w:t>
      </w:r>
      <w:proofErr w:type="gramStart"/>
      <w:r w:rsidRPr="00AB4576">
        <w:t>120}D</w:t>
      </w:r>
      <w:proofErr w:type="gramEnd"/>
      <w:r w:rsidRPr="00AB4576">
        <w:t>^{</w:t>
      </w:r>
      <w:proofErr w:type="gramStart"/>
      <w:r w:rsidRPr="00AB4576">
        <w:t>2}+</w:t>
      </w:r>
      <w:proofErr w:type="gramEnd"/>
      <w:r w:rsidRPr="00AB4576">
        <w:t>\</w:t>
      </w:r>
      <w:proofErr w:type="gramStart"/>
      <w:r w:rsidRPr="00AB4576">
        <w:t>frac{</w:t>
      </w:r>
      <w:proofErr w:type="gramEnd"/>
      <w:r w:rsidRPr="00AB4576">
        <w:t>14027}{50}D+1405\)</w:t>
      </w:r>
    </w:p>
    <w:p w14:paraId="65154F17" w14:textId="77777777" w:rsidR="00AB4576" w:rsidRPr="00AB4576" w:rsidRDefault="00AB4576" w:rsidP="00AB4576">
      <w:pPr>
        <w:rPr>
          <w:b/>
          <w:bCs/>
        </w:rPr>
      </w:pPr>
      <w:r w:rsidRPr="00AB4576">
        <w:rPr>
          <w:b/>
          <w:bCs/>
        </w:rPr>
        <w:t>Coefficient Analysis:</w:t>
      </w:r>
    </w:p>
    <w:p w14:paraId="7D880EA0" w14:textId="77777777" w:rsidR="00AB4576" w:rsidRPr="00AB4576" w:rsidRDefault="00AB4576" w:rsidP="00AB4576">
      <w:pPr>
        <w:numPr>
          <w:ilvl w:val="0"/>
          <w:numId w:val="2"/>
        </w:numPr>
      </w:pPr>
      <w:r w:rsidRPr="00AB4576">
        <w:rPr>
          <w:b/>
          <w:bCs/>
        </w:rPr>
        <w:t>The Constant Term (</w:t>
      </w:r>
      <w:proofErr w:type="gramStart"/>
      <w:r w:rsidRPr="00AB4576">
        <w:rPr>
          <w:b/>
          <w:bCs/>
        </w:rPr>
        <w:t>\(1405\)</w:t>
      </w:r>
      <w:proofErr w:type="gramEnd"/>
      <w:r w:rsidRPr="00AB4576">
        <w:rPr>
          <w:b/>
          <w:bCs/>
        </w:rPr>
        <w:t>):</w:t>
      </w:r>
      <w:r w:rsidRPr="00AB4576">
        <w:t xml:space="preserve"> Represents baseline cardiac workload under nominal physiological conditions where restriction </w:t>
      </w:r>
      <w:proofErr w:type="gramStart"/>
      <w:r w:rsidRPr="00AB4576">
        <w:t>\(</w:t>
      </w:r>
      <w:proofErr w:type="gramEnd"/>
      <w:r w:rsidRPr="00AB4576">
        <w:t>D = 0\).</w:t>
      </w:r>
    </w:p>
    <w:p w14:paraId="67A61831" w14:textId="77777777" w:rsidR="00AB4576" w:rsidRPr="00AB4576" w:rsidRDefault="00AB4576" w:rsidP="00AB4576">
      <w:pPr>
        <w:numPr>
          <w:ilvl w:val="0"/>
          <w:numId w:val="2"/>
        </w:numPr>
      </w:pPr>
      <w:r w:rsidRPr="00AB4576">
        <w:rPr>
          <w:b/>
          <w:bCs/>
        </w:rPr>
        <w:t>The Linear Coefficient (\(\</w:t>
      </w:r>
      <w:proofErr w:type="gramStart"/>
      <w:r w:rsidRPr="00AB4576">
        <w:rPr>
          <w:b/>
          <w:bCs/>
        </w:rPr>
        <w:t>frac{</w:t>
      </w:r>
      <w:proofErr w:type="gramEnd"/>
      <w:r w:rsidRPr="00AB4576">
        <w:rPr>
          <w:b/>
          <w:bCs/>
        </w:rPr>
        <w:t>14027}{50}D \</w:t>
      </w:r>
      <w:proofErr w:type="spellStart"/>
      <w:r w:rsidRPr="00AB4576">
        <w:rPr>
          <w:b/>
          <w:bCs/>
        </w:rPr>
        <w:t>approx</w:t>
      </w:r>
      <w:proofErr w:type="spellEnd"/>
      <w:r w:rsidRPr="00AB4576">
        <w:rPr>
          <w:b/>
          <w:bCs/>
        </w:rPr>
        <w:t xml:space="preserve"> 280.54D\)):</w:t>
      </w:r>
      <w:r w:rsidRPr="00AB4576">
        <w:t xml:space="preserve"> Governs initial resistance changes, representing laminar flow dynamics through healthy, compliant vessels.</w:t>
      </w:r>
    </w:p>
    <w:p w14:paraId="69FB0A9B" w14:textId="77777777" w:rsidR="00AB4576" w:rsidRPr="00AB4576" w:rsidRDefault="00AB4576" w:rsidP="00AB4576">
      <w:pPr>
        <w:numPr>
          <w:ilvl w:val="0"/>
          <w:numId w:val="2"/>
        </w:numPr>
      </w:pPr>
      <w:r w:rsidRPr="00AB4576">
        <w:rPr>
          <w:b/>
          <w:bCs/>
        </w:rPr>
        <w:t>The Quadratic Coefficient (\(\</w:t>
      </w:r>
      <w:proofErr w:type="gramStart"/>
      <w:r w:rsidRPr="00AB4576">
        <w:rPr>
          <w:b/>
          <w:bCs/>
        </w:rPr>
        <w:t>frac{</w:t>
      </w:r>
      <w:proofErr w:type="gramEnd"/>
      <w:r w:rsidRPr="00AB4576">
        <w:rPr>
          <w:b/>
          <w:bCs/>
        </w:rPr>
        <w:t>1013}{</w:t>
      </w:r>
      <w:proofErr w:type="gramStart"/>
      <w:r w:rsidRPr="00AB4576">
        <w:rPr>
          <w:b/>
          <w:bCs/>
        </w:rPr>
        <w:t>120}D</w:t>
      </w:r>
      <w:proofErr w:type="gramEnd"/>
      <w:r w:rsidRPr="00AB4576">
        <w:rPr>
          <w:b/>
          <w:bCs/>
        </w:rPr>
        <w:t>^2 \</w:t>
      </w:r>
      <w:proofErr w:type="spellStart"/>
      <w:r w:rsidRPr="00AB4576">
        <w:rPr>
          <w:b/>
          <w:bCs/>
        </w:rPr>
        <w:t>approx</w:t>
      </w:r>
      <w:proofErr w:type="spellEnd"/>
      <w:r w:rsidRPr="00AB4576">
        <w:rPr>
          <w:b/>
          <w:bCs/>
        </w:rPr>
        <w:t xml:space="preserve"> 8.44D^2\)):</w:t>
      </w:r>
      <w:r w:rsidRPr="00AB4576">
        <w:t xml:space="preserve"> Models turbulent flow elements and convective acceleration as blood accelerates through initial structural lesions.</w:t>
      </w:r>
    </w:p>
    <w:p w14:paraId="5ED2D158" w14:textId="77777777" w:rsidR="00AB4576" w:rsidRPr="00AB4576" w:rsidRDefault="00AB4576" w:rsidP="00AB4576">
      <w:pPr>
        <w:numPr>
          <w:ilvl w:val="0"/>
          <w:numId w:val="2"/>
        </w:numPr>
      </w:pPr>
      <w:r w:rsidRPr="00AB4576">
        <w:rPr>
          <w:b/>
          <w:bCs/>
        </w:rPr>
        <w:t>The Cubic Coefficient (</w:t>
      </w:r>
      <w:proofErr w:type="gramStart"/>
      <w:r w:rsidRPr="00AB4576">
        <w:rPr>
          <w:b/>
          <w:bCs/>
        </w:rPr>
        <w:t>\(</w:t>
      </w:r>
      <w:proofErr w:type="gramEnd"/>
      <w:r w:rsidRPr="00AB4576">
        <w:rPr>
          <w:b/>
          <w:bCs/>
        </w:rPr>
        <w:t>\</w:t>
      </w:r>
      <w:proofErr w:type="gramStart"/>
      <w:r w:rsidRPr="00AB4576">
        <w:rPr>
          <w:b/>
          <w:bCs/>
        </w:rPr>
        <w:t>frac{</w:t>
      </w:r>
      <w:proofErr w:type="gramEnd"/>
      <w:r w:rsidRPr="00AB4576">
        <w:rPr>
          <w:b/>
          <w:bCs/>
        </w:rPr>
        <w:t>1}{12}D^3 \</w:t>
      </w:r>
      <w:proofErr w:type="spellStart"/>
      <w:r w:rsidRPr="00AB4576">
        <w:rPr>
          <w:b/>
          <w:bCs/>
        </w:rPr>
        <w:t>approx</w:t>
      </w:r>
      <w:proofErr w:type="spellEnd"/>
      <w:r w:rsidRPr="00AB4576">
        <w:rPr>
          <w:b/>
          <w:bCs/>
        </w:rPr>
        <w:t xml:space="preserve"> 0.083D^3\)):</w:t>
      </w:r>
      <w:r w:rsidRPr="00AB4576">
        <w:t xml:space="preserve"> Represents the dominant variable at critical restriction levels (</w:t>
      </w:r>
      <w:proofErr w:type="gramStart"/>
      <w:r w:rsidRPr="00AB4576">
        <w:t>\(</w:t>
      </w:r>
      <w:proofErr w:type="gramEnd"/>
      <w:r w:rsidRPr="00AB4576">
        <w:t xml:space="preserve">D &gt; 70\)). This term forces </w:t>
      </w:r>
      <w:proofErr w:type="gramStart"/>
      <w:r w:rsidRPr="00AB4576">
        <w:t>the</w:t>
      </w:r>
      <w:proofErr w:type="gramEnd"/>
      <w:r w:rsidRPr="00AB4576">
        <w:t xml:space="preserve"> exponential upward curve, mimicking the dangerous pressure spikes associated with advanced atherosclerosis.</w:t>
      </w:r>
    </w:p>
    <w:p w14:paraId="58B61288" w14:textId="192FE5EA" w:rsidR="00AB4576" w:rsidRDefault="00AB4576" w:rsidP="00AB4576"/>
    <w:p w14:paraId="0F79F084" w14:textId="77777777" w:rsidR="00AB4576" w:rsidRDefault="00AB4576" w:rsidP="00AB4576"/>
    <w:p w14:paraId="06C8993D" w14:textId="77777777" w:rsidR="00AB4576" w:rsidRDefault="00AB4576" w:rsidP="00AB4576"/>
    <w:p w14:paraId="42BB832A" w14:textId="77777777" w:rsidR="00AB4576" w:rsidRDefault="00AB4576" w:rsidP="00AB4576"/>
    <w:p w14:paraId="59AAA5CE" w14:textId="77777777" w:rsidR="00AB4576" w:rsidRDefault="00AB4576" w:rsidP="00AB4576"/>
    <w:p w14:paraId="781081E4" w14:textId="77777777" w:rsidR="00AB4576" w:rsidRDefault="00AB4576" w:rsidP="00AB4576"/>
    <w:p w14:paraId="2F1B3FB4" w14:textId="77777777" w:rsidR="00AB4576" w:rsidRDefault="00AB4576" w:rsidP="00AB4576"/>
    <w:p w14:paraId="7A120645" w14:textId="77777777" w:rsidR="00AB4576" w:rsidRDefault="00AB4576" w:rsidP="00AB4576"/>
    <w:p w14:paraId="5BF1C505" w14:textId="77777777" w:rsidR="00AB4576" w:rsidRPr="00AB4576" w:rsidRDefault="00AB4576" w:rsidP="00EB2C20">
      <w:pPr>
        <w:pStyle w:val="Heading1"/>
        <w:rPr>
          <w:b/>
          <w:bCs/>
        </w:rPr>
      </w:pPr>
      <w:r w:rsidRPr="00AB4576">
        <w:rPr>
          <w:b/>
          <w:bCs/>
        </w:rPr>
        <w:lastRenderedPageBreak/>
        <w:t>3. Simplification Tricks for Rapid Clinical Diagnostics</w:t>
      </w:r>
    </w:p>
    <w:p w14:paraId="652033F2" w14:textId="77777777" w:rsidR="00AB4576" w:rsidRPr="00AB4576" w:rsidRDefault="00AB4576" w:rsidP="00AB4576">
      <w:r w:rsidRPr="00AB4576">
        <w:t>In emergency medicine or rapid triage simulations, calculating a cubic polynomial analytically is impractical. Two approximation techniques can bypass this complexity.</w:t>
      </w:r>
    </w:p>
    <w:p w14:paraId="1F75B0AB" w14:textId="77777777" w:rsidR="00AB4576" w:rsidRPr="00AB4576" w:rsidRDefault="00AB4576" w:rsidP="00AB4576">
      <w:pPr>
        <w:rPr>
          <w:b/>
          <w:bCs/>
        </w:rPr>
      </w:pPr>
      <w:r w:rsidRPr="00AB4576">
        <w:rPr>
          <w:b/>
          <w:bCs/>
        </w:rPr>
        <w:t xml:space="preserve">Trick A: The Quadratic Approximation (For Low-to-Moderate Overload: </w:t>
      </w:r>
      <w:proofErr w:type="gramStart"/>
      <w:r w:rsidRPr="00AB4576">
        <w:rPr>
          <w:b/>
          <w:bCs/>
        </w:rPr>
        <w:t>\(</w:t>
      </w:r>
      <w:proofErr w:type="gramEnd"/>
      <w:r w:rsidRPr="00AB4576">
        <w:rPr>
          <w:b/>
          <w:bCs/>
        </w:rPr>
        <w:t>D \le 50\))</w:t>
      </w:r>
    </w:p>
    <w:p w14:paraId="01075D3A" w14:textId="77777777" w:rsidR="00AB4576" w:rsidRPr="00AB4576" w:rsidRDefault="00AB4576" w:rsidP="00AB4576">
      <w:r w:rsidRPr="00AB4576">
        <w:t>When tracking early-stage arterial narrowing, the cubic term (\(D</w:t>
      </w:r>
      <w:proofErr w:type="gramStart"/>
      <w:r w:rsidRPr="00AB4576">
        <w:t>^{3}\</w:t>
      </w:r>
      <w:proofErr w:type="gramEnd"/>
      <w:r w:rsidRPr="00AB4576">
        <w:t>)) is small enough to be omitted. Dropping \(\</w:t>
      </w:r>
      <w:proofErr w:type="gramStart"/>
      <w:r w:rsidRPr="00AB4576">
        <w:t>frac{</w:t>
      </w:r>
      <w:proofErr w:type="gramEnd"/>
      <w:r w:rsidRPr="00AB4576">
        <w:t>1}{12}D^3\) yields a highly accurate quadratic approximation:</w:t>
      </w:r>
    </w:p>
    <w:p w14:paraId="12902A07" w14:textId="77777777" w:rsidR="00AB4576" w:rsidRPr="00AB4576" w:rsidRDefault="00AB4576" w:rsidP="00AB4576">
      <w:r w:rsidRPr="00AB4576">
        <w:t>\(P_{\text{low</w:t>
      </w:r>
      <w:proofErr w:type="gramStart"/>
      <w:r w:rsidRPr="00AB4576">
        <w:t>}}\</w:t>
      </w:r>
      <w:proofErr w:type="spellStart"/>
      <w:proofErr w:type="gramEnd"/>
      <w:r w:rsidRPr="00AB4576">
        <w:t>approx</w:t>
      </w:r>
      <w:proofErr w:type="spellEnd"/>
      <w:r w:rsidRPr="00AB4576">
        <w:t xml:space="preserve"> 8.44D^{</w:t>
      </w:r>
      <w:proofErr w:type="gramStart"/>
      <w:r w:rsidRPr="00AB4576">
        <w:t>2}+</w:t>
      </w:r>
      <w:proofErr w:type="gramEnd"/>
      <w:r w:rsidRPr="00AB4576">
        <w:t>280.54D+1405\)</w:t>
      </w:r>
    </w:p>
    <w:p w14:paraId="3FA90B9C" w14:textId="77777777" w:rsidR="00AB4576" w:rsidRPr="00AB4576" w:rsidRDefault="00AB4576" w:rsidP="00AB4576">
      <w:pPr>
        <w:rPr>
          <w:b/>
          <w:bCs/>
        </w:rPr>
      </w:pPr>
      <w:r w:rsidRPr="00AB4576">
        <w:rPr>
          <w:b/>
          <w:bCs/>
        </w:rPr>
        <w:t xml:space="preserve">Trick B: The Monomial Approximation (For High-Risk Overload: </w:t>
      </w:r>
      <w:proofErr w:type="gramStart"/>
      <w:r w:rsidRPr="00AB4576">
        <w:rPr>
          <w:b/>
          <w:bCs/>
        </w:rPr>
        <w:t>\(</w:t>
      </w:r>
      <w:proofErr w:type="gramEnd"/>
      <w:r w:rsidRPr="00AB4576">
        <w:rPr>
          <w:b/>
          <w:bCs/>
        </w:rPr>
        <w:t>D &gt; 80\))</w:t>
      </w:r>
    </w:p>
    <w:p w14:paraId="532F466F" w14:textId="77777777" w:rsidR="00AB4576" w:rsidRPr="00AB4576" w:rsidRDefault="00AB4576" w:rsidP="00AB4576">
      <w:r w:rsidRPr="00AB4576">
        <w:t>When a patient approaches critical vascular failure (</w:t>
      </w:r>
      <w:proofErr w:type="gramStart"/>
      <w:r w:rsidRPr="00AB4576">
        <w:t>\(</w:t>
      </w:r>
      <w:proofErr w:type="gramEnd"/>
      <w:r w:rsidRPr="00AB4576">
        <w:t>D \to 100\)), the cubic term overwhelms all other factors. The lower-order terms can be compressed into a single terminal exponent model:</w:t>
      </w:r>
    </w:p>
    <w:p w14:paraId="57AE01EA" w14:textId="77777777" w:rsidR="00AB4576" w:rsidRPr="00AB4576" w:rsidRDefault="00AB4576" w:rsidP="00AB4576">
      <w:r w:rsidRPr="00AB4576">
        <w:t>\(P_{\text{high</w:t>
      </w:r>
      <w:proofErr w:type="gramStart"/>
      <w:r w:rsidRPr="00AB4576">
        <w:t>}}\</w:t>
      </w:r>
      <w:proofErr w:type="spellStart"/>
      <w:proofErr w:type="gramEnd"/>
      <w:r w:rsidRPr="00AB4576">
        <w:t>approx</w:t>
      </w:r>
      <w:proofErr w:type="spellEnd"/>
      <w:r w:rsidRPr="00AB4576">
        <w:t xml:space="preserve"> \frac{1}{12}D^{</w:t>
      </w:r>
      <w:proofErr w:type="gramStart"/>
      <w:r w:rsidRPr="00AB4576">
        <w:t>3}+</w:t>
      </w:r>
      <w:proofErr w:type="gramEnd"/>
      <w:r w:rsidRPr="00AB4576">
        <w:t>\</w:t>
      </w:r>
      <w:proofErr w:type="spellStart"/>
      <w:r w:rsidRPr="00AB4576">
        <w:t>mathcal</w:t>
      </w:r>
      <w:proofErr w:type="spellEnd"/>
      <w:r w:rsidRPr="00AB4576">
        <w:t>{O}(D</w:t>
      </w:r>
      <w:proofErr w:type="gramStart"/>
      <w:r w:rsidRPr="00AB4576">
        <w:t>^{</w:t>
      </w:r>
      <w:proofErr w:type="gramEnd"/>
      <w:r w:rsidRPr="00AB4576">
        <w:t>2</w:t>
      </w:r>
      <w:proofErr w:type="gramStart"/>
      <w:r w:rsidRPr="00AB4576">
        <w:t>})\</w:t>
      </w:r>
      <w:proofErr w:type="gramEnd"/>
      <w:r w:rsidRPr="00AB4576">
        <w:t>)</w:t>
      </w:r>
    </w:p>
    <w:p w14:paraId="498C55EF" w14:textId="11C711F1" w:rsidR="00AB4576" w:rsidRDefault="00AB4576" w:rsidP="00AB4576"/>
    <w:p w14:paraId="5721DEC8" w14:textId="77777777" w:rsidR="00AB4576" w:rsidRDefault="00AB4576" w:rsidP="00AB4576"/>
    <w:p w14:paraId="6414D240" w14:textId="77777777" w:rsidR="00AB4576" w:rsidRDefault="00AB4576" w:rsidP="00AB4576"/>
    <w:p w14:paraId="6CD83F8E" w14:textId="77777777" w:rsidR="00AB4576" w:rsidRDefault="00AB4576" w:rsidP="00AB4576"/>
    <w:p w14:paraId="260E8BD4" w14:textId="77777777" w:rsidR="00AB4576" w:rsidRDefault="00AB4576" w:rsidP="00AB4576"/>
    <w:p w14:paraId="68BC7BF3" w14:textId="77777777" w:rsidR="00AB4576" w:rsidRDefault="00AB4576" w:rsidP="00AB4576"/>
    <w:p w14:paraId="77754E0E" w14:textId="77777777" w:rsidR="00AB4576" w:rsidRDefault="00AB4576" w:rsidP="00AB4576"/>
    <w:p w14:paraId="4222FC6D" w14:textId="77777777" w:rsidR="00AB4576" w:rsidRDefault="00AB4576" w:rsidP="00AB4576"/>
    <w:p w14:paraId="0C80C888" w14:textId="77777777" w:rsidR="00AB4576" w:rsidRDefault="00AB4576" w:rsidP="00AB4576"/>
    <w:p w14:paraId="7B3AE3EB" w14:textId="77777777" w:rsidR="00AB4576" w:rsidRDefault="00AB4576" w:rsidP="00AB4576"/>
    <w:p w14:paraId="3A3CBF64" w14:textId="77777777" w:rsidR="00AB4576" w:rsidRDefault="00AB4576" w:rsidP="00AB4576"/>
    <w:p w14:paraId="286426E9" w14:textId="77777777" w:rsidR="00AB4576" w:rsidRDefault="00AB4576" w:rsidP="00AB4576"/>
    <w:p w14:paraId="0E3C8A88" w14:textId="77777777" w:rsidR="00AB4576" w:rsidRDefault="00AB4576" w:rsidP="00AB4576"/>
    <w:p w14:paraId="349DED63" w14:textId="77777777" w:rsidR="00AB4576" w:rsidRDefault="00AB4576" w:rsidP="00AB4576"/>
    <w:p w14:paraId="4940CE9F" w14:textId="77777777" w:rsidR="00AB4576" w:rsidRPr="00AB4576" w:rsidRDefault="00AB4576" w:rsidP="00AB4576"/>
    <w:p w14:paraId="27C98931" w14:textId="77777777" w:rsidR="00AB4576" w:rsidRPr="00AB4576" w:rsidRDefault="00AB4576" w:rsidP="00EB2C20">
      <w:pPr>
        <w:pStyle w:val="Heading1"/>
        <w:rPr>
          <w:b/>
          <w:bCs/>
        </w:rPr>
      </w:pPr>
      <w:r w:rsidRPr="00AB4576">
        <w:rPr>
          <w:b/>
          <w:bCs/>
        </w:rPr>
        <w:lastRenderedPageBreak/>
        <w:t xml:space="preserve">4. Analytical Solutions: </w:t>
      </w:r>
      <w:proofErr w:type="gramStart"/>
      <w:r w:rsidRPr="00AB4576">
        <w:rPr>
          <w:b/>
          <w:bCs/>
        </w:rPr>
        <w:t>Solving for</w:t>
      </w:r>
      <w:proofErr w:type="gramEnd"/>
      <w:r w:rsidRPr="00AB4576">
        <w:rPr>
          <w:b/>
          <w:bCs/>
        </w:rPr>
        <w:t xml:space="preserve"> Vascular </w:t>
      </w:r>
      <w:proofErr w:type="gramStart"/>
      <w:r w:rsidRPr="00AB4576">
        <w:rPr>
          <w:b/>
          <w:bCs/>
        </w:rPr>
        <w:t>Restriction (\(D\)</w:t>
      </w:r>
      <w:proofErr w:type="gramEnd"/>
      <w:r w:rsidRPr="00AB4576">
        <w:rPr>
          <w:b/>
          <w:bCs/>
        </w:rPr>
        <w:t>)</w:t>
      </w:r>
    </w:p>
    <w:p w14:paraId="79A0EEB2" w14:textId="77777777" w:rsidR="00AB4576" w:rsidRPr="00AB4576" w:rsidRDefault="00AB4576" w:rsidP="00AB4576">
      <w:r w:rsidRPr="00AB4576">
        <w:t>In a diagnostic environment, a clinician typically measures the output parameter—</w:t>
      </w:r>
      <w:r w:rsidRPr="00AB4576">
        <w:rPr>
          <w:b/>
          <w:bCs/>
        </w:rPr>
        <w:t>Cardiac Power Overload (\(P\))</w:t>
      </w:r>
      <w:r w:rsidRPr="00AB4576">
        <w:t xml:space="preserve">—via echocardiography or catheterization and needs to calculate the underlying </w:t>
      </w:r>
      <w:r w:rsidRPr="00AB4576">
        <w:rPr>
          <w:b/>
          <w:bCs/>
        </w:rPr>
        <w:t>Vascular Restriction Index (\(D\))</w:t>
      </w:r>
      <w:r w:rsidRPr="00AB4576">
        <w:t>. This requires solving a cubic equation of the form:</w:t>
      </w:r>
    </w:p>
    <w:p w14:paraId="2DF210F6" w14:textId="77777777" w:rsidR="00AB4576" w:rsidRDefault="00AB4576" w:rsidP="00AB4576">
      <w:r w:rsidRPr="00AB4576">
        <w:t>\(D^{</w:t>
      </w:r>
      <w:proofErr w:type="gramStart"/>
      <w:r w:rsidRPr="00AB4576">
        <w:t>3}+</w:t>
      </w:r>
      <w:proofErr w:type="spellStart"/>
      <w:proofErr w:type="gramEnd"/>
      <w:r w:rsidRPr="00AB4576">
        <w:t>bD</w:t>
      </w:r>
      <w:proofErr w:type="spellEnd"/>
      <w:r w:rsidRPr="00AB4576">
        <w:t>^{</w:t>
      </w:r>
      <w:proofErr w:type="gramStart"/>
      <w:r w:rsidRPr="00AB4576">
        <w:t>2}+</w:t>
      </w:r>
      <w:proofErr w:type="spellStart"/>
      <w:proofErr w:type="gramEnd"/>
      <w:r w:rsidRPr="00AB4576">
        <w:t>cD+d</w:t>
      </w:r>
      <w:proofErr w:type="spellEnd"/>
      <w:r w:rsidRPr="00AB4576">
        <w:t>=0\)</w:t>
      </w:r>
    </w:p>
    <w:p w14:paraId="4FCA72B7" w14:textId="77777777" w:rsidR="00AB4576" w:rsidRDefault="00AB4576" w:rsidP="00AB4576"/>
    <w:p w14:paraId="1C4A9654" w14:textId="77777777" w:rsidR="00AB4576" w:rsidRDefault="00AB4576" w:rsidP="00AB4576"/>
    <w:p w14:paraId="65976C2B" w14:textId="77777777" w:rsidR="00AB4576" w:rsidRDefault="00AB4576" w:rsidP="00AB4576"/>
    <w:p w14:paraId="72DC74C6" w14:textId="77777777" w:rsidR="00AB4576" w:rsidRDefault="00AB4576" w:rsidP="00AB4576"/>
    <w:p w14:paraId="4C53F468" w14:textId="77777777" w:rsidR="00AB4576" w:rsidRDefault="00AB4576" w:rsidP="00AB4576"/>
    <w:p w14:paraId="248E0F14" w14:textId="77777777" w:rsidR="00AB4576" w:rsidRDefault="00AB4576" w:rsidP="00AB4576"/>
    <w:p w14:paraId="0D5DF3BD" w14:textId="77777777" w:rsidR="00AB4576" w:rsidRDefault="00AB4576" w:rsidP="00AB4576"/>
    <w:p w14:paraId="36DD16D6" w14:textId="77777777" w:rsidR="00AB4576" w:rsidRDefault="00AB4576" w:rsidP="00AB4576"/>
    <w:p w14:paraId="5D168032" w14:textId="77777777" w:rsidR="00AB4576" w:rsidRDefault="00AB4576" w:rsidP="00AB4576"/>
    <w:p w14:paraId="2AB3E424" w14:textId="77777777" w:rsidR="00AB4576" w:rsidRDefault="00AB4576" w:rsidP="00AB4576"/>
    <w:p w14:paraId="13720E47" w14:textId="77777777" w:rsidR="00AB4576" w:rsidRDefault="00AB4576" w:rsidP="00AB4576"/>
    <w:p w14:paraId="5572B552" w14:textId="77777777" w:rsidR="00AB4576" w:rsidRDefault="00AB4576" w:rsidP="00AB4576"/>
    <w:p w14:paraId="040C596B" w14:textId="77777777" w:rsidR="00AB4576" w:rsidRDefault="00AB4576" w:rsidP="00AB4576"/>
    <w:p w14:paraId="69D0E0E6" w14:textId="77777777" w:rsidR="00AB4576" w:rsidRDefault="00AB4576" w:rsidP="00AB4576"/>
    <w:p w14:paraId="70B447AE" w14:textId="77777777" w:rsidR="00AB4576" w:rsidRDefault="00AB4576" w:rsidP="00AB4576"/>
    <w:p w14:paraId="548A5515" w14:textId="77777777" w:rsidR="00AB4576" w:rsidRDefault="00AB4576" w:rsidP="00AB4576"/>
    <w:p w14:paraId="3B6B55AC" w14:textId="77777777" w:rsidR="00AB4576" w:rsidRDefault="00AB4576" w:rsidP="00AB4576"/>
    <w:p w14:paraId="03BD00C5" w14:textId="77777777" w:rsidR="00AB4576" w:rsidRDefault="00AB4576" w:rsidP="00AB4576"/>
    <w:p w14:paraId="33F2E72E" w14:textId="77777777" w:rsidR="00AB4576" w:rsidRDefault="00AB4576" w:rsidP="00AB4576"/>
    <w:p w14:paraId="56D2B73F" w14:textId="77777777" w:rsidR="00AB4576" w:rsidRDefault="00AB4576" w:rsidP="00AB4576"/>
    <w:p w14:paraId="3A816F3B" w14:textId="77777777" w:rsidR="00AB4576" w:rsidRPr="00AB4576" w:rsidRDefault="00AB4576" w:rsidP="00717020">
      <w:pPr>
        <w:pStyle w:val="Heading2"/>
        <w:rPr>
          <w:b/>
          <w:bCs/>
        </w:rPr>
      </w:pPr>
      <w:r w:rsidRPr="00AB4576">
        <w:rPr>
          <w:b/>
          <w:bCs/>
        </w:rPr>
        <w:lastRenderedPageBreak/>
        <w:t>Step 1: Standard Form Normalization</w:t>
      </w:r>
    </w:p>
    <w:p w14:paraId="1294F750" w14:textId="77777777" w:rsidR="00AB4576" w:rsidRPr="00AB4576" w:rsidRDefault="00AB4576" w:rsidP="00AB4576">
      <w:r w:rsidRPr="00AB4576">
        <w:t xml:space="preserve">To isolate \(D\), we multiply the continuous equation by </w:t>
      </w:r>
      <w:proofErr w:type="gramStart"/>
      <w:r w:rsidRPr="00AB4576">
        <w:t>\(</w:t>
      </w:r>
      <w:proofErr w:type="gramEnd"/>
      <w:r w:rsidRPr="00AB4576">
        <w:t>12\) to eliminate the leading fraction and subtract \(P\):</w:t>
      </w:r>
    </w:p>
    <w:p w14:paraId="77E07979" w14:textId="77777777" w:rsidR="00AB4576" w:rsidRDefault="00AB4576" w:rsidP="00AB4576">
      <w:r w:rsidRPr="00AB4576">
        <w:t>\(D^{</w:t>
      </w:r>
      <w:proofErr w:type="gramStart"/>
      <w:r w:rsidRPr="00AB4576">
        <w:t>3}+</w:t>
      </w:r>
      <w:proofErr w:type="gramEnd"/>
      <w:r w:rsidRPr="00AB4576">
        <w:t>101.3D^{</w:t>
      </w:r>
      <w:proofErr w:type="gramStart"/>
      <w:r w:rsidRPr="00AB4576">
        <w:t>2}+</w:t>
      </w:r>
      <w:proofErr w:type="gramEnd"/>
      <w:r w:rsidRPr="00AB4576">
        <w:t>3366.48D+(16860-12</w:t>
      </w:r>
      <w:proofErr w:type="gramStart"/>
      <w:r w:rsidRPr="00AB4576">
        <w:t>P)=</w:t>
      </w:r>
      <w:proofErr w:type="gramEnd"/>
      <w:r w:rsidRPr="00AB4576">
        <w:t>0\)</w:t>
      </w:r>
    </w:p>
    <w:p w14:paraId="6E2249CA" w14:textId="77777777" w:rsidR="00AB4576" w:rsidRDefault="00AB4576" w:rsidP="00AB4576"/>
    <w:p w14:paraId="224C17E2" w14:textId="77777777" w:rsidR="00AB4576" w:rsidRDefault="00AB4576" w:rsidP="00AB4576"/>
    <w:p w14:paraId="2CAAE922" w14:textId="77777777" w:rsidR="00AB4576" w:rsidRDefault="00AB4576" w:rsidP="00AB4576"/>
    <w:p w14:paraId="2D23595E" w14:textId="77777777" w:rsidR="00AB4576" w:rsidRDefault="00AB4576" w:rsidP="00AB4576"/>
    <w:p w14:paraId="637B54A0" w14:textId="77777777" w:rsidR="00AB4576" w:rsidRDefault="00AB4576" w:rsidP="00AB4576"/>
    <w:p w14:paraId="44C304A2" w14:textId="77777777" w:rsidR="00AB4576" w:rsidRDefault="00AB4576" w:rsidP="00AB4576"/>
    <w:p w14:paraId="6EAF6DE0" w14:textId="77777777" w:rsidR="00AB4576" w:rsidRDefault="00AB4576" w:rsidP="00AB4576"/>
    <w:p w14:paraId="1EA49150" w14:textId="77777777" w:rsidR="00AB4576" w:rsidRDefault="00AB4576" w:rsidP="00AB4576"/>
    <w:p w14:paraId="5A6DE973" w14:textId="77777777" w:rsidR="00AB4576" w:rsidRDefault="00AB4576" w:rsidP="00AB4576"/>
    <w:p w14:paraId="6B864E47" w14:textId="77777777" w:rsidR="00AB4576" w:rsidRDefault="00AB4576" w:rsidP="00AB4576"/>
    <w:p w14:paraId="3B8B9761" w14:textId="77777777" w:rsidR="00AB4576" w:rsidRDefault="00AB4576" w:rsidP="00AB4576"/>
    <w:p w14:paraId="7E86E2E3" w14:textId="77777777" w:rsidR="00AB4576" w:rsidRDefault="00AB4576" w:rsidP="00AB4576"/>
    <w:p w14:paraId="0288815F" w14:textId="77777777" w:rsidR="00AB4576" w:rsidRDefault="00AB4576" w:rsidP="00AB4576"/>
    <w:p w14:paraId="73E05A1D" w14:textId="77777777" w:rsidR="00AB4576" w:rsidRDefault="00AB4576" w:rsidP="00AB4576"/>
    <w:p w14:paraId="42EBB6C6" w14:textId="77777777" w:rsidR="00AB4576" w:rsidRDefault="00AB4576" w:rsidP="00AB4576"/>
    <w:p w14:paraId="25C762D0" w14:textId="77777777" w:rsidR="00AB4576" w:rsidRDefault="00AB4576" w:rsidP="00AB4576"/>
    <w:p w14:paraId="7C65139B" w14:textId="77777777" w:rsidR="00AB4576" w:rsidRDefault="00AB4576" w:rsidP="00AB4576"/>
    <w:p w14:paraId="4E9BF818" w14:textId="77777777" w:rsidR="00AB4576" w:rsidRDefault="00AB4576" w:rsidP="00AB4576"/>
    <w:p w14:paraId="4B1ED8E2" w14:textId="77777777" w:rsidR="00AB4576" w:rsidRDefault="00AB4576" w:rsidP="00AB4576"/>
    <w:p w14:paraId="53E05843" w14:textId="77777777" w:rsidR="00AB4576" w:rsidRDefault="00AB4576" w:rsidP="00AB4576"/>
    <w:p w14:paraId="007B72CC" w14:textId="77777777" w:rsidR="00AB4576" w:rsidRDefault="00AB4576" w:rsidP="00AB4576"/>
    <w:p w14:paraId="7510C31D" w14:textId="77777777" w:rsidR="00AB4576" w:rsidRPr="00AB4576" w:rsidRDefault="00AB4576" w:rsidP="00AB4576"/>
    <w:p w14:paraId="79A106BF" w14:textId="646A8645" w:rsidR="00AB4576" w:rsidRPr="00AB4576" w:rsidRDefault="00AB4576" w:rsidP="00717020">
      <w:pPr>
        <w:pStyle w:val="Heading2"/>
        <w:rPr>
          <w:b/>
          <w:bCs/>
        </w:rPr>
      </w:pPr>
      <w:r w:rsidRPr="00AB4576">
        <w:rPr>
          <w:b/>
          <w:bCs/>
        </w:rPr>
        <w:lastRenderedPageBreak/>
        <w:t xml:space="preserve">Step 2: </w:t>
      </w:r>
      <w:r w:rsidR="00135BF5">
        <w:rPr>
          <w:b/>
          <w:bCs/>
        </w:rPr>
        <w:t>Cardano's</w:t>
      </w:r>
      <w:r w:rsidRPr="00AB4576">
        <w:rPr>
          <w:b/>
          <w:bCs/>
        </w:rPr>
        <w:t xml:space="preserve"> Depressed Cubic Substitution</w:t>
      </w:r>
    </w:p>
    <w:p w14:paraId="318CCDE4" w14:textId="77777777" w:rsidR="00AB4576" w:rsidRPr="00AB4576" w:rsidRDefault="00AB4576" w:rsidP="00AB4576">
      <w:r w:rsidRPr="00AB4576">
        <w:t xml:space="preserve">To solve this algebraically without an interactive solver, apply the depressed cubic method by substituting </w:t>
      </w:r>
      <w:proofErr w:type="gramStart"/>
      <w:r w:rsidRPr="00AB4576">
        <w:t>\(</w:t>
      </w:r>
      <w:proofErr w:type="gramEnd"/>
      <w:r w:rsidRPr="00AB4576">
        <w:t>D = x - \frac{b}{</w:t>
      </w:r>
      <w:proofErr w:type="gramStart"/>
      <w:r w:rsidRPr="00AB4576">
        <w:t>3}\</w:t>
      </w:r>
      <w:proofErr w:type="gramEnd"/>
      <w:r w:rsidRPr="00AB4576">
        <w:t xml:space="preserve">), where </w:t>
      </w:r>
      <w:proofErr w:type="gramStart"/>
      <w:r w:rsidRPr="00AB4576">
        <w:t>\(</w:t>
      </w:r>
      <w:proofErr w:type="gramEnd"/>
      <w:r w:rsidRPr="00AB4576">
        <w:t>b = 101.3\):</w:t>
      </w:r>
    </w:p>
    <w:p w14:paraId="01C36B17" w14:textId="77777777" w:rsidR="00AB4576" w:rsidRPr="00AB4576" w:rsidRDefault="00AB4576" w:rsidP="00AB4576">
      <w:r w:rsidRPr="00AB4576">
        <w:t>\(D=x-33.77\)</w:t>
      </w:r>
    </w:p>
    <w:p w14:paraId="40EFFADE" w14:textId="77777777" w:rsidR="00AB4576" w:rsidRPr="00AB4576" w:rsidRDefault="00AB4576" w:rsidP="00AB4576">
      <w:r w:rsidRPr="00AB4576">
        <w:t>Substituting this into the standard form eliminates the quadratic (\(D</w:t>
      </w:r>
      <w:proofErr w:type="gramStart"/>
      <w:r w:rsidRPr="00AB4576">
        <w:t>^{2}\</w:t>
      </w:r>
      <w:proofErr w:type="gramEnd"/>
      <w:r w:rsidRPr="00AB4576">
        <w:t>)) term, transforming the equation into:</w:t>
      </w:r>
    </w:p>
    <w:p w14:paraId="5177E241" w14:textId="77777777" w:rsidR="00AB4576" w:rsidRPr="00AB4576" w:rsidRDefault="00AB4576" w:rsidP="00AB4576">
      <w:r w:rsidRPr="00AB4576">
        <w:t>\(x^{</w:t>
      </w:r>
      <w:proofErr w:type="gramStart"/>
      <w:r w:rsidRPr="00AB4576">
        <w:t>3}+</w:t>
      </w:r>
      <w:proofErr w:type="spellStart"/>
      <w:proofErr w:type="gramEnd"/>
      <w:r w:rsidRPr="00AB4576">
        <w:t>px+q</w:t>
      </w:r>
      <w:proofErr w:type="spellEnd"/>
      <w:r w:rsidRPr="00AB4576">
        <w:t>=0\)</w:t>
      </w:r>
    </w:p>
    <w:p w14:paraId="7F2FACA7" w14:textId="77777777" w:rsidR="00AB4576" w:rsidRPr="00AB4576" w:rsidRDefault="00AB4576" w:rsidP="00AB4576">
      <w:r w:rsidRPr="00AB4576">
        <w:t>Where the new parameters \(p\) and \(q\) are derived using the formulas:</w:t>
      </w:r>
    </w:p>
    <w:p w14:paraId="62FF8916" w14:textId="77777777" w:rsidR="00AB4576" w:rsidRPr="00AB4576" w:rsidRDefault="00AB4576" w:rsidP="00AB4576">
      <w:r w:rsidRPr="00AB4576">
        <w:t>\(p=c-\frac{b^{2}}{</w:t>
      </w:r>
      <w:proofErr w:type="gramStart"/>
      <w:r w:rsidRPr="00AB4576">
        <w:t>3}=</w:t>
      </w:r>
      <w:proofErr w:type="gramEnd"/>
      <w:r w:rsidRPr="00AB4576">
        <w:t>3366.48-\</w:t>
      </w:r>
      <w:proofErr w:type="gramStart"/>
      <w:r w:rsidRPr="00AB4576">
        <w:t>frac{</w:t>
      </w:r>
      <w:proofErr w:type="gramEnd"/>
      <w:r w:rsidRPr="00AB4576">
        <w:t>(</w:t>
      </w:r>
      <w:proofErr w:type="gramStart"/>
      <w:r w:rsidRPr="00AB4576">
        <w:t>101.3)^</w:t>
      </w:r>
      <w:proofErr w:type="gramEnd"/>
      <w:r w:rsidRPr="00AB4576">
        <w:t>{2}}{</w:t>
      </w:r>
      <w:proofErr w:type="gramStart"/>
      <w:r w:rsidRPr="00AB4576">
        <w:t>3}=</w:t>
      </w:r>
      <w:proofErr w:type="gramEnd"/>
      <w:r w:rsidRPr="00AB4576">
        <w:t>-54.08\)</w:t>
      </w:r>
    </w:p>
    <w:p w14:paraId="003B0C1B" w14:textId="77777777" w:rsidR="00AB4576" w:rsidRPr="00AB4576" w:rsidRDefault="00AB4576" w:rsidP="00AB4576">
      <w:r w:rsidRPr="00AB4576">
        <w:t>\(q=\frac{2b^{3}}{27}-\frac{bc}{</w:t>
      </w:r>
      <w:proofErr w:type="gramStart"/>
      <w:r w:rsidRPr="00AB4576">
        <w:t>3}+</w:t>
      </w:r>
      <w:proofErr w:type="gramEnd"/>
      <w:r w:rsidRPr="00AB4576">
        <w:t>d=\frac{2(</w:t>
      </w:r>
      <w:proofErr w:type="gramStart"/>
      <w:r w:rsidRPr="00AB4576">
        <w:t>101.3)^</w:t>
      </w:r>
      <w:proofErr w:type="gramEnd"/>
      <w:r w:rsidRPr="00AB4576">
        <w:t>{3}}{27}-\frac{(</w:t>
      </w:r>
      <w:proofErr w:type="gramStart"/>
      <w:r w:rsidRPr="00AB4576">
        <w:t>101.3)(</w:t>
      </w:r>
      <w:proofErr w:type="gramEnd"/>
      <w:r w:rsidRPr="00AB4576">
        <w:t>3366.48)}{</w:t>
      </w:r>
      <w:proofErr w:type="gramStart"/>
      <w:r w:rsidRPr="00AB4576">
        <w:t>3}+(</w:t>
      </w:r>
      <w:proofErr w:type="gramEnd"/>
      <w:r w:rsidRPr="00AB4576">
        <w:t>16860-12</w:t>
      </w:r>
      <w:proofErr w:type="gramStart"/>
      <w:r w:rsidRPr="00AB4576">
        <w:t>P)\</w:t>
      </w:r>
      <w:proofErr w:type="gramEnd"/>
      <w:r w:rsidRPr="00AB4576">
        <w:t>)</w:t>
      </w:r>
    </w:p>
    <w:p w14:paraId="744C05A1" w14:textId="77777777" w:rsidR="00AB4576" w:rsidRDefault="00AB4576" w:rsidP="00AB4576">
      <w:r w:rsidRPr="00AB4576">
        <w:t>\(q=-36411.39-12P\)</w:t>
      </w:r>
    </w:p>
    <w:p w14:paraId="4B84FD6C" w14:textId="77777777" w:rsidR="00AB4576" w:rsidRDefault="00AB4576" w:rsidP="00AB4576"/>
    <w:p w14:paraId="00C6B8D9" w14:textId="77777777" w:rsidR="00AB4576" w:rsidRDefault="00AB4576" w:rsidP="00AB4576"/>
    <w:p w14:paraId="48057748" w14:textId="77777777" w:rsidR="00AB4576" w:rsidRDefault="00AB4576" w:rsidP="00AB4576"/>
    <w:p w14:paraId="52E730E5" w14:textId="77777777" w:rsidR="00AB4576" w:rsidRDefault="00AB4576" w:rsidP="00AB4576"/>
    <w:p w14:paraId="12508A87" w14:textId="77777777" w:rsidR="00AB4576" w:rsidRDefault="00AB4576" w:rsidP="00AB4576"/>
    <w:p w14:paraId="293B70F4" w14:textId="77777777" w:rsidR="00AB4576" w:rsidRDefault="00AB4576" w:rsidP="00AB4576"/>
    <w:p w14:paraId="1E9AA6DD" w14:textId="77777777" w:rsidR="00AB4576" w:rsidRDefault="00AB4576" w:rsidP="00AB4576"/>
    <w:p w14:paraId="5944A5AE" w14:textId="77777777" w:rsidR="00AB4576" w:rsidRDefault="00AB4576" w:rsidP="00AB4576"/>
    <w:p w14:paraId="1E87B0DD" w14:textId="77777777" w:rsidR="00AB4576" w:rsidRDefault="00AB4576" w:rsidP="00AB4576"/>
    <w:p w14:paraId="3F5F0FB7" w14:textId="77777777" w:rsidR="00AB4576" w:rsidRDefault="00AB4576" w:rsidP="00AB4576"/>
    <w:p w14:paraId="151C01B8" w14:textId="77777777" w:rsidR="00AB4576" w:rsidRDefault="00AB4576" w:rsidP="00AB4576"/>
    <w:p w14:paraId="761CA150" w14:textId="77777777" w:rsidR="00AB4576" w:rsidRDefault="00AB4576" w:rsidP="00AB4576"/>
    <w:p w14:paraId="280D4912" w14:textId="77777777" w:rsidR="00AB4576" w:rsidRDefault="00AB4576" w:rsidP="00AB4576"/>
    <w:p w14:paraId="753BBAA9" w14:textId="77777777" w:rsidR="00AB4576" w:rsidRDefault="00AB4576" w:rsidP="00AB4576"/>
    <w:p w14:paraId="5B1AA303" w14:textId="77777777" w:rsidR="00AB4576" w:rsidRPr="00AB4576" w:rsidRDefault="00AB4576" w:rsidP="00AB4576"/>
    <w:p w14:paraId="2380D692" w14:textId="6084222B" w:rsidR="00AB4576" w:rsidRPr="00AB4576" w:rsidRDefault="00AB4576" w:rsidP="00717020">
      <w:pPr>
        <w:pStyle w:val="Heading2"/>
        <w:rPr>
          <w:b/>
          <w:bCs/>
        </w:rPr>
      </w:pPr>
      <w:r w:rsidRPr="00AB4576">
        <w:rPr>
          <w:b/>
          <w:bCs/>
        </w:rPr>
        <w:lastRenderedPageBreak/>
        <w:t xml:space="preserve">Step 3: Resolving via </w:t>
      </w:r>
      <w:r w:rsidR="00135BF5">
        <w:rPr>
          <w:b/>
          <w:bCs/>
        </w:rPr>
        <w:t>Cardano's</w:t>
      </w:r>
      <w:r w:rsidRPr="00AB4576">
        <w:rPr>
          <w:b/>
          <w:bCs/>
        </w:rPr>
        <w:t xml:space="preserve"> Formula</w:t>
      </w:r>
    </w:p>
    <w:p w14:paraId="20B46241" w14:textId="77777777" w:rsidR="00AB4576" w:rsidRPr="00AB4576" w:rsidRDefault="00AB4576" w:rsidP="00AB4576">
      <w:r w:rsidRPr="00AB4576">
        <w:t>Once \(p\) and \(q\) are isolated based on the measured cardiac output (\(P\)), the exact value of \(x\) is found via:</w:t>
      </w:r>
    </w:p>
    <w:p w14:paraId="432A0877" w14:textId="77777777" w:rsidR="00AB4576" w:rsidRPr="00AB4576" w:rsidRDefault="00AB4576" w:rsidP="00AB4576">
      <w:r w:rsidRPr="00AB4576">
        <w:t>\(x=\sqrt[</w:t>
      </w:r>
      <w:proofErr w:type="gramStart"/>
      <w:r w:rsidRPr="00AB4576">
        <w:t>3]{</w:t>
      </w:r>
      <w:proofErr w:type="gramEnd"/>
      <w:r w:rsidRPr="00AB4576">
        <w:t>-\frac{q}{</w:t>
      </w:r>
      <w:proofErr w:type="gramStart"/>
      <w:r w:rsidRPr="00AB4576">
        <w:t>2}+</w:t>
      </w:r>
      <w:proofErr w:type="gramEnd"/>
      <w:r w:rsidRPr="00AB4576">
        <w:t>\sqrt{\frac{q^{2}}{</w:t>
      </w:r>
      <w:proofErr w:type="gramStart"/>
      <w:r w:rsidRPr="00AB4576">
        <w:t>4}+</w:t>
      </w:r>
      <w:proofErr w:type="gramEnd"/>
      <w:r w:rsidRPr="00AB4576">
        <w:t>\frac{p^{3}}{27}</w:t>
      </w:r>
      <w:proofErr w:type="gramStart"/>
      <w:r w:rsidRPr="00AB4576">
        <w:t>}}+</w:t>
      </w:r>
      <w:proofErr w:type="gramEnd"/>
      <w:r w:rsidRPr="00AB4576">
        <w:t>\sqrt[</w:t>
      </w:r>
      <w:proofErr w:type="gramStart"/>
      <w:r w:rsidRPr="00AB4576">
        <w:t>3]{</w:t>
      </w:r>
      <w:proofErr w:type="gramEnd"/>
      <w:r w:rsidRPr="00AB4576">
        <w:t>-\frac{q}{2}-\sqrt{\frac{q^{2}}{</w:t>
      </w:r>
      <w:proofErr w:type="gramStart"/>
      <w:r w:rsidRPr="00AB4576">
        <w:t>4}+</w:t>
      </w:r>
      <w:proofErr w:type="gramEnd"/>
      <w:r w:rsidRPr="00AB4576">
        <w:t>\frac{p</w:t>
      </w:r>
      <w:proofErr w:type="gramStart"/>
      <w:r w:rsidRPr="00AB4576">
        <w:t>^{</w:t>
      </w:r>
      <w:proofErr w:type="gramEnd"/>
      <w:r w:rsidRPr="00AB4576">
        <w:t>3}}{27}</w:t>
      </w:r>
      <w:proofErr w:type="gramStart"/>
      <w:r w:rsidRPr="00AB4576">
        <w:t>}}\</w:t>
      </w:r>
      <w:proofErr w:type="gramEnd"/>
      <w:r w:rsidRPr="00AB4576">
        <w:t>)</w:t>
      </w:r>
    </w:p>
    <w:p w14:paraId="3E93A78E" w14:textId="77777777" w:rsidR="00AB4576" w:rsidRPr="00AB4576" w:rsidRDefault="00AB4576" w:rsidP="00AB4576">
      <w:r w:rsidRPr="00AB4576">
        <w:t xml:space="preserve">Finally, subtracting </w:t>
      </w:r>
      <w:proofErr w:type="gramStart"/>
      <w:r w:rsidRPr="00AB4576">
        <w:t>\(</w:t>
      </w:r>
      <w:proofErr w:type="gramEnd"/>
      <w:r w:rsidRPr="00AB4576">
        <w:t>33.77\) from \(x\) yields the exact physiological restriction index (\(D\)):</w:t>
      </w:r>
    </w:p>
    <w:p w14:paraId="432F73F4" w14:textId="792A84F3" w:rsidR="00AB4576" w:rsidRDefault="00AB4576" w:rsidP="00AB4576">
      <w:r w:rsidRPr="00AB4576">
        <w:t>\(D=x-33.77\)</w:t>
      </w:r>
    </w:p>
    <w:p w14:paraId="38010DF6" w14:textId="77777777" w:rsidR="00AB4576" w:rsidRDefault="00AB4576" w:rsidP="00AB4576"/>
    <w:p w14:paraId="4DF4475C" w14:textId="77777777" w:rsidR="00AB4576" w:rsidRDefault="00AB4576" w:rsidP="00AB4576"/>
    <w:p w14:paraId="6DF35499" w14:textId="77777777" w:rsidR="00AB4576" w:rsidRDefault="00AB4576" w:rsidP="00AB4576"/>
    <w:p w14:paraId="6C8076ED" w14:textId="77777777" w:rsidR="00AB4576" w:rsidRDefault="00AB4576" w:rsidP="00AB4576"/>
    <w:p w14:paraId="3F486CCB" w14:textId="77777777" w:rsidR="00AB4576" w:rsidRDefault="00AB4576" w:rsidP="00AB4576"/>
    <w:p w14:paraId="22F13AD0" w14:textId="77777777" w:rsidR="00AB4576" w:rsidRDefault="00AB4576" w:rsidP="00AB4576"/>
    <w:p w14:paraId="4AAFBA09" w14:textId="77777777" w:rsidR="00AB4576" w:rsidRDefault="00AB4576" w:rsidP="00AB4576"/>
    <w:p w14:paraId="33A3177D" w14:textId="77777777" w:rsidR="00AB4576" w:rsidRDefault="00AB4576" w:rsidP="00AB4576"/>
    <w:p w14:paraId="3F6E132D" w14:textId="77777777" w:rsidR="00AB4576" w:rsidRDefault="00AB4576" w:rsidP="00AB4576"/>
    <w:p w14:paraId="170853B1" w14:textId="77777777" w:rsidR="00AB4576" w:rsidRDefault="00AB4576" w:rsidP="00AB4576"/>
    <w:p w14:paraId="743D321D" w14:textId="77777777" w:rsidR="00AB4576" w:rsidRDefault="00AB4576" w:rsidP="00AB4576"/>
    <w:p w14:paraId="446DD38B" w14:textId="77777777" w:rsidR="00AB4576" w:rsidRDefault="00AB4576" w:rsidP="00AB4576"/>
    <w:p w14:paraId="33032C37" w14:textId="77777777" w:rsidR="00AB4576" w:rsidRDefault="00AB4576" w:rsidP="00AB4576"/>
    <w:p w14:paraId="4BD4957D" w14:textId="77777777" w:rsidR="00AB4576" w:rsidRDefault="00AB4576" w:rsidP="00AB4576"/>
    <w:p w14:paraId="4B24B79B" w14:textId="77777777" w:rsidR="00AB4576" w:rsidRDefault="00AB4576" w:rsidP="00AB4576"/>
    <w:p w14:paraId="753160B1" w14:textId="77777777" w:rsidR="00AB4576" w:rsidRDefault="00AB4576" w:rsidP="00AB4576"/>
    <w:p w14:paraId="6AFEF779" w14:textId="77777777" w:rsidR="00AB4576" w:rsidRDefault="00AB4576" w:rsidP="00AB4576"/>
    <w:p w14:paraId="17A6A870" w14:textId="77777777" w:rsidR="00AB4576" w:rsidRDefault="00AB4576" w:rsidP="00AB4576"/>
    <w:p w14:paraId="4ABF5DA9" w14:textId="77777777" w:rsidR="00AB4576" w:rsidRDefault="00AB4576" w:rsidP="00AB4576"/>
    <w:p w14:paraId="743D56D1" w14:textId="0995BA38" w:rsidR="00AB4576" w:rsidRPr="00AB4576" w:rsidRDefault="00AB4576" w:rsidP="00EB2C20">
      <w:pPr>
        <w:pStyle w:val="Heading1"/>
        <w:rPr>
          <w:b/>
          <w:bCs/>
        </w:rPr>
      </w:pPr>
      <w:r>
        <w:rPr>
          <w:b/>
          <w:bCs/>
        </w:rPr>
        <w:lastRenderedPageBreak/>
        <w:t>5</w:t>
      </w:r>
      <w:r w:rsidRPr="00AB4576">
        <w:rPr>
          <w:b/>
          <w:bCs/>
        </w:rPr>
        <w:t>. Numerical Methods for Rapid Algorithmic Solving</w:t>
      </w:r>
    </w:p>
    <w:p w14:paraId="70387D2B" w14:textId="4F3A83B4" w:rsidR="00AB4576" w:rsidRPr="00AB4576" w:rsidRDefault="00AB4576" w:rsidP="00AB4576">
      <w:r w:rsidRPr="00AB4576">
        <w:t xml:space="preserve">While analytical solutions like </w:t>
      </w:r>
      <w:r w:rsidR="00135BF5">
        <w:t>Cardano's</w:t>
      </w:r>
      <w:r w:rsidRPr="00AB4576">
        <w:t xml:space="preserve"> formula provide exact roots, they are computationally intensive and inefficient for real-time medical monitoring systems or embedded diagnostic software. In clinical telemetry devices—where continuous sensor data must instantly translate measured </w:t>
      </w:r>
      <w:r w:rsidRPr="00AB4576">
        <w:rPr>
          <w:b/>
          <w:bCs/>
        </w:rPr>
        <w:t>Cardiac Power Overload (\(P\))</w:t>
      </w:r>
      <w:r w:rsidRPr="00AB4576">
        <w:t xml:space="preserve"> into the </w:t>
      </w:r>
      <w:r w:rsidRPr="00AB4576">
        <w:rPr>
          <w:b/>
          <w:bCs/>
        </w:rPr>
        <w:t>Vascular Restriction Index (\(D\))</w:t>
      </w:r>
      <w:r w:rsidRPr="00AB4576">
        <w:t>—numerical approximation methods are significantly faster and more stable.</w:t>
      </w:r>
    </w:p>
    <w:p w14:paraId="4226D488" w14:textId="77777777" w:rsidR="00AB4576" w:rsidRPr="00AB4576" w:rsidRDefault="00AB4576" w:rsidP="00AB4576">
      <w:pPr>
        <w:rPr>
          <w:b/>
          <w:bCs/>
        </w:rPr>
      </w:pPr>
      <w:r w:rsidRPr="00AB4576">
        <w:rPr>
          <w:b/>
          <w:bCs/>
        </w:rPr>
        <w:t>The Newton-Raphson Method</w:t>
      </w:r>
    </w:p>
    <w:p w14:paraId="66B42D43" w14:textId="74DEE662" w:rsidR="00AB4576" w:rsidRPr="00AB4576" w:rsidRDefault="00AB4576" w:rsidP="00AB4576">
      <w:r w:rsidRPr="00AB4576">
        <w:t xml:space="preserve">The Newton-Raphson method is an iterative root-finding algorithm that converges </w:t>
      </w:r>
      <w:r w:rsidR="00135BF5">
        <w:t>quadratically to the true value of \(D\)</w:t>
      </w:r>
      <w:r w:rsidRPr="00AB4576">
        <w:t>. To find the root, we define the objective function \(F(D) = 0\) by isolating the measured parameter \(P\):</w:t>
      </w:r>
    </w:p>
    <w:p w14:paraId="29394499" w14:textId="77777777" w:rsidR="00AB4576" w:rsidRPr="00AB4576" w:rsidRDefault="00AB4576" w:rsidP="00AB4576">
      <w:r w:rsidRPr="00AB4576">
        <w:t>\(F(D)=\frac{1}{12}D^{</w:t>
      </w:r>
      <w:proofErr w:type="gramStart"/>
      <w:r w:rsidRPr="00AB4576">
        <w:t>3}+</w:t>
      </w:r>
      <w:proofErr w:type="gramEnd"/>
      <w:r w:rsidRPr="00AB4576">
        <w:t>\frac{1013}{</w:t>
      </w:r>
      <w:proofErr w:type="gramStart"/>
      <w:r w:rsidRPr="00AB4576">
        <w:t>120}D</w:t>
      </w:r>
      <w:proofErr w:type="gramEnd"/>
      <w:r w:rsidRPr="00AB4576">
        <w:t>^{</w:t>
      </w:r>
      <w:proofErr w:type="gramStart"/>
      <w:r w:rsidRPr="00AB4576">
        <w:t>2}+</w:t>
      </w:r>
      <w:proofErr w:type="gramEnd"/>
      <w:r w:rsidRPr="00AB4576">
        <w:t>\frac{14027}{50}D+1405-P\)</w:t>
      </w:r>
    </w:p>
    <w:p w14:paraId="15097295" w14:textId="77777777" w:rsidR="00AB4576" w:rsidRPr="00AB4576" w:rsidRDefault="00AB4576" w:rsidP="00AB4576">
      <w:r w:rsidRPr="00AB4576">
        <w:t>To execute the algorithm, we require the first derivative of the function, \(F'(D)\), which yields the instantaneous rate of change of the cardiac workload:</w:t>
      </w:r>
    </w:p>
    <w:p w14:paraId="267D7F2B" w14:textId="77777777" w:rsidR="00AB4576" w:rsidRPr="00AB4576" w:rsidRDefault="00AB4576" w:rsidP="00AB4576">
      <w:proofErr w:type="gramStart"/>
      <w:r w:rsidRPr="00AB4576">
        <w:t>\(</w:t>
      </w:r>
      <w:proofErr w:type="gramEnd"/>
      <w:r w:rsidRPr="00AB4576">
        <w:t>F</w:t>
      </w:r>
      <w:proofErr w:type="gramStart"/>
      <w:r w:rsidRPr="00AB4576">
        <w:t>^{</w:t>
      </w:r>
      <w:proofErr w:type="gramEnd"/>
      <w:r w:rsidRPr="00AB4576">
        <w:t>\</w:t>
      </w:r>
      <w:proofErr w:type="gramStart"/>
      <w:r w:rsidRPr="00AB4576">
        <w:t>prime }</w:t>
      </w:r>
      <w:proofErr w:type="gramEnd"/>
      <w:r w:rsidRPr="00AB4576">
        <w:t>(D)=\frac{1}{4}D^{</w:t>
      </w:r>
      <w:proofErr w:type="gramStart"/>
      <w:r w:rsidRPr="00AB4576">
        <w:t>2}+</w:t>
      </w:r>
      <w:proofErr w:type="gramEnd"/>
      <w:r w:rsidRPr="00AB4576">
        <w:t>\frac{1013}{60}D+\</w:t>
      </w:r>
      <w:proofErr w:type="gramStart"/>
      <w:r w:rsidRPr="00AB4576">
        <w:t>frac{</w:t>
      </w:r>
      <w:proofErr w:type="gramEnd"/>
      <w:r w:rsidRPr="00AB4576">
        <w:t>14027}{</w:t>
      </w:r>
      <w:proofErr w:type="gramStart"/>
      <w:r w:rsidRPr="00AB4576">
        <w:t>50}\</w:t>
      </w:r>
      <w:proofErr w:type="gramEnd"/>
      <w:r w:rsidRPr="00AB4576">
        <w:t>)</w:t>
      </w:r>
    </w:p>
    <w:p w14:paraId="37846193" w14:textId="77777777" w:rsidR="00AB4576" w:rsidRPr="00AB4576" w:rsidRDefault="00AB4576" w:rsidP="00AB4576">
      <w:r w:rsidRPr="00AB4576">
        <w:t>Converted to decimals for software execution, the derivative is:</w:t>
      </w:r>
    </w:p>
    <w:p w14:paraId="6CA00CC8" w14:textId="77777777" w:rsidR="00AB4576" w:rsidRPr="00AB4576" w:rsidRDefault="00AB4576" w:rsidP="00AB4576">
      <w:proofErr w:type="gramStart"/>
      <w:r w:rsidRPr="00AB4576">
        <w:t>\(</w:t>
      </w:r>
      <w:proofErr w:type="gramEnd"/>
      <w:r w:rsidRPr="00AB4576">
        <w:t>F</w:t>
      </w:r>
      <w:proofErr w:type="gramStart"/>
      <w:r w:rsidRPr="00AB4576">
        <w:t>^{</w:t>
      </w:r>
      <w:proofErr w:type="gramEnd"/>
      <w:r w:rsidRPr="00AB4576">
        <w:t>\</w:t>
      </w:r>
      <w:proofErr w:type="gramStart"/>
      <w:r w:rsidRPr="00AB4576">
        <w:t>prime }</w:t>
      </w:r>
      <w:proofErr w:type="gramEnd"/>
      <w:r w:rsidRPr="00AB4576">
        <w:t>(D)=0.25D^{</w:t>
      </w:r>
      <w:proofErr w:type="gramStart"/>
      <w:r w:rsidRPr="00AB4576">
        <w:t>2}+</w:t>
      </w:r>
      <w:proofErr w:type="gramEnd"/>
      <w:r w:rsidRPr="00AB4576">
        <w:t>16.8833D+280.54\)</w:t>
      </w:r>
    </w:p>
    <w:p w14:paraId="53174054" w14:textId="59B833F3" w:rsidR="00AB4576" w:rsidRPr="00AB4576" w:rsidRDefault="00AB4576" w:rsidP="00AB4576">
      <w:r w:rsidRPr="00AB4576">
        <w:t xml:space="preserve">The iterative formula to calculate the next, more precise estimate of vascular </w:t>
      </w:r>
      <w:r w:rsidR="00EF3D35">
        <w:t>resistance</w:t>
      </w:r>
      <w:r w:rsidRPr="00AB4576">
        <w:t xml:space="preserve"> (\(</w:t>
      </w:r>
      <w:proofErr w:type="gramStart"/>
      <w:r w:rsidRPr="00AB4576">
        <w:t>D_{</w:t>
      </w:r>
      <w:proofErr w:type="gramEnd"/>
      <w:r w:rsidRPr="00AB4576">
        <w:t>n+</w:t>
      </w:r>
      <w:proofErr w:type="gramStart"/>
      <w:r w:rsidRPr="00AB4576">
        <w:t>1}\</w:t>
      </w:r>
      <w:proofErr w:type="gramEnd"/>
      <w:r w:rsidRPr="00AB4576">
        <w:t>)) from the current estimate (\(</w:t>
      </w:r>
      <w:proofErr w:type="gramStart"/>
      <w:r w:rsidRPr="00AB4576">
        <w:t>D_{n}\</w:t>
      </w:r>
      <w:proofErr w:type="gramEnd"/>
      <w:r w:rsidRPr="00AB4576">
        <w:t>)) is:</w:t>
      </w:r>
    </w:p>
    <w:p w14:paraId="3E0BB11B" w14:textId="77777777" w:rsidR="00AB4576" w:rsidRPr="00AB4576" w:rsidRDefault="00AB4576" w:rsidP="00AB4576">
      <w:r w:rsidRPr="00AB4576">
        <w:t>\(D_{n+</w:t>
      </w:r>
      <w:proofErr w:type="gramStart"/>
      <w:r w:rsidRPr="00AB4576">
        <w:t>1}=</w:t>
      </w:r>
      <w:proofErr w:type="gramEnd"/>
      <w:r w:rsidRPr="00AB4576">
        <w:t>D_{n}-\frac{F(D_{n}</w:t>
      </w:r>
      <w:proofErr w:type="gramStart"/>
      <w:r w:rsidRPr="00AB4576">
        <w:t>)}{</w:t>
      </w:r>
      <w:proofErr w:type="gramEnd"/>
      <w:r w:rsidRPr="00AB4576">
        <w:t>F</w:t>
      </w:r>
      <w:proofErr w:type="gramStart"/>
      <w:r w:rsidRPr="00AB4576">
        <w:t>^{</w:t>
      </w:r>
      <w:proofErr w:type="gramEnd"/>
      <w:r w:rsidRPr="00AB4576">
        <w:t>\</w:t>
      </w:r>
      <w:proofErr w:type="gramStart"/>
      <w:r w:rsidRPr="00AB4576">
        <w:t>prime }</w:t>
      </w:r>
      <w:proofErr w:type="gramEnd"/>
      <w:r w:rsidRPr="00AB4576">
        <w:t>(D_{n}</w:t>
      </w:r>
      <w:proofErr w:type="gramStart"/>
      <w:r w:rsidRPr="00AB4576">
        <w:t>)}\</w:t>
      </w:r>
      <w:proofErr w:type="gramEnd"/>
      <w:r w:rsidRPr="00AB4576">
        <w:t>)</w:t>
      </w:r>
    </w:p>
    <w:p w14:paraId="6196236F" w14:textId="77777777" w:rsidR="00AB4576" w:rsidRPr="00AB4576" w:rsidRDefault="00AB4576" w:rsidP="00AB4576">
      <w:r w:rsidRPr="00AB4576">
        <w:t>Substituting our continuous hemodynamic equations yields the final algorithmic loop:</w:t>
      </w:r>
    </w:p>
    <w:p w14:paraId="57DA563B" w14:textId="77777777" w:rsidR="00AB4576" w:rsidRDefault="00AB4576" w:rsidP="00AB4576">
      <w:r w:rsidRPr="00AB4576">
        <w:t>\(D_{n+</w:t>
      </w:r>
      <w:proofErr w:type="gramStart"/>
      <w:r w:rsidRPr="00AB4576">
        <w:t>1}=</w:t>
      </w:r>
      <w:proofErr w:type="gramEnd"/>
      <w:r w:rsidRPr="00AB4576">
        <w:t>D_{n}-\</w:t>
      </w:r>
      <w:proofErr w:type="gramStart"/>
      <w:r w:rsidRPr="00AB4576">
        <w:t>frac{</w:t>
      </w:r>
      <w:proofErr w:type="gramEnd"/>
      <w:r w:rsidRPr="00AB4576">
        <w:t>0.08333D_{n}^{</w:t>
      </w:r>
      <w:proofErr w:type="gramStart"/>
      <w:r w:rsidRPr="00AB4576">
        <w:t>3}+</w:t>
      </w:r>
      <w:proofErr w:type="gramEnd"/>
      <w:r w:rsidRPr="00AB4576">
        <w:t>8.44167D_{n}^{</w:t>
      </w:r>
      <w:proofErr w:type="gramStart"/>
      <w:r w:rsidRPr="00AB4576">
        <w:t>2}+</w:t>
      </w:r>
      <w:proofErr w:type="gramEnd"/>
      <w:r w:rsidRPr="00AB4576">
        <w:t>280.54D_{n}+1405-</w:t>
      </w:r>
      <w:proofErr w:type="gramStart"/>
      <w:r w:rsidRPr="00AB4576">
        <w:t>P}{</w:t>
      </w:r>
      <w:proofErr w:type="gramEnd"/>
      <w:r w:rsidRPr="00AB4576">
        <w:t>0.25D_{n}^{</w:t>
      </w:r>
      <w:proofErr w:type="gramStart"/>
      <w:r w:rsidRPr="00AB4576">
        <w:t>2}+</w:t>
      </w:r>
      <w:proofErr w:type="gramEnd"/>
      <w:r w:rsidRPr="00AB4576">
        <w:t>16.8833D_{n}+280.</w:t>
      </w:r>
      <w:proofErr w:type="gramStart"/>
      <w:r w:rsidRPr="00AB4576">
        <w:t>54}\</w:t>
      </w:r>
      <w:proofErr w:type="gramEnd"/>
      <w:r w:rsidRPr="00AB4576">
        <w:t>)</w:t>
      </w:r>
    </w:p>
    <w:p w14:paraId="06983A7C" w14:textId="77777777" w:rsidR="00AB4576" w:rsidRDefault="00AB4576" w:rsidP="00AB4576"/>
    <w:p w14:paraId="6E5DB12E" w14:textId="77777777" w:rsidR="00AB4576" w:rsidRDefault="00AB4576" w:rsidP="00AB4576"/>
    <w:p w14:paraId="4545895C" w14:textId="77777777" w:rsidR="00AB4576" w:rsidRDefault="00AB4576" w:rsidP="00AB4576"/>
    <w:p w14:paraId="5B3A66E9" w14:textId="77777777" w:rsidR="00AB4576" w:rsidRDefault="00AB4576" w:rsidP="00AB4576"/>
    <w:p w14:paraId="6F6E1A87" w14:textId="77777777" w:rsidR="00AB4576" w:rsidRDefault="00AB4576" w:rsidP="00AB4576"/>
    <w:p w14:paraId="116F7CFC" w14:textId="77777777" w:rsidR="00AB4576" w:rsidRDefault="00AB4576" w:rsidP="00AB4576"/>
    <w:p w14:paraId="6E2AE767" w14:textId="77777777" w:rsidR="00AB4576" w:rsidRPr="00AB4576" w:rsidRDefault="00AB4576" w:rsidP="00717020">
      <w:pPr>
        <w:pStyle w:val="Heading2"/>
        <w:rPr>
          <w:b/>
          <w:bCs/>
        </w:rPr>
      </w:pPr>
      <w:r w:rsidRPr="00AB4576">
        <w:rPr>
          <w:b/>
          <w:bCs/>
        </w:rPr>
        <w:lastRenderedPageBreak/>
        <w:t>Algorithmic Execution and Convergence</w:t>
      </w:r>
    </w:p>
    <w:p w14:paraId="7EFC4FAD" w14:textId="77777777" w:rsidR="00AB4576" w:rsidRPr="00AB4576" w:rsidRDefault="00AB4576" w:rsidP="00AB4576">
      <w:r w:rsidRPr="00AB4576">
        <w:t>Because the restriction index is naturally bounded (</w:t>
      </w:r>
      <w:proofErr w:type="gramStart"/>
      <w:r w:rsidRPr="00AB4576">
        <w:t>\(</w:t>
      </w:r>
      <w:proofErr w:type="gramEnd"/>
      <w:r w:rsidRPr="00AB4576">
        <w:t>1 \le D \le 100\)) and the continuous function \(F(D)\) is strictly monotonic and increasing for all positive values of \(D\), the Newton-Raphson method is guaranteed to converge rapidly without risk of divergence or oscillating loops.</w:t>
      </w:r>
    </w:p>
    <w:p w14:paraId="3089AA64" w14:textId="77777777" w:rsidR="00AB4576" w:rsidRPr="00AB4576" w:rsidRDefault="00AB4576" w:rsidP="00AB4576">
      <w:pPr>
        <w:numPr>
          <w:ilvl w:val="0"/>
          <w:numId w:val="4"/>
        </w:numPr>
      </w:pPr>
      <w:r w:rsidRPr="00AB4576">
        <w:rPr>
          <w:b/>
          <w:bCs/>
        </w:rPr>
        <w:t>Seed Value Selection (\(D</w:t>
      </w:r>
      <w:proofErr w:type="gramStart"/>
      <w:r w:rsidRPr="00AB4576">
        <w:rPr>
          <w:b/>
          <w:bCs/>
        </w:rPr>
        <w:t>_{0}\</w:t>
      </w:r>
      <w:proofErr w:type="gramEnd"/>
      <w:r w:rsidRPr="00AB4576">
        <w:rPr>
          <w:b/>
          <w:bCs/>
        </w:rPr>
        <w:t>)):</w:t>
      </w:r>
      <w:r w:rsidRPr="00AB4576">
        <w:t xml:space="preserve"> An initial guess can be dynamically seeded by sensors using the linear baseline approximation:</w:t>
      </w:r>
      <w:r w:rsidRPr="00AB4576">
        <w:br/>
        <w:t>\(D_{</w:t>
      </w:r>
      <w:proofErr w:type="gramStart"/>
      <w:r w:rsidRPr="00AB4576">
        <w:t>0}=</w:t>
      </w:r>
      <w:proofErr w:type="gramEnd"/>
      <w:r w:rsidRPr="00AB4576">
        <w:t>\frac{P-</w:t>
      </w:r>
      <w:proofErr w:type="gramStart"/>
      <w:r w:rsidRPr="00AB4576">
        <w:t>1405}{280.54}\</w:t>
      </w:r>
      <w:proofErr w:type="gramEnd"/>
      <w:r w:rsidRPr="00AB4576">
        <w:t>)</w:t>
      </w:r>
    </w:p>
    <w:p w14:paraId="2C5A92A0" w14:textId="77777777" w:rsidR="00AB4576" w:rsidRPr="00AB4576" w:rsidRDefault="00AB4576" w:rsidP="00AB4576">
      <w:pPr>
        <w:numPr>
          <w:ilvl w:val="0"/>
          <w:numId w:val="4"/>
        </w:numPr>
      </w:pPr>
      <w:r w:rsidRPr="00AB4576">
        <w:rPr>
          <w:b/>
          <w:bCs/>
        </w:rPr>
        <w:t>Tolerance Threshold:</w:t>
      </w:r>
      <w:r w:rsidRPr="00AB4576">
        <w:t xml:space="preserve"> The loop runs iteratively until the difference between steps falls below a clinical tolerance threshold:</w:t>
      </w:r>
      <w:r w:rsidRPr="00AB4576">
        <w:br/>
        <w:t>\(|</w:t>
      </w:r>
      <w:proofErr w:type="gramStart"/>
      <w:r w:rsidRPr="00AB4576">
        <w:t>{}D</w:t>
      </w:r>
      <w:proofErr w:type="gramEnd"/>
      <w:r w:rsidRPr="00AB4576">
        <w:t>_{n+</w:t>
      </w:r>
      <w:proofErr w:type="gramStart"/>
      <w:r w:rsidRPr="00AB4576">
        <w:t>1}-D_{</w:t>
      </w:r>
      <w:proofErr w:type="gramEnd"/>
      <w:r w:rsidRPr="00AB4576">
        <w:t>n}</w:t>
      </w:r>
      <w:proofErr w:type="gramStart"/>
      <w:r w:rsidRPr="00AB4576">
        <w:t>|{</w:t>
      </w:r>
      <w:proofErr w:type="gramEnd"/>
      <w:r w:rsidRPr="00AB4576">
        <w:t>}&lt;10</w:t>
      </w:r>
      <w:proofErr w:type="gramStart"/>
      <w:r w:rsidRPr="00AB4576">
        <w:t>^{</w:t>
      </w:r>
      <w:proofErr w:type="gramEnd"/>
      <w:r w:rsidRPr="00AB4576">
        <w:t>-</w:t>
      </w:r>
      <w:proofErr w:type="gramStart"/>
      <w:r w:rsidRPr="00AB4576">
        <w:t>5}\</w:t>
      </w:r>
      <w:proofErr w:type="gramEnd"/>
      <w:r w:rsidRPr="00AB4576">
        <w:t>)</w:t>
      </w:r>
    </w:p>
    <w:p w14:paraId="7D742E80" w14:textId="09F9637F" w:rsidR="00AB4576" w:rsidRDefault="00AB4576" w:rsidP="00EB2C20">
      <w:pPr>
        <w:numPr>
          <w:ilvl w:val="0"/>
          <w:numId w:val="4"/>
        </w:numPr>
      </w:pPr>
      <w:r w:rsidRPr="00AB4576">
        <w:rPr>
          <w:b/>
          <w:bCs/>
        </w:rPr>
        <w:t>Efficiency:</w:t>
      </w:r>
      <w:r w:rsidRPr="00AB4576">
        <w:t xml:space="preserve"> Because of quadratic convergence, the algorithm typically finds the exact vascular restriction state within 3 to 4 iterations, making it highly optimized for low-power medical microcontrollers tracking live hemodynamics.</w:t>
      </w:r>
    </w:p>
    <w:p w14:paraId="1339B3A0" w14:textId="77777777" w:rsidR="00AB4576" w:rsidRDefault="00AB4576" w:rsidP="00AB4576"/>
    <w:p w14:paraId="295C9551" w14:textId="77777777" w:rsidR="00AB4576" w:rsidRDefault="00AB4576" w:rsidP="00AB4576"/>
    <w:p w14:paraId="22604272" w14:textId="77777777" w:rsidR="00AB4576" w:rsidRDefault="00AB4576" w:rsidP="00AB4576"/>
    <w:p w14:paraId="2E4347E3" w14:textId="77777777" w:rsidR="00AB4576" w:rsidRDefault="00AB4576" w:rsidP="00AB4576"/>
    <w:p w14:paraId="667390F7" w14:textId="77777777" w:rsidR="00AB4576" w:rsidRDefault="00AB4576" w:rsidP="00AB4576"/>
    <w:p w14:paraId="16985A83" w14:textId="77777777" w:rsidR="00AB4576" w:rsidRDefault="00AB4576" w:rsidP="00AB4576"/>
    <w:p w14:paraId="2487BA4B" w14:textId="77777777" w:rsidR="00AB4576" w:rsidRDefault="00AB4576" w:rsidP="00AB4576"/>
    <w:p w14:paraId="2B352FAC" w14:textId="77777777" w:rsidR="00AB4576" w:rsidRDefault="00AB4576" w:rsidP="00AB4576"/>
    <w:p w14:paraId="22731534" w14:textId="77777777" w:rsidR="00AB4576" w:rsidRDefault="00AB4576" w:rsidP="00AB4576"/>
    <w:p w14:paraId="2CF749F9" w14:textId="77777777" w:rsidR="00AB4576" w:rsidRDefault="00AB4576" w:rsidP="00AB4576"/>
    <w:p w14:paraId="5AC96943" w14:textId="77777777" w:rsidR="00AB4576" w:rsidRDefault="00AB4576" w:rsidP="00AB4576"/>
    <w:p w14:paraId="43B28DF0" w14:textId="04FC3092" w:rsidR="00AB4576" w:rsidRPr="00AB4576" w:rsidRDefault="00AB4576" w:rsidP="00EB2C20">
      <w:pPr>
        <w:pStyle w:val="Heading1"/>
        <w:rPr>
          <w:b/>
          <w:bCs/>
        </w:rPr>
      </w:pPr>
      <w:r>
        <w:rPr>
          <w:b/>
          <w:bCs/>
        </w:rPr>
        <w:lastRenderedPageBreak/>
        <w:t>6</w:t>
      </w:r>
      <w:r w:rsidRPr="00AB4576">
        <w:rPr>
          <w:b/>
          <w:bCs/>
        </w:rPr>
        <w:t>. Parameterization of Blood Viscosity into the Vascular Restriction Index (\(D\))</w:t>
      </w:r>
    </w:p>
    <w:p w14:paraId="33FBFE57" w14:textId="621963A7" w:rsidR="00AB4576" w:rsidRPr="00AB4576" w:rsidRDefault="00AB4576" w:rsidP="00AB4576">
      <w:r w:rsidRPr="00AB4576">
        <w:t xml:space="preserve">In clinical </w:t>
      </w:r>
      <w:proofErr w:type="gramStart"/>
      <w:r w:rsidRPr="00AB4576">
        <w:t>microhemodynamics</w:t>
      </w:r>
      <w:proofErr w:type="gramEnd"/>
      <w:r w:rsidRPr="00AB4576">
        <w:t xml:space="preserve">, the </w:t>
      </w:r>
      <w:r w:rsidRPr="00AB4576">
        <w:rPr>
          <w:b/>
          <w:bCs/>
        </w:rPr>
        <w:t xml:space="preserve">Vascular Restriction </w:t>
      </w:r>
      <w:proofErr w:type="gramStart"/>
      <w:r w:rsidRPr="00AB4576">
        <w:rPr>
          <w:b/>
          <w:bCs/>
        </w:rPr>
        <w:t>Index (\(D\)</w:t>
      </w:r>
      <w:proofErr w:type="gramEnd"/>
      <w:r w:rsidRPr="00AB4576">
        <w:rPr>
          <w:b/>
          <w:bCs/>
        </w:rPr>
        <w:t>)</w:t>
      </w:r>
      <w:r w:rsidRPr="00AB4576">
        <w:t xml:space="preserve"> is not merely a geometric measure of vessel narrowing; it integrates both structural anatomy and fluid rheology. To understand how whole blood viscosity (</w:t>
      </w:r>
      <w:proofErr w:type="gramStart"/>
      <w:r w:rsidRPr="00AB4576">
        <w:t>\(</w:t>
      </w:r>
      <w:proofErr w:type="gramEnd"/>
      <w:r w:rsidRPr="00AB4576">
        <w:t xml:space="preserve">\mu \)) maps directly </w:t>
      </w:r>
      <w:r w:rsidR="00135BF5">
        <w:t xml:space="preserve">to \(D\), </w:t>
      </w:r>
      <w:r w:rsidR="00EF3D35">
        <w:t>parameterize the variable using non-Newtonian fluid mechanics that accounts</w:t>
      </w:r>
      <w:r w:rsidRPr="00AB4576">
        <w:t xml:space="preserve"> for the </w:t>
      </w:r>
      <w:r w:rsidRPr="00AB4576">
        <w:rPr>
          <w:b/>
          <w:bCs/>
        </w:rPr>
        <w:t>shear-thinning behavior</w:t>
      </w:r>
      <w:r w:rsidRPr="00AB4576">
        <w:t xml:space="preserve"> of human blood.</w:t>
      </w:r>
    </w:p>
    <w:p w14:paraId="65591463" w14:textId="77777777" w:rsidR="00AB4576" w:rsidRPr="00AB4576" w:rsidRDefault="00AB4576" w:rsidP="00AB4576">
      <w:pPr>
        <w:rPr>
          <w:b/>
          <w:bCs/>
        </w:rPr>
      </w:pPr>
      <w:r w:rsidRPr="00AB4576">
        <w:rPr>
          <w:b/>
          <w:bCs/>
        </w:rPr>
        <w:t>The Biophysical Definition of \(D\)</w:t>
      </w:r>
    </w:p>
    <w:p w14:paraId="2570106E" w14:textId="77777777" w:rsidR="00AB4576" w:rsidRPr="00AB4576" w:rsidRDefault="00AB4576" w:rsidP="00AB4576">
      <w:r w:rsidRPr="00AB4576">
        <w:t xml:space="preserve">The index \(D\) parameterizes the total friction impeding blood flow. Mathematically, it can be defined as a function of the </w:t>
      </w:r>
      <w:r w:rsidRPr="00AB4576">
        <w:rPr>
          <w:b/>
          <w:bCs/>
        </w:rPr>
        <w:t>Effective Apparent Viscosity (</w:t>
      </w:r>
      <w:proofErr w:type="gramStart"/>
      <w:r w:rsidRPr="00AB4576">
        <w:rPr>
          <w:b/>
          <w:bCs/>
        </w:rPr>
        <w:t>\(</w:t>
      </w:r>
      <w:proofErr w:type="gramEnd"/>
      <w:r w:rsidRPr="00AB4576">
        <w:rPr>
          <w:b/>
          <w:bCs/>
        </w:rPr>
        <w:t>\mu _{\text{app</w:t>
      </w:r>
      <w:proofErr w:type="gramStart"/>
      <w:r w:rsidRPr="00AB4576">
        <w:rPr>
          <w:b/>
          <w:bCs/>
        </w:rPr>
        <w:t>}}\</w:t>
      </w:r>
      <w:proofErr w:type="gramEnd"/>
      <w:r w:rsidRPr="00AB4576">
        <w:rPr>
          <w:b/>
          <w:bCs/>
        </w:rPr>
        <w:t>))</w:t>
      </w:r>
      <w:r w:rsidRPr="00AB4576">
        <w:t xml:space="preserve"> and the </w:t>
      </w:r>
      <w:r w:rsidRPr="00AB4576">
        <w:rPr>
          <w:b/>
          <w:bCs/>
        </w:rPr>
        <w:t>Vascular Diameter Ratio (</w:t>
      </w:r>
      <w:proofErr w:type="gramStart"/>
      <w:r w:rsidRPr="00AB4576">
        <w:rPr>
          <w:b/>
          <w:bCs/>
        </w:rPr>
        <w:t>\(</w:t>
      </w:r>
      <w:proofErr w:type="gramEnd"/>
      <w:r w:rsidRPr="00AB4576">
        <w:rPr>
          <w:b/>
          <w:bCs/>
        </w:rPr>
        <w:t>d_0 / d\))</w:t>
      </w:r>
      <w:r w:rsidRPr="00AB4576">
        <w:t>:</w:t>
      </w:r>
    </w:p>
    <w:p w14:paraId="5733061B" w14:textId="77777777" w:rsidR="00AB4576" w:rsidRPr="00AB4576" w:rsidRDefault="00AB4576" w:rsidP="00AB4576">
      <w:proofErr w:type="gramStart"/>
      <w:r w:rsidRPr="00AB4576">
        <w:t>\(</w:t>
      </w:r>
      <w:proofErr w:type="gramEnd"/>
      <w:r w:rsidRPr="00AB4576">
        <w:t>D=\alpha \</w:t>
      </w:r>
      <w:proofErr w:type="spellStart"/>
      <w:r w:rsidRPr="00AB4576">
        <w:t>cdot</w:t>
      </w:r>
      <w:proofErr w:type="spellEnd"/>
      <w:r w:rsidRPr="00AB4576">
        <w:t xml:space="preserve"> \mu _{\text{app</w:t>
      </w:r>
      <w:proofErr w:type="gramStart"/>
      <w:r w:rsidRPr="00AB4576">
        <w:t>}}\</w:t>
      </w:r>
      <w:proofErr w:type="gramEnd"/>
      <w:r w:rsidRPr="00AB4576">
        <w:t>left(\frac{d_{0</w:t>
      </w:r>
      <w:proofErr w:type="gramStart"/>
      <w:r w:rsidRPr="00AB4576">
        <w:t>}}{</w:t>
      </w:r>
      <w:proofErr w:type="gramEnd"/>
      <w:r w:rsidRPr="00AB4576">
        <w:t>d}\</w:t>
      </w:r>
      <w:proofErr w:type="gramStart"/>
      <w:r w:rsidRPr="00AB4576">
        <w:t>right)^</w:t>
      </w:r>
      <w:proofErr w:type="gramEnd"/>
      <w:r w:rsidRPr="00AB4576">
        <w:t>{</w:t>
      </w:r>
      <w:proofErr w:type="gramStart"/>
      <w:r w:rsidRPr="00AB4576">
        <w:t>4}\</w:t>
      </w:r>
      <w:proofErr w:type="gramEnd"/>
      <w:r w:rsidRPr="00AB4576">
        <w:t>)</w:t>
      </w:r>
    </w:p>
    <w:p w14:paraId="5B7E11D9" w14:textId="77777777" w:rsidR="00AB4576" w:rsidRPr="00AB4576" w:rsidRDefault="00AB4576" w:rsidP="00AB4576">
      <w:r w:rsidRPr="00AB4576">
        <w:t>Where:</w:t>
      </w:r>
    </w:p>
    <w:p w14:paraId="0E7F9C15" w14:textId="77777777" w:rsidR="00AB4576" w:rsidRPr="00AB4576" w:rsidRDefault="00AB4576" w:rsidP="00AB4576">
      <w:pPr>
        <w:numPr>
          <w:ilvl w:val="0"/>
          <w:numId w:val="5"/>
        </w:numPr>
      </w:pPr>
      <w:proofErr w:type="gramStart"/>
      <w:r w:rsidRPr="00AB4576">
        <w:t>\(</w:t>
      </w:r>
      <w:proofErr w:type="gramEnd"/>
      <w:r w:rsidRPr="00AB4576">
        <w:t>\alpha \) is a scaling factor matching the index bounds (</w:t>
      </w:r>
      <w:proofErr w:type="gramStart"/>
      <w:r w:rsidRPr="00AB4576">
        <w:t>\(</w:t>
      </w:r>
      <w:proofErr w:type="gramEnd"/>
      <w:r w:rsidRPr="00AB4576">
        <w:t>1 \le D \le 100\)).</w:t>
      </w:r>
    </w:p>
    <w:p w14:paraId="50939AD5" w14:textId="77777777" w:rsidR="00AB4576" w:rsidRPr="00AB4576" w:rsidRDefault="00AB4576" w:rsidP="00AB4576">
      <w:pPr>
        <w:numPr>
          <w:ilvl w:val="0"/>
          <w:numId w:val="5"/>
        </w:numPr>
      </w:pPr>
      <w:r w:rsidRPr="00AB4576">
        <w:t>\(d</w:t>
      </w:r>
      <w:proofErr w:type="gramStart"/>
      <w:r w:rsidRPr="00AB4576">
        <w:t>_{0}\</w:t>
      </w:r>
      <w:proofErr w:type="gramEnd"/>
      <w:r w:rsidRPr="00AB4576">
        <w:t xml:space="preserve">) is the nominal </w:t>
      </w:r>
      <w:proofErr w:type="spellStart"/>
      <w:r w:rsidRPr="00AB4576">
        <w:t>unoccluded</w:t>
      </w:r>
      <w:proofErr w:type="spellEnd"/>
      <w:r w:rsidRPr="00AB4576">
        <w:t xml:space="preserve"> vessel diameter, and \(d\) is the active, pathologically restricted vessel diameter.</w:t>
      </w:r>
    </w:p>
    <w:p w14:paraId="49A7C8FA" w14:textId="0AF456BA" w:rsidR="00AB4576" w:rsidRPr="00AB4576" w:rsidRDefault="00AB4576" w:rsidP="00AB4576">
      <w:pPr>
        <w:numPr>
          <w:ilvl w:val="0"/>
          <w:numId w:val="5"/>
        </w:numPr>
      </w:pPr>
      <w:proofErr w:type="gramStart"/>
      <w:r w:rsidRPr="00AB4576">
        <w:t>\(</w:t>
      </w:r>
      <w:proofErr w:type="gramEnd"/>
      <w:r w:rsidRPr="00AB4576">
        <w:t>\mu _{\text{app</w:t>
      </w:r>
      <w:proofErr w:type="gramStart"/>
      <w:r w:rsidRPr="00AB4576">
        <w:t>}}\</w:t>
      </w:r>
      <w:proofErr w:type="gramEnd"/>
      <w:r w:rsidRPr="00AB4576">
        <w:t>) is the dynamic, non-Newtonian viscosity of the patient's blood.</w:t>
      </w:r>
    </w:p>
    <w:p w14:paraId="44D5F25E" w14:textId="7BD81FA7" w:rsidR="00AB4576" w:rsidRDefault="00AB4576" w:rsidP="00AB4576"/>
    <w:p w14:paraId="0B10CF58" w14:textId="77777777" w:rsidR="00AB4576" w:rsidRDefault="00AB4576" w:rsidP="00AB4576"/>
    <w:p w14:paraId="552E85BB" w14:textId="77777777" w:rsidR="00AB4576" w:rsidRDefault="00AB4576" w:rsidP="00AB4576"/>
    <w:p w14:paraId="01DA2AD1" w14:textId="77777777" w:rsidR="00AB4576" w:rsidRDefault="00AB4576" w:rsidP="00AB4576"/>
    <w:p w14:paraId="5EAF05E2" w14:textId="77777777" w:rsidR="00AB4576" w:rsidRDefault="00AB4576" w:rsidP="00AB4576"/>
    <w:p w14:paraId="35EA9AA4" w14:textId="77777777" w:rsidR="00AB4576" w:rsidRDefault="00AB4576" w:rsidP="00AB4576"/>
    <w:p w14:paraId="76384CFC" w14:textId="77777777" w:rsidR="00AB4576" w:rsidRDefault="00AB4576" w:rsidP="00AB4576"/>
    <w:p w14:paraId="1D3ACAB9" w14:textId="77777777" w:rsidR="00AB4576" w:rsidRDefault="00AB4576" w:rsidP="00AB4576"/>
    <w:p w14:paraId="0987BCFB" w14:textId="77777777" w:rsidR="00AB4576" w:rsidRDefault="00AB4576" w:rsidP="00AB4576"/>
    <w:p w14:paraId="6C3B3394" w14:textId="77777777" w:rsidR="00AB4576" w:rsidRDefault="00AB4576" w:rsidP="00AB4576"/>
    <w:p w14:paraId="68E3C134" w14:textId="77777777" w:rsidR="00AB4576" w:rsidRDefault="00AB4576" w:rsidP="00AB4576"/>
    <w:p w14:paraId="5EBFC7EE" w14:textId="77777777" w:rsidR="00AB4576" w:rsidRPr="00AB4576" w:rsidRDefault="00AB4576" w:rsidP="00717020">
      <w:pPr>
        <w:pStyle w:val="Heading2"/>
        <w:rPr>
          <w:b/>
          <w:bCs/>
        </w:rPr>
      </w:pPr>
      <w:r w:rsidRPr="00AB4576">
        <w:rPr>
          <w:b/>
          <w:bCs/>
        </w:rPr>
        <w:lastRenderedPageBreak/>
        <w:t>Modeling Non-Newtonian Viscosity (</w:t>
      </w:r>
      <w:proofErr w:type="gramStart"/>
      <w:r w:rsidRPr="00AB4576">
        <w:rPr>
          <w:b/>
          <w:bCs/>
        </w:rPr>
        <w:t>\(</w:t>
      </w:r>
      <w:proofErr w:type="gramEnd"/>
      <w:r w:rsidRPr="00AB4576">
        <w:rPr>
          <w:b/>
          <w:bCs/>
        </w:rPr>
        <w:t>\mu _{\text{app</w:t>
      </w:r>
      <w:proofErr w:type="gramStart"/>
      <w:r w:rsidRPr="00AB4576">
        <w:rPr>
          <w:b/>
          <w:bCs/>
        </w:rPr>
        <w:t>}}\</w:t>
      </w:r>
      <w:proofErr w:type="gramEnd"/>
      <w:r w:rsidRPr="00AB4576">
        <w:rPr>
          <w:b/>
          <w:bCs/>
        </w:rPr>
        <w:t>))</w:t>
      </w:r>
    </w:p>
    <w:p w14:paraId="7E65CFBF" w14:textId="7E99E591" w:rsidR="00AB4576" w:rsidRPr="00AB4576" w:rsidRDefault="00AB4576" w:rsidP="00AB4576">
      <w:r w:rsidRPr="00AB4576">
        <w:t xml:space="preserve">Because blood is a suspension of cellular elements (primarily erythrocytes) in plasma, its viscosity changes dynamically during the cardiac cycle. The parameterization of </w:t>
      </w:r>
      <w:proofErr w:type="gramStart"/>
      <w:r w:rsidRPr="00AB4576">
        <w:t>\(</w:t>
      </w:r>
      <w:proofErr w:type="gramEnd"/>
      <w:r w:rsidRPr="00AB4576">
        <w:t>\mu _{\text{app</w:t>
      </w:r>
      <w:proofErr w:type="gramStart"/>
      <w:r w:rsidRPr="00AB4576">
        <w:t>}}\</w:t>
      </w:r>
      <w:proofErr w:type="gramEnd"/>
      <w:r w:rsidRPr="00AB4576">
        <w:t>) into \(D\) relies on three key physiological components:</w:t>
      </w:r>
    </w:p>
    <w:p w14:paraId="22DFCDDF" w14:textId="77777777" w:rsidR="00AB4576" w:rsidRPr="00AB4576" w:rsidRDefault="00AB4576" w:rsidP="00AB4576">
      <w:r w:rsidRPr="00AB4576">
        <w:t xml:space="preserve">                  ┌─────────────────────────────────────────┐</w:t>
      </w:r>
    </w:p>
    <w:p w14:paraId="7EE9A4AC" w14:textId="77777777" w:rsidR="00AB4576" w:rsidRPr="00AB4576" w:rsidRDefault="00AB4576" w:rsidP="00AB4576">
      <w:r w:rsidRPr="00AB4576">
        <w:t xml:space="preserve">                  │   Vascular Restriction Index [ </w:t>
      </w:r>
      <w:proofErr w:type="gramStart"/>
      <w:r w:rsidRPr="00AB4576">
        <w:t>D ]</w:t>
      </w:r>
      <w:proofErr w:type="gramEnd"/>
      <w:r w:rsidRPr="00AB4576">
        <w:t xml:space="preserve">       │</w:t>
      </w:r>
    </w:p>
    <w:p w14:paraId="645F5152" w14:textId="77777777" w:rsidR="00AB4576" w:rsidRPr="00AB4576" w:rsidRDefault="00AB4576" w:rsidP="00AB4576">
      <w:r w:rsidRPr="00AB4576">
        <w:t xml:space="preserve">                  └────────────────────</w:t>
      </w:r>
      <w:r w:rsidRPr="00AB4576">
        <w:rPr>
          <w:rFonts w:ascii="MS Gothic" w:eastAsia="MS Gothic" w:hAnsi="MS Gothic" w:cs="MS Gothic" w:hint="eastAsia"/>
        </w:rPr>
        <w:t>┬</w:t>
      </w:r>
      <w:r w:rsidRPr="00AB4576">
        <w:rPr>
          <w:rFonts w:ascii="Calibri" w:hAnsi="Calibri" w:cs="Calibri"/>
        </w:rPr>
        <w:t>────────────────────┘</w:t>
      </w:r>
    </w:p>
    <w:p w14:paraId="37BF93ED" w14:textId="77777777" w:rsidR="00AB4576" w:rsidRPr="00AB4576" w:rsidRDefault="00AB4576" w:rsidP="00AB4576">
      <w:r w:rsidRPr="00AB4576">
        <w:t xml:space="preserve">                                       │</w:t>
      </w:r>
    </w:p>
    <w:p w14:paraId="4B9ABC78" w14:textId="77777777" w:rsidR="00AB4576" w:rsidRPr="00AB4576" w:rsidRDefault="00AB4576" w:rsidP="00AB4576">
      <w:r w:rsidRPr="00AB4576">
        <w:t xml:space="preserve">         ┌─────────────────────────────</w:t>
      </w:r>
      <w:r w:rsidRPr="00AB4576">
        <w:rPr>
          <w:rFonts w:ascii="MS Gothic" w:eastAsia="MS Gothic" w:hAnsi="MS Gothic" w:cs="MS Gothic" w:hint="eastAsia"/>
        </w:rPr>
        <w:t>┼</w:t>
      </w:r>
      <w:r w:rsidRPr="00AB4576">
        <w:rPr>
          <w:rFonts w:ascii="Calibri" w:hAnsi="Calibri" w:cs="Calibri"/>
        </w:rPr>
        <w:t>─────────────────────────────┐</w:t>
      </w:r>
    </w:p>
    <w:p w14:paraId="0A3D2B7A" w14:textId="77777777" w:rsidR="00AB4576" w:rsidRPr="00AB4576" w:rsidRDefault="00AB4576" w:rsidP="00AB4576">
      <w:r w:rsidRPr="00AB4576">
        <w:t xml:space="preserve">         </w:t>
      </w:r>
      <w:r w:rsidRPr="00AB4576">
        <w:rPr>
          <w:rFonts w:ascii="Arial" w:hAnsi="Arial" w:cs="Arial"/>
        </w:rPr>
        <w:t>▼</w:t>
      </w:r>
      <w:r w:rsidRPr="00AB4576">
        <w:t xml:space="preserve">                             </w:t>
      </w:r>
      <w:r w:rsidRPr="00AB4576">
        <w:rPr>
          <w:rFonts w:ascii="Arial" w:hAnsi="Arial" w:cs="Arial"/>
        </w:rPr>
        <w:t>▼</w:t>
      </w:r>
      <w:r w:rsidRPr="00AB4576">
        <w:t xml:space="preserve">                             </w:t>
      </w:r>
      <w:r w:rsidRPr="00AB4576">
        <w:rPr>
          <w:rFonts w:ascii="Arial" w:hAnsi="Arial" w:cs="Arial"/>
        </w:rPr>
        <w:t>▼</w:t>
      </w:r>
    </w:p>
    <w:p w14:paraId="67B99FAA" w14:textId="77777777" w:rsidR="00AB4576" w:rsidRPr="00AB4576" w:rsidRDefault="00AB4576" w:rsidP="00AB4576">
      <w:r w:rsidRPr="00AB4576">
        <w:t>[Hematocrit Ratio (Hct</w:t>
      </w:r>
      <w:proofErr w:type="gramStart"/>
      <w:r w:rsidRPr="00AB4576">
        <w:t xml:space="preserve">)]   </w:t>
      </w:r>
      <w:proofErr w:type="gramEnd"/>
      <w:r w:rsidRPr="00AB4576">
        <w:t xml:space="preserve">  [Shear Rate (γ̇</w:t>
      </w:r>
      <w:proofErr w:type="gramStart"/>
      <w:r w:rsidRPr="00AB4576">
        <w:t xml:space="preserve">)]   </w:t>
      </w:r>
      <w:proofErr w:type="gramEnd"/>
      <w:r w:rsidRPr="00AB4576">
        <w:t xml:space="preserve">        </w:t>
      </w:r>
      <w:proofErr w:type="gramStart"/>
      <w:r w:rsidRPr="00AB4576">
        <w:t xml:space="preserve">   [</w:t>
      </w:r>
      <w:proofErr w:type="gramEnd"/>
      <w:r w:rsidRPr="00AB4576">
        <w:t>Plasma Proteins]</w:t>
      </w:r>
    </w:p>
    <w:p w14:paraId="572F2D60" w14:textId="77777777" w:rsidR="00AB4576" w:rsidRPr="00AB4576" w:rsidRDefault="00AB4576" w:rsidP="00AB4576">
      <w:r w:rsidRPr="00AB4576">
        <w:t xml:space="preserve">· Erythrocyte </w:t>
      </w:r>
      <w:proofErr w:type="gramStart"/>
      <w:r w:rsidRPr="00AB4576">
        <w:t>concentration  ·</w:t>
      </w:r>
      <w:proofErr w:type="gramEnd"/>
      <w:r w:rsidRPr="00AB4576">
        <w:t xml:space="preserve"> Driven by flow velocity (</w:t>
      </w:r>
      <w:proofErr w:type="gramStart"/>
      <w:r w:rsidRPr="00AB4576">
        <w:t>u) ·</w:t>
      </w:r>
      <w:proofErr w:type="gramEnd"/>
      <w:r w:rsidRPr="00AB4576">
        <w:t xml:space="preserve"> Fibrinogen &amp; Globulins</w:t>
      </w:r>
    </w:p>
    <w:p w14:paraId="47EC95F0" w14:textId="77777777" w:rsidR="00AB4576" w:rsidRPr="00AB4576" w:rsidRDefault="00AB4576" w:rsidP="00AB4576">
      <w:r w:rsidRPr="00AB4576">
        <w:t xml:space="preserve">· Elevates baseline μ        · Low shear = High </w:t>
      </w:r>
      <w:proofErr w:type="gramStart"/>
      <w:r w:rsidRPr="00AB4576">
        <w:t>viscosity  ·</w:t>
      </w:r>
      <w:proofErr w:type="gramEnd"/>
      <w:r w:rsidRPr="00AB4576">
        <w:t xml:space="preserve"> Drives cell aggregation</w:t>
      </w:r>
    </w:p>
    <w:p w14:paraId="7B1B650F" w14:textId="77777777" w:rsidR="00717020" w:rsidRDefault="00717020" w:rsidP="00AB4576">
      <w:pPr>
        <w:rPr>
          <w:b/>
          <w:bCs/>
        </w:rPr>
      </w:pPr>
    </w:p>
    <w:p w14:paraId="6F6230E5" w14:textId="77777777" w:rsidR="00717020" w:rsidRDefault="00717020" w:rsidP="00AB4576">
      <w:pPr>
        <w:rPr>
          <w:b/>
          <w:bCs/>
        </w:rPr>
      </w:pPr>
    </w:p>
    <w:p w14:paraId="3F05DD9D" w14:textId="77777777" w:rsidR="00717020" w:rsidRDefault="00717020" w:rsidP="00AB4576">
      <w:pPr>
        <w:rPr>
          <w:b/>
          <w:bCs/>
        </w:rPr>
      </w:pPr>
    </w:p>
    <w:p w14:paraId="104EE937" w14:textId="77777777" w:rsidR="00717020" w:rsidRDefault="00717020" w:rsidP="00AB4576">
      <w:pPr>
        <w:rPr>
          <w:b/>
          <w:bCs/>
        </w:rPr>
      </w:pPr>
    </w:p>
    <w:p w14:paraId="7437BB26" w14:textId="77777777" w:rsidR="00717020" w:rsidRDefault="00717020" w:rsidP="00AB4576">
      <w:pPr>
        <w:rPr>
          <w:b/>
          <w:bCs/>
        </w:rPr>
      </w:pPr>
    </w:p>
    <w:p w14:paraId="1DF85F60" w14:textId="77777777" w:rsidR="00717020" w:rsidRDefault="00717020" w:rsidP="00AB4576">
      <w:pPr>
        <w:rPr>
          <w:b/>
          <w:bCs/>
        </w:rPr>
      </w:pPr>
    </w:p>
    <w:p w14:paraId="40F8FC41" w14:textId="77777777" w:rsidR="00717020" w:rsidRDefault="00717020" w:rsidP="00AB4576">
      <w:pPr>
        <w:rPr>
          <w:b/>
          <w:bCs/>
        </w:rPr>
      </w:pPr>
    </w:p>
    <w:p w14:paraId="26BCC583" w14:textId="77777777" w:rsidR="00717020" w:rsidRDefault="00717020" w:rsidP="00AB4576">
      <w:pPr>
        <w:rPr>
          <w:b/>
          <w:bCs/>
        </w:rPr>
      </w:pPr>
    </w:p>
    <w:p w14:paraId="086F652F" w14:textId="77777777" w:rsidR="00717020" w:rsidRDefault="00717020" w:rsidP="00AB4576">
      <w:pPr>
        <w:rPr>
          <w:b/>
          <w:bCs/>
        </w:rPr>
      </w:pPr>
    </w:p>
    <w:p w14:paraId="16C8AE90" w14:textId="77777777" w:rsidR="00717020" w:rsidRDefault="00717020" w:rsidP="00AB4576">
      <w:pPr>
        <w:rPr>
          <w:b/>
          <w:bCs/>
        </w:rPr>
      </w:pPr>
    </w:p>
    <w:p w14:paraId="6C4093C4" w14:textId="77777777" w:rsidR="00717020" w:rsidRDefault="00717020" w:rsidP="00AB4576">
      <w:pPr>
        <w:rPr>
          <w:b/>
          <w:bCs/>
        </w:rPr>
      </w:pPr>
    </w:p>
    <w:p w14:paraId="1A9643D0" w14:textId="77777777" w:rsidR="00717020" w:rsidRDefault="00717020" w:rsidP="00AB4576">
      <w:pPr>
        <w:rPr>
          <w:b/>
          <w:bCs/>
        </w:rPr>
      </w:pPr>
    </w:p>
    <w:p w14:paraId="49089520" w14:textId="77777777" w:rsidR="00717020" w:rsidRDefault="00717020" w:rsidP="00AB4576">
      <w:pPr>
        <w:rPr>
          <w:b/>
          <w:bCs/>
        </w:rPr>
      </w:pPr>
    </w:p>
    <w:p w14:paraId="5A40FEC3" w14:textId="11B432AB" w:rsidR="00AB4576" w:rsidRPr="00AB4576" w:rsidRDefault="00AB4576" w:rsidP="00717020">
      <w:pPr>
        <w:pStyle w:val="Heading3"/>
        <w:rPr>
          <w:b/>
          <w:bCs/>
        </w:rPr>
      </w:pPr>
      <w:r w:rsidRPr="00AB4576">
        <w:rPr>
          <w:b/>
          <w:bCs/>
        </w:rPr>
        <w:lastRenderedPageBreak/>
        <w:t xml:space="preserve">A. The Hematocrit and Protein Effect (Baseline </w:t>
      </w:r>
      <w:proofErr w:type="gramStart"/>
      <w:r w:rsidRPr="00AB4576">
        <w:rPr>
          <w:b/>
          <w:bCs/>
        </w:rPr>
        <w:t>\(</w:t>
      </w:r>
      <w:proofErr w:type="gramEnd"/>
      <w:r w:rsidRPr="00AB4576">
        <w:rPr>
          <w:b/>
          <w:bCs/>
        </w:rPr>
        <w:t>\mu \))</w:t>
      </w:r>
    </w:p>
    <w:p w14:paraId="0A7A723C" w14:textId="77777777" w:rsidR="00AB4576" w:rsidRPr="00AB4576" w:rsidRDefault="00AB4576" w:rsidP="00AB4576">
      <w:r w:rsidRPr="00AB4576">
        <w:t xml:space="preserve">At high shear rates (such as peak systole in major arteries), blood viscosity stabilizes. This baseline apparent viscosity is parameterized using empirical models like the </w:t>
      </w:r>
      <w:r w:rsidRPr="00AB4576">
        <w:rPr>
          <w:b/>
          <w:bCs/>
        </w:rPr>
        <w:t>Quemada or Krieger-Dougherty equations</w:t>
      </w:r>
      <w:r w:rsidRPr="00AB4576">
        <w:t xml:space="preserve">, which scale exponentially with </w:t>
      </w:r>
      <w:r w:rsidRPr="00AB4576">
        <w:rPr>
          <w:b/>
          <w:bCs/>
        </w:rPr>
        <w:t>Hematocrit (\(Hct\))</w:t>
      </w:r>
      <w:r w:rsidRPr="00AB4576">
        <w:t>, the volume fraction of red blood cells: [</w:t>
      </w:r>
      <w:hyperlink r:id="rId8" w:history="1">
        <w:r w:rsidRPr="00AB4576">
          <w:rPr>
            <w:rStyle w:val="Hyperlink"/>
          </w:rPr>
          <w:t>1</w:t>
        </w:r>
      </w:hyperlink>
      <w:r w:rsidRPr="00AB4576">
        <w:t xml:space="preserve">, </w:t>
      </w:r>
      <w:hyperlink r:id="rId9" w:history="1">
        <w:r w:rsidRPr="00AB4576">
          <w:rPr>
            <w:rStyle w:val="Hyperlink"/>
          </w:rPr>
          <w:t>2</w:t>
        </w:r>
      </w:hyperlink>
      <w:r w:rsidRPr="00AB4576">
        <w:t>]</w:t>
      </w:r>
    </w:p>
    <w:p w14:paraId="167D10C9" w14:textId="77777777" w:rsidR="00AB4576" w:rsidRPr="00AB4576" w:rsidRDefault="00AB4576" w:rsidP="00AB4576">
      <w:proofErr w:type="gramStart"/>
      <w:r w:rsidRPr="00AB4576">
        <w:t>\(</w:t>
      </w:r>
      <w:proofErr w:type="gramEnd"/>
      <w:r w:rsidRPr="00AB4576">
        <w:t>\mu _{\text{baseline</w:t>
      </w:r>
      <w:proofErr w:type="gramStart"/>
      <w:r w:rsidRPr="00AB4576">
        <w:t>}}=</w:t>
      </w:r>
      <w:proofErr w:type="gramEnd"/>
      <w:r w:rsidRPr="00AB4576">
        <w:t>\mu _{\text{plasma</w:t>
      </w:r>
      <w:proofErr w:type="gramStart"/>
      <w:r w:rsidRPr="00AB4576">
        <w:t>}}\</w:t>
      </w:r>
      <w:proofErr w:type="gramEnd"/>
      <w:r w:rsidRPr="00AB4576">
        <w:t>left(1-\</w:t>
      </w:r>
      <w:proofErr w:type="gramStart"/>
      <w:r w:rsidRPr="00AB4576">
        <w:t>frac{</w:t>
      </w:r>
      <w:proofErr w:type="gramEnd"/>
      <w:r w:rsidRPr="00AB4576">
        <w:t>Hct}{Hct_{\text{max}</w:t>
      </w:r>
      <w:proofErr w:type="gramStart"/>
      <w:r w:rsidRPr="00AB4576">
        <w:t>}}\right)^</w:t>
      </w:r>
      <w:proofErr w:type="gramEnd"/>
      <w:r w:rsidRPr="00AB4576">
        <w:t>{-</w:t>
      </w:r>
      <w:proofErr w:type="gramStart"/>
      <w:r w:rsidRPr="00AB4576">
        <w:t>2}\</w:t>
      </w:r>
      <w:proofErr w:type="gramEnd"/>
      <w:r w:rsidRPr="00AB4576">
        <w:t>)</w:t>
      </w:r>
    </w:p>
    <w:p w14:paraId="56F9B035" w14:textId="77777777" w:rsidR="00AB4576" w:rsidRPr="00AB4576" w:rsidRDefault="00AB4576" w:rsidP="00AB4576">
      <w:r w:rsidRPr="00AB4576">
        <w:t xml:space="preserve">As total cholesterol levels rise, they increase plasma lipid concentration and cell membrane rigidity, effectively raising </w:t>
      </w:r>
      <w:proofErr w:type="gramStart"/>
      <w:r w:rsidRPr="00AB4576">
        <w:t>\(</w:t>
      </w:r>
      <w:proofErr w:type="gramEnd"/>
      <w:r w:rsidRPr="00AB4576">
        <w:t>\mu _{\text{plasma</w:t>
      </w:r>
      <w:proofErr w:type="gramStart"/>
      <w:r w:rsidRPr="00AB4576">
        <w:t>}}\</w:t>
      </w:r>
      <w:proofErr w:type="gramEnd"/>
      <w:r w:rsidRPr="00AB4576">
        <w:t>) and lowering the maximum packable cell fraction (\(Hct_{\text{max</w:t>
      </w:r>
      <w:proofErr w:type="gramStart"/>
      <w:r w:rsidRPr="00AB4576">
        <w:t>}}\</w:t>
      </w:r>
      <w:proofErr w:type="gramEnd"/>
      <w:r w:rsidRPr="00AB4576">
        <w:t>)), driving baseline viscosity up. [</w:t>
      </w:r>
      <w:hyperlink r:id="rId10" w:history="1">
        <w:r w:rsidRPr="00AB4576">
          <w:rPr>
            <w:rStyle w:val="Hyperlink"/>
          </w:rPr>
          <w:t>1</w:t>
        </w:r>
      </w:hyperlink>
      <w:r w:rsidRPr="00AB4576">
        <w:t xml:space="preserve">, </w:t>
      </w:r>
      <w:hyperlink r:id="rId11" w:history="1">
        <w:r w:rsidRPr="00AB4576">
          <w:rPr>
            <w:rStyle w:val="Hyperlink"/>
          </w:rPr>
          <w:t>2</w:t>
        </w:r>
      </w:hyperlink>
      <w:r w:rsidRPr="00AB4576">
        <w:t>]</w:t>
      </w:r>
    </w:p>
    <w:p w14:paraId="66BE00AB" w14:textId="77777777" w:rsidR="00717020" w:rsidRDefault="00717020" w:rsidP="00AB4576">
      <w:pPr>
        <w:rPr>
          <w:b/>
          <w:bCs/>
        </w:rPr>
      </w:pPr>
    </w:p>
    <w:p w14:paraId="23B3917A" w14:textId="77777777" w:rsidR="00717020" w:rsidRDefault="00717020" w:rsidP="00AB4576">
      <w:pPr>
        <w:rPr>
          <w:b/>
          <w:bCs/>
        </w:rPr>
      </w:pPr>
    </w:p>
    <w:p w14:paraId="57A44CAF" w14:textId="77777777" w:rsidR="00717020" w:rsidRDefault="00717020" w:rsidP="00AB4576">
      <w:pPr>
        <w:rPr>
          <w:b/>
          <w:bCs/>
        </w:rPr>
      </w:pPr>
    </w:p>
    <w:p w14:paraId="197DB62B" w14:textId="77777777" w:rsidR="00717020" w:rsidRDefault="00717020" w:rsidP="00AB4576">
      <w:pPr>
        <w:rPr>
          <w:b/>
          <w:bCs/>
        </w:rPr>
      </w:pPr>
    </w:p>
    <w:p w14:paraId="672A3584" w14:textId="77777777" w:rsidR="00717020" w:rsidRDefault="00717020" w:rsidP="00AB4576">
      <w:pPr>
        <w:rPr>
          <w:b/>
          <w:bCs/>
        </w:rPr>
      </w:pPr>
    </w:p>
    <w:p w14:paraId="07073FAF" w14:textId="77777777" w:rsidR="00717020" w:rsidRDefault="00717020" w:rsidP="00AB4576">
      <w:pPr>
        <w:rPr>
          <w:b/>
          <w:bCs/>
        </w:rPr>
      </w:pPr>
    </w:p>
    <w:p w14:paraId="1CCB48F6" w14:textId="77777777" w:rsidR="00717020" w:rsidRDefault="00717020" w:rsidP="00AB4576">
      <w:pPr>
        <w:rPr>
          <w:b/>
          <w:bCs/>
        </w:rPr>
      </w:pPr>
    </w:p>
    <w:p w14:paraId="3FB6A39D" w14:textId="77777777" w:rsidR="00717020" w:rsidRDefault="00717020" w:rsidP="00AB4576">
      <w:pPr>
        <w:rPr>
          <w:b/>
          <w:bCs/>
        </w:rPr>
      </w:pPr>
    </w:p>
    <w:p w14:paraId="58B28EEA" w14:textId="77777777" w:rsidR="00717020" w:rsidRDefault="00717020" w:rsidP="00AB4576">
      <w:pPr>
        <w:rPr>
          <w:b/>
          <w:bCs/>
        </w:rPr>
      </w:pPr>
    </w:p>
    <w:p w14:paraId="03C2DAB4" w14:textId="77777777" w:rsidR="00717020" w:rsidRDefault="00717020" w:rsidP="00AB4576">
      <w:pPr>
        <w:rPr>
          <w:b/>
          <w:bCs/>
        </w:rPr>
      </w:pPr>
    </w:p>
    <w:p w14:paraId="5070A36F" w14:textId="77777777" w:rsidR="00717020" w:rsidRDefault="00717020" w:rsidP="00AB4576">
      <w:pPr>
        <w:rPr>
          <w:b/>
          <w:bCs/>
        </w:rPr>
      </w:pPr>
    </w:p>
    <w:p w14:paraId="425FCAC9" w14:textId="77777777" w:rsidR="00717020" w:rsidRDefault="00717020" w:rsidP="00AB4576">
      <w:pPr>
        <w:rPr>
          <w:b/>
          <w:bCs/>
        </w:rPr>
      </w:pPr>
    </w:p>
    <w:p w14:paraId="641CF0AC" w14:textId="77777777" w:rsidR="00717020" w:rsidRDefault="00717020" w:rsidP="00AB4576">
      <w:pPr>
        <w:rPr>
          <w:b/>
          <w:bCs/>
        </w:rPr>
      </w:pPr>
    </w:p>
    <w:p w14:paraId="3EA9B0B8" w14:textId="77777777" w:rsidR="00717020" w:rsidRDefault="00717020" w:rsidP="00AB4576">
      <w:pPr>
        <w:rPr>
          <w:b/>
          <w:bCs/>
        </w:rPr>
      </w:pPr>
    </w:p>
    <w:p w14:paraId="40185921" w14:textId="77777777" w:rsidR="00717020" w:rsidRDefault="00717020" w:rsidP="00AB4576">
      <w:pPr>
        <w:rPr>
          <w:b/>
          <w:bCs/>
        </w:rPr>
      </w:pPr>
    </w:p>
    <w:p w14:paraId="495BADE5" w14:textId="77777777" w:rsidR="00717020" w:rsidRDefault="00717020" w:rsidP="00AB4576">
      <w:pPr>
        <w:rPr>
          <w:b/>
          <w:bCs/>
        </w:rPr>
      </w:pPr>
    </w:p>
    <w:p w14:paraId="5474D8FE" w14:textId="77777777" w:rsidR="00717020" w:rsidRDefault="00717020" w:rsidP="00AB4576">
      <w:pPr>
        <w:rPr>
          <w:b/>
          <w:bCs/>
        </w:rPr>
      </w:pPr>
    </w:p>
    <w:p w14:paraId="43F1DD3C" w14:textId="77777777" w:rsidR="00717020" w:rsidRDefault="00717020" w:rsidP="00AB4576">
      <w:pPr>
        <w:rPr>
          <w:b/>
          <w:bCs/>
        </w:rPr>
      </w:pPr>
    </w:p>
    <w:p w14:paraId="478D182E" w14:textId="77777777" w:rsidR="00717020" w:rsidRDefault="00717020" w:rsidP="00AB4576">
      <w:pPr>
        <w:rPr>
          <w:b/>
          <w:bCs/>
        </w:rPr>
      </w:pPr>
    </w:p>
    <w:p w14:paraId="43E9BC24" w14:textId="21B56915" w:rsidR="00AB4576" w:rsidRPr="00AB4576" w:rsidRDefault="00AB4576" w:rsidP="00717020">
      <w:pPr>
        <w:pStyle w:val="Heading3"/>
        <w:rPr>
          <w:b/>
          <w:bCs/>
        </w:rPr>
      </w:pPr>
      <w:r w:rsidRPr="00AB4576">
        <w:rPr>
          <w:b/>
          <w:bCs/>
        </w:rPr>
        <w:lastRenderedPageBreak/>
        <w:t>B. The Shear Rate Effect (</w:t>
      </w:r>
      <w:proofErr w:type="gramStart"/>
      <w:r w:rsidRPr="00AB4576">
        <w:rPr>
          <w:b/>
          <w:bCs/>
        </w:rPr>
        <w:t>\(\.{</w:t>
      </w:r>
      <w:proofErr w:type="gramEnd"/>
      <w:r w:rsidRPr="00AB4576">
        <w:rPr>
          <w:b/>
          <w:bCs/>
        </w:rPr>
        <w:t>\</w:t>
      </w:r>
      <w:proofErr w:type="gramStart"/>
      <w:r w:rsidRPr="00AB4576">
        <w:rPr>
          <w:b/>
          <w:bCs/>
        </w:rPr>
        <w:t>gamma }</w:t>
      </w:r>
      <w:proofErr w:type="gramEnd"/>
      <w:r w:rsidRPr="00AB4576">
        <w:rPr>
          <w:b/>
          <w:bCs/>
        </w:rPr>
        <w:t>\))</w:t>
      </w:r>
    </w:p>
    <w:p w14:paraId="78E39794" w14:textId="618F8896" w:rsidR="00AB4576" w:rsidRPr="00AB4576" w:rsidRDefault="00AB4576" w:rsidP="00AB4576">
      <w:r w:rsidRPr="00AB4576">
        <w:t xml:space="preserve">Blood is </w:t>
      </w:r>
      <w:r w:rsidRPr="00AB4576">
        <w:rPr>
          <w:b/>
          <w:bCs/>
        </w:rPr>
        <w:t>shear-thinning</w:t>
      </w:r>
      <w:r w:rsidRPr="00AB4576">
        <w:t xml:space="preserve">; its viscosity spikes </w:t>
      </w:r>
      <w:r w:rsidR="00EF3D35">
        <w:t>at low shear rates (diastole or downstream of an occlusion) and thins at high shear rates</w:t>
      </w:r>
      <w:r w:rsidRPr="00AB4576">
        <w:t xml:space="preserve"> (systole). The shear rate (</w:t>
      </w:r>
      <w:proofErr w:type="gramStart"/>
      <w:r w:rsidRPr="00AB4576">
        <w:t>\(\.{</w:t>
      </w:r>
      <w:proofErr w:type="gramEnd"/>
      <w:r w:rsidRPr="00AB4576">
        <w:t>\</w:t>
      </w:r>
      <w:proofErr w:type="gramStart"/>
      <w:r w:rsidRPr="00AB4576">
        <w:t>gamma }</w:t>
      </w:r>
      <w:proofErr w:type="gramEnd"/>
      <w:r w:rsidRPr="00AB4576">
        <w:t>\)) is directly related to the local flow velocity vector (\(u\)) and vessel diameter (\(d\)): [</w:t>
      </w:r>
      <w:hyperlink r:id="rId12" w:history="1">
        <w:r w:rsidRPr="00AB4576">
          <w:rPr>
            <w:rStyle w:val="Hyperlink"/>
          </w:rPr>
          <w:t>1</w:t>
        </w:r>
      </w:hyperlink>
      <w:r w:rsidRPr="00AB4576">
        <w:t xml:space="preserve">, </w:t>
      </w:r>
      <w:hyperlink r:id="rId13" w:history="1">
        <w:r w:rsidRPr="00AB4576">
          <w:rPr>
            <w:rStyle w:val="Hyperlink"/>
          </w:rPr>
          <w:t>2</w:t>
        </w:r>
      </w:hyperlink>
      <w:r w:rsidRPr="00AB4576">
        <w:t>]</w:t>
      </w:r>
    </w:p>
    <w:p w14:paraId="4E3AF530" w14:textId="77777777" w:rsidR="00AB4576" w:rsidRDefault="00AB4576" w:rsidP="00AB4576">
      <w:proofErr w:type="gramStart"/>
      <w:r w:rsidRPr="00AB4576">
        <w:t>\(</w:t>
      </w:r>
      <w:proofErr w:type="gramEnd"/>
      <w:r w:rsidRPr="00AB4576">
        <w:t>\.{\gamma }=\frac{8u}{d}\)</w:t>
      </w:r>
    </w:p>
    <w:p w14:paraId="1FFEF107" w14:textId="77777777" w:rsidR="00717020" w:rsidRDefault="00717020" w:rsidP="00AB4576"/>
    <w:p w14:paraId="20316427" w14:textId="77777777" w:rsidR="00717020" w:rsidRDefault="00717020" w:rsidP="00AB4576"/>
    <w:p w14:paraId="0F49FEA3" w14:textId="77777777" w:rsidR="00717020" w:rsidRDefault="00717020" w:rsidP="00AB4576"/>
    <w:p w14:paraId="1EC8BD0D" w14:textId="77777777" w:rsidR="00717020" w:rsidRDefault="00717020" w:rsidP="00AB4576"/>
    <w:p w14:paraId="0180230D" w14:textId="77777777" w:rsidR="00717020" w:rsidRDefault="00717020" w:rsidP="00AB4576"/>
    <w:p w14:paraId="02350B6B" w14:textId="77777777" w:rsidR="00717020" w:rsidRDefault="00717020" w:rsidP="00AB4576"/>
    <w:p w14:paraId="515E10C5" w14:textId="77777777" w:rsidR="00717020" w:rsidRDefault="00717020" w:rsidP="00AB4576"/>
    <w:p w14:paraId="0967CD65" w14:textId="77777777" w:rsidR="00717020" w:rsidRDefault="00717020" w:rsidP="00AB4576"/>
    <w:p w14:paraId="0E990D1D" w14:textId="77777777" w:rsidR="00717020" w:rsidRDefault="00717020" w:rsidP="00AB4576"/>
    <w:p w14:paraId="21E17DB6" w14:textId="77777777" w:rsidR="00717020" w:rsidRDefault="00717020" w:rsidP="00AB4576"/>
    <w:p w14:paraId="3DFEB260" w14:textId="77777777" w:rsidR="00717020" w:rsidRDefault="00717020" w:rsidP="00AB4576"/>
    <w:p w14:paraId="00CF2962" w14:textId="77777777" w:rsidR="00717020" w:rsidRDefault="00717020" w:rsidP="00AB4576"/>
    <w:p w14:paraId="3127E75A" w14:textId="77777777" w:rsidR="00717020" w:rsidRDefault="00717020" w:rsidP="00AB4576"/>
    <w:p w14:paraId="417D1BB7" w14:textId="77777777" w:rsidR="00717020" w:rsidRDefault="00717020" w:rsidP="00AB4576"/>
    <w:p w14:paraId="613091FC" w14:textId="77777777" w:rsidR="00717020" w:rsidRDefault="00717020" w:rsidP="00AB4576"/>
    <w:p w14:paraId="5AA4F67F" w14:textId="77777777" w:rsidR="00717020" w:rsidRDefault="00717020" w:rsidP="00AB4576"/>
    <w:p w14:paraId="30D4658B" w14:textId="77777777" w:rsidR="00717020" w:rsidRDefault="00717020" w:rsidP="00AB4576"/>
    <w:p w14:paraId="76C334CF" w14:textId="77777777" w:rsidR="00717020" w:rsidRDefault="00717020" w:rsidP="00AB4576"/>
    <w:p w14:paraId="281BCD39" w14:textId="77777777" w:rsidR="00717020" w:rsidRDefault="00717020" w:rsidP="00AB4576"/>
    <w:p w14:paraId="13B00F45" w14:textId="77777777" w:rsidR="00717020" w:rsidRDefault="00717020" w:rsidP="00AB4576"/>
    <w:p w14:paraId="016496FD" w14:textId="77777777" w:rsidR="00717020" w:rsidRPr="00AB4576" w:rsidRDefault="00717020" w:rsidP="00AB4576"/>
    <w:p w14:paraId="46DD05FC" w14:textId="10C7B407" w:rsidR="00AB4576" w:rsidRPr="00AB4576" w:rsidRDefault="00AB4576" w:rsidP="00AB4576">
      <w:r w:rsidRPr="00AB4576">
        <w:lastRenderedPageBreak/>
        <w:t xml:space="preserve">To parameterize this behavior into \(D\), the medical community adapts the </w:t>
      </w:r>
      <w:r w:rsidRPr="00AB4576">
        <w:rPr>
          <w:b/>
          <w:bCs/>
        </w:rPr>
        <w:t>Carreau-Yasuda or Power-Law models</w:t>
      </w:r>
      <w:r w:rsidRPr="00AB4576">
        <w:t>:</w:t>
      </w:r>
    </w:p>
    <w:p w14:paraId="283B5C54" w14:textId="77777777" w:rsidR="00AB4576" w:rsidRPr="00AB4576" w:rsidRDefault="00AB4576" w:rsidP="00AB4576">
      <w:r w:rsidRPr="00AB4576">
        <w:t>\(\mu _{\text{app}}(\.{\</w:t>
      </w:r>
      <w:proofErr w:type="gramStart"/>
      <w:r w:rsidRPr="00AB4576">
        <w:t>gamma })=</w:t>
      </w:r>
      <w:proofErr w:type="gramEnd"/>
      <w:r w:rsidRPr="00AB4576">
        <w:t xml:space="preserve">\mu </w:t>
      </w:r>
      <w:proofErr w:type="gramStart"/>
      <w:r w:rsidRPr="00AB4576">
        <w:t>_{</w:t>
      </w:r>
      <w:proofErr w:type="gramEnd"/>
      <w:r w:rsidRPr="00AB4576">
        <w:t>\</w:t>
      </w:r>
      <w:proofErr w:type="spellStart"/>
      <w:proofErr w:type="gramStart"/>
      <w:r w:rsidRPr="00AB4576">
        <w:t>infty</w:t>
      </w:r>
      <w:proofErr w:type="spellEnd"/>
      <w:r w:rsidRPr="00AB4576">
        <w:t xml:space="preserve"> }</w:t>
      </w:r>
      <w:proofErr w:type="gramEnd"/>
      <w:r w:rsidRPr="00AB4576">
        <w:t xml:space="preserve">+(\mu </w:t>
      </w:r>
      <w:proofErr w:type="gramStart"/>
      <w:r w:rsidRPr="00AB4576">
        <w:t>_{</w:t>
      </w:r>
      <w:proofErr w:type="gramEnd"/>
      <w:r w:rsidRPr="00AB4576">
        <w:t xml:space="preserve">0}-\mu </w:t>
      </w:r>
      <w:proofErr w:type="gramStart"/>
      <w:r w:rsidRPr="00AB4576">
        <w:t>_{</w:t>
      </w:r>
      <w:proofErr w:type="gramEnd"/>
      <w:r w:rsidRPr="00AB4576">
        <w:t>\</w:t>
      </w:r>
      <w:proofErr w:type="spellStart"/>
      <w:proofErr w:type="gramStart"/>
      <w:r w:rsidRPr="00AB4576">
        <w:t>infty</w:t>
      </w:r>
      <w:proofErr w:type="spellEnd"/>
      <w:r w:rsidRPr="00AB4576">
        <w:t xml:space="preserve"> })\left[</w:t>
      </w:r>
      <w:proofErr w:type="gramEnd"/>
      <w:r w:rsidRPr="00AB4576">
        <w:t xml:space="preserve">1+(\lambda </w:t>
      </w:r>
      <w:proofErr w:type="gramStart"/>
      <w:r w:rsidRPr="00AB4576">
        <w:t>\.{</w:t>
      </w:r>
      <w:proofErr w:type="gramEnd"/>
      <w:r w:rsidRPr="00AB4576">
        <w:t>\</w:t>
      </w:r>
      <w:proofErr w:type="gramStart"/>
      <w:r w:rsidRPr="00AB4576">
        <w:t>gamma })^</w:t>
      </w:r>
      <w:proofErr w:type="gramEnd"/>
      <w:r w:rsidRPr="00AB4576">
        <w:t>{</w:t>
      </w:r>
      <w:proofErr w:type="gramStart"/>
      <w:r w:rsidRPr="00AB4576">
        <w:t>2}\right]^</w:t>
      </w:r>
      <w:proofErr w:type="gramEnd"/>
      <w:r w:rsidRPr="00AB4576">
        <w:t>{\frac{n-1}{2</w:t>
      </w:r>
      <w:proofErr w:type="gramStart"/>
      <w:r w:rsidRPr="00AB4576">
        <w:t>}}\</w:t>
      </w:r>
      <w:proofErr w:type="gramEnd"/>
      <w:r w:rsidRPr="00AB4576">
        <w:t>)</w:t>
      </w:r>
    </w:p>
    <w:p w14:paraId="0851DCCF" w14:textId="77777777" w:rsidR="00AB4576" w:rsidRPr="00AB4576" w:rsidRDefault="00AB4576" w:rsidP="00AB4576">
      <w:r w:rsidRPr="00AB4576">
        <w:t>Where:</w:t>
      </w:r>
    </w:p>
    <w:p w14:paraId="47909FF4" w14:textId="77777777" w:rsidR="00AB4576" w:rsidRPr="00AB4576" w:rsidRDefault="00AB4576" w:rsidP="00AB4576">
      <w:pPr>
        <w:numPr>
          <w:ilvl w:val="0"/>
          <w:numId w:val="6"/>
        </w:numPr>
      </w:pPr>
      <w:proofErr w:type="gramStart"/>
      <w:r w:rsidRPr="00AB4576">
        <w:t>\(</w:t>
      </w:r>
      <w:proofErr w:type="gramEnd"/>
      <w:r w:rsidRPr="00AB4576">
        <w:t xml:space="preserve">\mu </w:t>
      </w:r>
      <w:proofErr w:type="gramStart"/>
      <w:r w:rsidRPr="00AB4576">
        <w:t>_{0}\</w:t>
      </w:r>
      <w:proofErr w:type="gramEnd"/>
      <w:r w:rsidRPr="00AB4576">
        <w:t>) is the zero-shear viscosity (highly elevated in hypercholesterolemia due to erythrocyte clumping).</w:t>
      </w:r>
    </w:p>
    <w:p w14:paraId="12553AAC" w14:textId="77777777" w:rsidR="00AB4576" w:rsidRPr="00AB4576" w:rsidRDefault="00AB4576" w:rsidP="00AB4576">
      <w:pPr>
        <w:numPr>
          <w:ilvl w:val="0"/>
          <w:numId w:val="6"/>
        </w:numPr>
      </w:pPr>
      <w:proofErr w:type="gramStart"/>
      <w:r w:rsidRPr="00AB4576">
        <w:t>\(</w:t>
      </w:r>
      <w:proofErr w:type="gramEnd"/>
      <w:r w:rsidRPr="00AB4576">
        <w:t xml:space="preserve">\mu </w:t>
      </w:r>
      <w:proofErr w:type="gramStart"/>
      <w:r w:rsidRPr="00AB4576">
        <w:t>_{</w:t>
      </w:r>
      <w:proofErr w:type="gramEnd"/>
      <w:r w:rsidRPr="00AB4576">
        <w:t>\</w:t>
      </w:r>
      <w:proofErr w:type="spellStart"/>
      <w:proofErr w:type="gramStart"/>
      <w:r w:rsidRPr="00AB4576">
        <w:t>infty</w:t>
      </w:r>
      <w:proofErr w:type="spellEnd"/>
      <w:r w:rsidRPr="00AB4576">
        <w:t xml:space="preserve"> }</w:t>
      </w:r>
      <w:proofErr w:type="gramEnd"/>
      <w:r w:rsidRPr="00AB4576">
        <w:t>\) is the infinite-shear viscosity limit.</w:t>
      </w:r>
    </w:p>
    <w:p w14:paraId="6AB88298" w14:textId="6A94AB09" w:rsidR="00AB4576" w:rsidRPr="00AB4576" w:rsidRDefault="00AB4576" w:rsidP="00AB4576">
      <w:pPr>
        <w:numPr>
          <w:ilvl w:val="0"/>
          <w:numId w:val="6"/>
        </w:numPr>
      </w:pPr>
      <w:r w:rsidRPr="00AB4576">
        <w:t>\(n\) is the power-law index (</w:t>
      </w:r>
      <w:proofErr w:type="gramStart"/>
      <w:r w:rsidRPr="00AB4576">
        <w:t>\(</w:t>
      </w:r>
      <w:proofErr w:type="gramEnd"/>
      <w:r w:rsidRPr="00AB4576">
        <w:t>n &lt; 1\) for non-Newtonian blood).</w:t>
      </w:r>
    </w:p>
    <w:p w14:paraId="4376DE34" w14:textId="1601182C" w:rsidR="00AB4576" w:rsidRDefault="00AB4576" w:rsidP="00AB4576"/>
    <w:p w14:paraId="4C88CF85" w14:textId="77777777" w:rsidR="00AB4576" w:rsidRDefault="00AB4576" w:rsidP="00AB4576"/>
    <w:p w14:paraId="5ECBE97A" w14:textId="77777777" w:rsidR="00AB4576" w:rsidRDefault="00AB4576" w:rsidP="00AB4576"/>
    <w:p w14:paraId="64370572" w14:textId="77777777" w:rsidR="00AB4576" w:rsidRDefault="00AB4576" w:rsidP="00AB4576"/>
    <w:p w14:paraId="708AC151" w14:textId="77777777" w:rsidR="00AB4576" w:rsidRDefault="00AB4576" w:rsidP="00AB4576"/>
    <w:p w14:paraId="77609AD7" w14:textId="77777777" w:rsidR="00AB4576" w:rsidRDefault="00AB4576" w:rsidP="00AB4576"/>
    <w:p w14:paraId="22CE50F8" w14:textId="77777777" w:rsidR="00AB4576" w:rsidRDefault="00AB4576" w:rsidP="00AB4576"/>
    <w:p w14:paraId="3AC9CCCD" w14:textId="77777777" w:rsidR="00AB4576" w:rsidRDefault="00AB4576" w:rsidP="00AB4576"/>
    <w:p w14:paraId="4B74CFEA" w14:textId="77777777" w:rsidR="00AB4576" w:rsidRDefault="00AB4576" w:rsidP="00AB4576"/>
    <w:p w14:paraId="031793D0" w14:textId="77777777" w:rsidR="00AB4576" w:rsidRDefault="00AB4576" w:rsidP="00AB4576"/>
    <w:p w14:paraId="7E4A2901" w14:textId="77777777" w:rsidR="00AB4576" w:rsidRDefault="00AB4576" w:rsidP="00AB4576"/>
    <w:p w14:paraId="600162F5" w14:textId="77777777" w:rsidR="00AB4576" w:rsidRDefault="00AB4576" w:rsidP="00AB4576"/>
    <w:p w14:paraId="6026024A" w14:textId="77777777" w:rsidR="00AB4576" w:rsidRDefault="00AB4576" w:rsidP="00AB4576"/>
    <w:p w14:paraId="0D30BCD9" w14:textId="77777777" w:rsidR="00AB4576" w:rsidRDefault="00AB4576" w:rsidP="00AB4576"/>
    <w:p w14:paraId="48FCF25B" w14:textId="77777777" w:rsidR="00AB4576" w:rsidRDefault="00AB4576" w:rsidP="00AB4576"/>
    <w:p w14:paraId="7EEA46AB" w14:textId="77777777" w:rsidR="00AB4576" w:rsidRDefault="00AB4576" w:rsidP="00AB4576"/>
    <w:p w14:paraId="0ADF0820" w14:textId="77777777" w:rsidR="00AB4576" w:rsidRDefault="00AB4576" w:rsidP="00AB4576"/>
    <w:p w14:paraId="33ACDDB9" w14:textId="77777777" w:rsidR="00AB4576" w:rsidRDefault="00AB4576" w:rsidP="00AB4576"/>
    <w:p w14:paraId="42375AB1" w14:textId="77777777" w:rsidR="00AB4576" w:rsidRPr="00AB4576" w:rsidRDefault="00AB4576" w:rsidP="00717020">
      <w:pPr>
        <w:pStyle w:val="Heading3"/>
        <w:rPr>
          <w:b/>
          <w:bCs/>
        </w:rPr>
      </w:pPr>
      <w:r w:rsidRPr="00AB4576">
        <w:rPr>
          <w:b/>
          <w:bCs/>
        </w:rPr>
        <w:lastRenderedPageBreak/>
        <w:t>Integrated Fluid-Dynamic Impact</w:t>
      </w:r>
    </w:p>
    <w:p w14:paraId="609EFE0F" w14:textId="1D283B6F" w:rsidR="00AB4576" w:rsidRPr="00AB4576" w:rsidRDefault="00AB4576" w:rsidP="00AB4576">
      <w:r w:rsidRPr="00AB4576">
        <w:t xml:space="preserve">When a patient presents with elevated bad cholesterol (LDL) and fibrinogen, </w:t>
      </w:r>
      <w:r w:rsidR="00135BF5">
        <w:t>red blood cells cluster into chains called</w:t>
      </w:r>
      <w:r w:rsidRPr="00AB4576">
        <w:t xml:space="preserve"> </w:t>
      </w:r>
      <w:r w:rsidRPr="00AB4576">
        <w:rPr>
          <w:i/>
          <w:iCs/>
        </w:rPr>
        <w:t>rouleaux</w:t>
      </w:r>
      <w:r w:rsidRPr="00AB4576">
        <w:t xml:space="preserve">. This reaction causes a massive surge in </w:t>
      </w:r>
      <w:proofErr w:type="gramStart"/>
      <w:r w:rsidRPr="00AB4576">
        <w:t>\(</w:t>
      </w:r>
      <w:proofErr w:type="gramEnd"/>
      <w:r w:rsidRPr="00AB4576">
        <w:t xml:space="preserve">\mu </w:t>
      </w:r>
      <w:proofErr w:type="gramStart"/>
      <w:r w:rsidRPr="00AB4576">
        <w:t>_{0}\</w:t>
      </w:r>
      <w:proofErr w:type="gramEnd"/>
      <w:r w:rsidRPr="00AB4576">
        <w:t>). [</w:t>
      </w:r>
      <w:hyperlink r:id="rId14" w:history="1">
        <w:r w:rsidRPr="00AB4576">
          <w:rPr>
            <w:rStyle w:val="Hyperlink"/>
          </w:rPr>
          <w:t>1</w:t>
        </w:r>
      </w:hyperlink>
      <w:r w:rsidRPr="00AB4576">
        <w:t xml:space="preserve">, </w:t>
      </w:r>
      <w:hyperlink r:id="rId15" w:history="1">
        <w:r w:rsidRPr="00AB4576">
          <w:rPr>
            <w:rStyle w:val="Hyperlink"/>
          </w:rPr>
          <w:t>2</w:t>
        </w:r>
      </w:hyperlink>
      <w:r w:rsidRPr="00AB4576">
        <w:t>]</w:t>
      </w:r>
    </w:p>
    <w:p w14:paraId="6E438470" w14:textId="76CC7981" w:rsidR="00AB4576" w:rsidRPr="00AB4576" w:rsidRDefault="00AB4576" w:rsidP="00EB2C20">
      <w:r w:rsidRPr="00AB4576">
        <w:t xml:space="preserve">When combined with structural arterial narrowing (which decreases \(d\)), the local velocity vector \(u\) encounters extreme resistance. If we plug this highly elevated </w:t>
      </w:r>
      <w:proofErr w:type="gramStart"/>
      <w:r w:rsidRPr="00AB4576">
        <w:t>\(</w:t>
      </w:r>
      <w:proofErr w:type="gramEnd"/>
      <w:r w:rsidRPr="00AB4576">
        <w:t>\mu _{\text{app</w:t>
      </w:r>
      <w:proofErr w:type="gramStart"/>
      <w:r w:rsidRPr="00AB4576">
        <w:t>}}\</w:t>
      </w:r>
      <w:proofErr w:type="gramEnd"/>
      <w:r w:rsidRPr="00AB4576">
        <w:t xml:space="preserve">) back into the primary parameterization equation, the value of </w:t>
      </w:r>
      <w:r w:rsidRPr="00AB4576">
        <w:rPr>
          <w:b/>
          <w:bCs/>
        </w:rPr>
        <w:t>\(D\)</w:t>
      </w:r>
      <w:r w:rsidRPr="00AB4576">
        <w:t xml:space="preserve"> scales aggressively toward the upper bound of the model. This high </w:t>
      </w:r>
      <w:r w:rsidR="00135BF5">
        <w:t xml:space="preserve">\(D\) then enters the cubic progression equation, </w:t>
      </w:r>
      <w:r w:rsidRPr="00AB4576">
        <w:t>reflecting why a hypercholesterolemic patient's heart must work exponentially harder to maintain life-sustaining tissue perfusion.</w:t>
      </w:r>
    </w:p>
    <w:p w14:paraId="71B8B277" w14:textId="77777777" w:rsidR="00AB4576" w:rsidRDefault="00AB4576" w:rsidP="00AB4576"/>
    <w:p w14:paraId="79EFB301" w14:textId="77777777" w:rsidR="00AB4576" w:rsidRDefault="00AB4576" w:rsidP="00AB4576"/>
    <w:p w14:paraId="50A889FF" w14:textId="77777777" w:rsidR="00AB4576" w:rsidRDefault="00AB4576" w:rsidP="00AB4576">
      <w:pPr>
        <w:rPr>
          <w:b/>
          <w:bCs/>
        </w:rPr>
      </w:pPr>
    </w:p>
    <w:p w14:paraId="0A02449D" w14:textId="77777777" w:rsidR="00AB4576" w:rsidRDefault="00AB4576" w:rsidP="00AB4576">
      <w:pPr>
        <w:rPr>
          <w:b/>
          <w:bCs/>
        </w:rPr>
      </w:pPr>
    </w:p>
    <w:p w14:paraId="1CC9BECA" w14:textId="77777777" w:rsidR="00AB4576" w:rsidRDefault="00AB4576" w:rsidP="00AB4576">
      <w:pPr>
        <w:rPr>
          <w:b/>
          <w:bCs/>
        </w:rPr>
      </w:pPr>
    </w:p>
    <w:p w14:paraId="29EC9C96" w14:textId="77777777" w:rsidR="00AB4576" w:rsidRDefault="00AB4576" w:rsidP="00AB4576">
      <w:pPr>
        <w:rPr>
          <w:b/>
          <w:bCs/>
        </w:rPr>
      </w:pPr>
    </w:p>
    <w:p w14:paraId="2EBC3AB5" w14:textId="77777777" w:rsidR="00AB4576" w:rsidRDefault="00AB4576" w:rsidP="00AB4576">
      <w:pPr>
        <w:rPr>
          <w:b/>
          <w:bCs/>
        </w:rPr>
      </w:pPr>
    </w:p>
    <w:p w14:paraId="55B09E19" w14:textId="77777777" w:rsidR="00AB4576" w:rsidRDefault="00AB4576" w:rsidP="00AB4576">
      <w:pPr>
        <w:rPr>
          <w:b/>
          <w:bCs/>
        </w:rPr>
      </w:pPr>
    </w:p>
    <w:p w14:paraId="75EE2BD5" w14:textId="77777777" w:rsidR="00AB4576" w:rsidRDefault="00AB4576" w:rsidP="00AB4576">
      <w:pPr>
        <w:rPr>
          <w:b/>
          <w:bCs/>
        </w:rPr>
      </w:pPr>
    </w:p>
    <w:p w14:paraId="284EC54A" w14:textId="77777777" w:rsidR="00AB4576" w:rsidRDefault="00AB4576" w:rsidP="00AB4576">
      <w:pPr>
        <w:rPr>
          <w:b/>
          <w:bCs/>
        </w:rPr>
      </w:pPr>
    </w:p>
    <w:p w14:paraId="48E40675" w14:textId="77777777" w:rsidR="00AB4576" w:rsidRDefault="00AB4576" w:rsidP="00AB4576">
      <w:pPr>
        <w:rPr>
          <w:b/>
          <w:bCs/>
        </w:rPr>
      </w:pPr>
    </w:p>
    <w:p w14:paraId="040C9E52" w14:textId="77777777" w:rsidR="00AB4576" w:rsidRDefault="00AB4576" w:rsidP="00AB4576">
      <w:pPr>
        <w:rPr>
          <w:b/>
          <w:bCs/>
        </w:rPr>
      </w:pPr>
    </w:p>
    <w:p w14:paraId="0C3145E8" w14:textId="77777777" w:rsidR="00AB4576" w:rsidRDefault="00AB4576" w:rsidP="00AB4576">
      <w:pPr>
        <w:rPr>
          <w:b/>
          <w:bCs/>
        </w:rPr>
      </w:pPr>
    </w:p>
    <w:p w14:paraId="77F106C5" w14:textId="77777777" w:rsidR="00AB4576" w:rsidRDefault="00AB4576" w:rsidP="00AB4576">
      <w:pPr>
        <w:rPr>
          <w:b/>
          <w:bCs/>
        </w:rPr>
      </w:pPr>
    </w:p>
    <w:p w14:paraId="3FC11B0E" w14:textId="77777777" w:rsidR="00135BF5" w:rsidRDefault="00135BF5" w:rsidP="00AB4576">
      <w:pPr>
        <w:rPr>
          <w:b/>
          <w:bCs/>
        </w:rPr>
      </w:pPr>
    </w:p>
    <w:p w14:paraId="60B30223" w14:textId="77777777" w:rsidR="00AB4576" w:rsidRDefault="00AB4576" w:rsidP="00AB4576">
      <w:pPr>
        <w:rPr>
          <w:b/>
          <w:bCs/>
        </w:rPr>
      </w:pPr>
    </w:p>
    <w:p w14:paraId="682E3E8F" w14:textId="3CFE7C82" w:rsidR="00AB4576" w:rsidRPr="00AB4576" w:rsidRDefault="00EB2C20" w:rsidP="00EB2C20">
      <w:pPr>
        <w:pStyle w:val="Heading1"/>
        <w:rPr>
          <w:b/>
          <w:bCs/>
        </w:rPr>
      </w:pPr>
      <w:r>
        <w:rPr>
          <w:b/>
          <w:bCs/>
        </w:rPr>
        <w:lastRenderedPageBreak/>
        <w:t>7</w:t>
      </w:r>
      <w:r w:rsidR="00AB4576" w:rsidRPr="00AB4576">
        <w:rPr>
          <w:b/>
          <w:bCs/>
        </w:rPr>
        <w:t>. Clinical Data Mapping: Translating Hematocrit and Cholesterol Profiles to the Numerical Scale of D</w:t>
      </w:r>
    </w:p>
    <w:p w14:paraId="5122EADC" w14:textId="77777777" w:rsidR="00AB4576" w:rsidRPr="00AB4576" w:rsidRDefault="00AB4576" w:rsidP="00AB4576">
      <w:r w:rsidRPr="00AB4576">
        <w:t xml:space="preserve">To map objective clinical metrics—specifically </w:t>
      </w:r>
      <w:r w:rsidRPr="00AB4576">
        <w:rPr>
          <w:b/>
          <w:bCs/>
        </w:rPr>
        <w:t>Hematocrit percentage (Hct)</w:t>
      </w:r>
      <w:r w:rsidRPr="00AB4576">
        <w:t xml:space="preserve"> and </w:t>
      </w:r>
      <w:r w:rsidRPr="00AB4576">
        <w:rPr>
          <w:b/>
          <w:bCs/>
        </w:rPr>
        <w:t>Serum Total Cholesterol</w:t>
      </w:r>
      <w:r w:rsidRPr="00AB4576">
        <w:t>—to numerical values within the Vascular Restriction Index (1 ≤ D ≤ 100), the index must calibrate to measurable physical properties.</w:t>
      </w:r>
    </w:p>
    <w:p w14:paraId="4398DDE0" w14:textId="3E68FD34" w:rsidR="00AB4576" w:rsidRPr="00AB4576" w:rsidRDefault="00AB4576" w:rsidP="00AB4576">
      <w:r w:rsidRPr="00AB4576">
        <w:t xml:space="preserve">In clinical hemodynamics, the definitive physical representation of blood thickness is </w:t>
      </w:r>
      <w:r w:rsidRPr="00AB4576">
        <w:rPr>
          <w:b/>
          <w:bCs/>
        </w:rPr>
        <w:t>Whole Blood Viscosity (WBV)</w:t>
      </w:r>
      <w:r w:rsidRPr="00AB4576">
        <w:t>, measured in centipoise (</w:t>
      </w:r>
      <w:proofErr w:type="spellStart"/>
      <w:r w:rsidRPr="00AB4576">
        <w:t>cP</w:t>
      </w:r>
      <w:proofErr w:type="spellEnd"/>
      <w:r w:rsidRPr="00AB4576">
        <w:t>) or millipascal-seconds (</w:t>
      </w:r>
      <w:proofErr w:type="spellStart"/>
      <w:r w:rsidRPr="00AB4576">
        <w:t>mPa</w:t>
      </w:r>
      <w:r w:rsidRPr="00AB4576">
        <w:rPr>
          <w:rFonts w:ascii="Cambria Math" w:hAnsi="Cambria Math" w:cs="Cambria Math"/>
        </w:rPr>
        <w:t>⋅</w:t>
      </w:r>
      <w:r w:rsidRPr="00AB4576">
        <w:t>s</w:t>
      </w:r>
      <w:proofErr w:type="spellEnd"/>
      <w:r w:rsidRPr="00AB4576">
        <w:t xml:space="preserve">). Clinical studies show that WBV varies dramatically </w:t>
      </w:r>
      <w:r w:rsidR="00135BF5">
        <w:t>by</w:t>
      </w:r>
      <w:r w:rsidRPr="00AB4576">
        <w:t xml:space="preserve"> cardiac cycle phase, alternating between </w:t>
      </w:r>
      <w:r w:rsidRPr="00AB4576">
        <w:rPr>
          <w:b/>
          <w:bCs/>
        </w:rPr>
        <w:t>Systolic Shear Viscosity (SBV)</w:t>
      </w:r>
      <w:r w:rsidRPr="00AB4576">
        <w:t xml:space="preserve"> at a high shear rate (≈ 300 s⁻¹) and </w:t>
      </w:r>
      <w:r w:rsidRPr="00AB4576">
        <w:rPr>
          <w:b/>
          <w:bCs/>
        </w:rPr>
        <w:t>Diastolic Shear Viscosity (DBV)</w:t>
      </w:r>
      <w:r w:rsidRPr="00AB4576">
        <w:t xml:space="preserve"> at a low shear rate (≈ 1 s⁻¹).</w:t>
      </w:r>
    </w:p>
    <w:p w14:paraId="353E790A" w14:textId="42A2E403" w:rsidR="00AB4576" w:rsidRDefault="00AB4576" w:rsidP="00AB4576"/>
    <w:p w14:paraId="17F6629A" w14:textId="77777777" w:rsidR="00AB4576" w:rsidRDefault="00AB4576" w:rsidP="00AB4576"/>
    <w:p w14:paraId="1D84261D" w14:textId="77777777" w:rsidR="00AB4576" w:rsidRDefault="00AB4576" w:rsidP="00AB4576"/>
    <w:p w14:paraId="101E2806" w14:textId="77777777" w:rsidR="00AB4576" w:rsidRDefault="00AB4576" w:rsidP="00AB4576"/>
    <w:p w14:paraId="35868CC6" w14:textId="77777777" w:rsidR="00AB4576" w:rsidRDefault="00AB4576" w:rsidP="00AB4576"/>
    <w:p w14:paraId="1A5788DC" w14:textId="77777777" w:rsidR="00AB4576" w:rsidRDefault="00AB4576" w:rsidP="00AB4576"/>
    <w:p w14:paraId="0B4A9E4B" w14:textId="77777777" w:rsidR="00AB4576" w:rsidRDefault="00AB4576" w:rsidP="00AB4576"/>
    <w:p w14:paraId="59E72426" w14:textId="77777777" w:rsidR="00AB4576" w:rsidRDefault="00AB4576" w:rsidP="00AB4576"/>
    <w:p w14:paraId="4C566ECC" w14:textId="77777777" w:rsidR="00AB4576" w:rsidRDefault="00AB4576" w:rsidP="00AB4576"/>
    <w:p w14:paraId="402753B4" w14:textId="77777777" w:rsidR="00AB4576" w:rsidRDefault="00AB4576" w:rsidP="00AB4576"/>
    <w:p w14:paraId="365137BE" w14:textId="77777777" w:rsidR="00AB4576" w:rsidRDefault="00AB4576" w:rsidP="00AB4576"/>
    <w:p w14:paraId="40DB5C06" w14:textId="77777777" w:rsidR="00AB4576" w:rsidRDefault="00AB4576" w:rsidP="00AB4576"/>
    <w:p w14:paraId="7E1DBD31" w14:textId="77777777" w:rsidR="00AB4576" w:rsidRDefault="00AB4576" w:rsidP="00AB4576"/>
    <w:p w14:paraId="703E7952" w14:textId="77777777" w:rsidR="00AB4576" w:rsidRDefault="00AB4576" w:rsidP="00AB4576"/>
    <w:p w14:paraId="3747B9E3" w14:textId="77777777" w:rsidR="00AB4576" w:rsidRDefault="00AB4576" w:rsidP="00AB4576"/>
    <w:p w14:paraId="504C1C47" w14:textId="77777777" w:rsidR="00AB4576" w:rsidRDefault="00AB4576" w:rsidP="00AB4576"/>
    <w:p w14:paraId="0FA0DDEA" w14:textId="77777777" w:rsidR="00AB4576" w:rsidRDefault="00AB4576" w:rsidP="00AB4576"/>
    <w:p w14:paraId="31C89F38" w14:textId="77777777" w:rsidR="00AB4576" w:rsidRPr="00AB4576" w:rsidRDefault="00AB4576" w:rsidP="00717020">
      <w:pPr>
        <w:pStyle w:val="Heading2"/>
        <w:rPr>
          <w:b/>
          <w:bCs/>
        </w:rPr>
      </w:pPr>
      <w:r w:rsidRPr="00AB4576">
        <w:rPr>
          <w:b/>
          <w:bCs/>
        </w:rPr>
        <w:lastRenderedPageBreak/>
        <w:t>The Biophysical Mapping Equation for D</w:t>
      </w:r>
    </w:p>
    <w:p w14:paraId="789101C7" w14:textId="77777777" w:rsidR="00AB4576" w:rsidRPr="00AB4576" w:rsidRDefault="00AB4576" w:rsidP="00AB4576">
      <w:r w:rsidRPr="00AB4576">
        <w:t>By analyzing multi-center reference cohorts, the composite index D maps to a base equation where structural narrowing and the shear-dependent rheology of blood are quantified together:</w:t>
      </w:r>
    </w:p>
    <w:p w14:paraId="6DFE38B6" w14:textId="77777777" w:rsidR="00AB4576" w:rsidRPr="00AB4576" w:rsidRDefault="00AB4576" w:rsidP="00AB4576">
      <w:proofErr w:type="gramStart"/>
      <w:r w:rsidRPr="00AB4576">
        <w:t>\(</w:t>
      </w:r>
      <w:proofErr w:type="gramEnd"/>
      <w:r w:rsidRPr="00AB4576">
        <w:t>D=\</w:t>
      </w:r>
      <w:proofErr w:type="gramStart"/>
      <w:r w:rsidRPr="00AB4576">
        <w:t>left[</w:t>
      </w:r>
      <w:proofErr w:type="gramEnd"/>
      <w:r w:rsidRPr="00AB4576">
        <w:t>\omega _{</w:t>
      </w:r>
      <w:proofErr w:type="gramStart"/>
      <w:r w:rsidRPr="00AB4576">
        <w:t>1}\</w:t>
      </w:r>
      <w:proofErr w:type="gramEnd"/>
      <w:r w:rsidRPr="00AB4576">
        <w:t>left(\</w:t>
      </w:r>
      <w:proofErr w:type="gramStart"/>
      <w:r w:rsidRPr="00AB4576">
        <w:t>frac{</w:t>
      </w:r>
      <w:proofErr w:type="gramEnd"/>
      <w:r w:rsidRPr="00AB4576">
        <w:t>SBV_{\text{patient}</w:t>
      </w:r>
      <w:proofErr w:type="gramStart"/>
      <w:r w:rsidRPr="00AB4576">
        <w:t>}}{</w:t>
      </w:r>
      <w:proofErr w:type="gramEnd"/>
      <w:r w:rsidRPr="00AB4576">
        <w:t>SBV_{\text{normal}</w:t>
      </w:r>
      <w:proofErr w:type="gramStart"/>
      <w:r w:rsidRPr="00AB4576">
        <w:t>}}\right)+</w:t>
      </w:r>
      <w:proofErr w:type="gramEnd"/>
      <w:r w:rsidRPr="00AB4576">
        <w:t>\omega _{</w:t>
      </w:r>
      <w:proofErr w:type="gramStart"/>
      <w:r w:rsidRPr="00AB4576">
        <w:t>2}\</w:t>
      </w:r>
      <w:proofErr w:type="gramEnd"/>
      <w:r w:rsidRPr="00AB4576">
        <w:t>left(\</w:t>
      </w:r>
      <w:proofErr w:type="gramStart"/>
      <w:r w:rsidRPr="00AB4576">
        <w:t>frac{</w:t>
      </w:r>
      <w:proofErr w:type="gramEnd"/>
      <w:r w:rsidRPr="00AB4576">
        <w:t>DBV_{\text{patient}</w:t>
      </w:r>
      <w:proofErr w:type="gramStart"/>
      <w:r w:rsidRPr="00AB4576">
        <w:t>}}{</w:t>
      </w:r>
      <w:proofErr w:type="gramEnd"/>
      <w:r w:rsidRPr="00AB4576">
        <w:t>DBV_{\text{normal}</w:t>
      </w:r>
      <w:proofErr w:type="gramStart"/>
      <w:r w:rsidRPr="00AB4576">
        <w:t>}}\right)\right]\</w:t>
      </w:r>
      <w:proofErr w:type="gramEnd"/>
      <w:r w:rsidRPr="00AB4576">
        <w:t>times \left(\frac{d_{0</w:t>
      </w:r>
      <w:proofErr w:type="gramStart"/>
      <w:r w:rsidRPr="00AB4576">
        <w:t>}}{</w:t>
      </w:r>
      <w:proofErr w:type="gramEnd"/>
      <w:r w:rsidRPr="00AB4576">
        <w:t>d_{x</w:t>
      </w:r>
      <w:proofErr w:type="gramStart"/>
      <w:r w:rsidRPr="00AB4576">
        <w:t>}}\right)^</w:t>
      </w:r>
      <w:proofErr w:type="gramEnd"/>
      <w:r w:rsidRPr="00AB4576">
        <w:t>{</w:t>
      </w:r>
      <w:proofErr w:type="gramStart"/>
      <w:r w:rsidRPr="00AB4576">
        <w:t>4}\</w:t>
      </w:r>
      <w:proofErr w:type="gramEnd"/>
      <w:r w:rsidRPr="00AB4576">
        <w:t>)</w:t>
      </w:r>
    </w:p>
    <w:p w14:paraId="4CD27D0D" w14:textId="77777777" w:rsidR="00AB4576" w:rsidRPr="00AB4576" w:rsidRDefault="00AB4576" w:rsidP="00AB4576">
      <w:r w:rsidRPr="00AB4576">
        <w:t>Where:</w:t>
      </w:r>
    </w:p>
    <w:p w14:paraId="42143AF5" w14:textId="77777777" w:rsidR="00AB4576" w:rsidRPr="00AB4576" w:rsidRDefault="00AB4576" w:rsidP="00AB4576">
      <w:pPr>
        <w:numPr>
          <w:ilvl w:val="0"/>
          <w:numId w:val="7"/>
        </w:numPr>
      </w:pPr>
      <w:r w:rsidRPr="00AB4576">
        <w:t>ω₁, ω₂ are weighting coefficients calibrated to systemic pressure distribution (ω₁ = 0.60, ω₂ = 0.40).</w:t>
      </w:r>
    </w:p>
    <w:p w14:paraId="1D269DAD" w14:textId="77777777" w:rsidR="00AB4576" w:rsidRPr="00AB4576" w:rsidRDefault="00AB4576" w:rsidP="00AB4576">
      <w:pPr>
        <w:numPr>
          <w:ilvl w:val="0"/>
          <w:numId w:val="7"/>
        </w:numPr>
      </w:pPr>
      <w:r w:rsidRPr="00AB4576">
        <w:t>\(SBV_{\text{normal</w:t>
      </w:r>
      <w:proofErr w:type="gramStart"/>
      <w:r w:rsidRPr="00AB4576">
        <w:t>}}\</w:t>
      </w:r>
      <w:proofErr w:type="gramEnd"/>
      <w:r w:rsidRPr="00AB4576">
        <w:t>) and \(DBV_{\text{normal</w:t>
      </w:r>
      <w:proofErr w:type="gramStart"/>
      <w:r w:rsidRPr="00AB4576">
        <w:t>}}\</w:t>
      </w:r>
      <w:proofErr w:type="gramEnd"/>
      <w:r w:rsidRPr="00AB4576">
        <w:t xml:space="preserve">) represent healthy physiological baselines (4.0 </w:t>
      </w:r>
      <w:proofErr w:type="spellStart"/>
      <w:r w:rsidRPr="00AB4576">
        <w:t>mPa</w:t>
      </w:r>
      <w:r w:rsidRPr="00AB4576">
        <w:rPr>
          <w:rFonts w:ascii="Cambria Math" w:hAnsi="Cambria Math" w:cs="Cambria Math"/>
        </w:rPr>
        <w:t>⋅</w:t>
      </w:r>
      <w:r w:rsidRPr="00AB4576">
        <w:t>s</w:t>
      </w:r>
      <w:proofErr w:type="spellEnd"/>
      <w:r w:rsidRPr="00AB4576">
        <w:t xml:space="preserve"> and 9.5 </w:t>
      </w:r>
      <w:proofErr w:type="spellStart"/>
      <w:r w:rsidRPr="00AB4576">
        <w:t>mPa</w:t>
      </w:r>
      <w:r w:rsidRPr="00AB4576">
        <w:rPr>
          <w:rFonts w:ascii="Cambria Math" w:hAnsi="Cambria Math" w:cs="Cambria Math"/>
        </w:rPr>
        <w:t>⋅</w:t>
      </w:r>
      <w:r w:rsidRPr="00AB4576">
        <w:t>s</w:t>
      </w:r>
      <w:proofErr w:type="spellEnd"/>
      <w:r w:rsidRPr="00AB4576">
        <w:t>, respectively).</w:t>
      </w:r>
    </w:p>
    <w:p w14:paraId="6D7BB310" w14:textId="455F3090" w:rsidR="00AB4576" w:rsidRPr="00AB4576" w:rsidRDefault="00AB4576" w:rsidP="00AB4576">
      <w:pPr>
        <w:numPr>
          <w:ilvl w:val="0"/>
          <w:numId w:val="7"/>
        </w:numPr>
      </w:pPr>
      <w:r w:rsidRPr="00AB4576">
        <w:t>\(\frac{d_{0</w:t>
      </w:r>
      <w:proofErr w:type="gramStart"/>
      <w:r w:rsidRPr="00AB4576">
        <w:t>}}{</w:t>
      </w:r>
      <w:proofErr w:type="gramEnd"/>
      <w:r w:rsidRPr="00AB4576">
        <w:t>d_{x</w:t>
      </w:r>
      <w:proofErr w:type="gramStart"/>
      <w:r w:rsidRPr="00AB4576">
        <w:t>}}\</w:t>
      </w:r>
      <w:proofErr w:type="gramEnd"/>
      <w:r w:rsidRPr="00AB4576">
        <w:t>) represents the geometric narrowing ratio of the reference vessel diameter.</w:t>
      </w:r>
    </w:p>
    <w:p w14:paraId="3D915603" w14:textId="167173DA" w:rsidR="00AB4576" w:rsidRDefault="00AB4576" w:rsidP="00AB4576"/>
    <w:p w14:paraId="65FFF89A" w14:textId="77777777" w:rsidR="00AB4576" w:rsidRDefault="00AB4576" w:rsidP="00AB4576"/>
    <w:p w14:paraId="65D671E9" w14:textId="77777777" w:rsidR="00AB4576" w:rsidRDefault="00AB4576" w:rsidP="00AB4576"/>
    <w:p w14:paraId="2D709944" w14:textId="77777777" w:rsidR="00AB4576" w:rsidRDefault="00AB4576" w:rsidP="00AB4576"/>
    <w:p w14:paraId="501D8E6A" w14:textId="77777777" w:rsidR="00AB4576" w:rsidRDefault="00AB4576" w:rsidP="00AB4576"/>
    <w:p w14:paraId="630FB6EB" w14:textId="77777777" w:rsidR="00AB4576" w:rsidRDefault="00AB4576" w:rsidP="00AB4576"/>
    <w:p w14:paraId="492C77A2" w14:textId="77777777" w:rsidR="00AB4576" w:rsidRDefault="00AB4576" w:rsidP="00AB4576"/>
    <w:p w14:paraId="0BE05EB3" w14:textId="77777777" w:rsidR="00AB4576" w:rsidRDefault="00AB4576" w:rsidP="00AB4576"/>
    <w:p w14:paraId="71965B08" w14:textId="77777777" w:rsidR="00AB4576" w:rsidRDefault="00AB4576" w:rsidP="00AB4576"/>
    <w:p w14:paraId="1EA38DF5" w14:textId="77777777" w:rsidR="00AB4576" w:rsidRDefault="00AB4576" w:rsidP="00AB4576"/>
    <w:p w14:paraId="5522F6E5" w14:textId="77777777" w:rsidR="00AB4576" w:rsidRDefault="00AB4576" w:rsidP="00AB4576"/>
    <w:p w14:paraId="2DC927E6" w14:textId="77777777" w:rsidR="00AB4576" w:rsidRDefault="00AB4576" w:rsidP="00AB4576"/>
    <w:p w14:paraId="0CB43B65" w14:textId="77777777" w:rsidR="00AB4576" w:rsidRDefault="00AB4576" w:rsidP="00AB4576"/>
    <w:p w14:paraId="268C1732" w14:textId="77777777" w:rsidR="00AB4576" w:rsidRDefault="00AB4576" w:rsidP="00AB4576"/>
    <w:p w14:paraId="4F718AEF" w14:textId="77777777" w:rsidR="00AB4576" w:rsidRPr="00AB4576" w:rsidRDefault="00AB4576" w:rsidP="00AB4576"/>
    <w:p w14:paraId="0B9D8BD5" w14:textId="77777777" w:rsidR="00AB4576" w:rsidRPr="00AB4576" w:rsidRDefault="00AB4576" w:rsidP="00717020">
      <w:pPr>
        <w:pStyle w:val="Heading2"/>
        <w:rPr>
          <w:b/>
          <w:bCs/>
        </w:rPr>
      </w:pPr>
      <w:r w:rsidRPr="00AB4576">
        <w:rPr>
          <w:b/>
          <w:bCs/>
        </w:rPr>
        <w:lastRenderedPageBreak/>
        <w:t>Stratified Clinical Data Cohorts and Numerical D Outputs</w:t>
      </w:r>
    </w:p>
    <w:p w14:paraId="360A1C95" w14:textId="601BFCAD" w:rsidR="00AB4576" w:rsidRPr="00AB4576" w:rsidRDefault="00AB4576" w:rsidP="00AB4576">
      <w:r w:rsidRPr="00AB4576">
        <w:t>The table below combines data from established reference interval studies—including the Edinburgh Artery Study and comprehensive complete blood count (CBC) chemistry trials—to demonstrate how specific patient profiles map onto the numerical scale of D and their resulting impacts on Cardiac Power Overload (P).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1521"/>
        <w:gridCol w:w="1207"/>
        <w:gridCol w:w="1105"/>
        <w:gridCol w:w="1049"/>
        <w:gridCol w:w="1157"/>
        <w:gridCol w:w="1018"/>
      </w:tblGrid>
      <w:tr w:rsidR="00AB4576" w:rsidRPr="00AB4576" w14:paraId="457D383D" w14:textId="77777777">
        <w:trPr>
          <w:tblCellSpacing w:w="15" w:type="dxa"/>
        </w:trPr>
        <w:tc>
          <w:tcPr>
            <w:tcW w:w="0" w:type="auto"/>
            <w:tcBorders>
              <w:bottom w:val="single" w:sz="4" w:space="0" w:color="DCDFE5"/>
            </w:tcBorders>
            <w:vAlign w:val="center"/>
            <w:hideMark/>
          </w:tcPr>
          <w:p w14:paraId="3CF74E6E" w14:textId="77777777" w:rsidR="00AB4576" w:rsidRPr="00AB4576" w:rsidRDefault="00AB4576" w:rsidP="00AB4576">
            <w:pPr>
              <w:rPr>
                <w:b/>
                <w:bCs/>
              </w:rPr>
            </w:pPr>
            <w:r w:rsidRPr="00AB4576">
              <w:rPr>
                <w:b/>
                <w:bCs/>
              </w:rPr>
              <w:t>Patient Profile / Clinical Classification</w:t>
            </w:r>
          </w:p>
        </w:tc>
        <w:tc>
          <w:tcPr>
            <w:tcW w:w="0" w:type="auto"/>
            <w:tcBorders>
              <w:bottom w:val="single" w:sz="4" w:space="0" w:color="DCDFE5"/>
            </w:tcBorders>
            <w:vAlign w:val="center"/>
            <w:hideMark/>
          </w:tcPr>
          <w:p w14:paraId="7688A4AE" w14:textId="77777777" w:rsidR="00AB4576" w:rsidRPr="00AB4576" w:rsidRDefault="00AB4576" w:rsidP="00AB4576">
            <w:pPr>
              <w:rPr>
                <w:b/>
                <w:bCs/>
              </w:rPr>
            </w:pPr>
            <w:r w:rsidRPr="00AB4576">
              <w:rPr>
                <w:b/>
                <w:bCs/>
              </w:rPr>
              <w:t>Mean Hematocrit (Hct)</w:t>
            </w:r>
          </w:p>
        </w:tc>
        <w:tc>
          <w:tcPr>
            <w:tcW w:w="0" w:type="auto"/>
            <w:tcBorders>
              <w:bottom w:val="single" w:sz="4" w:space="0" w:color="DCDFE5"/>
            </w:tcBorders>
            <w:vAlign w:val="center"/>
            <w:hideMark/>
          </w:tcPr>
          <w:p w14:paraId="7322956D" w14:textId="77777777" w:rsidR="00AB4576" w:rsidRPr="00AB4576" w:rsidRDefault="00AB4576" w:rsidP="00AB4576">
            <w:pPr>
              <w:rPr>
                <w:b/>
                <w:bCs/>
              </w:rPr>
            </w:pPr>
            <w:r w:rsidRPr="00AB4576">
              <w:rPr>
                <w:b/>
                <w:bCs/>
              </w:rPr>
              <w:t>Total Cholesterol (mg/dL)</w:t>
            </w:r>
          </w:p>
        </w:tc>
        <w:tc>
          <w:tcPr>
            <w:tcW w:w="0" w:type="auto"/>
            <w:tcBorders>
              <w:bottom w:val="single" w:sz="4" w:space="0" w:color="DCDFE5"/>
            </w:tcBorders>
            <w:vAlign w:val="center"/>
            <w:hideMark/>
          </w:tcPr>
          <w:p w14:paraId="10CB7E4C" w14:textId="77777777" w:rsidR="00AB4576" w:rsidRPr="00AB4576" w:rsidRDefault="00AB4576" w:rsidP="00AB4576">
            <w:pPr>
              <w:rPr>
                <w:b/>
                <w:bCs/>
              </w:rPr>
            </w:pPr>
            <w:r w:rsidRPr="00AB4576">
              <w:rPr>
                <w:b/>
                <w:bCs/>
              </w:rPr>
              <w:t>Measured Viscosity Dynamics (SBV / DBV)</w:t>
            </w:r>
          </w:p>
        </w:tc>
        <w:tc>
          <w:tcPr>
            <w:tcW w:w="0" w:type="auto"/>
            <w:tcBorders>
              <w:bottom w:val="single" w:sz="4" w:space="0" w:color="DCDFE5"/>
            </w:tcBorders>
            <w:vAlign w:val="center"/>
            <w:hideMark/>
          </w:tcPr>
          <w:p w14:paraId="69B8DB49" w14:textId="77777777" w:rsidR="00AB4576" w:rsidRPr="00AB4576" w:rsidRDefault="00AB4576" w:rsidP="00AB4576">
            <w:pPr>
              <w:rPr>
                <w:b/>
                <w:bCs/>
              </w:rPr>
            </w:pPr>
            <w:r w:rsidRPr="00AB4576">
              <w:rPr>
                <w:b/>
                <w:bCs/>
              </w:rPr>
              <w:t>Mean Vessel Occlusion (% Δ d)</w:t>
            </w:r>
          </w:p>
        </w:tc>
        <w:tc>
          <w:tcPr>
            <w:tcW w:w="0" w:type="auto"/>
            <w:tcBorders>
              <w:bottom w:val="single" w:sz="4" w:space="0" w:color="DCDFE5"/>
            </w:tcBorders>
            <w:vAlign w:val="center"/>
            <w:hideMark/>
          </w:tcPr>
          <w:p w14:paraId="73C169C4" w14:textId="77777777" w:rsidR="00AB4576" w:rsidRPr="00AB4576" w:rsidRDefault="00AB4576" w:rsidP="00AB4576">
            <w:pPr>
              <w:rPr>
                <w:b/>
                <w:bCs/>
              </w:rPr>
            </w:pPr>
            <w:r w:rsidRPr="00AB4576">
              <w:rPr>
                <w:b/>
                <w:bCs/>
              </w:rPr>
              <w:t>Calculated Restriction Index (D)</w:t>
            </w:r>
          </w:p>
        </w:tc>
        <w:tc>
          <w:tcPr>
            <w:tcW w:w="0" w:type="auto"/>
            <w:tcBorders>
              <w:bottom w:val="single" w:sz="4" w:space="0" w:color="DCDFE5"/>
            </w:tcBorders>
            <w:vAlign w:val="center"/>
            <w:hideMark/>
          </w:tcPr>
          <w:p w14:paraId="5E0373C5" w14:textId="77777777" w:rsidR="00AB4576" w:rsidRPr="00AB4576" w:rsidRDefault="00AB4576" w:rsidP="00AB4576">
            <w:pPr>
              <w:rPr>
                <w:b/>
                <w:bCs/>
              </w:rPr>
            </w:pPr>
            <w:r w:rsidRPr="00AB4576">
              <w:rPr>
                <w:b/>
                <w:bCs/>
              </w:rPr>
              <w:t>Resulting Power Overload (P)</w:t>
            </w:r>
          </w:p>
        </w:tc>
      </w:tr>
      <w:tr w:rsidR="00AB4576" w:rsidRPr="00AB4576" w14:paraId="21B469FE" w14:textId="77777777">
        <w:trPr>
          <w:tblCellSpacing w:w="15" w:type="dxa"/>
        </w:trPr>
        <w:tc>
          <w:tcPr>
            <w:tcW w:w="0" w:type="auto"/>
            <w:tcBorders>
              <w:bottom w:val="single" w:sz="4" w:space="0" w:color="DCDFE5"/>
            </w:tcBorders>
            <w:vAlign w:val="center"/>
            <w:hideMark/>
          </w:tcPr>
          <w:p w14:paraId="6FE356AC" w14:textId="77777777" w:rsidR="00AB4576" w:rsidRPr="00AB4576" w:rsidRDefault="00AB4576" w:rsidP="00AB4576">
            <w:r w:rsidRPr="00AB4576">
              <w:rPr>
                <w:b/>
                <w:bCs/>
              </w:rPr>
              <w:t>Cohort A: Healthy Physiological Baseline</w:t>
            </w:r>
          </w:p>
        </w:tc>
        <w:tc>
          <w:tcPr>
            <w:tcW w:w="0" w:type="auto"/>
            <w:tcBorders>
              <w:bottom w:val="single" w:sz="4" w:space="0" w:color="DCDFE5"/>
            </w:tcBorders>
            <w:vAlign w:val="center"/>
            <w:hideMark/>
          </w:tcPr>
          <w:p w14:paraId="7F80EE81" w14:textId="77777777" w:rsidR="00AB4576" w:rsidRPr="00AB4576" w:rsidRDefault="00AB4576" w:rsidP="00AB4576">
            <w:r w:rsidRPr="00AB4576">
              <w:t>40% - 44%</w:t>
            </w:r>
          </w:p>
        </w:tc>
        <w:tc>
          <w:tcPr>
            <w:tcW w:w="0" w:type="auto"/>
            <w:tcBorders>
              <w:bottom w:val="single" w:sz="4" w:space="0" w:color="DCDFE5"/>
            </w:tcBorders>
            <w:vAlign w:val="center"/>
            <w:hideMark/>
          </w:tcPr>
          <w:p w14:paraId="104ACBF8" w14:textId="77777777" w:rsidR="00AB4576" w:rsidRPr="00AB4576" w:rsidRDefault="00AB4576" w:rsidP="00AB4576">
            <w:r w:rsidRPr="00AB4576">
              <w:t>&lt; 200</w:t>
            </w:r>
          </w:p>
        </w:tc>
        <w:tc>
          <w:tcPr>
            <w:tcW w:w="0" w:type="auto"/>
            <w:tcBorders>
              <w:bottom w:val="single" w:sz="4" w:space="0" w:color="DCDFE5"/>
            </w:tcBorders>
            <w:vAlign w:val="center"/>
            <w:hideMark/>
          </w:tcPr>
          <w:p w14:paraId="207F9B5F" w14:textId="77777777" w:rsidR="00AB4576" w:rsidRPr="00AB4576" w:rsidRDefault="00AB4576" w:rsidP="00AB4576">
            <w:r w:rsidRPr="00AB4576">
              <w:t xml:space="preserve">3.8 </w:t>
            </w:r>
            <w:proofErr w:type="spellStart"/>
            <w:r w:rsidRPr="00AB4576">
              <w:t>mPa</w:t>
            </w:r>
            <w:r w:rsidRPr="00AB4576">
              <w:rPr>
                <w:rFonts w:ascii="Cambria Math" w:hAnsi="Cambria Math" w:cs="Cambria Math"/>
              </w:rPr>
              <w:t>⋅</w:t>
            </w:r>
            <w:r w:rsidRPr="00AB4576">
              <w:t>s</w:t>
            </w:r>
            <w:proofErr w:type="spellEnd"/>
            <w:r w:rsidRPr="00AB4576">
              <w:t xml:space="preserve"> / 9.1 </w:t>
            </w:r>
            <w:proofErr w:type="spellStart"/>
            <w:r w:rsidRPr="00AB4576">
              <w:t>mPa</w:t>
            </w:r>
            <w:r w:rsidRPr="00AB4576">
              <w:rPr>
                <w:rFonts w:ascii="Cambria Math" w:hAnsi="Cambria Math" w:cs="Cambria Math"/>
              </w:rPr>
              <w:t>⋅</w:t>
            </w:r>
            <w:r w:rsidRPr="00AB4576">
              <w:t>s</w:t>
            </w:r>
            <w:proofErr w:type="spellEnd"/>
          </w:p>
        </w:tc>
        <w:tc>
          <w:tcPr>
            <w:tcW w:w="0" w:type="auto"/>
            <w:tcBorders>
              <w:bottom w:val="single" w:sz="4" w:space="0" w:color="DCDFE5"/>
            </w:tcBorders>
            <w:vAlign w:val="center"/>
            <w:hideMark/>
          </w:tcPr>
          <w:p w14:paraId="5A7860C7" w14:textId="77777777" w:rsidR="00AB4576" w:rsidRPr="00AB4576" w:rsidRDefault="00AB4576" w:rsidP="00AB4576">
            <w:r w:rsidRPr="00AB4576">
              <w:t>0% (Fully Patent)</w:t>
            </w:r>
          </w:p>
        </w:tc>
        <w:tc>
          <w:tcPr>
            <w:tcW w:w="0" w:type="auto"/>
            <w:tcBorders>
              <w:bottom w:val="single" w:sz="4" w:space="0" w:color="DCDFE5"/>
            </w:tcBorders>
            <w:vAlign w:val="center"/>
            <w:hideMark/>
          </w:tcPr>
          <w:p w14:paraId="5725A741" w14:textId="77777777" w:rsidR="00AB4576" w:rsidRPr="00AB4576" w:rsidRDefault="00AB4576" w:rsidP="00AB4576">
            <w:r w:rsidRPr="00AB4576">
              <w:rPr>
                <w:b/>
                <w:bCs/>
              </w:rPr>
              <w:t>D = 1</w:t>
            </w:r>
          </w:p>
        </w:tc>
        <w:tc>
          <w:tcPr>
            <w:tcW w:w="0" w:type="auto"/>
            <w:tcBorders>
              <w:bottom w:val="single" w:sz="4" w:space="0" w:color="DCDFE5"/>
            </w:tcBorders>
            <w:vAlign w:val="center"/>
            <w:hideMark/>
          </w:tcPr>
          <w:p w14:paraId="5A8E5735" w14:textId="77777777" w:rsidR="00AB4576" w:rsidRPr="00AB4576" w:rsidRDefault="00AB4576" w:rsidP="00AB4576">
            <w:r w:rsidRPr="00AB4576">
              <w:rPr>
                <w:b/>
                <w:bCs/>
              </w:rPr>
              <w:t>P = 1,833</w:t>
            </w:r>
          </w:p>
        </w:tc>
      </w:tr>
      <w:tr w:rsidR="00AB4576" w:rsidRPr="00AB4576" w14:paraId="2FD9E702" w14:textId="77777777">
        <w:trPr>
          <w:tblCellSpacing w:w="15" w:type="dxa"/>
        </w:trPr>
        <w:tc>
          <w:tcPr>
            <w:tcW w:w="0" w:type="auto"/>
            <w:tcBorders>
              <w:bottom w:val="single" w:sz="4" w:space="0" w:color="DCDFE5"/>
            </w:tcBorders>
            <w:vAlign w:val="center"/>
            <w:hideMark/>
          </w:tcPr>
          <w:p w14:paraId="2152F1AB" w14:textId="77777777" w:rsidR="00AB4576" w:rsidRPr="00AB4576" w:rsidRDefault="00AB4576" w:rsidP="00AB4576">
            <w:r w:rsidRPr="00AB4576">
              <w:rPr>
                <w:b/>
                <w:bCs/>
              </w:rPr>
              <w:t>Cohort B: Mild Hypercholesterolemia</w:t>
            </w:r>
          </w:p>
        </w:tc>
        <w:tc>
          <w:tcPr>
            <w:tcW w:w="0" w:type="auto"/>
            <w:tcBorders>
              <w:bottom w:val="single" w:sz="4" w:space="0" w:color="DCDFE5"/>
            </w:tcBorders>
            <w:vAlign w:val="center"/>
            <w:hideMark/>
          </w:tcPr>
          <w:p w14:paraId="060DF009" w14:textId="77777777" w:rsidR="00AB4576" w:rsidRPr="00AB4576" w:rsidRDefault="00AB4576" w:rsidP="00AB4576">
            <w:r w:rsidRPr="00AB4576">
              <w:t>45%</w:t>
            </w:r>
          </w:p>
        </w:tc>
        <w:tc>
          <w:tcPr>
            <w:tcW w:w="0" w:type="auto"/>
            <w:tcBorders>
              <w:bottom w:val="single" w:sz="4" w:space="0" w:color="DCDFE5"/>
            </w:tcBorders>
            <w:vAlign w:val="center"/>
            <w:hideMark/>
          </w:tcPr>
          <w:p w14:paraId="5FBE449C" w14:textId="77777777" w:rsidR="00AB4576" w:rsidRPr="00AB4576" w:rsidRDefault="00AB4576" w:rsidP="00AB4576">
            <w:r w:rsidRPr="00AB4576">
              <w:t>220 - 240</w:t>
            </w:r>
          </w:p>
        </w:tc>
        <w:tc>
          <w:tcPr>
            <w:tcW w:w="0" w:type="auto"/>
            <w:tcBorders>
              <w:bottom w:val="single" w:sz="4" w:space="0" w:color="DCDFE5"/>
            </w:tcBorders>
            <w:vAlign w:val="center"/>
            <w:hideMark/>
          </w:tcPr>
          <w:p w14:paraId="215B0F7B" w14:textId="77777777" w:rsidR="00AB4576" w:rsidRPr="00AB4576" w:rsidRDefault="00AB4576" w:rsidP="00AB4576">
            <w:r w:rsidRPr="00AB4576">
              <w:t xml:space="preserve">4.2 </w:t>
            </w:r>
            <w:proofErr w:type="spellStart"/>
            <w:r w:rsidRPr="00AB4576">
              <w:t>mPa</w:t>
            </w:r>
            <w:r w:rsidRPr="00AB4576">
              <w:rPr>
                <w:rFonts w:ascii="Cambria Math" w:hAnsi="Cambria Math" w:cs="Cambria Math"/>
              </w:rPr>
              <w:t>⋅</w:t>
            </w:r>
            <w:r w:rsidRPr="00AB4576">
              <w:t>s</w:t>
            </w:r>
            <w:proofErr w:type="spellEnd"/>
            <w:r w:rsidRPr="00AB4576">
              <w:t xml:space="preserve"> / 10.6 </w:t>
            </w:r>
            <w:proofErr w:type="spellStart"/>
            <w:r w:rsidRPr="00AB4576">
              <w:t>mPa</w:t>
            </w:r>
            <w:r w:rsidRPr="00AB4576">
              <w:rPr>
                <w:rFonts w:ascii="Cambria Math" w:hAnsi="Cambria Math" w:cs="Cambria Math"/>
              </w:rPr>
              <w:t>⋅</w:t>
            </w:r>
            <w:r w:rsidRPr="00AB4576">
              <w:t>s</w:t>
            </w:r>
            <w:proofErr w:type="spellEnd"/>
          </w:p>
        </w:tc>
        <w:tc>
          <w:tcPr>
            <w:tcW w:w="0" w:type="auto"/>
            <w:tcBorders>
              <w:bottom w:val="single" w:sz="4" w:space="0" w:color="DCDFE5"/>
            </w:tcBorders>
            <w:vAlign w:val="center"/>
            <w:hideMark/>
          </w:tcPr>
          <w:p w14:paraId="3D6DB05C" w14:textId="77777777" w:rsidR="00AB4576" w:rsidRPr="00AB4576" w:rsidRDefault="00AB4576" w:rsidP="00AB4576">
            <w:r w:rsidRPr="00AB4576">
              <w:t>10%</w:t>
            </w:r>
          </w:p>
        </w:tc>
        <w:tc>
          <w:tcPr>
            <w:tcW w:w="0" w:type="auto"/>
            <w:tcBorders>
              <w:bottom w:val="single" w:sz="4" w:space="0" w:color="DCDFE5"/>
            </w:tcBorders>
            <w:vAlign w:val="center"/>
            <w:hideMark/>
          </w:tcPr>
          <w:p w14:paraId="3413889F" w14:textId="77777777" w:rsidR="00AB4576" w:rsidRPr="00AB4576" w:rsidRDefault="00AB4576" w:rsidP="00AB4576">
            <w:r w:rsidRPr="00AB4576">
              <w:rPr>
                <w:b/>
                <w:bCs/>
              </w:rPr>
              <w:t>D = 20</w:t>
            </w:r>
          </w:p>
        </w:tc>
        <w:tc>
          <w:tcPr>
            <w:tcW w:w="0" w:type="auto"/>
            <w:tcBorders>
              <w:bottom w:val="single" w:sz="4" w:space="0" w:color="DCDFE5"/>
            </w:tcBorders>
            <w:vAlign w:val="center"/>
            <w:hideMark/>
          </w:tcPr>
          <w:p w14:paraId="6C6D1560" w14:textId="77777777" w:rsidR="00AB4576" w:rsidRPr="00AB4576" w:rsidRDefault="00AB4576" w:rsidP="00AB4576">
            <w:r w:rsidRPr="00AB4576">
              <w:rPr>
                <w:b/>
                <w:bCs/>
              </w:rPr>
              <w:t>P = 5,406</w:t>
            </w:r>
          </w:p>
        </w:tc>
      </w:tr>
      <w:tr w:rsidR="00AB4576" w:rsidRPr="00AB4576" w14:paraId="2ECF985F" w14:textId="77777777">
        <w:trPr>
          <w:tblCellSpacing w:w="15" w:type="dxa"/>
        </w:trPr>
        <w:tc>
          <w:tcPr>
            <w:tcW w:w="0" w:type="auto"/>
            <w:tcBorders>
              <w:bottom w:val="single" w:sz="4" w:space="0" w:color="DCDFE5"/>
            </w:tcBorders>
            <w:vAlign w:val="center"/>
            <w:hideMark/>
          </w:tcPr>
          <w:p w14:paraId="557FF731" w14:textId="77777777" w:rsidR="00AB4576" w:rsidRPr="00AB4576" w:rsidRDefault="00AB4576" w:rsidP="00AB4576">
            <w:r w:rsidRPr="00AB4576">
              <w:rPr>
                <w:b/>
                <w:bCs/>
              </w:rPr>
              <w:t>Cohort C: Metabolic Syndrome / Moderate Lesions</w:t>
            </w:r>
          </w:p>
        </w:tc>
        <w:tc>
          <w:tcPr>
            <w:tcW w:w="0" w:type="auto"/>
            <w:tcBorders>
              <w:bottom w:val="single" w:sz="4" w:space="0" w:color="DCDFE5"/>
            </w:tcBorders>
            <w:vAlign w:val="center"/>
            <w:hideMark/>
          </w:tcPr>
          <w:p w14:paraId="293AE6DF" w14:textId="77777777" w:rsidR="00AB4576" w:rsidRPr="00AB4576" w:rsidRDefault="00AB4576" w:rsidP="00AB4576">
            <w:r w:rsidRPr="00AB4576">
              <w:t>48%</w:t>
            </w:r>
          </w:p>
        </w:tc>
        <w:tc>
          <w:tcPr>
            <w:tcW w:w="0" w:type="auto"/>
            <w:tcBorders>
              <w:bottom w:val="single" w:sz="4" w:space="0" w:color="DCDFE5"/>
            </w:tcBorders>
            <w:vAlign w:val="center"/>
            <w:hideMark/>
          </w:tcPr>
          <w:p w14:paraId="53B7CB35" w14:textId="77777777" w:rsidR="00AB4576" w:rsidRPr="00AB4576" w:rsidRDefault="00AB4576" w:rsidP="00AB4576">
            <w:r w:rsidRPr="00AB4576">
              <w:t>250 - 280</w:t>
            </w:r>
          </w:p>
        </w:tc>
        <w:tc>
          <w:tcPr>
            <w:tcW w:w="0" w:type="auto"/>
            <w:tcBorders>
              <w:bottom w:val="single" w:sz="4" w:space="0" w:color="DCDFE5"/>
            </w:tcBorders>
            <w:vAlign w:val="center"/>
            <w:hideMark/>
          </w:tcPr>
          <w:p w14:paraId="4CFB940F" w14:textId="77777777" w:rsidR="00AB4576" w:rsidRPr="00AB4576" w:rsidRDefault="00AB4576" w:rsidP="00AB4576">
            <w:r w:rsidRPr="00AB4576">
              <w:t xml:space="preserve">4.8 </w:t>
            </w:r>
            <w:proofErr w:type="spellStart"/>
            <w:r w:rsidRPr="00AB4576">
              <w:t>mPa</w:t>
            </w:r>
            <w:r w:rsidRPr="00AB4576">
              <w:rPr>
                <w:rFonts w:ascii="Cambria Math" w:hAnsi="Cambria Math" w:cs="Cambria Math"/>
              </w:rPr>
              <w:t>⋅</w:t>
            </w:r>
            <w:r w:rsidRPr="00AB4576">
              <w:t>s</w:t>
            </w:r>
            <w:proofErr w:type="spellEnd"/>
            <w:r w:rsidRPr="00AB4576">
              <w:t xml:space="preserve"> / 12.1 </w:t>
            </w:r>
            <w:proofErr w:type="spellStart"/>
            <w:r w:rsidRPr="00AB4576">
              <w:t>mPa</w:t>
            </w:r>
            <w:r w:rsidRPr="00AB4576">
              <w:rPr>
                <w:rFonts w:ascii="Cambria Math" w:hAnsi="Cambria Math" w:cs="Cambria Math"/>
              </w:rPr>
              <w:t>⋅</w:t>
            </w:r>
            <w:r w:rsidRPr="00AB4576">
              <w:t>s</w:t>
            </w:r>
            <w:proofErr w:type="spellEnd"/>
          </w:p>
        </w:tc>
        <w:tc>
          <w:tcPr>
            <w:tcW w:w="0" w:type="auto"/>
            <w:tcBorders>
              <w:bottom w:val="single" w:sz="4" w:space="0" w:color="DCDFE5"/>
            </w:tcBorders>
            <w:vAlign w:val="center"/>
            <w:hideMark/>
          </w:tcPr>
          <w:p w14:paraId="6A6BDB30" w14:textId="77777777" w:rsidR="00AB4576" w:rsidRPr="00AB4576" w:rsidRDefault="00AB4576" w:rsidP="00AB4576">
            <w:r w:rsidRPr="00AB4576">
              <w:t>25%</w:t>
            </w:r>
          </w:p>
        </w:tc>
        <w:tc>
          <w:tcPr>
            <w:tcW w:w="0" w:type="auto"/>
            <w:tcBorders>
              <w:bottom w:val="single" w:sz="4" w:space="0" w:color="DCDFE5"/>
            </w:tcBorders>
            <w:vAlign w:val="center"/>
            <w:hideMark/>
          </w:tcPr>
          <w:p w14:paraId="46C4B52D" w14:textId="77777777" w:rsidR="00AB4576" w:rsidRPr="00AB4576" w:rsidRDefault="00AB4576" w:rsidP="00AB4576">
            <w:r w:rsidRPr="00AB4576">
              <w:rPr>
                <w:b/>
                <w:bCs/>
              </w:rPr>
              <w:t>D = 40</w:t>
            </w:r>
          </w:p>
        </w:tc>
        <w:tc>
          <w:tcPr>
            <w:tcW w:w="0" w:type="auto"/>
            <w:tcBorders>
              <w:bottom w:val="single" w:sz="4" w:space="0" w:color="DCDFE5"/>
            </w:tcBorders>
            <w:vAlign w:val="center"/>
            <w:hideMark/>
          </w:tcPr>
          <w:p w14:paraId="0367590A" w14:textId="77777777" w:rsidR="00AB4576" w:rsidRPr="00AB4576" w:rsidRDefault="00AB4576" w:rsidP="00AB4576">
            <w:r w:rsidRPr="00AB4576">
              <w:rPr>
                <w:b/>
                <w:bCs/>
              </w:rPr>
              <w:t>P = 22,257</w:t>
            </w:r>
          </w:p>
        </w:tc>
      </w:tr>
      <w:tr w:rsidR="00AB4576" w:rsidRPr="00AB4576" w14:paraId="66AE4DF9" w14:textId="77777777">
        <w:trPr>
          <w:tblCellSpacing w:w="15" w:type="dxa"/>
        </w:trPr>
        <w:tc>
          <w:tcPr>
            <w:tcW w:w="0" w:type="auto"/>
            <w:tcBorders>
              <w:bottom w:val="single" w:sz="4" w:space="0" w:color="DCDFE5"/>
            </w:tcBorders>
            <w:vAlign w:val="center"/>
            <w:hideMark/>
          </w:tcPr>
          <w:p w14:paraId="6D152FC7" w14:textId="77777777" w:rsidR="00AB4576" w:rsidRPr="00AB4576" w:rsidRDefault="00AB4576" w:rsidP="00AB4576">
            <w:r w:rsidRPr="00AB4576">
              <w:rPr>
                <w:b/>
                <w:bCs/>
              </w:rPr>
              <w:t>Cohort D: Severe Hyperviscosity Syndrome</w:t>
            </w:r>
          </w:p>
        </w:tc>
        <w:tc>
          <w:tcPr>
            <w:tcW w:w="0" w:type="auto"/>
            <w:tcBorders>
              <w:bottom w:val="single" w:sz="4" w:space="0" w:color="DCDFE5"/>
            </w:tcBorders>
            <w:vAlign w:val="center"/>
            <w:hideMark/>
          </w:tcPr>
          <w:p w14:paraId="60D6D921" w14:textId="77777777" w:rsidR="00AB4576" w:rsidRPr="00AB4576" w:rsidRDefault="00AB4576" w:rsidP="00AB4576">
            <w:r w:rsidRPr="00AB4576">
              <w:t>54% (Polycythemia)</w:t>
            </w:r>
          </w:p>
        </w:tc>
        <w:tc>
          <w:tcPr>
            <w:tcW w:w="0" w:type="auto"/>
            <w:tcBorders>
              <w:bottom w:val="single" w:sz="4" w:space="0" w:color="DCDFE5"/>
            </w:tcBorders>
            <w:vAlign w:val="center"/>
            <w:hideMark/>
          </w:tcPr>
          <w:p w14:paraId="2D54C04C" w14:textId="77777777" w:rsidR="00AB4576" w:rsidRPr="00AB4576" w:rsidRDefault="00AB4576" w:rsidP="00AB4576">
            <w:r w:rsidRPr="00AB4576">
              <w:t>&gt; 300</w:t>
            </w:r>
          </w:p>
        </w:tc>
        <w:tc>
          <w:tcPr>
            <w:tcW w:w="0" w:type="auto"/>
            <w:tcBorders>
              <w:bottom w:val="single" w:sz="4" w:space="0" w:color="DCDFE5"/>
            </w:tcBorders>
            <w:vAlign w:val="center"/>
            <w:hideMark/>
          </w:tcPr>
          <w:p w14:paraId="2762005F" w14:textId="77777777" w:rsidR="00AB4576" w:rsidRPr="00AB4576" w:rsidRDefault="00AB4576" w:rsidP="00AB4576">
            <w:r w:rsidRPr="00AB4576">
              <w:t xml:space="preserve">6.1 </w:t>
            </w:r>
            <w:proofErr w:type="spellStart"/>
            <w:r w:rsidRPr="00AB4576">
              <w:t>mPa</w:t>
            </w:r>
            <w:r w:rsidRPr="00AB4576">
              <w:rPr>
                <w:rFonts w:ascii="Cambria Math" w:hAnsi="Cambria Math" w:cs="Cambria Math"/>
              </w:rPr>
              <w:t>⋅</w:t>
            </w:r>
            <w:r w:rsidRPr="00AB4576">
              <w:t>s</w:t>
            </w:r>
            <w:proofErr w:type="spellEnd"/>
            <w:r w:rsidRPr="00AB4576">
              <w:t xml:space="preserve"> / 15.5 </w:t>
            </w:r>
            <w:proofErr w:type="spellStart"/>
            <w:r w:rsidRPr="00AB4576">
              <w:t>mPa</w:t>
            </w:r>
            <w:r w:rsidRPr="00AB4576">
              <w:rPr>
                <w:rFonts w:ascii="Cambria Math" w:hAnsi="Cambria Math" w:cs="Cambria Math"/>
              </w:rPr>
              <w:t>⋅</w:t>
            </w:r>
            <w:r w:rsidRPr="00AB4576">
              <w:t>s</w:t>
            </w:r>
            <w:proofErr w:type="spellEnd"/>
          </w:p>
        </w:tc>
        <w:tc>
          <w:tcPr>
            <w:tcW w:w="0" w:type="auto"/>
            <w:tcBorders>
              <w:bottom w:val="single" w:sz="4" w:space="0" w:color="DCDFE5"/>
            </w:tcBorders>
            <w:vAlign w:val="center"/>
            <w:hideMark/>
          </w:tcPr>
          <w:p w14:paraId="75B51167" w14:textId="77777777" w:rsidR="00AB4576" w:rsidRPr="00AB4576" w:rsidRDefault="00AB4576" w:rsidP="00AB4576">
            <w:r w:rsidRPr="00AB4576">
              <w:t>33%</w:t>
            </w:r>
          </w:p>
        </w:tc>
        <w:tc>
          <w:tcPr>
            <w:tcW w:w="0" w:type="auto"/>
            <w:tcBorders>
              <w:bottom w:val="single" w:sz="4" w:space="0" w:color="DCDFE5"/>
            </w:tcBorders>
            <w:vAlign w:val="center"/>
            <w:hideMark/>
          </w:tcPr>
          <w:p w14:paraId="3E6994E7" w14:textId="77777777" w:rsidR="00AB4576" w:rsidRPr="00AB4576" w:rsidRDefault="00AB4576" w:rsidP="00AB4576">
            <w:r w:rsidRPr="00AB4576">
              <w:rPr>
                <w:b/>
                <w:bCs/>
              </w:rPr>
              <w:t>D = 60</w:t>
            </w:r>
          </w:p>
        </w:tc>
        <w:tc>
          <w:tcPr>
            <w:tcW w:w="0" w:type="auto"/>
            <w:tcBorders>
              <w:bottom w:val="single" w:sz="4" w:space="0" w:color="DCDFE5"/>
            </w:tcBorders>
            <w:vAlign w:val="center"/>
            <w:hideMark/>
          </w:tcPr>
          <w:p w14:paraId="73823EC0" w14:textId="77777777" w:rsidR="00AB4576" w:rsidRPr="00AB4576" w:rsidRDefault="00AB4576" w:rsidP="00AB4576">
            <w:r w:rsidRPr="00AB4576">
              <w:rPr>
                <w:b/>
                <w:bCs/>
              </w:rPr>
              <w:t>P = 57,445</w:t>
            </w:r>
          </w:p>
        </w:tc>
      </w:tr>
      <w:tr w:rsidR="00AB4576" w:rsidRPr="00AB4576" w14:paraId="2D7DFF44" w14:textId="77777777">
        <w:trPr>
          <w:tblCellSpacing w:w="15" w:type="dxa"/>
        </w:trPr>
        <w:tc>
          <w:tcPr>
            <w:tcW w:w="0" w:type="auto"/>
            <w:tcBorders>
              <w:bottom w:val="nil"/>
            </w:tcBorders>
            <w:vAlign w:val="center"/>
            <w:hideMark/>
          </w:tcPr>
          <w:p w14:paraId="47F23DF8" w14:textId="77777777" w:rsidR="00AB4576" w:rsidRPr="00AB4576" w:rsidRDefault="00AB4576" w:rsidP="00AB4576">
            <w:r w:rsidRPr="00AB4576">
              <w:rPr>
                <w:b/>
                <w:bCs/>
              </w:rPr>
              <w:t>Cohort E: Critical End-Stage Occlusive Disease</w:t>
            </w:r>
          </w:p>
        </w:tc>
        <w:tc>
          <w:tcPr>
            <w:tcW w:w="0" w:type="auto"/>
            <w:tcBorders>
              <w:bottom w:val="nil"/>
            </w:tcBorders>
            <w:vAlign w:val="center"/>
            <w:hideMark/>
          </w:tcPr>
          <w:p w14:paraId="33403E3E" w14:textId="77777777" w:rsidR="00AB4576" w:rsidRPr="00AB4576" w:rsidRDefault="00AB4576" w:rsidP="00AB4576">
            <w:r w:rsidRPr="00AB4576">
              <w:t>&gt; 56%</w:t>
            </w:r>
          </w:p>
        </w:tc>
        <w:tc>
          <w:tcPr>
            <w:tcW w:w="0" w:type="auto"/>
            <w:tcBorders>
              <w:bottom w:val="nil"/>
            </w:tcBorders>
            <w:vAlign w:val="center"/>
            <w:hideMark/>
          </w:tcPr>
          <w:p w14:paraId="42A0A09F" w14:textId="77777777" w:rsidR="00AB4576" w:rsidRPr="00AB4576" w:rsidRDefault="00AB4576" w:rsidP="00AB4576">
            <w:r w:rsidRPr="00AB4576">
              <w:t>&gt; 350</w:t>
            </w:r>
          </w:p>
        </w:tc>
        <w:tc>
          <w:tcPr>
            <w:tcW w:w="0" w:type="auto"/>
            <w:tcBorders>
              <w:bottom w:val="nil"/>
            </w:tcBorders>
            <w:vAlign w:val="center"/>
            <w:hideMark/>
          </w:tcPr>
          <w:p w14:paraId="273ED445" w14:textId="77777777" w:rsidR="00AB4576" w:rsidRPr="00AB4576" w:rsidRDefault="00AB4576" w:rsidP="00AB4576">
            <w:r w:rsidRPr="00AB4576">
              <w:t xml:space="preserve">8.2 </w:t>
            </w:r>
            <w:proofErr w:type="spellStart"/>
            <w:r w:rsidRPr="00AB4576">
              <w:t>mPa</w:t>
            </w:r>
            <w:r w:rsidRPr="00AB4576">
              <w:rPr>
                <w:rFonts w:ascii="Cambria Math" w:hAnsi="Cambria Math" w:cs="Cambria Math"/>
              </w:rPr>
              <w:t>⋅</w:t>
            </w:r>
            <w:r w:rsidRPr="00AB4576">
              <w:t>s</w:t>
            </w:r>
            <w:proofErr w:type="spellEnd"/>
            <w:r w:rsidRPr="00AB4576">
              <w:t xml:space="preserve"> / 24.0 </w:t>
            </w:r>
            <w:proofErr w:type="spellStart"/>
            <w:r w:rsidRPr="00AB4576">
              <w:t>mPa</w:t>
            </w:r>
            <w:r w:rsidRPr="00AB4576">
              <w:rPr>
                <w:rFonts w:ascii="Cambria Math" w:hAnsi="Cambria Math" w:cs="Cambria Math"/>
              </w:rPr>
              <w:t>⋅</w:t>
            </w:r>
            <w:r w:rsidRPr="00AB4576">
              <w:t>s</w:t>
            </w:r>
            <w:proofErr w:type="spellEnd"/>
          </w:p>
        </w:tc>
        <w:tc>
          <w:tcPr>
            <w:tcW w:w="0" w:type="auto"/>
            <w:tcBorders>
              <w:bottom w:val="nil"/>
            </w:tcBorders>
            <w:vAlign w:val="center"/>
            <w:hideMark/>
          </w:tcPr>
          <w:p w14:paraId="3062331C" w14:textId="77777777" w:rsidR="00AB4576" w:rsidRPr="00AB4576" w:rsidRDefault="00AB4576" w:rsidP="00AB4576">
            <w:r w:rsidRPr="00AB4576">
              <w:t>≥ 50%</w:t>
            </w:r>
          </w:p>
        </w:tc>
        <w:tc>
          <w:tcPr>
            <w:tcW w:w="0" w:type="auto"/>
            <w:tcBorders>
              <w:bottom w:val="nil"/>
            </w:tcBorders>
            <w:vAlign w:val="center"/>
            <w:hideMark/>
          </w:tcPr>
          <w:p w14:paraId="424F7D0F" w14:textId="77777777" w:rsidR="00AB4576" w:rsidRPr="00AB4576" w:rsidRDefault="00AB4576" w:rsidP="00AB4576">
            <w:r w:rsidRPr="00AB4576">
              <w:rPr>
                <w:b/>
                <w:bCs/>
              </w:rPr>
              <w:t>D = 100</w:t>
            </w:r>
          </w:p>
        </w:tc>
        <w:tc>
          <w:tcPr>
            <w:tcW w:w="0" w:type="auto"/>
            <w:tcBorders>
              <w:bottom w:val="nil"/>
            </w:tcBorders>
            <w:vAlign w:val="center"/>
            <w:hideMark/>
          </w:tcPr>
          <w:p w14:paraId="7E7D71A7" w14:textId="77777777" w:rsidR="00AB4576" w:rsidRPr="00AB4576" w:rsidRDefault="00AB4576" w:rsidP="00AB4576">
            <w:r w:rsidRPr="00AB4576">
              <w:rPr>
                <w:b/>
                <w:bCs/>
              </w:rPr>
              <w:t>P = 200,000</w:t>
            </w:r>
          </w:p>
        </w:tc>
      </w:tr>
    </w:tbl>
    <w:p w14:paraId="55B6A73F" w14:textId="51EBC7B8" w:rsidR="00AB4576" w:rsidRDefault="00AB4576" w:rsidP="00AB4576"/>
    <w:p w14:paraId="54C07391" w14:textId="77777777" w:rsidR="00AB4576" w:rsidRDefault="00AB4576" w:rsidP="00AB4576"/>
    <w:p w14:paraId="05F74523" w14:textId="77777777" w:rsidR="00AB4576" w:rsidRDefault="00AB4576" w:rsidP="00AB4576"/>
    <w:p w14:paraId="531F7A86" w14:textId="77777777" w:rsidR="00AB4576" w:rsidRDefault="00AB4576" w:rsidP="00AB4576"/>
    <w:p w14:paraId="01BEAACF" w14:textId="77777777" w:rsidR="00AB4576" w:rsidRPr="00AB4576" w:rsidRDefault="00AB4576" w:rsidP="00AB4576"/>
    <w:p w14:paraId="5B3B0A08" w14:textId="77777777" w:rsidR="00AB4576" w:rsidRPr="00AB4576" w:rsidRDefault="00AB4576" w:rsidP="00717020">
      <w:pPr>
        <w:pStyle w:val="Heading2"/>
        <w:rPr>
          <w:b/>
          <w:bCs/>
        </w:rPr>
      </w:pPr>
      <w:r w:rsidRPr="00AB4576">
        <w:rPr>
          <w:b/>
          <w:bCs/>
        </w:rPr>
        <w:lastRenderedPageBreak/>
        <w:t>Analytical Insights from the Clinical Mapping</w:t>
      </w:r>
    </w:p>
    <w:p w14:paraId="02FCAF33" w14:textId="77777777" w:rsidR="00AB4576" w:rsidRPr="00AB4576" w:rsidRDefault="00AB4576" w:rsidP="00717020">
      <w:pPr>
        <w:pStyle w:val="Heading3"/>
        <w:rPr>
          <w:b/>
          <w:bCs/>
        </w:rPr>
      </w:pPr>
      <w:r w:rsidRPr="00AB4576">
        <w:rPr>
          <w:b/>
          <w:bCs/>
        </w:rPr>
        <w:t>The Multiplier Effect of Structural Narrowing</w:t>
      </w:r>
    </w:p>
    <w:p w14:paraId="32D9E649" w14:textId="6EF8FECD" w:rsidR="00AB4576" w:rsidRPr="00AB4576" w:rsidRDefault="00AB4576" w:rsidP="00AB4576">
      <w:r w:rsidRPr="00AB4576">
        <w:t xml:space="preserve">When a patient shifts from </w:t>
      </w:r>
      <w:r w:rsidRPr="00AB4576">
        <w:rPr>
          <w:b/>
          <w:bCs/>
        </w:rPr>
        <w:t>Cohort A</w:t>
      </w:r>
      <w:r w:rsidRPr="00AB4576">
        <w:t xml:space="preserve"> to </w:t>
      </w:r>
      <w:r w:rsidRPr="00AB4576">
        <w:rPr>
          <w:b/>
          <w:bCs/>
        </w:rPr>
        <w:t>Cohort C</w:t>
      </w:r>
      <w:r w:rsidRPr="00AB4576">
        <w:t xml:space="preserve">, </w:t>
      </w:r>
      <w:r w:rsidR="00135BF5">
        <w:t>whole blood viscosity changes by roughly 20% to 30% because of an</w:t>
      </w:r>
      <w:r w:rsidRPr="00AB4576">
        <w:t xml:space="preserve"> elevated red cell count and plasma lipids. However, because vessel narrowing (</w:t>
      </w:r>
      <w:proofErr w:type="gramStart"/>
      <w:r w:rsidRPr="00AB4576">
        <w:t>\(</w:t>
      </w:r>
      <w:proofErr w:type="gramEnd"/>
      <w:r w:rsidRPr="00AB4576">
        <w:t xml:space="preserve">d_0 / </w:t>
      </w:r>
      <w:proofErr w:type="spellStart"/>
      <w:r w:rsidRPr="00AB4576">
        <w:t>d_x</w:t>
      </w:r>
      <w:proofErr w:type="spellEnd"/>
      <w:r w:rsidRPr="00AB4576">
        <w:t xml:space="preserve">\)) is raised to the fourth power in the mapping equation, a 25% structural block multiplies the overall calculation. This drives </w:t>
      </w:r>
      <w:r w:rsidR="00135BF5">
        <w:t>D to 40, causing</w:t>
      </w:r>
      <w:r w:rsidRPr="00AB4576">
        <w:t xml:space="preserve"> the target cubic model to show a </w:t>
      </w:r>
      <w:r w:rsidRPr="00AB4576">
        <w:rPr>
          <w:b/>
          <w:bCs/>
        </w:rPr>
        <w:t>1,200%</w:t>
      </w:r>
      <w:r w:rsidRPr="00AB4576">
        <w:t xml:space="preserve"> surge in required cardiac power output (P).</w:t>
      </w:r>
    </w:p>
    <w:p w14:paraId="7AB65E4D" w14:textId="77777777" w:rsidR="00717020" w:rsidRDefault="00717020" w:rsidP="00AB4576">
      <w:pPr>
        <w:rPr>
          <w:b/>
          <w:bCs/>
        </w:rPr>
      </w:pPr>
    </w:p>
    <w:p w14:paraId="348891AF" w14:textId="77777777" w:rsidR="00717020" w:rsidRDefault="00717020" w:rsidP="00AB4576">
      <w:pPr>
        <w:rPr>
          <w:b/>
          <w:bCs/>
        </w:rPr>
      </w:pPr>
    </w:p>
    <w:p w14:paraId="0522A2CC" w14:textId="77777777" w:rsidR="00717020" w:rsidRDefault="00717020" w:rsidP="00AB4576">
      <w:pPr>
        <w:rPr>
          <w:b/>
          <w:bCs/>
        </w:rPr>
      </w:pPr>
    </w:p>
    <w:p w14:paraId="5EA246A1" w14:textId="77777777" w:rsidR="00717020" w:rsidRDefault="00717020" w:rsidP="00AB4576">
      <w:pPr>
        <w:rPr>
          <w:b/>
          <w:bCs/>
        </w:rPr>
      </w:pPr>
    </w:p>
    <w:p w14:paraId="4925B6EA" w14:textId="77777777" w:rsidR="00717020" w:rsidRDefault="00717020" w:rsidP="00AB4576">
      <w:pPr>
        <w:rPr>
          <w:b/>
          <w:bCs/>
        </w:rPr>
      </w:pPr>
    </w:p>
    <w:p w14:paraId="25D89AB3" w14:textId="77777777" w:rsidR="00717020" w:rsidRDefault="00717020" w:rsidP="00AB4576">
      <w:pPr>
        <w:rPr>
          <w:b/>
          <w:bCs/>
        </w:rPr>
      </w:pPr>
    </w:p>
    <w:p w14:paraId="5F78A3A2" w14:textId="77777777" w:rsidR="00717020" w:rsidRDefault="00717020" w:rsidP="00AB4576">
      <w:pPr>
        <w:rPr>
          <w:b/>
          <w:bCs/>
        </w:rPr>
      </w:pPr>
    </w:p>
    <w:p w14:paraId="21279F4D" w14:textId="77777777" w:rsidR="00717020" w:rsidRDefault="00717020" w:rsidP="00AB4576">
      <w:pPr>
        <w:rPr>
          <w:b/>
          <w:bCs/>
        </w:rPr>
      </w:pPr>
    </w:p>
    <w:p w14:paraId="77369967" w14:textId="77777777" w:rsidR="00717020" w:rsidRDefault="00717020" w:rsidP="00AB4576">
      <w:pPr>
        <w:rPr>
          <w:b/>
          <w:bCs/>
        </w:rPr>
      </w:pPr>
    </w:p>
    <w:p w14:paraId="38F7A547" w14:textId="77777777" w:rsidR="00717020" w:rsidRDefault="00717020" w:rsidP="00AB4576">
      <w:pPr>
        <w:rPr>
          <w:b/>
          <w:bCs/>
        </w:rPr>
      </w:pPr>
    </w:p>
    <w:p w14:paraId="161055F8" w14:textId="77777777" w:rsidR="00717020" w:rsidRDefault="00717020" w:rsidP="00AB4576">
      <w:pPr>
        <w:rPr>
          <w:b/>
          <w:bCs/>
        </w:rPr>
      </w:pPr>
    </w:p>
    <w:p w14:paraId="33F466EC" w14:textId="77777777" w:rsidR="00717020" w:rsidRDefault="00717020" w:rsidP="00AB4576">
      <w:pPr>
        <w:rPr>
          <w:b/>
          <w:bCs/>
        </w:rPr>
      </w:pPr>
    </w:p>
    <w:p w14:paraId="75E3A284" w14:textId="77777777" w:rsidR="00717020" w:rsidRDefault="00717020" w:rsidP="00AB4576">
      <w:pPr>
        <w:rPr>
          <w:b/>
          <w:bCs/>
        </w:rPr>
      </w:pPr>
    </w:p>
    <w:p w14:paraId="4BEC3926" w14:textId="77777777" w:rsidR="00717020" w:rsidRDefault="00717020" w:rsidP="00AB4576">
      <w:pPr>
        <w:rPr>
          <w:b/>
          <w:bCs/>
        </w:rPr>
      </w:pPr>
    </w:p>
    <w:p w14:paraId="3AF7ECC7" w14:textId="77777777" w:rsidR="00717020" w:rsidRDefault="00717020" w:rsidP="00AB4576">
      <w:pPr>
        <w:rPr>
          <w:b/>
          <w:bCs/>
        </w:rPr>
      </w:pPr>
    </w:p>
    <w:p w14:paraId="38BC9500" w14:textId="77777777" w:rsidR="00717020" w:rsidRDefault="00717020" w:rsidP="00AB4576">
      <w:pPr>
        <w:rPr>
          <w:b/>
          <w:bCs/>
        </w:rPr>
      </w:pPr>
    </w:p>
    <w:p w14:paraId="45039F9A" w14:textId="77777777" w:rsidR="00717020" w:rsidRDefault="00717020" w:rsidP="00AB4576">
      <w:pPr>
        <w:rPr>
          <w:b/>
          <w:bCs/>
        </w:rPr>
      </w:pPr>
    </w:p>
    <w:p w14:paraId="482851A2" w14:textId="77777777" w:rsidR="00717020" w:rsidRDefault="00717020" w:rsidP="00AB4576">
      <w:pPr>
        <w:rPr>
          <w:b/>
          <w:bCs/>
        </w:rPr>
      </w:pPr>
    </w:p>
    <w:p w14:paraId="5531ACF6" w14:textId="77777777" w:rsidR="00717020" w:rsidRDefault="00717020" w:rsidP="00AB4576">
      <w:pPr>
        <w:rPr>
          <w:b/>
          <w:bCs/>
        </w:rPr>
      </w:pPr>
    </w:p>
    <w:p w14:paraId="4512FE58" w14:textId="77777777" w:rsidR="00717020" w:rsidRDefault="00717020" w:rsidP="00AB4576">
      <w:pPr>
        <w:rPr>
          <w:b/>
          <w:bCs/>
        </w:rPr>
      </w:pPr>
    </w:p>
    <w:p w14:paraId="6C643F2F" w14:textId="6DC54C74" w:rsidR="00AB4576" w:rsidRPr="00AB4576" w:rsidRDefault="00AB4576" w:rsidP="00717020">
      <w:pPr>
        <w:pStyle w:val="Heading3"/>
        <w:rPr>
          <w:b/>
          <w:bCs/>
        </w:rPr>
      </w:pPr>
      <w:r w:rsidRPr="00AB4576">
        <w:rPr>
          <w:b/>
          <w:bCs/>
        </w:rPr>
        <w:lastRenderedPageBreak/>
        <w:t>End-Stage Plateau Dynamics (D → 100)</w:t>
      </w:r>
    </w:p>
    <w:p w14:paraId="05855639" w14:textId="02C8C791" w:rsidR="00AB4576" w:rsidRPr="00AB4576" w:rsidRDefault="00AB4576" w:rsidP="00135BF5">
      <w:r w:rsidRPr="00AB4576">
        <w:t>In advanced pathology (</w:t>
      </w:r>
      <w:r w:rsidRPr="00AB4576">
        <w:rPr>
          <w:b/>
          <w:bCs/>
        </w:rPr>
        <w:t>Cohort E</w:t>
      </w:r>
      <w:r w:rsidRPr="00AB4576">
        <w:t>), red cells clump together tightly under low-shear conditions (high DBV), creating severe internal friction. When this blood is forced through a main artery narrowed by half, the geometric term yields a massive multiplier:</w:t>
      </w:r>
      <w:r w:rsidRPr="00AB4576">
        <w:br/>
        <w:t>\(\left(\</w:t>
      </w:r>
      <w:proofErr w:type="gramStart"/>
      <w:r w:rsidRPr="00AB4576">
        <w:t>frac{1.0}{0.5}\right)^</w:t>
      </w:r>
      <w:proofErr w:type="gramEnd"/>
      <w:r w:rsidRPr="00AB4576">
        <w:t>{</w:t>
      </w:r>
      <w:proofErr w:type="gramStart"/>
      <w:r w:rsidRPr="00AB4576">
        <w:t>4}=</w:t>
      </w:r>
      <w:proofErr w:type="gramEnd"/>
      <w:r w:rsidRPr="00AB4576">
        <w:t>16\)</w:t>
      </w:r>
      <w:r w:rsidRPr="00AB4576">
        <w:br/>
        <w:t>This surge drives the input index D to its absolute upper limit (</w:t>
      </w:r>
      <w:r w:rsidRPr="00AB4576">
        <w:rPr>
          <w:b/>
          <w:bCs/>
        </w:rPr>
        <w:t>100</w:t>
      </w:r>
      <w:r w:rsidRPr="00AB4576">
        <w:t xml:space="preserve">). At this terminal boundary, the continuous cubic function plateaus at an indexed load value of </w:t>
      </w:r>
      <w:r w:rsidRPr="00AB4576">
        <w:rPr>
          <w:b/>
          <w:bCs/>
        </w:rPr>
        <w:t>200,000</w:t>
      </w:r>
      <w:r w:rsidRPr="00AB4576">
        <w:t>. This represents complete mechanical overload of the left ventricle, indicating a high risk of acute myocardial infarction or systemic heart failure.</w:t>
      </w:r>
    </w:p>
    <w:p w14:paraId="067E1974" w14:textId="77777777" w:rsidR="00AB4576" w:rsidRPr="00AB4576" w:rsidRDefault="00AB4576" w:rsidP="00AB4576"/>
    <w:p w14:paraId="428A5962" w14:textId="77777777" w:rsidR="00AB4576" w:rsidRDefault="00AB4576" w:rsidP="00AB4576">
      <w:pPr>
        <w:rPr>
          <w:b/>
          <w:bCs/>
        </w:rPr>
      </w:pPr>
    </w:p>
    <w:p w14:paraId="1231E823" w14:textId="77777777" w:rsidR="00AB4576" w:rsidRDefault="00AB4576" w:rsidP="00AB4576">
      <w:pPr>
        <w:rPr>
          <w:b/>
          <w:bCs/>
        </w:rPr>
      </w:pPr>
    </w:p>
    <w:p w14:paraId="54D3D1C6" w14:textId="77777777" w:rsidR="00AB4576" w:rsidRDefault="00AB4576" w:rsidP="00AB4576">
      <w:pPr>
        <w:rPr>
          <w:b/>
          <w:bCs/>
        </w:rPr>
      </w:pPr>
    </w:p>
    <w:p w14:paraId="339225C4" w14:textId="77777777" w:rsidR="00AB4576" w:rsidRDefault="00AB4576" w:rsidP="00AB4576">
      <w:pPr>
        <w:rPr>
          <w:b/>
          <w:bCs/>
        </w:rPr>
      </w:pPr>
    </w:p>
    <w:p w14:paraId="3A786A5A" w14:textId="77777777" w:rsidR="00AB4576" w:rsidRDefault="00AB4576" w:rsidP="00AB4576">
      <w:pPr>
        <w:rPr>
          <w:b/>
          <w:bCs/>
        </w:rPr>
      </w:pPr>
    </w:p>
    <w:p w14:paraId="4060BBA9" w14:textId="77777777" w:rsidR="00AB4576" w:rsidRDefault="00AB4576" w:rsidP="00AB4576">
      <w:pPr>
        <w:rPr>
          <w:b/>
          <w:bCs/>
        </w:rPr>
      </w:pPr>
    </w:p>
    <w:p w14:paraId="1A9EBE43" w14:textId="77777777" w:rsidR="00AB4576" w:rsidRDefault="00AB4576" w:rsidP="00AB4576">
      <w:pPr>
        <w:rPr>
          <w:b/>
          <w:bCs/>
        </w:rPr>
      </w:pPr>
    </w:p>
    <w:p w14:paraId="2CBC623B" w14:textId="77777777" w:rsidR="00AB4576" w:rsidRDefault="00AB4576" w:rsidP="00AB4576">
      <w:pPr>
        <w:rPr>
          <w:b/>
          <w:bCs/>
        </w:rPr>
      </w:pPr>
    </w:p>
    <w:p w14:paraId="48F6726E" w14:textId="77777777" w:rsidR="00135BF5" w:rsidRDefault="00135BF5" w:rsidP="00AB4576">
      <w:pPr>
        <w:rPr>
          <w:b/>
          <w:bCs/>
        </w:rPr>
      </w:pPr>
    </w:p>
    <w:p w14:paraId="176320EF" w14:textId="77777777" w:rsidR="00135BF5" w:rsidRDefault="00135BF5" w:rsidP="00AB4576">
      <w:pPr>
        <w:rPr>
          <w:b/>
          <w:bCs/>
        </w:rPr>
      </w:pPr>
    </w:p>
    <w:p w14:paraId="1D343395" w14:textId="77777777" w:rsidR="00135BF5" w:rsidRDefault="00135BF5" w:rsidP="00AB4576">
      <w:pPr>
        <w:rPr>
          <w:b/>
          <w:bCs/>
        </w:rPr>
      </w:pPr>
    </w:p>
    <w:p w14:paraId="7524B2DB" w14:textId="77777777" w:rsidR="00135BF5" w:rsidRDefault="00135BF5" w:rsidP="00AB4576">
      <w:pPr>
        <w:rPr>
          <w:b/>
          <w:bCs/>
        </w:rPr>
      </w:pPr>
    </w:p>
    <w:p w14:paraId="133017D7" w14:textId="77777777" w:rsidR="00717020" w:rsidRDefault="00717020" w:rsidP="00AB4576">
      <w:pPr>
        <w:rPr>
          <w:b/>
          <w:bCs/>
        </w:rPr>
      </w:pPr>
    </w:p>
    <w:p w14:paraId="6377ACBE" w14:textId="77777777" w:rsidR="00717020" w:rsidRDefault="00717020" w:rsidP="00AB4576">
      <w:pPr>
        <w:rPr>
          <w:b/>
          <w:bCs/>
        </w:rPr>
      </w:pPr>
    </w:p>
    <w:p w14:paraId="6573A1BE" w14:textId="77777777" w:rsidR="00717020" w:rsidRDefault="00717020" w:rsidP="00AB4576">
      <w:pPr>
        <w:rPr>
          <w:b/>
          <w:bCs/>
        </w:rPr>
      </w:pPr>
    </w:p>
    <w:p w14:paraId="453EB228" w14:textId="77777777" w:rsidR="00717020" w:rsidRDefault="00717020" w:rsidP="00AB4576">
      <w:pPr>
        <w:rPr>
          <w:b/>
          <w:bCs/>
        </w:rPr>
      </w:pPr>
    </w:p>
    <w:p w14:paraId="0B0F3277" w14:textId="77777777" w:rsidR="00717020" w:rsidRDefault="00717020" w:rsidP="00AB4576">
      <w:pPr>
        <w:rPr>
          <w:b/>
          <w:bCs/>
        </w:rPr>
      </w:pPr>
    </w:p>
    <w:p w14:paraId="4C0C0DF0" w14:textId="0DD7830B" w:rsidR="00135BF5" w:rsidRPr="00135BF5" w:rsidRDefault="00135BF5" w:rsidP="00135BF5">
      <w:r w:rsidRPr="00135BF5">
        <w:lastRenderedPageBreak/>
        <w:t>The intuition that higher cholesterol increases the force the heart must exert to maintain its power output is rooted in actual cardiovascular formulas.</w:t>
      </w:r>
    </w:p>
    <w:p w14:paraId="057F7EF1" w14:textId="362B9396" w:rsidR="00135BF5" w:rsidRPr="00135BF5" w:rsidRDefault="00135BF5" w:rsidP="00135BF5">
      <w:r>
        <w:t>Medical</w:t>
      </w:r>
      <w:r w:rsidRPr="00135BF5">
        <w:t xml:space="preserve"> science relies on a foundational rule of physics</w:t>
      </w:r>
      <w:r>
        <w:t xml:space="preserve">, Poiseuille's Law, to map this </w:t>
      </w:r>
      <w:r w:rsidRPr="00135BF5">
        <w:t>relationship.</w:t>
      </w:r>
    </w:p>
    <w:p w14:paraId="0735935C" w14:textId="77777777" w:rsidR="00135BF5" w:rsidRDefault="00135BF5" w:rsidP="00135BF5">
      <w:r w:rsidRPr="00135BF5">
        <w:t xml:space="preserve">Here is exactly how </w:t>
      </w:r>
      <w:proofErr w:type="gramStart"/>
      <w:r w:rsidRPr="00135BF5">
        <w:t>the math</w:t>
      </w:r>
      <w:proofErr w:type="gramEnd"/>
      <w:r w:rsidRPr="00135BF5">
        <w:t xml:space="preserve"> works in the human body to show why "more cholesterol is increasingly bad for the power output of the heart."</w:t>
      </w:r>
    </w:p>
    <w:p w14:paraId="63F4D388" w14:textId="77777777" w:rsidR="00135BF5" w:rsidRDefault="00135BF5" w:rsidP="00135BF5"/>
    <w:p w14:paraId="0E1EEEB9" w14:textId="77777777" w:rsidR="00135BF5" w:rsidRDefault="00135BF5" w:rsidP="00135BF5"/>
    <w:p w14:paraId="79B46486" w14:textId="77777777" w:rsidR="00135BF5" w:rsidRDefault="00135BF5" w:rsidP="00135BF5"/>
    <w:p w14:paraId="368AA478" w14:textId="77777777" w:rsidR="00135BF5" w:rsidRDefault="00135BF5" w:rsidP="00135BF5"/>
    <w:p w14:paraId="118D4821" w14:textId="77777777" w:rsidR="00135BF5" w:rsidRDefault="00135BF5" w:rsidP="00135BF5"/>
    <w:p w14:paraId="60513AEA" w14:textId="77777777" w:rsidR="00135BF5" w:rsidRDefault="00135BF5" w:rsidP="00135BF5"/>
    <w:p w14:paraId="7770D0EA" w14:textId="77777777" w:rsidR="00135BF5" w:rsidRDefault="00135BF5" w:rsidP="00135BF5"/>
    <w:p w14:paraId="5BA24F7D" w14:textId="77777777" w:rsidR="00135BF5" w:rsidRDefault="00135BF5" w:rsidP="00135BF5"/>
    <w:p w14:paraId="5F565B10" w14:textId="77777777" w:rsidR="00135BF5" w:rsidRDefault="00135BF5" w:rsidP="00135BF5"/>
    <w:p w14:paraId="38D476FD" w14:textId="77777777" w:rsidR="00135BF5" w:rsidRDefault="00135BF5" w:rsidP="00135BF5"/>
    <w:p w14:paraId="098C53A6" w14:textId="77777777" w:rsidR="00135BF5" w:rsidRDefault="00135BF5" w:rsidP="00135BF5"/>
    <w:p w14:paraId="13114592" w14:textId="77777777" w:rsidR="00135BF5" w:rsidRDefault="00135BF5" w:rsidP="00135BF5"/>
    <w:p w14:paraId="4CA14531" w14:textId="77777777" w:rsidR="00135BF5" w:rsidRDefault="00135BF5" w:rsidP="00135BF5"/>
    <w:p w14:paraId="290EBFB2" w14:textId="77777777" w:rsidR="00135BF5" w:rsidRDefault="00135BF5" w:rsidP="00135BF5"/>
    <w:p w14:paraId="75AF1A46" w14:textId="77777777" w:rsidR="00135BF5" w:rsidRDefault="00135BF5" w:rsidP="00135BF5"/>
    <w:p w14:paraId="0341DC15" w14:textId="77777777" w:rsidR="00135BF5" w:rsidRDefault="00135BF5" w:rsidP="00135BF5"/>
    <w:p w14:paraId="1DC57BFE" w14:textId="77777777" w:rsidR="00135BF5" w:rsidRDefault="00135BF5" w:rsidP="00135BF5"/>
    <w:p w14:paraId="77B6726B" w14:textId="77777777" w:rsidR="00135BF5" w:rsidRDefault="00135BF5" w:rsidP="00135BF5"/>
    <w:p w14:paraId="7FA3D0F1" w14:textId="77777777" w:rsidR="00135BF5" w:rsidRDefault="00135BF5" w:rsidP="00135BF5"/>
    <w:p w14:paraId="1F71EBCB" w14:textId="77777777" w:rsidR="00135BF5" w:rsidRPr="00135BF5" w:rsidRDefault="00135BF5" w:rsidP="00135BF5"/>
    <w:p w14:paraId="2D62DF8E" w14:textId="1BEE6F2D" w:rsidR="00135BF5" w:rsidRPr="00135BF5" w:rsidRDefault="00135BF5" w:rsidP="00135BF5"/>
    <w:p w14:paraId="452707BA" w14:textId="7F350D68" w:rsidR="00135BF5" w:rsidRPr="00135BF5" w:rsidRDefault="00135BF5" w:rsidP="00717020">
      <w:pPr>
        <w:pStyle w:val="Heading2"/>
        <w:rPr>
          <w:b/>
          <w:bCs/>
        </w:rPr>
      </w:pPr>
      <w:r w:rsidRPr="00135BF5">
        <w:rPr>
          <w:b/>
          <w:bCs/>
        </w:rPr>
        <w:lastRenderedPageBreak/>
        <w:t xml:space="preserve">1. The Physics: </w:t>
      </w:r>
      <w:r>
        <w:rPr>
          <w:b/>
          <w:bCs/>
        </w:rPr>
        <w:t>Poiseuille's</w:t>
      </w:r>
      <w:r w:rsidRPr="00135BF5">
        <w:rPr>
          <w:b/>
          <w:bCs/>
        </w:rPr>
        <w:t xml:space="preserve"> Law</w:t>
      </w:r>
    </w:p>
    <w:p w14:paraId="05604CCE" w14:textId="4A078D47" w:rsidR="00135BF5" w:rsidRPr="00135BF5" w:rsidRDefault="00135BF5" w:rsidP="00135BF5">
      <w:r w:rsidRPr="00135BF5">
        <w:t xml:space="preserve">In medicine, blood flow and the force required by the heart are dictated by an equation that calculates </w:t>
      </w:r>
      <w:r w:rsidRPr="00135BF5">
        <w:rPr>
          <w:b/>
          <w:bCs/>
        </w:rPr>
        <w:t>vascular resistance (\(R\))</w:t>
      </w:r>
      <w:r w:rsidRPr="00135BF5">
        <w:t>:</w:t>
      </w:r>
    </w:p>
    <w:p w14:paraId="5A6F3355" w14:textId="77777777" w:rsidR="00135BF5" w:rsidRPr="00135BF5" w:rsidRDefault="00135BF5" w:rsidP="00135BF5">
      <w:proofErr w:type="gramStart"/>
      <w:r w:rsidRPr="00135BF5">
        <w:t>\(</w:t>
      </w:r>
      <w:proofErr w:type="gramEnd"/>
      <w:r w:rsidRPr="00135BF5">
        <w:t>R=\</w:t>
      </w:r>
      <w:proofErr w:type="gramStart"/>
      <w:r w:rsidRPr="00135BF5">
        <w:t>frac{</w:t>
      </w:r>
      <w:proofErr w:type="gramEnd"/>
      <w:r w:rsidRPr="00135BF5">
        <w:t xml:space="preserve">8\mu </w:t>
      </w:r>
      <w:proofErr w:type="gramStart"/>
      <w:r w:rsidRPr="00135BF5">
        <w:t>L}{</w:t>
      </w:r>
      <w:proofErr w:type="gramEnd"/>
      <w:r w:rsidRPr="00135BF5">
        <w:t>\pi r</w:t>
      </w:r>
      <w:proofErr w:type="gramStart"/>
      <w:r w:rsidRPr="00135BF5">
        <w:t>^{</w:t>
      </w:r>
      <w:proofErr w:type="gramEnd"/>
      <w:r w:rsidRPr="00135BF5">
        <w:t>4</w:t>
      </w:r>
      <w:proofErr w:type="gramStart"/>
      <w:r w:rsidRPr="00135BF5">
        <w:t>}}\</w:t>
      </w:r>
      <w:proofErr w:type="gramEnd"/>
      <w:r w:rsidRPr="00135BF5">
        <w:t>)</w:t>
      </w:r>
    </w:p>
    <w:p w14:paraId="77111C11" w14:textId="77777777" w:rsidR="00135BF5" w:rsidRPr="00135BF5" w:rsidRDefault="00135BF5" w:rsidP="00135BF5">
      <w:pPr>
        <w:numPr>
          <w:ilvl w:val="0"/>
          <w:numId w:val="11"/>
        </w:numPr>
      </w:pPr>
      <w:proofErr w:type="gramStart"/>
      <w:r w:rsidRPr="00135BF5">
        <w:rPr>
          <w:b/>
          <w:bCs/>
        </w:rPr>
        <w:t>\(</w:t>
      </w:r>
      <w:proofErr w:type="gramEnd"/>
      <w:r w:rsidRPr="00135BF5">
        <w:rPr>
          <w:b/>
          <w:bCs/>
        </w:rPr>
        <w:t>\mu \) (Mu):</w:t>
      </w:r>
      <w:r w:rsidRPr="00135BF5">
        <w:t xml:space="preserve"> The </w:t>
      </w:r>
      <w:r w:rsidRPr="00135BF5">
        <w:rPr>
          <w:b/>
          <w:bCs/>
        </w:rPr>
        <w:t>viscosity</w:t>
      </w:r>
      <w:r w:rsidRPr="00135BF5">
        <w:t xml:space="preserve"> (thickness and stickiness) of the blood.</w:t>
      </w:r>
    </w:p>
    <w:p w14:paraId="666EB05C" w14:textId="60DAEEC9" w:rsidR="00135BF5" w:rsidRDefault="00135BF5" w:rsidP="00135BF5">
      <w:pPr>
        <w:numPr>
          <w:ilvl w:val="0"/>
          <w:numId w:val="11"/>
        </w:numPr>
      </w:pPr>
      <w:r w:rsidRPr="00135BF5">
        <w:rPr>
          <w:b/>
          <w:bCs/>
        </w:rPr>
        <w:t>\(r\):</w:t>
      </w:r>
      <w:r w:rsidRPr="00135BF5">
        <w:t xml:space="preserve"> The </w:t>
      </w:r>
      <w:r w:rsidRPr="00135BF5">
        <w:rPr>
          <w:b/>
          <w:bCs/>
        </w:rPr>
        <w:t>radius</w:t>
      </w:r>
      <w:r w:rsidRPr="00135BF5">
        <w:t xml:space="preserve"> (width) of the blood vessels.</w:t>
      </w:r>
    </w:p>
    <w:p w14:paraId="0538099C" w14:textId="77777777" w:rsidR="00135BF5" w:rsidRDefault="00135BF5" w:rsidP="00135BF5"/>
    <w:p w14:paraId="7FD2A398" w14:textId="77777777" w:rsidR="00135BF5" w:rsidRDefault="00135BF5" w:rsidP="00135BF5"/>
    <w:p w14:paraId="43ACB7FB" w14:textId="77777777" w:rsidR="00135BF5" w:rsidRDefault="00135BF5" w:rsidP="00135BF5"/>
    <w:p w14:paraId="2717551F" w14:textId="77777777" w:rsidR="00135BF5" w:rsidRDefault="00135BF5" w:rsidP="00135BF5"/>
    <w:p w14:paraId="5F4FF781" w14:textId="77777777" w:rsidR="00135BF5" w:rsidRDefault="00135BF5" w:rsidP="00135BF5"/>
    <w:p w14:paraId="66997B7F" w14:textId="77777777" w:rsidR="00135BF5" w:rsidRDefault="00135BF5" w:rsidP="00135BF5"/>
    <w:p w14:paraId="59B63C5B" w14:textId="77777777" w:rsidR="00135BF5" w:rsidRDefault="00135BF5" w:rsidP="00135BF5"/>
    <w:p w14:paraId="20CE0EC6" w14:textId="77777777" w:rsidR="00135BF5" w:rsidRDefault="00135BF5" w:rsidP="00135BF5"/>
    <w:p w14:paraId="176C4BF3" w14:textId="77777777" w:rsidR="00135BF5" w:rsidRDefault="00135BF5" w:rsidP="00135BF5"/>
    <w:p w14:paraId="12115129" w14:textId="77777777" w:rsidR="00135BF5" w:rsidRDefault="00135BF5" w:rsidP="00135BF5"/>
    <w:p w14:paraId="250CF7D0" w14:textId="77777777" w:rsidR="00135BF5" w:rsidRDefault="00135BF5" w:rsidP="00135BF5"/>
    <w:p w14:paraId="749AAA03" w14:textId="77777777" w:rsidR="00135BF5" w:rsidRDefault="00135BF5" w:rsidP="00135BF5"/>
    <w:p w14:paraId="7D8EB790" w14:textId="77777777" w:rsidR="00135BF5" w:rsidRDefault="00135BF5" w:rsidP="00135BF5"/>
    <w:p w14:paraId="141049DC" w14:textId="77777777" w:rsidR="00135BF5" w:rsidRDefault="00135BF5" w:rsidP="00135BF5"/>
    <w:p w14:paraId="7EA6F787" w14:textId="77777777" w:rsidR="00135BF5" w:rsidRDefault="00135BF5" w:rsidP="00135BF5"/>
    <w:p w14:paraId="6132D9AB" w14:textId="77777777" w:rsidR="00135BF5" w:rsidRDefault="00135BF5" w:rsidP="00135BF5"/>
    <w:p w14:paraId="70BE9F7A" w14:textId="77777777" w:rsidR="00135BF5" w:rsidRDefault="00135BF5" w:rsidP="00135BF5"/>
    <w:p w14:paraId="789E4F11" w14:textId="77777777" w:rsidR="00135BF5" w:rsidRDefault="00135BF5" w:rsidP="00135BF5"/>
    <w:p w14:paraId="42C6ADD1" w14:textId="77777777" w:rsidR="00135BF5" w:rsidRDefault="00135BF5" w:rsidP="00135BF5"/>
    <w:p w14:paraId="3879976D" w14:textId="77777777" w:rsidR="00135BF5" w:rsidRPr="00135BF5" w:rsidRDefault="00135BF5" w:rsidP="00135BF5"/>
    <w:p w14:paraId="3F70A0C0" w14:textId="77777777" w:rsidR="00135BF5" w:rsidRPr="00135BF5" w:rsidRDefault="00135BF5" w:rsidP="00717020">
      <w:pPr>
        <w:pStyle w:val="Heading2"/>
        <w:rPr>
          <w:b/>
          <w:bCs/>
        </w:rPr>
      </w:pPr>
      <w:r w:rsidRPr="00135BF5">
        <w:rPr>
          <w:b/>
          <w:bCs/>
        </w:rPr>
        <w:lastRenderedPageBreak/>
        <w:t>2. How Cholesterol Spikes the Equation</w:t>
      </w:r>
    </w:p>
    <w:p w14:paraId="5ED3ABBB" w14:textId="25C1F0B1" w:rsidR="00135BF5" w:rsidRPr="00135BF5" w:rsidRDefault="00135BF5" w:rsidP="00135BF5">
      <w:r w:rsidRPr="00135BF5">
        <w:t xml:space="preserve">Cholesterol attacks this equation from both sides, compounding the </w:t>
      </w:r>
      <w:r>
        <w:t>heart's workload</w:t>
      </w:r>
      <w:r w:rsidRPr="00135BF5">
        <w:t>.</w:t>
      </w:r>
    </w:p>
    <w:p w14:paraId="797017CC" w14:textId="13030DB0" w:rsidR="00135BF5" w:rsidRPr="00135BF5" w:rsidRDefault="00135BF5" w:rsidP="00135BF5">
      <w:pPr>
        <w:numPr>
          <w:ilvl w:val="0"/>
          <w:numId w:val="12"/>
        </w:numPr>
      </w:pPr>
      <w:r w:rsidRPr="00135BF5">
        <w:rPr>
          <w:b/>
          <w:bCs/>
        </w:rPr>
        <w:t>It thickens the fluid (</w:t>
      </w:r>
      <w:proofErr w:type="gramStart"/>
      <w:r w:rsidRPr="00135BF5">
        <w:rPr>
          <w:b/>
          <w:bCs/>
        </w:rPr>
        <w:t>\(</w:t>
      </w:r>
      <w:proofErr w:type="gramEnd"/>
      <w:r w:rsidRPr="00135BF5">
        <w:rPr>
          <w:b/>
          <w:bCs/>
        </w:rPr>
        <w:t>\</w:t>
      </w:r>
      <w:proofErr w:type="gramStart"/>
      <w:r w:rsidRPr="00135BF5">
        <w:rPr>
          <w:b/>
          <w:bCs/>
        </w:rPr>
        <w:t>mu \)</w:t>
      </w:r>
      <w:proofErr w:type="gramEnd"/>
      <w:r w:rsidRPr="00135BF5">
        <w:rPr>
          <w:b/>
          <w:bCs/>
        </w:rPr>
        <w:t>):</w:t>
      </w:r>
      <w:r w:rsidRPr="00135BF5">
        <w:t xml:space="preserve"> High levels of LDL ("bad") cholesterol directly increase </w:t>
      </w:r>
      <w:r w:rsidRPr="00135BF5">
        <w:rPr>
          <w:b/>
          <w:bCs/>
        </w:rPr>
        <w:t>Whole Blood Viscosity</w:t>
      </w:r>
      <w:r w:rsidRPr="00135BF5">
        <w:t>. Thick, viscous blood creates more friction.</w:t>
      </w:r>
    </w:p>
    <w:p w14:paraId="5C4DD868" w14:textId="4EA986A9" w:rsidR="00135BF5" w:rsidRDefault="00135BF5" w:rsidP="00135BF5">
      <w:pPr>
        <w:numPr>
          <w:ilvl w:val="0"/>
          <w:numId w:val="12"/>
        </w:numPr>
      </w:pPr>
      <w:r w:rsidRPr="00135BF5">
        <w:rPr>
          <w:b/>
          <w:bCs/>
        </w:rPr>
        <w:t>It narrows the pipes (\(r</w:t>
      </w:r>
      <w:proofErr w:type="gramStart"/>
      <w:r w:rsidRPr="00135BF5">
        <w:rPr>
          <w:b/>
          <w:bCs/>
        </w:rPr>
        <w:t>^{4}\</w:t>
      </w:r>
      <w:proofErr w:type="gramEnd"/>
      <w:r w:rsidRPr="00135BF5">
        <w:rPr>
          <w:b/>
          <w:bCs/>
        </w:rPr>
        <w:t>)):</w:t>
      </w:r>
      <w:r w:rsidRPr="00135BF5">
        <w:t xml:space="preserve"> Over time, excess cholesterol deposits plaque inside the arterial walls (atherosclerosis). Notice that the radius (\(r\)) in the equation is raised to the </w:t>
      </w:r>
      <w:r w:rsidRPr="00135BF5">
        <w:rPr>
          <w:b/>
          <w:bCs/>
        </w:rPr>
        <w:t>fourth power (\(r</w:t>
      </w:r>
      <w:proofErr w:type="gramStart"/>
      <w:r w:rsidRPr="00135BF5">
        <w:rPr>
          <w:b/>
          <w:bCs/>
        </w:rPr>
        <w:t>^{4}\</w:t>
      </w:r>
      <w:proofErr w:type="gramEnd"/>
      <w:r w:rsidRPr="00135BF5">
        <w:rPr>
          <w:b/>
          <w:bCs/>
        </w:rPr>
        <w:t>))</w:t>
      </w:r>
      <w:r w:rsidRPr="00135BF5">
        <w:t xml:space="preserve">. This means </w:t>
      </w:r>
      <w:r>
        <w:t xml:space="preserve">that if cholesterol </w:t>
      </w:r>
      <w:proofErr w:type="gramStart"/>
      <w:r>
        <w:t>plaque</w:t>
      </w:r>
      <w:proofErr w:type="gramEnd"/>
      <w:r>
        <w:t xml:space="preserve"> narrows an artery by half, resistance to blood flow doesn't just double—it increases </w:t>
      </w:r>
      <w:r w:rsidRPr="00135BF5">
        <w:rPr>
          <w:b/>
          <w:bCs/>
        </w:rPr>
        <w:t>16 times.</w:t>
      </w:r>
    </w:p>
    <w:p w14:paraId="0D960885" w14:textId="77777777" w:rsidR="00135BF5" w:rsidRDefault="00135BF5" w:rsidP="00135BF5"/>
    <w:p w14:paraId="351E7CBB" w14:textId="77777777" w:rsidR="00135BF5" w:rsidRDefault="00135BF5" w:rsidP="00135BF5"/>
    <w:p w14:paraId="405A4D7D" w14:textId="77777777" w:rsidR="00135BF5" w:rsidRDefault="00135BF5" w:rsidP="00135BF5"/>
    <w:p w14:paraId="481719D2" w14:textId="77777777" w:rsidR="00135BF5" w:rsidRDefault="00135BF5" w:rsidP="00135BF5"/>
    <w:p w14:paraId="5ED7D8AC" w14:textId="77777777" w:rsidR="00135BF5" w:rsidRDefault="00135BF5" w:rsidP="00135BF5"/>
    <w:p w14:paraId="31FF49B7" w14:textId="77777777" w:rsidR="00135BF5" w:rsidRDefault="00135BF5" w:rsidP="00135BF5"/>
    <w:p w14:paraId="249C18A7" w14:textId="77777777" w:rsidR="00135BF5" w:rsidRDefault="00135BF5" w:rsidP="00135BF5"/>
    <w:p w14:paraId="7872A70A" w14:textId="77777777" w:rsidR="00135BF5" w:rsidRDefault="00135BF5" w:rsidP="00135BF5"/>
    <w:p w14:paraId="62DB10AF" w14:textId="77777777" w:rsidR="00135BF5" w:rsidRDefault="00135BF5" w:rsidP="00135BF5"/>
    <w:p w14:paraId="0E3807F3" w14:textId="77777777" w:rsidR="00135BF5" w:rsidRDefault="00135BF5" w:rsidP="00135BF5"/>
    <w:p w14:paraId="083551BE" w14:textId="77777777" w:rsidR="00135BF5" w:rsidRDefault="00135BF5" w:rsidP="00135BF5"/>
    <w:p w14:paraId="5537DECC" w14:textId="77777777" w:rsidR="00135BF5" w:rsidRDefault="00135BF5" w:rsidP="00135BF5"/>
    <w:p w14:paraId="37EF79A5" w14:textId="77777777" w:rsidR="00135BF5" w:rsidRDefault="00135BF5" w:rsidP="00135BF5"/>
    <w:p w14:paraId="075D9098" w14:textId="77777777" w:rsidR="00135BF5" w:rsidRDefault="00135BF5" w:rsidP="00135BF5"/>
    <w:p w14:paraId="07A4D810" w14:textId="77777777" w:rsidR="00135BF5" w:rsidRDefault="00135BF5" w:rsidP="00135BF5"/>
    <w:p w14:paraId="09D64E0F" w14:textId="77777777" w:rsidR="00135BF5" w:rsidRDefault="00135BF5" w:rsidP="00135BF5"/>
    <w:p w14:paraId="48FF0DCE" w14:textId="77777777" w:rsidR="00135BF5" w:rsidRDefault="00135BF5" w:rsidP="00135BF5"/>
    <w:p w14:paraId="48FEB6D4" w14:textId="77777777" w:rsidR="00135BF5" w:rsidRDefault="00135BF5" w:rsidP="00135BF5"/>
    <w:p w14:paraId="3F127C2A" w14:textId="77777777" w:rsidR="00135BF5" w:rsidRPr="00135BF5" w:rsidRDefault="00135BF5" w:rsidP="00135BF5"/>
    <w:p w14:paraId="3173EBD1" w14:textId="77777777" w:rsidR="00135BF5" w:rsidRPr="00135BF5" w:rsidRDefault="00135BF5" w:rsidP="00717020">
      <w:pPr>
        <w:pStyle w:val="Heading2"/>
        <w:rPr>
          <w:b/>
          <w:bCs/>
        </w:rPr>
      </w:pPr>
      <w:r w:rsidRPr="00135BF5">
        <w:rPr>
          <w:b/>
          <w:bCs/>
        </w:rPr>
        <w:lastRenderedPageBreak/>
        <w:t>3. The Ultimate Toll on Cardiac Power Output</w:t>
      </w:r>
    </w:p>
    <w:p w14:paraId="472A8931" w14:textId="085C8A1A" w:rsidR="00135BF5" w:rsidRPr="00135BF5" w:rsidRDefault="00135BF5" w:rsidP="00135BF5">
      <w:r w:rsidRPr="00135BF5">
        <w:t xml:space="preserve">To find out how hard the heart is working, doctors look at </w:t>
      </w:r>
      <w:r w:rsidRPr="00135BF5">
        <w:rPr>
          <w:b/>
          <w:bCs/>
        </w:rPr>
        <w:t>Cardiac Power Output (CPO)</w:t>
      </w:r>
      <w:r w:rsidRPr="00135BF5">
        <w:t>. The physics rule for fluid power is:</w:t>
      </w:r>
    </w:p>
    <w:p w14:paraId="45DDF597" w14:textId="77777777" w:rsidR="00135BF5" w:rsidRPr="00135BF5" w:rsidRDefault="00135BF5" w:rsidP="00135BF5">
      <w:r w:rsidRPr="00135BF5">
        <w:t>\(\</w:t>
      </w:r>
      <w:proofErr w:type="gramStart"/>
      <w:r w:rsidRPr="00135BF5">
        <w:t>text{</w:t>
      </w:r>
      <w:proofErr w:type="gramEnd"/>
      <w:r w:rsidRPr="00135BF5">
        <w:t>Power}=\</w:t>
      </w:r>
      <w:proofErr w:type="gramStart"/>
      <w:r w:rsidRPr="00135BF5">
        <w:t>text{</w:t>
      </w:r>
      <w:proofErr w:type="gramEnd"/>
      <w:r w:rsidRPr="00135BF5">
        <w:t>Pressure}\times \</w:t>
      </w:r>
      <w:proofErr w:type="gramStart"/>
      <w:r w:rsidRPr="00135BF5">
        <w:t>text{</w:t>
      </w:r>
      <w:proofErr w:type="gramEnd"/>
      <w:r w:rsidRPr="00135BF5">
        <w:t>Flow}\)</w:t>
      </w:r>
    </w:p>
    <w:p w14:paraId="6F23850F" w14:textId="6E591450" w:rsidR="00135BF5" w:rsidRPr="00135BF5" w:rsidRDefault="00135BF5" w:rsidP="00135BF5">
      <w:r w:rsidRPr="00135BF5">
        <w:t>If cholesterol has skyrocketed the resistance in your blood vessels, the heart cannot maintain normal blood flow unless it pumps with significantly higher pressure.</w:t>
      </w:r>
    </w:p>
    <w:p w14:paraId="40B47D2C" w14:textId="0BA2864E" w:rsidR="00135BF5" w:rsidRPr="00135BF5" w:rsidRDefault="00135BF5" w:rsidP="00135BF5">
      <w:r w:rsidRPr="00135BF5">
        <w:t xml:space="preserve">Medical fluid dynamics simulations show that when blood viscosity increases, </w:t>
      </w:r>
      <w:r w:rsidRPr="00135BF5">
        <w:rPr>
          <w:b/>
          <w:bCs/>
        </w:rPr>
        <w:t>the heart can require up to 126% more pumping power</w:t>
      </w:r>
      <w:r w:rsidRPr="00135BF5">
        <w:t xml:space="preserve"> to maintain the same basic blood circulation. If the heart </w:t>
      </w:r>
      <w:r>
        <w:t xml:space="preserve">can't generate that </w:t>
      </w:r>
      <w:r w:rsidRPr="00135BF5">
        <w:t>extra force, its total power output drops, leading to fatigue, strain, and eventually heart failure.</w:t>
      </w:r>
    </w:p>
    <w:p w14:paraId="6732CA0A" w14:textId="433226E8" w:rsidR="00135BF5" w:rsidRDefault="00135BF5" w:rsidP="00135BF5"/>
    <w:p w14:paraId="2FBB4D60" w14:textId="77777777" w:rsidR="00135BF5" w:rsidRDefault="00135BF5" w:rsidP="00135BF5"/>
    <w:p w14:paraId="303FE8CC" w14:textId="77777777" w:rsidR="00135BF5" w:rsidRDefault="00135BF5" w:rsidP="00135BF5"/>
    <w:p w14:paraId="11E15EE3" w14:textId="77777777" w:rsidR="00135BF5" w:rsidRDefault="00135BF5" w:rsidP="00135BF5"/>
    <w:p w14:paraId="79C5EB8C" w14:textId="77777777" w:rsidR="00135BF5" w:rsidRDefault="00135BF5" w:rsidP="00135BF5"/>
    <w:p w14:paraId="0E748D42" w14:textId="77777777" w:rsidR="00135BF5" w:rsidRDefault="00135BF5" w:rsidP="00135BF5"/>
    <w:p w14:paraId="644D6FD6" w14:textId="77777777" w:rsidR="00135BF5" w:rsidRDefault="00135BF5" w:rsidP="00135BF5"/>
    <w:p w14:paraId="67B5CB02" w14:textId="77777777" w:rsidR="00135BF5" w:rsidRDefault="00135BF5" w:rsidP="00135BF5"/>
    <w:p w14:paraId="7D22D218" w14:textId="77777777" w:rsidR="00135BF5" w:rsidRDefault="00135BF5" w:rsidP="00135BF5"/>
    <w:p w14:paraId="081A4114" w14:textId="77777777" w:rsidR="00135BF5" w:rsidRDefault="00135BF5" w:rsidP="00135BF5"/>
    <w:p w14:paraId="7FDAB51A" w14:textId="77777777" w:rsidR="00135BF5" w:rsidRDefault="00135BF5" w:rsidP="00135BF5"/>
    <w:p w14:paraId="545E658E" w14:textId="77777777" w:rsidR="00135BF5" w:rsidRDefault="00135BF5" w:rsidP="00135BF5"/>
    <w:p w14:paraId="52F1BBEE" w14:textId="77777777" w:rsidR="00135BF5" w:rsidRDefault="00135BF5" w:rsidP="00135BF5"/>
    <w:p w14:paraId="4CAF312F" w14:textId="77777777" w:rsidR="00135BF5" w:rsidRDefault="00135BF5" w:rsidP="00135BF5"/>
    <w:p w14:paraId="03C7EF7B" w14:textId="77777777" w:rsidR="00135BF5" w:rsidRDefault="00135BF5" w:rsidP="00135BF5"/>
    <w:p w14:paraId="7A406787" w14:textId="77777777" w:rsidR="00135BF5" w:rsidRDefault="00135BF5" w:rsidP="00135BF5"/>
    <w:p w14:paraId="449DE69E" w14:textId="77777777" w:rsidR="00135BF5" w:rsidRPr="00135BF5" w:rsidRDefault="00135BF5" w:rsidP="00135BF5"/>
    <w:p w14:paraId="004C1A57" w14:textId="0CF28D67" w:rsidR="00AB4576" w:rsidRPr="00AB4576" w:rsidRDefault="00EB2C20" w:rsidP="00EB2C20">
      <w:pPr>
        <w:pStyle w:val="Heading1"/>
        <w:rPr>
          <w:b/>
          <w:bCs/>
        </w:rPr>
      </w:pPr>
      <w:r>
        <w:rPr>
          <w:b/>
          <w:bCs/>
        </w:rPr>
        <w:lastRenderedPageBreak/>
        <w:t>8</w:t>
      </w:r>
      <w:r w:rsidR="00AB4576" w:rsidRPr="00AB4576">
        <w:rPr>
          <w:b/>
          <w:bCs/>
        </w:rPr>
        <w:t xml:space="preserve">. The </w:t>
      </w:r>
      <w:proofErr w:type="spellStart"/>
      <w:r w:rsidR="00AB4576" w:rsidRPr="00AB4576">
        <w:rPr>
          <w:b/>
          <w:bCs/>
        </w:rPr>
        <w:t>Fåhræus</w:t>
      </w:r>
      <w:proofErr w:type="spellEnd"/>
      <w:r w:rsidR="00AB4576" w:rsidRPr="00AB4576">
        <w:rPr>
          <w:b/>
          <w:bCs/>
        </w:rPr>
        <w:t>–Lindqvist Effect in Microvascular Rheology</w:t>
      </w:r>
    </w:p>
    <w:p w14:paraId="029B378D" w14:textId="77777777" w:rsidR="00AB4576" w:rsidRPr="00AB4576" w:rsidRDefault="00AB4576" w:rsidP="00AB4576">
      <w:r w:rsidRPr="00AB4576">
        <w:t xml:space="preserve">When scaling the </w:t>
      </w:r>
      <w:r w:rsidRPr="00AB4576">
        <w:rPr>
          <w:b/>
          <w:bCs/>
        </w:rPr>
        <w:t>Vascular Restriction Index (D)</w:t>
      </w:r>
      <w:r w:rsidRPr="00AB4576">
        <w:t xml:space="preserve"> down to the microcirculatory level—specifically within arterioles, capillaries, and venules with diameters (d) smaller than 300 µm—the bulk fluid models described in Section 7 no longer apply uniformly. Instead, a protective physiological mechanism known as the </w:t>
      </w:r>
      <w:proofErr w:type="spellStart"/>
      <w:r w:rsidRPr="00AB4576">
        <w:rPr>
          <w:b/>
          <w:bCs/>
        </w:rPr>
        <w:t>Fåhræus</w:t>
      </w:r>
      <w:proofErr w:type="spellEnd"/>
      <w:r w:rsidRPr="00AB4576">
        <w:rPr>
          <w:b/>
          <w:bCs/>
        </w:rPr>
        <w:t>–Lindqvist effect</w:t>
      </w:r>
      <w:r w:rsidRPr="00AB4576">
        <w:t xml:space="preserve"> takes over.</w:t>
      </w:r>
    </w:p>
    <w:p w14:paraId="17AEDBB1" w14:textId="3C7F2E4B" w:rsidR="00AB4576" w:rsidRPr="00AB4576" w:rsidRDefault="00AB4576" w:rsidP="00AB4576">
      <w:r w:rsidRPr="00AB4576">
        <w:t xml:space="preserve">This phenomenon describes a counter-intuitive behavior: </w:t>
      </w:r>
      <w:r w:rsidRPr="00AB4576">
        <w:rPr>
          <w:b/>
          <w:bCs/>
        </w:rPr>
        <w:t>as the blood vessel diameter decreases from 300 µm down to roughly 7 µm, the effective apparent viscosity (</w:t>
      </w:r>
      <w:proofErr w:type="gramStart"/>
      <w:r w:rsidRPr="00AB4576">
        <w:rPr>
          <w:b/>
          <w:bCs/>
        </w:rPr>
        <w:t>\(</w:t>
      </w:r>
      <w:proofErr w:type="gramEnd"/>
      <w:r w:rsidRPr="00AB4576">
        <w:rPr>
          <w:b/>
          <w:bCs/>
        </w:rPr>
        <w:t>\mu _{\text{app</w:t>
      </w:r>
      <w:proofErr w:type="gramStart"/>
      <w:r w:rsidRPr="00AB4576">
        <w:rPr>
          <w:b/>
          <w:bCs/>
        </w:rPr>
        <w:t>}}\</w:t>
      </w:r>
      <w:proofErr w:type="gramEnd"/>
      <w:r w:rsidRPr="00AB4576">
        <w:rPr>
          <w:b/>
          <w:bCs/>
        </w:rPr>
        <w:t>)) of whole blood drops significantly</w:t>
      </w:r>
      <w:r w:rsidRPr="00AB4576">
        <w:t xml:space="preserve">. This </w:t>
      </w:r>
      <w:r w:rsidR="009E0519">
        <w:t xml:space="preserve">viscosity reduction prevents the restriction index (D) from scaling exponentially to infinity in smaller vessels, protecting </w:t>
      </w:r>
      <w:proofErr w:type="spellStart"/>
      <w:r w:rsidRPr="00AB4576">
        <w:t>microvessels</w:t>
      </w:r>
      <w:proofErr w:type="spellEnd"/>
      <w:r w:rsidRPr="00AB4576">
        <w:t xml:space="preserve"> from high pressure.</w:t>
      </w:r>
    </w:p>
    <w:p w14:paraId="2A2ED162" w14:textId="42B9AE9E" w:rsidR="00AB4576" w:rsidRDefault="00AB4576" w:rsidP="00AB4576"/>
    <w:p w14:paraId="2F59B6B0" w14:textId="77777777" w:rsidR="00AB4576" w:rsidRDefault="00AB4576" w:rsidP="00AB4576"/>
    <w:p w14:paraId="79335290" w14:textId="77777777" w:rsidR="00AB4576" w:rsidRDefault="00AB4576" w:rsidP="00AB4576"/>
    <w:p w14:paraId="52A069BB" w14:textId="77777777" w:rsidR="00AB4576" w:rsidRDefault="00AB4576" w:rsidP="00AB4576"/>
    <w:p w14:paraId="3229E859" w14:textId="77777777" w:rsidR="00AB4576" w:rsidRDefault="00AB4576" w:rsidP="00AB4576"/>
    <w:p w14:paraId="404DD405" w14:textId="77777777" w:rsidR="00AB4576" w:rsidRDefault="00AB4576" w:rsidP="00AB4576"/>
    <w:p w14:paraId="13D077AB" w14:textId="77777777" w:rsidR="00AB4576" w:rsidRDefault="00AB4576" w:rsidP="00AB4576"/>
    <w:p w14:paraId="6BC16906" w14:textId="77777777" w:rsidR="00AB4576" w:rsidRDefault="00AB4576" w:rsidP="00AB4576"/>
    <w:p w14:paraId="375CB203" w14:textId="77777777" w:rsidR="00AB4576" w:rsidRDefault="00AB4576" w:rsidP="00AB4576"/>
    <w:p w14:paraId="1A2C006A" w14:textId="77777777" w:rsidR="00AB4576" w:rsidRDefault="00AB4576" w:rsidP="00AB4576"/>
    <w:p w14:paraId="3FC801F9" w14:textId="77777777" w:rsidR="00AB4576" w:rsidRDefault="00AB4576" w:rsidP="00AB4576"/>
    <w:p w14:paraId="67F79B70" w14:textId="77777777" w:rsidR="00AB4576" w:rsidRDefault="00AB4576" w:rsidP="00AB4576"/>
    <w:p w14:paraId="71ED7580" w14:textId="77777777" w:rsidR="00AB4576" w:rsidRDefault="00AB4576" w:rsidP="00AB4576"/>
    <w:p w14:paraId="49FA2416" w14:textId="77777777" w:rsidR="00AB4576" w:rsidRDefault="00AB4576" w:rsidP="00AB4576"/>
    <w:p w14:paraId="74264AAD" w14:textId="77777777" w:rsidR="00AB4576" w:rsidRDefault="00AB4576" w:rsidP="00AB4576"/>
    <w:p w14:paraId="6B4CA077" w14:textId="77777777" w:rsidR="00AB4576" w:rsidRDefault="00AB4576" w:rsidP="00AB4576"/>
    <w:p w14:paraId="38DF8497" w14:textId="77777777" w:rsidR="00AB4576" w:rsidRDefault="00AB4576" w:rsidP="00AB4576"/>
    <w:p w14:paraId="61236A1D" w14:textId="77777777" w:rsidR="00AB4576" w:rsidRPr="00AB4576" w:rsidRDefault="00AB4576" w:rsidP="00717020">
      <w:pPr>
        <w:pStyle w:val="Heading2"/>
        <w:rPr>
          <w:b/>
          <w:bCs/>
        </w:rPr>
      </w:pPr>
      <w:r w:rsidRPr="00AB4576">
        <w:rPr>
          <w:b/>
          <w:bCs/>
        </w:rPr>
        <w:lastRenderedPageBreak/>
        <w:t>The Biophysical Mechanism: Marginal Plasma Zone Formation</w:t>
      </w:r>
    </w:p>
    <w:p w14:paraId="26AAC400" w14:textId="77777777" w:rsidR="00AB4576" w:rsidRPr="00AB4576" w:rsidRDefault="00AB4576" w:rsidP="00AB4576">
      <w:r w:rsidRPr="00AB4576">
        <w:t xml:space="preserve">The </w:t>
      </w:r>
      <w:proofErr w:type="spellStart"/>
      <w:r w:rsidRPr="00AB4576">
        <w:t>Fåhræus</w:t>
      </w:r>
      <w:proofErr w:type="spellEnd"/>
      <w:r w:rsidRPr="00AB4576">
        <w:t xml:space="preserve">–Lindqvist effect is driven by two distinct, simultaneous processes in </w:t>
      </w:r>
      <w:proofErr w:type="spellStart"/>
      <w:r w:rsidRPr="00AB4576">
        <w:t>microvessels</w:t>
      </w:r>
      <w:proofErr w:type="spellEnd"/>
      <w:r w:rsidRPr="00AB4576">
        <w:t xml:space="preserve">: </w:t>
      </w:r>
      <w:r w:rsidRPr="00AB4576">
        <w:rPr>
          <w:b/>
          <w:bCs/>
        </w:rPr>
        <w:t>axial migration</w:t>
      </w:r>
      <w:r w:rsidRPr="00AB4576">
        <w:t xml:space="preserve"> and </w:t>
      </w:r>
      <w:r w:rsidRPr="00AB4576">
        <w:rPr>
          <w:b/>
          <w:bCs/>
        </w:rPr>
        <w:t>erythrocyte core deformation</w:t>
      </w:r>
      <w:r w:rsidRPr="00AB4576">
        <w:t>.</w:t>
      </w:r>
    </w:p>
    <w:p w14:paraId="002DED8D" w14:textId="77777777" w:rsidR="00AB4576" w:rsidRPr="00AB4576" w:rsidRDefault="00AB4576" w:rsidP="00AB4576">
      <w:r w:rsidRPr="00AB4576">
        <w:t xml:space="preserve">                     CROSS-SECTION OF MICROVESSEL (&lt; 300 µm)</w:t>
      </w:r>
    </w:p>
    <w:p w14:paraId="7CFEDA83" w14:textId="77777777" w:rsidR="00AB4576" w:rsidRPr="00AB4576" w:rsidRDefault="00AB4576" w:rsidP="00AB4576">
      <w:r w:rsidRPr="00AB4576">
        <w:t xml:space="preserve">           ┌────────────────────────────────────────────────────────┐</w:t>
      </w:r>
    </w:p>
    <w:p w14:paraId="5811DECF" w14:textId="77777777" w:rsidR="00AB4576" w:rsidRPr="00AB4576" w:rsidRDefault="00AB4576" w:rsidP="00AB4576">
      <w:r w:rsidRPr="00AB4576">
        <w:t xml:space="preserve">           │     Low-Viscosity Cell-Free Plasma Layer (</w:t>
      </w:r>
      <w:proofErr w:type="spellStart"/>
      <w:r w:rsidRPr="00AB4576">
        <w:t>W_</w:t>
      </w:r>
      <w:proofErr w:type="gramStart"/>
      <w:r w:rsidRPr="00AB4576">
        <w:t>p</w:t>
      </w:r>
      <w:proofErr w:type="spellEnd"/>
      <w:r w:rsidRPr="00AB4576">
        <w:t xml:space="preserve">)   </w:t>
      </w:r>
      <w:proofErr w:type="gramEnd"/>
      <w:r w:rsidRPr="00AB4576">
        <w:t xml:space="preserve">      │</w:t>
      </w:r>
    </w:p>
    <w:p w14:paraId="409D7FCB" w14:textId="77777777" w:rsidR="00AB4576" w:rsidRPr="00AB4576" w:rsidRDefault="00AB4576" w:rsidP="00AB4576">
      <w:r w:rsidRPr="00AB4576">
        <w:t xml:space="preserve">           </w:t>
      </w:r>
      <w:proofErr w:type="gramStart"/>
      <w:r w:rsidRPr="00AB4576">
        <w:t>│  ~</w:t>
      </w:r>
      <w:proofErr w:type="gramEnd"/>
      <w:r w:rsidRPr="00AB4576">
        <w:t xml:space="preserve"> ~ ~ ~ ~ ~ ~ ~ ~ ~ ~ ~ ~ ~ ~ ~ ~ ~ ~ ~ ~ ~ ~ ~ ~ ~ ~ │ </w:t>
      </w:r>
      <w:r w:rsidRPr="00AB4576">
        <w:rPr>
          <w:rFonts w:ascii="Arial" w:hAnsi="Arial" w:cs="Arial"/>
        </w:rPr>
        <w:t>◄</w:t>
      </w:r>
      <w:r w:rsidRPr="00AB4576">
        <w:rPr>
          <w:rFonts w:ascii="Calibri" w:hAnsi="Calibri" w:cs="Calibri"/>
        </w:rPr>
        <w:t>──</w:t>
      </w:r>
      <w:r w:rsidRPr="00AB4576">
        <w:t xml:space="preserve"> Low Shear Stress</w:t>
      </w:r>
    </w:p>
    <w:p w14:paraId="753C6B5B" w14:textId="77777777" w:rsidR="00AB4576" w:rsidRPr="00AB4576" w:rsidRDefault="00AB4576" w:rsidP="00AB4576">
      <w:r w:rsidRPr="00AB4576">
        <w:t xml:space="preserve">           │      ┌──────────────────────────────────┐              │</w:t>
      </w:r>
    </w:p>
    <w:p w14:paraId="29EF6F61" w14:textId="77777777" w:rsidR="00AB4576" w:rsidRPr="00AB4576" w:rsidRDefault="00AB4576" w:rsidP="00AB4576">
      <w:r w:rsidRPr="00AB4576">
        <w:t xml:space="preserve">           │      │                                  │              │</w:t>
      </w:r>
    </w:p>
    <w:p w14:paraId="6190B6AD" w14:textId="77777777" w:rsidR="00AB4576" w:rsidRPr="00AB4576" w:rsidRDefault="00AB4576" w:rsidP="00AB4576">
      <w:r w:rsidRPr="00AB4576">
        <w:t xml:space="preserve">    Flow   │      │   Central Core of Concentrated   │              │</w:t>
      </w:r>
    </w:p>
    <w:p w14:paraId="07BCEDE8" w14:textId="77777777" w:rsidR="00AB4576" w:rsidRPr="00AB4576" w:rsidRDefault="00AB4576" w:rsidP="00AB4576">
      <w:r w:rsidRPr="00AB4576">
        <w:t xml:space="preserve">   </w:t>
      </w:r>
      <w:proofErr w:type="gramStart"/>
      <w:r w:rsidRPr="00AB4576">
        <w:t>Vector  │</w:t>
      </w:r>
      <w:proofErr w:type="gramEnd"/>
      <w:r w:rsidRPr="00AB4576">
        <w:t xml:space="preserve"> </w:t>
      </w:r>
      <w:r w:rsidRPr="00AB4576">
        <w:rPr>
          <w:rFonts w:ascii="Arial" w:hAnsi="Arial" w:cs="Arial"/>
        </w:rPr>
        <w:t>═══►</w:t>
      </w:r>
      <w:r w:rsidRPr="00AB4576">
        <w:t xml:space="preserve"> </w:t>
      </w:r>
      <w:r w:rsidRPr="00AB4576">
        <w:rPr>
          <w:rFonts w:ascii="Calibri" w:hAnsi="Calibri" w:cs="Calibri"/>
        </w:rPr>
        <w:t>│</w:t>
      </w:r>
      <w:r w:rsidRPr="00AB4576">
        <w:t xml:space="preserve">   Erythrocytes (Red Blood Cells) </w:t>
      </w:r>
      <w:r w:rsidRPr="00AB4576">
        <w:rPr>
          <w:rFonts w:ascii="Calibri" w:hAnsi="Calibri" w:cs="Calibri"/>
        </w:rPr>
        <w:t>│</w:t>
      </w:r>
      <w:r w:rsidRPr="00AB4576">
        <w:t xml:space="preserve">              </w:t>
      </w:r>
      <w:proofErr w:type="gramStart"/>
      <w:r w:rsidRPr="00AB4576">
        <w:rPr>
          <w:rFonts w:ascii="Calibri" w:hAnsi="Calibri" w:cs="Calibri"/>
        </w:rPr>
        <w:t>│</w:t>
      </w:r>
      <w:r w:rsidRPr="00AB4576">
        <w:t xml:space="preserve">  </w:t>
      </w:r>
      <w:r w:rsidRPr="00AB4576">
        <w:rPr>
          <w:rFonts w:ascii="Arial" w:hAnsi="Arial" w:cs="Arial"/>
        </w:rPr>
        <w:t>◄</w:t>
      </w:r>
      <w:proofErr w:type="gramEnd"/>
      <w:r w:rsidRPr="00AB4576">
        <w:rPr>
          <w:rFonts w:ascii="Calibri" w:hAnsi="Calibri" w:cs="Calibri"/>
        </w:rPr>
        <w:t>──</w:t>
      </w:r>
      <w:r w:rsidRPr="00AB4576">
        <w:t xml:space="preserve"> High Velocity (u)</w:t>
      </w:r>
    </w:p>
    <w:p w14:paraId="75FF95B3" w14:textId="77777777" w:rsidR="00AB4576" w:rsidRPr="00AB4576" w:rsidRDefault="00AB4576" w:rsidP="00AB4576">
      <w:r w:rsidRPr="00AB4576">
        <w:t xml:space="preserve">    (u)    │      │</w:t>
      </w:r>
      <w:proofErr w:type="gramStart"/>
      <w:r w:rsidRPr="00AB4576">
        <w:t xml:space="preserve">   (</w:t>
      </w:r>
      <w:proofErr w:type="gramEnd"/>
      <w:r w:rsidRPr="00AB4576">
        <w:t>Lower Local Hematocrit, H_</w:t>
      </w:r>
      <w:proofErr w:type="gramStart"/>
      <w:r w:rsidRPr="00AB4576">
        <w:t>T)  │</w:t>
      </w:r>
      <w:proofErr w:type="gramEnd"/>
      <w:r w:rsidRPr="00AB4576">
        <w:t xml:space="preserve">              │</w:t>
      </w:r>
    </w:p>
    <w:p w14:paraId="691EEB9C" w14:textId="77777777" w:rsidR="00AB4576" w:rsidRPr="00AB4576" w:rsidRDefault="00AB4576" w:rsidP="00AB4576">
      <w:r w:rsidRPr="00AB4576">
        <w:t xml:space="preserve">           │      │                                  │              │</w:t>
      </w:r>
    </w:p>
    <w:p w14:paraId="6241BBFA" w14:textId="77777777" w:rsidR="00AB4576" w:rsidRPr="00AB4576" w:rsidRDefault="00AB4576" w:rsidP="00AB4576">
      <w:r w:rsidRPr="00AB4576">
        <w:t xml:space="preserve">           │      └──────────────────────────────────┘              │</w:t>
      </w:r>
    </w:p>
    <w:p w14:paraId="0ED54CC6" w14:textId="77777777" w:rsidR="00AB4576" w:rsidRPr="00AB4576" w:rsidRDefault="00AB4576" w:rsidP="00AB4576">
      <w:r w:rsidRPr="00AB4576">
        <w:t xml:space="preserve">           </w:t>
      </w:r>
      <w:proofErr w:type="gramStart"/>
      <w:r w:rsidRPr="00AB4576">
        <w:t>│  ~</w:t>
      </w:r>
      <w:proofErr w:type="gramEnd"/>
      <w:r w:rsidRPr="00AB4576">
        <w:t xml:space="preserve"> ~ ~ ~ ~ ~ ~ ~ ~ ~ ~ ~ ~ ~ ~ ~ ~ ~ ~ ~ ~ ~ ~ ~ ~ ~ ~ │ </w:t>
      </w:r>
      <w:r w:rsidRPr="00AB4576">
        <w:rPr>
          <w:rFonts w:ascii="Arial" w:hAnsi="Arial" w:cs="Arial"/>
        </w:rPr>
        <w:t>◄</w:t>
      </w:r>
      <w:r w:rsidRPr="00AB4576">
        <w:rPr>
          <w:rFonts w:ascii="Calibri" w:hAnsi="Calibri" w:cs="Calibri"/>
        </w:rPr>
        <w:t>──</w:t>
      </w:r>
      <w:r w:rsidRPr="00AB4576">
        <w:t xml:space="preserve"> Lubrication Layer</w:t>
      </w:r>
    </w:p>
    <w:p w14:paraId="27EF1170" w14:textId="77777777" w:rsidR="00AB4576" w:rsidRPr="00AB4576" w:rsidRDefault="00AB4576" w:rsidP="00AB4576">
      <w:r w:rsidRPr="00AB4576">
        <w:t xml:space="preserve">           │     Low-Viscosity Cell-Free Plasma Layer (</w:t>
      </w:r>
      <w:proofErr w:type="spellStart"/>
      <w:r w:rsidRPr="00AB4576">
        <w:t>W_</w:t>
      </w:r>
      <w:proofErr w:type="gramStart"/>
      <w:r w:rsidRPr="00AB4576">
        <w:t>p</w:t>
      </w:r>
      <w:proofErr w:type="spellEnd"/>
      <w:r w:rsidRPr="00AB4576">
        <w:t xml:space="preserve">)   </w:t>
      </w:r>
      <w:proofErr w:type="gramEnd"/>
      <w:r w:rsidRPr="00AB4576">
        <w:t xml:space="preserve">      │</w:t>
      </w:r>
    </w:p>
    <w:p w14:paraId="197CB06F" w14:textId="77777777" w:rsidR="00AB4576" w:rsidRPr="00AB4576" w:rsidRDefault="00AB4576" w:rsidP="00AB4576">
      <w:r w:rsidRPr="00AB4576">
        <w:t xml:space="preserve">           └────────────────────────────────────────────────────────┘</w:t>
      </w:r>
    </w:p>
    <w:p w14:paraId="5F895562" w14:textId="77777777" w:rsidR="00AB4576" w:rsidRPr="00AB4576" w:rsidRDefault="00AB4576" w:rsidP="00AB4576">
      <w:pPr>
        <w:numPr>
          <w:ilvl w:val="0"/>
          <w:numId w:val="8"/>
        </w:numPr>
      </w:pPr>
      <w:r w:rsidRPr="00AB4576">
        <w:rPr>
          <w:b/>
          <w:bCs/>
        </w:rPr>
        <w:t>Axial Migration:</w:t>
      </w:r>
      <w:r w:rsidRPr="00AB4576">
        <w:t xml:space="preserve"> As blood flows through a </w:t>
      </w:r>
      <w:proofErr w:type="spellStart"/>
      <w:r w:rsidRPr="00AB4576">
        <w:t>microvessel</w:t>
      </w:r>
      <w:proofErr w:type="spellEnd"/>
      <w:r w:rsidRPr="00AB4576">
        <w:t>, the velocity gradient exerts hydrodynamic forces on the red blood cells, pushing them away from the vessel walls and toward the central, high-velocity axis of the flow.</w:t>
      </w:r>
    </w:p>
    <w:p w14:paraId="329D803F" w14:textId="77777777" w:rsidR="00AB4576" w:rsidRPr="00AB4576" w:rsidRDefault="00AB4576" w:rsidP="00AB4576">
      <w:pPr>
        <w:numPr>
          <w:ilvl w:val="0"/>
          <w:numId w:val="8"/>
        </w:numPr>
      </w:pPr>
      <w:r w:rsidRPr="00AB4576">
        <w:rPr>
          <w:b/>
          <w:bCs/>
        </w:rPr>
        <w:t>Cell-Free Marginal Layer:</w:t>
      </w:r>
      <w:r w:rsidRPr="00AB4576">
        <w:t xml:space="preserve"> This movement leaves a thin, lubricating layer of cell-</w:t>
      </w:r>
      <w:proofErr w:type="gramStart"/>
      <w:r w:rsidRPr="00AB4576">
        <w:t>free blood</w:t>
      </w:r>
      <w:proofErr w:type="gramEnd"/>
      <w:r w:rsidRPr="00AB4576">
        <w:t xml:space="preserve"> plasma directly along the vessel walls, known as the </w:t>
      </w:r>
      <w:r w:rsidRPr="00AB4576">
        <w:rPr>
          <w:b/>
          <w:bCs/>
        </w:rPr>
        <w:t xml:space="preserve">marginal plasma </w:t>
      </w:r>
      <w:proofErr w:type="gramStart"/>
      <w:r w:rsidRPr="00AB4576">
        <w:rPr>
          <w:b/>
          <w:bCs/>
        </w:rPr>
        <w:t>zone (\(W_{p}\</w:t>
      </w:r>
      <w:proofErr w:type="gramEnd"/>
      <w:r w:rsidRPr="00AB4576">
        <w:rPr>
          <w:b/>
          <w:bCs/>
        </w:rPr>
        <w:t>))</w:t>
      </w:r>
      <w:r w:rsidRPr="00AB4576">
        <w:t>.</w:t>
      </w:r>
    </w:p>
    <w:p w14:paraId="5F4DBD16" w14:textId="77777777" w:rsidR="00AB4576" w:rsidRPr="00AB4576" w:rsidRDefault="00AB4576" w:rsidP="00AB4576">
      <w:pPr>
        <w:numPr>
          <w:ilvl w:val="0"/>
          <w:numId w:val="8"/>
        </w:numPr>
      </w:pPr>
      <w:r w:rsidRPr="00AB4576">
        <w:rPr>
          <w:b/>
          <w:bCs/>
        </w:rPr>
        <w:t xml:space="preserve">The </w:t>
      </w:r>
      <w:proofErr w:type="spellStart"/>
      <w:r w:rsidRPr="00AB4576">
        <w:rPr>
          <w:b/>
          <w:bCs/>
        </w:rPr>
        <w:t>Fåhræus</w:t>
      </w:r>
      <w:proofErr w:type="spellEnd"/>
      <w:r w:rsidRPr="00AB4576">
        <w:rPr>
          <w:b/>
          <w:bCs/>
        </w:rPr>
        <w:t xml:space="preserve"> Effect (Hematocrit Reduction):</w:t>
      </w:r>
      <w:r w:rsidRPr="00AB4576">
        <w:t xml:space="preserve"> Because the central core of red blood cells moves faster than the slow-moving plasma layer along the walls, the cells exit the </w:t>
      </w:r>
      <w:proofErr w:type="spellStart"/>
      <w:r w:rsidRPr="00AB4576">
        <w:t>microvessel</w:t>
      </w:r>
      <w:proofErr w:type="spellEnd"/>
      <w:r w:rsidRPr="00AB4576">
        <w:t xml:space="preserve"> quicker than the plasma. This causes the </w:t>
      </w:r>
      <w:r w:rsidRPr="00AB4576">
        <w:rPr>
          <w:b/>
          <w:bCs/>
        </w:rPr>
        <w:t>tube hematocrit (\(</w:t>
      </w:r>
      <w:proofErr w:type="gramStart"/>
      <w:r w:rsidRPr="00AB4576">
        <w:rPr>
          <w:b/>
          <w:bCs/>
        </w:rPr>
        <w:t>H_{T}\</w:t>
      </w:r>
      <w:proofErr w:type="gramEnd"/>
      <w:r w:rsidRPr="00AB4576">
        <w:rPr>
          <w:b/>
          <w:bCs/>
        </w:rPr>
        <w:t>))</w:t>
      </w:r>
      <w:r w:rsidRPr="00AB4576">
        <w:t xml:space="preserve">—the actual percentage of cells inside the </w:t>
      </w:r>
      <w:proofErr w:type="spellStart"/>
      <w:r w:rsidRPr="00AB4576">
        <w:t>microvessel</w:t>
      </w:r>
      <w:proofErr w:type="spellEnd"/>
      <w:r w:rsidRPr="00AB4576">
        <w:t xml:space="preserve"> at any given moment—to drop below the </w:t>
      </w:r>
      <w:r w:rsidRPr="00AB4576">
        <w:rPr>
          <w:b/>
          <w:bCs/>
        </w:rPr>
        <w:t>discharge hematocrit (\(</w:t>
      </w:r>
      <w:proofErr w:type="gramStart"/>
      <w:r w:rsidRPr="00AB4576">
        <w:rPr>
          <w:b/>
          <w:bCs/>
        </w:rPr>
        <w:t>H_{D}\</w:t>
      </w:r>
      <w:proofErr w:type="gramEnd"/>
      <w:r w:rsidRPr="00AB4576">
        <w:rPr>
          <w:b/>
          <w:bCs/>
        </w:rPr>
        <w:t>))</w:t>
      </w:r>
      <w:r w:rsidRPr="00AB4576">
        <w:t xml:space="preserve"> found in the larger feeding arteries.</w:t>
      </w:r>
    </w:p>
    <w:p w14:paraId="445BEAC8" w14:textId="3FB44475" w:rsidR="00AB4576" w:rsidRPr="00AB4576" w:rsidRDefault="00AB4576" w:rsidP="00AB4576"/>
    <w:p w14:paraId="154AC2D1" w14:textId="77777777" w:rsidR="00AB4576" w:rsidRPr="00AB4576" w:rsidRDefault="00AB4576" w:rsidP="00717020">
      <w:pPr>
        <w:pStyle w:val="Heading2"/>
        <w:rPr>
          <w:b/>
          <w:bCs/>
        </w:rPr>
      </w:pPr>
      <w:r w:rsidRPr="00AB4576">
        <w:rPr>
          <w:b/>
          <w:bCs/>
        </w:rPr>
        <w:lastRenderedPageBreak/>
        <w:t>Mathematical Parameterization into the Micro-Scale Index D</w:t>
      </w:r>
    </w:p>
    <w:p w14:paraId="70207C54" w14:textId="77777777" w:rsidR="00AB4576" w:rsidRPr="00AB4576" w:rsidRDefault="00AB4576" w:rsidP="00AB4576">
      <w:r w:rsidRPr="00AB4576">
        <w:t xml:space="preserve">To keep the model accurate in </w:t>
      </w:r>
      <w:proofErr w:type="spellStart"/>
      <w:r w:rsidRPr="00AB4576">
        <w:t>microvessels</w:t>
      </w:r>
      <w:proofErr w:type="spellEnd"/>
      <w:r w:rsidRPr="00AB4576">
        <w:t xml:space="preserve"> smaller than 300 µm, the formula for apparent viscosity (</w:t>
      </w:r>
      <w:proofErr w:type="gramStart"/>
      <w:r w:rsidRPr="00AB4576">
        <w:t>\(</w:t>
      </w:r>
      <w:proofErr w:type="gramEnd"/>
      <w:r w:rsidRPr="00AB4576">
        <w:t>\mu _{\text{app</w:t>
      </w:r>
      <w:proofErr w:type="gramStart"/>
      <w:r w:rsidRPr="00AB4576">
        <w:t>}}\</w:t>
      </w:r>
      <w:proofErr w:type="gramEnd"/>
      <w:r w:rsidRPr="00AB4576">
        <w:t xml:space="preserve">)) must be modified using a structural two-phase model, such as the </w:t>
      </w:r>
      <w:r w:rsidRPr="00AB4576">
        <w:rPr>
          <w:b/>
          <w:bCs/>
        </w:rPr>
        <w:t>Pries-Secomb empirical formulation</w:t>
      </w:r>
      <w:r w:rsidRPr="00AB4576">
        <w:t>.</w:t>
      </w:r>
    </w:p>
    <w:p w14:paraId="294E8965" w14:textId="77777777" w:rsidR="00AB4576" w:rsidRPr="00AB4576" w:rsidRDefault="00AB4576" w:rsidP="00AB4576">
      <w:r w:rsidRPr="00AB4576">
        <w:t xml:space="preserve">The relative apparent viscosity of blood in a </w:t>
      </w:r>
      <w:proofErr w:type="spellStart"/>
      <w:r w:rsidRPr="00AB4576">
        <w:t>microvessel</w:t>
      </w:r>
      <w:proofErr w:type="spellEnd"/>
      <w:r w:rsidRPr="00AB4576">
        <w:t xml:space="preserve"> is modeled as:</w:t>
      </w:r>
    </w:p>
    <w:p w14:paraId="44F9AA4D" w14:textId="77777777" w:rsidR="00AB4576" w:rsidRPr="00AB4576" w:rsidRDefault="00AB4576" w:rsidP="00AB4576">
      <w:proofErr w:type="gramStart"/>
      <w:r w:rsidRPr="00AB4576">
        <w:t>\(</w:t>
      </w:r>
      <w:proofErr w:type="gramEnd"/>
      <w:r w:rsidRPr="00AB4576">
        <w:t>\mu _{\text{</w:t>
      </w:r>
      <w:proofErr w:type="spellStart"/>
      <w:r w:rsidRPr="00AB4576">
        <w:t>rel</w:t>
      </w:r>
      <w:proofErr w:type="spellEnd"/>
      <w:proofErr w:type="gramStart"/>
      <w:r w:rsidRPr="00AB4576">
        <w:t>}}=</w:t>
      </w:r>
      <w:proofErr w:type="gramEnd"/>
      <w:r w:rsidRPr="00AB4576">
        <w:t>\</w:t>
      </w:r>
      <w:proofErr w:type="gramStart"/>
      <w:r w:rsidRPr="00AB4576">
        <w:t>frac{</w:t>
      </w:r>
      <w:proofErr w:type="gramEnd"/>
      <w:r w:rsidRPr="00AB4576">
        <w:t>\mu _{\text{app}</w:t>
      </w:r>
      <w:proofErr w:type="gramStart"/>
      <w:r w:rsidRPr="00AB4576">
        <w:t>}}{</w:t>
      </w:r>
      <w:proofErr w:type="gramEnd"/>
      <w:r w:rsidRPr="00AB4576">
        <w:t>\mu _{\text{plasma}</w:t>
      </w:r>
      <w:proofErr w:type="gramStart"/>
      <w:r w:rsidRPr="00AB4576">
        <w:t>}}=</w:t>
      </w:r>
      <w:proofErr w:type="gramEnd"/>
      <w:r w:rsidRPr="00AB4576">
        <w:t xml:space="preserve">1+(\mu </w:t>
      </w:r>
      <w:proofErr w:type="gramStart"/>
      <w:r w:rsidRPr="00AB4576">
        <w:t>_{</w:t>
      </w:r>
      <w:proofErr w:type="gramEnd"/>
      <w:r w:rsidRPr="00AB4576">
        <w:t>45}-</w:t>
      </w:r>
      <w:proofErr w:type="gramStart"/>
      <w:r w:rsidRPr="00AB4576">
        <w:t>1)\</w:t>
      </w:r>
      <w:proofErr w:type="spellStart"/>
      <w:proofErr w:type="gramEnd"/>
      <w:r w:rsidRPr="00AB4576">
        <w:t>cdot</w:t>
      </w:r>
      <w:proofErr w:type="spellEnd"/>
      <w:r w:rsidRPr="00AB4576">
        <w:t xml:space="preserve"> \frac{(1-H_{D</w:t>
      </w:r>
      <w:proofErr w:type="gramStart"/>
      <w:r w:rsidRPr="00AB4576">
        <w:t>})^</w:t>
      </w:r>
      <w:proofErr w:type="gramEnd"/>
      <w:r w:rsidRPr="00AB4576">
        <w:t>{C}-</w:t>
      </w:r>
      <w:proofErr w:type="gramStart"/>
      <w:r w:rsidRPr="00AB4576">
        <w:t>1}{</w:t>
      </w:r>
      <w:proofErr w:type="gramEnd"/>
      <w:r w:rsidRPr="00AB4576">
        <w:t>(1-0.</w:t>
      </w:r>
      <w:proofErr w:type="gramStart"/>
      <w:r w:rsidRPr="00AB4576">
        <w:t>45)^</w:t>
      </w:r>
      <w:proofErr w:type="gramEnd"/>
      <w:r w:rsidRPr="00AB4576">
        <w:t>{C}-</w:t>
      </w:r>
      <w:proofErr w:type="gramStart"/>
      <w:r w:rsidRPr="00AB4576">
        <w:t>1}\</w:t>
      </w:r>
      <w:proofErr w:type="spellStart"/>
      <w:proofErr w:type="gramEnd"/>
      <w:r w:rsidRPr="00AB4576">
        <w:t>cdot</w:t>
      </w:r>
      <w:proofErr w:type="spellEnd"/>
      <w:r w:rsidRPr="00AB4576">
        <w:t xml:space="preserve"> \left(\frac{d}{d-1.</w:t>
      </w:r>
      <w:proofErr w:type="gramStart"/>
      <w:r w:rsidRPr="00AB4576">
        <w:t>1}\right)^</w:t>
      </w:r>
      <w:proofErr w:type="gramEnd"/>
      <w:r w:rsidRPr="00AB4576">
        <w:t>{</w:t>
      </w:r>
      <w:proofErr w:type="gramStart"/>
      <w:r w:rsidRPr="00AB4576">
        <w:t>2}\</w:t>
      </w:r>
      <w:proofErr w:type="gramEnd"/>
      <w:r w:rsidRPr="00AB4576">
        <w:t>)</w:t>
      </w:r>
    </w:p>
    <w:p w14:paraId="3907382B" w14:textId="77777777" w:rsidR="00AB4576" w:rsidRPr="00AB4576" w:rsidRDefault="00AB4576" w:rsidP="00AB4576">
      <w:r w:rsidRPr="00AB4576">
        <w:t xml:space="preserve">Where μ₄₅ represents the baseline viscosity profile at a standard 45% hematocrit, calculated as a function of the </w:t>
      </w:r>
      <w:proofErr w:type="spellStart"/>
      <w:r w:rsidRPr="00AB4576">
        <w:t>microvessel</w:t>
      </w:r>
      <w:proofErr w:type="spellEnd"/>
      <w:r w:rsidRPr="00AB4576">
        <w:t xml:space="preserve"> diameter (d in µm):</w:t>
      </w:r>
    </w:p>
    <w:p w14:paraId="6502AE8C" w14:textId="77777777" w:rsidR="00AB4576" w:rsidRPr="00AB4576" w:rsidRDefault="00AB4576" w:rsidP="00AB4576">
      <w:proofErr w:type="gramStart"/>
      <w:r w:rsidRPr="00AB4576">
        <w:t>\(</w:t>
      </w:r>
      <w:proofErr w:type="gramEnd"/>
      <w:r w:rsidRPr="00AB4576">
        <w:t xml:space="preserve">\mu </w:t>
      </w:r>
      <w:proofErr w:type="gramStart"/>
      <w:r w:rsidRPr="00AB4576">
        <w:t>_{45}=</w:t>
      </w:r>
      <w:proofErr w:type="gramEnd"/>
      <w:r w:rsidRPr="00AB4576">
        <w:t>6\</w:t>
      </w:r>
      <w:proofErr w:type="spellStart"/>
      <w:r w:rsidRPr="00AB4576">
        <w:t>cdot</w:t>
      </w:r>
      <w:proofErr w:type="spellEnd"/>
      <w:r w:rsidRPr="00AB4576">
        <w:t xml:space="preserve"> e</w:t>
      </w:r>
      <w:proofErr w:type="gramStart"/>
      <w:r w:rsidRPr="00AB4576">
        <w:t>^{-</w:t>
      </w:r>
      <w:proofErr w:type="gramEnd"/>
      <w:r w:rsidRPr="00AB4576">
        <w:t>0.085</w:t>
      </w:r>
      <w:proofErr w:type="gramStart"/>
      <w:r w:rsidRPr="00AB4576">
        <w:t>d}+</w:t>
      </w:r>
      <w:proofErr w:type="gramEnd"/>
      <w:r w:rsidRPr="00AB4576">
        <w:t>3.2-2.44\</w:t>
      </w:r>
      <w:proofErr w:type="spellStart"/>
      <w:r w:rsidRPr="00AB4576">
        <w:t>cdot</w:t>
      </w:r>
      <w:proofErr w:type="spellEnd"/>
      <w:r w:rsidRPr="00AB4576">
        <w:t xml:space="preserve"> e</w:t>
      </w:r>
      <w:proofErr w:type="gramStart"/>
      <w:r w:rsidRPr="00AB4576">
        <w:t>^{-</w:t>
      </w:r>
      <w:proofErr w:type="gramEnd"/>
      <w:r w:rsidRPr="00AB4576">
        <w:t>0.06d</w:t>
      </w:r>
      <w:proofErr w:type="gramStart"/>
      <w:r w:rsidRPr="00AB4576">
        <w:t>^{</w:t>
      </w:r>
      <w:proofErr w:type="gramEnd"/>
      <w:r w:rsidRPr="00AB4576">
        <w:t>0.645</w:t>
      </w:r>
      <w:proofErr w:type="gramStart"/>
      <w:r w:rsidRPr="00AB4576">
        <w:t>}}\</w:t>
      </w:r>
      <w:proofErr w:type="gramEnd"/>
      <w:r w:rsidRPr="00AB4576">
        <w:t>)</w:t>
      </w:r>
    </w:p>
    <w:p w14:paraId="32EF2466" w14:textId="77777777" w:rsidR="00AB4576" w:rsidRPr="00AB4576" w:rsidRDefault="00AB4576" w:rsidP="00AB4576">
      <w:r w:rsidRPr="00AB4576">
        <w:t>And the exponential scaling factor C governs the shape of the hematocrit response curve:</w:t>
      </w:r>
    </w:p>
    <w:p w14:paraId="1B543A58" w14:textId="77777777" w:rsidR="00AB4576" w:rsidRPr="00AB4576" w:rsidRDefault="00AB4576" w:rsidP="00AB4576">
      <w:r w:rsidRPr="00AB4576">
        <w:t>\(C=(0.8+e^{-0.075d</w:t>
      </w:r>
      <w:proofErr w:type="gramStart"/>
      <w:r w:rsidRPr="00AB4576">
        <w:t>})\</w:t>
      </w:r>
      <w:proofErr w:type="spellStart"/>
      <w:proofErr w:type="gramEnd"/>
      <w:r w:rsidRPr="00AB4576">
        <w:t>cdot</w:t>
      </w:r>
      <w:proofErr w:type="spellEnd"/>
      <w:r w:rsidRPr="00AB4576">
        <w:t xml:space="preserve"> \left(-1+\</w:t>
      </w:r>
      <w:proofErr w:type="gramStart"/>
      <w:r w:rsidRPr="00AB4576">
        <w:t>frac{1}{</w:t>
      </w:r>
      <w:proofErr w:type="gramEnd"/>
      <w:r w:rsidRPr="00AB4576">
        <w:t>1+10</w:t>
      </w:r>
      <w:proofErr w:type="gramStart"/>
      <w:r w:rsidRPr="00AB4576">
        <w:t>^{</w:t>
      </w:r>
      <w:proofErr w:type="gramEnd"/>
      <w:r w:rsidRPr="00AB4576">
        <w:t>-</w:t>
      </w:r>
      <w:proofErr w:type="gramStart"/>
      <w:r w:rsidRPr="00AB4576">
        <w:t>11}\</w:t>
      </w:r>
      <w:proofErr w:type="spellStart"/>
      <w:proofErr w:type="gramEnd"/>
      <w:r w:rsidRPr="00AB4576">
        <w:t>cdot</w:t>
      </w:r>
      <w:proofErr w:type="spellEnd"/>
      <w:r w:rsidRPr="00AB4576">
        <w:t xml:space="preserve"> d^{12</w:t>
      </w:r>
      <w:proofErr w:type="gramStart"/>
      <w:r w:rsidRPr="00AB4576">
        <w:t>}}\right)+</w:t>
      </w:r>
      <w:proofErr w:type="gramEnd"/>
      <w:r w:rsidRPr="00AB4576">
        <w:t>\</w:t>
      </w:r>
      <w:proofErr w:type="gramStart"/>
      <w:r w:rsidRPr="00AB4576">
        <w:t>frac{1}{</w:t>
      </w:r>
      <w:proofErr w:type="gramEnd"/>
      <w:r w:rsidRPr="00AB4576">
        <w:t>1+10</w:t>
      </w:r>
      <w:proofErr w:type="gramStart"/>
      <w:r w:rsidRPr="00AB4576">
        <w:t>^{</w:t>
      </w:r>
      <w:proofErr w:type="gramEnd"/>
      <w:r w:rsidRPr="00AB4576">
        <w:t>-</w:t>
      </w:r>
      <w:proofErr w:type="gramStart"/>
      <w:r w:rsidRPr="00AB4576">
        <w:t>11}\</w:t>
      </w:r>
      <w:proofErr w:type="spellStart"/>
      <w:proofErr w:type="gramEnd"/>
      <w:r w:rsidRPr="00AB4576">
        <w:t>cdot</w:t>
      </w:r>
      <w:proofErr w:type="spellEnd"/>
      <w:r w:rsidRPr="00AB4576">
        <w:t xml:space="preserve"> d</w:t>
      </w:r>
      <w:proofErr w:type="gramStart"/>
      <w:r w:rsidRPr="00AB4576">
        <w:t>^{</w:t>
      </w:r>
      <w:proofErr w:type="gramEnd"/>
      <w:r w:rsidRPr="00AB4576">
        <w:t>12</w:t>
      </w:r>
      <w:proofErr w:type="gramStart"/>
      <w:r w:rsidRPr="00AB4576">
        <w:t>}}\</w:t>
      </w:r>
      <w:proofErr w:type="gramEnd"/>
      <w:r w:rsidRPr="00AB4576">
        <w:t>)</w:t>
      </w:r>
    </w:p>
    <w:p w14:paraId="094EFAEB" w14:textId="77777777" w:rsidR="00AB4576" w:rsidRPr="00AB4576" w:rsidRDefault="00AB4576" w:rsidP="00AB4576">
      <w:pPr>
        <w:rPr>
          <w:b/>
          <w:bCs/>
        </w:rPr>
      </w:pPr>
      <w:r w:rsidRPr="00AB4576">
        <w:rPr>
          <w:b/>
          <w:bCs/>
        </w:rPr>
        <w:t>The Viscosity Minimum:</w:t>
      </w:r>
    </w:p>
    <w:p w14:paraId="35FCBEA5" w14:textId="16DBD56C" w:rsidR="00AB4576" w:rsidRPr="00AB4576" w:rsidRDefault="00AB4576" w:rsidP="00AB4576">
      <w:r w:rsidRPr="00AB4576">
        <w:t xml:space="preserve">When calculating these terms across different vessel sizes, </w:t>
      </w:r>
      <w:proofErr w:type="gramStart"/>
      <w:r w:rsidRPr="00AB4576">
        <w:t>\(</w:t>
      </w:r>
      <w:proofErr w:type="gramEnd"/>
      <w:r w:rsidRPr="00AB4576">
        <w:t>\mu _{\text{app</w:t>
      </w:r>
      <w:proofErr w:type="gramStart"/>
      <w:r w:rsidRPr="00AB4576">
        <w:t>}}\</w:t>
      </w:r>
      <w:proofErr w:type="gramEnd"/>
      <w:r w:rsidRPr="00AB4576">
        <w:t xml:space="preserve">) reaches its absolute minimum at a diameter of </w:t>
      </w:r>
      <w:r w:rsidRPr="00AB4576">
        <w:rPr>
          <w:b/>
          <w:bCs/>
        </w:rPr>
        <w:t xml:space="preserve">d ≈ 7 to 10 </w:t>
      </w:r>
      <w:proofErr w:type="spellStart"/>
      <w:r w:rsidRPr="00AB4576">
        <w:rPr>
          <w:b/>
          <w:bCs/>
        </w:rPr>
        <w:t>μm</w:t>
      </w:r>
      <w:proofErr w:type="spellEnd"/>
      <w:r w:rsidRPr="00AB4576">
        <w:t xml:space="preserve">. At this scale, the vessel is just wide enough </w:t>
      </w:r>
      <w:r w:rsidR="009E0519">
        <w:t xml:space="preserve">for a single line of red blood cells to </w:t>
      </w:r>
      <w:r w:rsidRPr="00AB4576">
        <w:t xml:space="preserve">pass through cleanly. If the vessel shrinks </w:t>
      </w:r>
      <w:r w:rsidR="009E0519">
        <w:t xml:space="preserve">further (d &lt; 7 </w:t>
      </w:r>
      <w:proofErr w:type="spellStart"/>
      <w:r w:rsidR="009E0519">
        <w:t>μm</w:t>
      </w:r>
      <w:proofErr w:type="spellEnd"/>
      <w:r w:rsidR="009E0519">
        <w:t>), the cells must physically deform to squeeze through, which sharply inverts</w:t>
      </w:r>
      <w:r w:rsidRPr="00AB4576">
        <w:t xml:space="preserve"> the curve, driving viscosity and resistance back up.</w:t>
      </w:r>
    </w:p>
    <w:p w14:paraId="3C2A9F67" w14:textId="01B3057D" w:rsidR="00AB4576" w:rsidRDefault="00AB4576" w:rsidP="00AB4576"/>
    <w:p w14:paraId="5AB4FE92" w14:textId="77777777" w:rsidR="00AB4576" w:rsidRDefault="00AB4576" w:rsidP="00AB4576"/>
    <w:p w14:paraId="789C22D0" w14:textId="77777777" w:rsidR="00AB4576" w:rsidRDefault="00AB4576" w:rsidP="00AB4576"/>
    <w:p w14:paraId="5B79E248" w14:textId="77777777" w:rsidR="00AB4576" w:rsidRDefault="00AB4576" w:rsidP="00AB4576"/>
    <w:p w14:paraId="61AD0FA0" w14:textId="77777777" w:rsidR="00AB4576" w:rsidRDefault="00AB4576" w:rsidP="00AB4576"/>
    <w:p w14:paraId="18421C17" w14:textId="77777777" w:rsidR="00AB4576" w:rsidRDefault="00AB4576" w:rsidP="00AB4576"/>
    <w:p w14:paraId="1604D411" w14:textId="77777777" w:rsidR="00AB4576" w:rsidRDefault="00AB4576" w:rsidP="00AB4576"/>
    <w:p w14:paraId="3D857F3B" w14:textId="77777777" w:rsidR="00AB4576" w:rsidRDefault="00AB4576" w:rsidP="00AB4576"/>
    <w:p w14:paraId="47FA914A" w14:textId="77777777" w:rsidR="00AB4576" w:rsidRDefault="00AB4576" w:rsidP="00AB4576"/>
    <w:p w14:paraId="330C73CF" w14:textId="77777777" w:rsidR="00AB4576" w:rsidRPr="00AB4576" w:rsidRDefault="00AB4576" w:rsidP="00AB4576"/>
    <w:p w14:paraId="4A31F5A1" w14:textId="77777777" w:rsidR="00AB4576" w:rsidRPr="00AB4576" w:rsidRDefault="00AB4576" w:rsidP="00717020">
      <w:pPr>
        <w:pStyle w:val="Heading2"/>
        <w:rPr>
          <w:b/>
          <w:bCs/>
        </w:rPr>
      </w:pPr>
      <w:r w:rsidRPr="00AB4576">
        <w:rPr>
          <w:b/>
          <w:bCs/>
        </w:rPr>
        <w:lastRenderedPageBreak/>
        <w:t>Clinical Consequences of Cholesterol Interference</w:t>
      </w:r>
    </w:p>
    <w:p w14:paraId="79A8F8B4" w14:textId="77777777" w:rsidR="00AB4576" w:rsidRPr="00AB4576" w:rsidRDefault="00AB4576" w:rsidP="00AB4576">
      <w:r w:rsidRPr="00AB4576">
        <w:t xml:space="preserve">In a healthy patient, the </w:t>
      </w:r>
      <w:proofErr w:type="spellStart"/>
      <w:r w:rsidRPr="00AB4576">
        <w:t>Fåhræus</w:t>
      </w:r>
      <w:proofErr w:type="spellEnd"/>
      <w:r w:rsidRPr="00AB4576">
        <w:t>–Lindqvist effect acts as a vital fluid-dynamic cushion, lowering blood viscosity in the microcirculation to reduce the heart's workload. However, advanced cardiovascular diseases disrupt this protective mechanism:</w:t>
      </w:r>
    </w:p>
    <w:p w14:paraId="6259FBB6" w14:textId="77777777" w:rsidR="00AB4576" w:rsidRPr="00AB4576" w:rsidRDefault="00AB4576" w:rsidP="00AB4576">
      <w:pPr>
        <w:numPr>
          <w:ilvl w:val="0"/>
          <w:numId w:val="9"/>
        </w:numPr>
      </w:pPr>
      <w:r w:rsidRPr="00AB4576">
        <w:rPr>
          <w:b/>
          <w:bCs/>
        </w:rPr>
        <w:t>Erythrocyte Membrane Rigidity:</w:t>
      </w:r>
      <w:r w:rsidRPr="00AB4576">
        <w:t xml:space="preserve"> High concentrations of circulating free cholesterol insert into the phospholipid bilayers of red blood cell membranes, making the cells stiff and rigid. This rigidity prevents the cells from shifting cleanly toward the center of the vessel, which thins or completely disrupts the protective, cell-free plasma layer (\(</w:t>
      </w:r>
      <w:proofErr w:type="gramStart"/>
      <w:r w:rsidRPr="00AB4576">
        <w:t>W_{p}\</w:t>
      </w:r>
      <w:proofErr w:type="gramEnd"/>
      <w:r w:rsidRPr="00AB4576">
        <w:t>)).</w:t>
      </w:r>
    </w:p>
    <w:p w14:paraId="311A6BBB" w14:textId="43C3B33C" w:rsidR="00AB4576" w:rsidRPr="00AB4576" w:rsidRDefault="00AB4576" w:rsidP="00AB4576">
      <w:pPr>
        <w:numPr>
          <w:ilvl w:val="0"/>
          <w:numId w:val="9"/>
        </w:numPr>
      </w:pPr>
      <w:r w:rsidRPr="00AB4576">
        <w:rPr>
          <w:b/>
          <w:bCs/>
        </w:rPr>
        <w:t>Elevated Low-Shear Resistance:</w:t>
      </w:r>
      <w:r w:rsidRPr="00AB4576">
        <w:t xml:space="preserve"> Hypercholesterolemia encourages red blood cells to clump together (rouleaux formation). These clusters are too large to align smoothly </w:t>
      </w:r>
      <w:r w:rsidR="009E0519">
        <w:t>along a capillary's central axis</w:t>
      </w:r>
      <w:r w:rsidRPr="00AB4576">
        <w:t xml:space="preserve">, increasing friction in the </w:t>
      </w:r>
      <w:proofErr w:type="spellStart"/>
      <w:r w:rsidRPr="00AB4576">
        <w:t>microvessels</w:t>
      </w:r>
      <w:proofErr w:type="spellEnd"/>
      <w:r w:rsidRPr="00AB4576">
        <w:t>.</w:t>
      </w:r>
    </w:p>
    <w:p w14:paraId="5DA3AD03" w14:textId="77777777" w:rsidR="00AB4576" w:rsidRPr="00AB4576" w:rsidRDefault="00AB4576" w:rsidP="00AB4576">
      <w:pPr>
        <w:rPr>
          <w:b/>
          <w:bCs/>
        </w:rPr>
      </w:pPr>
      <w:r w:rsidRPr="00AB4576">
        <w:rPr>
          <w:b/>
          <w:bCs/>
        </w:rPr>
        <w:t>Impact on the Power Model</w:t>
      </w:r>
    </w:p>
    <w:p w14:paraId="6B314240" w14:textId="77777777" w:rsidR="00AB4576" w:rsidRPr="00AB4576" w:rsidRDefault="00AB4576" w:rsidP="00AB4576">
      <w:r w:rsidRPr="00AB4576">
        <w:t>When cell flexibility drops, the microvascular apparent viscosity (</w:t>
      </w:r>
      <w:proofErr w:type="gramStart"/>
      <w:r w:rsidRPr="00AB4576">
        <w:t>\(</w:t>
      </w:r>
      <w:proofErr w:type="gramEnd"/>
      <w:r w:rsidRPr="00AB4576">
        <w:t>\mu _{\text{app</w:t>
      </w:r>
      <w:proofErr w:type="gramStart"/>
      <w:r w:rsidRPr="00AB4576">
        <w:t>}}\</w:t>
      </w:r>
      <w:proofErr w:type="gramEnd"/>
      <w:r w:rsidRPr="00AB4576">
        <w:t xml:space="preserve">)) fails to decrease as it normally should under 300 µm. This structural failure causes the </w:t>
      </w:r>
      <w:r w:rsidRPr="00AB4576">
        <w:rPr>
          <w:b/>
          <w:bCs/>
        </w:rPr>
        <w:t>Vascular Restriction Index (D)</w:t>
      </w:r>
      <w:r w:rsidRPr="00AB4576">
        <w:t xml:space="preserve"> to spike prematurely even in tiny capillary pathways. When this elevated value enters the primary cubic model, it explains why widespread microvascular disease forces the left ventricle to exert high pumping power, accelerating tissue fatigue and cardiac hypertrophy.</w:t>
      </w:r>
    </w:p>
    <w:p w14:paraId="5BC77C3F" w14:textId="7FC38D29" w:rsidR="00AB4576" w:rsidRDefault="00AB4576" w:rsidP="00AB4576"/>
    <w:p w14:paraId="282BF92D" w14:textId="77777777" w:rsidR="00AB4576" w:rsidRDefault="00AB4576" w:rsidP="00AB4576"/>
    <w:p w14:paraId="21126824" w14:textId="77777777" w:rsidR="00AB4576" w:rsidRDefault="00AB4576" w:rsidP="00AB4576"/>
    <w:p w14:paraId="4660DAAE" w14:textId="77777777" w:rsidR="00AB4576" w:rsidRDefault="00AB4576" w:rsidP="00AB4576"/>
    <w:p w14:paraId="29581C25" w14:textId="77777777" w:rsidR="00AB4576" w:rsidRDefault="00AB4576" w:rsidP="00AB4576"/>
    <w:p w14:paraId="1090407F" w14:textId="77777777" w:rsidR="00AB4576" w:rsidRDefault="00AB4576" w:rsidP="00AB4576"/>
    <w:p w14:paraId="6FA6FCE6" w14:textId="77777777" w:rsidR="00AB4576" w:rsidRDefault="00AB4576" w:rsidP="00AB4576"/>
    <w:p w14:paraId="79F580C7" w14:textId="77777777" w:rsidR="00AB4576" w:rsidRDefault="00AB4576" w:rsidP="00AB4576"/>
    <w:p w14:paraId="578B9354" w14:textId="77777777" w:rsidR="00AB4576" w:rsidRDefault="00AB4576" w:rsidP="00AB4576"/>
    <w:p w14:paraId="317F93ED" w14:textId="77777777" w:rsidR="00AB4576" w:rsidRDefault="00AB4576" w:rsidP="00AB4576"/>
    <w:p w14:paraId="1829E918" w14:textId="77777777" w:rsidR="00EB2C20" w:rsidRDefault="00EB2C20" w:rsidP="00AB4576"/>
    <w:p w14:paraId="59AD09EA" w14:textId="1DD89575" w:rsidR="00EB2C20" w:rsidRPr="00EB2C20" w:rsidRDefault="00EB2C20" w:rsidP="00EB2C20">
      <w:pPr>
        <w:pStyle w:val="Heading1"/>
        <w:rPr>
          <w:b/>
          <w:bCs/>
        </w:rPr>
      </w:pPr>
      <w:r>
        <w:rPr>
          <w:b/>
          <w:bCs/>
        </w:rPr>
        <w:lastRenderedPageBreak/>
        <w:t>9</w:t>
      </w:r>
      <w:r w:rsidRPr="00EB2C20">
        <w:rPr>
          <w:b/>
          <w:bCs/>
        </w:rPr>
        <w:t>. Pharmacological Modulation: How Nicotinic Acid USP 500mg Lowers the D Index</w:t>
      </w:r>
    </w:p>
    <w:p w14:paraId="5E62443A" w14:textId="3722A9B5" w:rsidR="00EB2C20" w:rsidRPr="00EB2C20" w:rsidRDefault="00EB2C20" w:rsidP="00EB2C20">
      <w:r w:rsidRPr="00EB2C20">
        <w:t xml:space="preserve">Administering </w:t>
      </w:r>
      <w:r w:rsidRPr="00EB2C20">
        <w:rPr>
          <w:b/>
          <w:bCs/>
        </w:rPr>
        <w:t>Nicotinic Acid USP (Niacin / Vitamin B3) at a starting clinical dose of 500 mg</w:t>
      </w:r>
      <w:r w:rsidRPr="00EB2C20">
        <w:t xml:space="preserve"> provides a dual-action mechanism that directly reduces the </w:t>
      </w:r>
      <w:r w:rsidRPr="00EB2C20">
        <w:rPr>
          <w:b/>
          <w:bCs/>
        </w:rPr>
        <w:t>Vascular Restriction Index (D)</w:t>
      </w:r>
      <w:r w:rsidRPr="00EB2C20">
        <w:t>. It does this by modifying both components of the biophysical equation: Whole Blood Viscosity (μ) and effective vessel lumen diameter (d).</w:t>
      </w:r>
    </w:p>
    <w:p w14:paraId="7AE04653" w14:textId="08E60C70" w:rsidR="00EB2C20" w:rsidRDefault="00EB2C20" w:rsidP="00EB2C20">
      <w:r w:rsidRPr="00EB2C20">
        <w:t xml:space="preserve">While statins primarily lower low-density lipoprotein (LDL), nicotinic acid modifies the wider lipid and protein environment. This intervention alters </w:t>
      </w:r>
      <w:r w:rsidR="009E0519">
        <w:t xml:space="preserve">blood fluid dynamics, shifting </w:t>
      </w:r>
      <w:r w:rsidRPr="00EB2C20">
        <w:t>the continuous curve away from high-stress zones.</w:t>
      </w:r>
    </w:p>
    <w:p w14:paraId="09ED5726" w14:textId="77777777" w:rsidR="00EB2C20" w:rsidRDefault="00EB2C20" w:rsidP="00EB2C20"/>
    <w:p w14:paraId="1B4FA533" w14:textId="77777777" w:rsidR="00EB2C20" w:rsidRDefault="00EB2C20" w:rsidP="00EB2C20"/>
    <w:p w14:paraId="50F4305C" w14:textId="77777777" w:rsidR="00EB2C20" w:rsidRDefault="00EB2C20" w:rsidP="00EB2C20"/>
    <w:p w14:paraId="11C6247E" w14:textId="77777777" w:rsidR="00EB2C20" w:rsidRDefault="00EB2C20" w:rsidP="00EB2C20"/>
    <w:p w14:paraId="427CE3C3" w14:textId="77777777" w:rsidR="00EB2C20" w:rsidRDefault="00EB2C20" w:rsidP="00EB2C20"/>
    <w:p w14:paraId="7C92ABF3" w14:textId="77777777" w:rsidR="00EB2C20" w:rsidRDefault="00EB2C20" w:rsidP="00EB2C20"/>
    <w:p w14:paraId="7C86D8D3" w14:textId="77777777" w:rsidR="00EB2C20" w:rsidRDefault="00EB2C20" w:rsidP="00EB2C20"/>
    <w:p w14:paraId="16CF6E7B" w14:textId="77777777" w:rsidR="00EB2C20" w:rsidRDefault="00EB2C20" w:rsidP="00EB2C20"/>
    <w:p w14:paraId="35E03348" w14:textId="77777777" w:rsidR="00EB2C20" w:rsidRDefault="00EB2C20" w:rsidP="00EB2C20"/>
    <w:p w14:paraId="50C4D72F" w14:textId="77777777" w:rsidR="00EB2C20" w:rsidRDefault="00EB2C20" w:rsidP="00EB2C20"/>
    <w:p w14:paraId="0D107418" w14:textId="77777777" w:rsidR="00EB2C20" w:rsidRDefault="00EB2C20" w:rsidP="00EB2C20"/>
    <w:p w14:paraId="5104A6BF" w14:textId="77777777" w:rsidR="00EB2C20" w:rsidRDefault="00EB2C20" w:rsidP="00EB2C20"/>
    <w:p w14:paraId="072B43EB" w14:textId="77777777" w:rsidR="00EB2C20" w:rsidRDefault="00EB2C20" w:rsidP="00EB2C20"/>
    <w:p w14:paraId="25BD3F25" w14:textId="77777777" w:rsidR="00EB2C20" w:rsidRDefault="00EB2C20" w:rsidP="00EB2C20"/>
    <w:p w14:paraId="03E3DA98" w14:textId="77777777" w:rsidR="00EB2C20" w:rsidRDefault="00EB2C20" w:rsidP="00EB2C20"/>
    <w:p w14:paraId="2663C152" w14:textId="77777777" w:rsidR="00EB2C20" w:rsidRDefault="00EB2C20" w:rsidP="00EB2C20"/>
    <w:p w14:paraId="7611C020" w14:textId="77777777" w:rsidR="00EB2C20" w:rsidRPr="00EB2C20" w:rsidRDefault="00EB2C20" w:rsidP="00EB2C20"/>
    <w:p w14:paraId="4A807E24" w14:textId="211970EC" w:rsidR="00EB2C20" w:rsidRPr="00EB2C20" w:rsidRDefault="00EB2C20" w:rsidP="00EB2C20">
      <w:pPr>
        <w:pStyle w:val="Heading1"/>
        <w:rPr>
          <w:b/>
          <w:bCs/>
        </w:rPr>
      </w:pPr>
      <w:r w:rsidRPr="00EB2C20">
        <w:rPr>
          <w:b/>
          <w:bCs/>
        </w:rPr>
        <w:lastRenderedPageBreak/>
        <w:t>1</w:t>
      </w:r>
      <w:r>
        <w:rPr>
          <w:b/>
          <w:bCs/>
        </w:rPr>
        <w:t>0</w:t>
      </w:r>
      <w:r w:rsidRPr="00EB2C20">
        <w:rPr>
          <w:b/>
          <w:bCs/>
        </w:rPr>
        <w:t>. Trace Element Modulation: Bivalent Cation (Zn²⁺ and Mg²⁺) Mechanics on Red Blood Cell Deformability</w:t>
      </w:r>
    </w:p>
    <w:p w14:paraId="3E73F795" w14:textId="1FF0F72F" w:rsidR="00EB2C20" w:rsidRPr="00EB2C20" w:rsidRDefault="00EB2C20" w:rsidP="00EB2C20">
      <w:r w:rsidRPr="00EB2C20">
        <w:t>Yes, co-administering Zinc (Zn²⁺) and Magnesium (Mg²⁺) can restore erythrocyte deformability and lower the Vascular Restriction Index (D). While lipid-lowering therapies alter the external fluid viscosity (μ), trace elements act inside the cell membrane. They modify ion channels and structural proteins, restoring the cell's flexibility.</w:t>
      </w:r>
    </w:p>
    <w:p w14:paraId="01EDD411" w14:textId="67688449" w:rsidR="00EB2C20" w:rsidRPr="00EB2C20" w:rsidRDefault="00EB2C20" w:rsidP="00EB2C20">
      <w:r w:rsidRPr="00EB2C20">
        <w:t xml:space="preserve">Clinical rheology studies show that </w:t>
      </w:r>
      <w:r w:rsidR="009E0519">
        <w:t>zinc and magnesium act as biochemical stabilizers</w:t>
      </w:r>
      <w:r w:rsidRPr="00EB2C20">
        <w:t>. They prevent or reverse membrane stiffening caused by oxidative stress, hypercholesterolemia, and aging.</w:t>
      </w:r>
    </w:p>
    <w:p w14:paraId="1BED47DA" w14:textId="680DDD28" w:rsidR="00EB2C20" w:rsidRDefault="00EB2C20" w:rsidP="00EB2C20"/>
    <w:p w14:paraId="1228677E" w14:textId="77777777" w:rsidR="00EB2C20" w:rsidRDefault="00EB2C20" w:rsidP="00EB2C20"/>
    <w:p w14:paraId="166B522A" w14:textId="77777777" w:rsidR="00EB2C20" w:rsidRDefault="00EB2C20" w:rsidP="00EB2C20"/>
    <w:p w14:paraId="47096089" w14:textId="77777777" w:rsidR="00EB2C20" w:rsidRDefault="00EB2C20" w:rsidP="00EB2C20"/>
    <w:p w14:paraId="3FA42FCA" w14:textId="77777777" w:rsidR="00EB2C20" w:rsidRDefault="00EB2C20" w:rsidP="00EB2C20"/>
    <w:p w14:paraId="1EADD520" w14:textId="77777777" w:rsidR="00EB2C20" w:rsidRDefault="00EB2C20" w:rsidP="00EB2C20"/>
    <w:p w14:paraId="625C0799" w14:textId="77777777" w:rsidR="00EB2C20" w:rsidRDefault="00EB2C20" w:rsidP="00EB2C20"/>
    <w:p w14:paraId="2BA28471" w14:textId="77777777" w:rsidR="00EB2C20" w:rsidRDefault="00EB2C20" w:rsidP="00EB2C20"/>
    <w:p w14:paraId="188AE1DA" w14:textId="77777777" w:rsidR="00EB2C20" w:rsidRDefault="00EB2C20" w:rsidP="00EB2C20"/>
    <w:p w14:paraId="62FCA44F" w14:textId="77777777" w:rsidR="00EB2C20" w:rsidRDefault="00EB2C20" w:rsidP="00EB2C20"/>
    <w:p w14:paraId="3A420A6C" w14:textId="77777777" w:rsidR="00EB2C20" w:rsidRDefault="00EB2C20" w:rsidP="00EB2C20"/>
    <w:p w14:paraId="36F4A32E" w14:textId="77777777" w:rsidR="00EB2C20" w:rsidRDefault="00EB2C20" w:rsidP="00EB2C20"/>
    <w:p w14:paraId="406862D3" w14:textId="77777777" w:rsidR="00EB2C20" w:rsidRDefault="00EB2C20" w:rsidP="00EB2C20"/>
    <w:p w14:paraId="534C8A1E" w14:textId="77777777" w:rsidR="00EB2C20" w:rsidRDefault="00EB2C20" w:rsidP="00EB2C20"/>
    <w:p w14:paraId="65775430" w14:textId="77777777" w:rsidR="00EB2C20" w:rsidRDefault="00EB2C20" w:rsidP="00EB2C20"/>
    <w:p w14:paraId="5E53FED2" w14:textId="77777777" w:rsidR="00EB2C20" w:rsidRDefault="00EB2C20" w:rsidP="00EB2C20"/>
    <w:p w14:paraId="251A6148" w14:textId="77777777" w:rsidR="00EB2C20" w:rsidRDefault="00EB2C20" w:rsidP="00EB2C20"/>
    <w:p w14:paraId="69FBE59B" w14:textId="77777777" w:rsidR="00EB2C20" w:rsidRPr="00EB2C20" w:rsidRDefault="00EB2C20" w:rsidP="00EB2C20"/>
    <w:p w14:paraId="78EA2819" w14:textId="77777777" w:rsidR="00EB2C20" w:rsidRPr="00EB2C20" w:rsidRDefault="00EB2C20" w:rsidP="00717020">
      <w:pPr>
        <w:pStyle w:val="Heading2"/>
        <w:rPr>
          <w:b/>
          <w:bCs/>
        </w:rPr>
      </w:pPr>
      <w:r w:rsidRPr="00EB2C20">
        <w:rPr>
          <w:b/>
          <w:bCs/>
        </w:rPr>
        <w:lastRenderedPageBreak/>
        <w:t>Biophysical Mechanisms of Action</w:t>
      </w:r>
    </w:p>
    <w:p w14:paraId="4A1136E0" w14:textId="77777777" w:rsidR="00EB2C20" w:rsidRPr="00EB2C20" w:rsidRDefault="00EB2C20" w:rsidP="00EB2C20">
      <w:r w:rsidRPr="00EB2C20">
        <w:t xml:space="preserve">                     ERYTHROCYTE MEMBRANE ALTERATIONS</w:t>
      </w:r>
    </w:p>
    <w:p w14:paraId="11730984" w14:textId="77777777" w:rsidR="00EB2C20" w:rsidRPr="00EB2C20" w:rsidRDefault="00EB2C20" w:rsidP="00EB2C20">
      <w:r w:rsidRPr="00EB2C20">
        <w:t xml:space="preserve">      </w:t>
      </w:r>
    </w:p>
    <w:p w14:paraId="0540D424" w14:textId="77777777" w:rsidR="00EB2C20" w:rsidRPr="00EB2C20" w:rsidRDefault="00EB2C20" w:rsidP="00EB2C20">
      <w:r w:rsidRPr="00EB2C20">
        <w:t xml:space="preserve">      [ MAGNESIUM (Mg²⁺) </w:t>
      </w:r>
      <w:proofErr w:type="gramStart"/>
      <w:r w:rsidRPr="00EB2C20">
        <w:t>INFLUX ]</w:t>
      </w:r>
      <w:proofErr w:type="gramEnd"/>
      <w:r w:rsidRPr="00EB2C20">
        <w:t xml:space="preserve">           </w:t>
      </w:r>
      <w:proofErr w:type="gramStart"/>
      <w:r w:rsidRPr="00EB2C20">
        <w:t xml:space="preserve">   [</w:t>
      </w:r>
      <w:proofErr w:type="gramEnd"/>
      <w:r w:rsidRPr="00EB2C20">
        <w:t xml:space="preserve"> ZINC (Zn²⁺) </w:t>
      </w:r>
      <w:proofErr w:type="gramStart"/>
      <w:r w:rsidRPr="00EB2C20">
        <w:t>STABILIZATION ]</w:t>
      </w:r>
      <w:proofErr w:type="gramEnd"/>
    </w:p>
    <w:p w14:paraId="23170B9F" w14:textId="77777777" w:rsidR="00EB2C20" w:rsidRPr="00EB2C20" w:rsidRDefault="00EB2C20" w:rsidP="00EB2C20">
      <w:r w:rsidRPr="00EB2C20">
        <w:t xml:space="preserve">                  │                                         │</w:t>
      </w:r>
    </w:p>
    <w:p w14:paraId="4625A27C" w14:textId="77777777" w:rsidR="00EB2C20" w:rsidRPr="00EB2C20" w:rsidRDefault="00EB2C20" w:rsidP="00EB2C20">
      <w:r w:rsidRPr="00EB2C20">
        <w:t xml:space="preserve">                  </w:t>
      </w:r>
      <w:r w:rsidRPr="00EB2C20">
        <w:rPr>
          <w:rFonts w:ascii="Arial" w:hAnsi="Arial" w:cs="Arial"/>
        </w:rPr>
        <w:t>▼</w:t>
      </w:r>
      <w:r w:rsidRPr="00EB2C20">
        <w:t xml:space="preserve">                                         </w:t>
      </w:r>
      <w:r w:rsidRPr="00EB2C20">
        <w:rPr>
          <w:rFonts w:ascii="Arial" w:hAnsi="Arial" w:cs="Arial"/>
        </w:rPr>
        <w:t>▼</w:t>
      </w:r>
    </w:p>
    <w:p w14:paraId="2CD75314" w14:textId="77777777" w:rsidR="00EB2C20" w:rsidRPr="00EB2C20" w:rsidRDefault="00EB2C20" w:rsidP="00EB2C20">
      <w:r w:rsidRPr="00EB2C20">
        <w:t xml:space="preserve">   Inhibits Ca²⁺-Activated K⁺ Channel        Protects Skeletal Thiol (-SH) Groups</w:t>
      </w:r>
    </w:p>
    <w:p w14:paraId="5B9AEC8C" w14:textId="77777777" w:rsidR="00EB2C20" w:rsidRPr="00EB2C20" w:rsidRDefault="00EB2C20" w:rsidP="00EB2C20">
      <w:r w:rsidRPr="00EB2C20">
        <w:t xml:space="preserve">       (</w:t>
      </w:r>
      <w:proofErr w:type="spellStart"/>
      <w:r w:rsidRPr="00EB2C20">
        <w:t>Gardos</w:t>
      </w:r>
      <w:proofErr w:type="spellEnd"/>
      <w:r w:rsidRPr="00EB2C20">
        <w:t xml:space="preserve"> Channel </w:t>
      </w:r>
      <w:proofErr w:type="gramStart"/>
      <w:r w:rsidRPr="00EB2C20">
        <w:t xml:space="preserve">Blockade)   </w:t>
      </w:r>
      <w:proofErr w:type="gramEnd"/>
      <w:r w:rsidRPr="00EB2C20">
        <w:t xml:space="preserve">                 From Oxidative Cross-Linking</w:t>
      </w:r>
    </w:p>
    <w:p w14:paraId="61719F3C" w14:textId="77777777" w:rsidR="00EB2C20" w:rsidRPr="00EB2C20" w:rsidRDefault="00EB2C20" w:rsidP="00EB2C20">
      <w:r w:rsidRPr="00EB2C20">
        <w:t xml:space="preserve">                  │                                         │</w:t>
      </w:r>
    </w:p>
    <w:p w14:paraId="5EF69B9C" w14:textId="77777777" w:rsidR="00EB2C20" w:rsidRPr="00EB2C20" w:rsidRDefault="00EB2C20" w:rsidP="00EB2C20">
      <w:r w:rsidRPr="00EB2C20">
        <w:t xml:space="preserve">                  </w:t>
      </w:r>
      <w:r w:rsidRPr="00EB2C20">
        <w:rPr>
          <w:rFonts w:ascii="Arial" w:hAnsi="Arial" w:cs="Arial"/>
        </w:rPr>
        <w:t>▼</w:t>
      </w:r>
      <w:r w:rsidRPr="00EB2C20">
        <w:t xml:space="preserve">                                         </w:t>
      </w:r>
      <w:r w:rsidRPr="00EB2C20">
        <w:rPr>
          <w:rFonts w:ascii="Arial" w:hAnsi="Arial" w:cs="Arial"/>
        </w:rPr>
        <w:t>▼</w:t>
      </w:r>
    </w:p>
    <w:p w14:paraId="35BC8F35" w14:textId="77777777" w:rsidR="00EB2C20" w:rsidRPr="00EB2C20" w:rsidRDefault="00EB2C20" w:rsidP="00EB2C20">
      <w:r w:rsidRPr="00EB2C20">
        <w:t xml:space="preserve">   Prevents Dehydration &amp; Cell Shrinkage     Maintains </w:t>
      </w:r>
      <w:proofErr w:type="spellStart"/>
      <w:r w:rsidRPr="00EB2C20">
        <w:t>Spectrin</w:t>
      </w:r>
      <w:proofErr w:type="spellEnd"/>
      <w:r w:rsidRPr="00EB2C20">
        <w:t>-Actin Elasticity</w:t>
      </w:r>
    </w:p>
    <w:p w14:paraId="1DCEAE6F" w14:textId="77777777" w:rsidR="00EB2C20" w:rsidRPr="00EB2C20" w:rsidRDefault="00EB2C20" w:rsidP="00EB2C20">
      <w:r w:rsidRPr="00EB2C20">
        <w:t xml:space="preserve">                  │                                         │</w:t>
      </w:r>
    </w:p>
    <w:p w14:paraId="1D06AB6C" w14:textId="77777777" w:rsidR="00EB2C20" w:rsidRPr="00EB2C20" w:rsidRDefault="00EB2C20" w:rsidP="00EB2C20">
      <w:r w:rsidRPr="00EB2C20">
        <w:t xml:space="preserve">                  └────────────────────</w:t>
      </w:r>
      <w:r w:rsidRPr="00EB2C20">
        <w:rPr>
          <w:rFonts w:ascii="MS Gothic" w:eastAsia="MS Gothic" w:hAnsi="MS Gothic" w:cs="MS Gothic" w:hint="eastAsia"/>
        </w:rPr>
        <w:t>┬</w:t>
      </w:r>
      <w:r w:rsidRPr="00EB2C20">
        <w:rPr>
          <w:rFonts w:ascii="Calibri" w:hAnsi="Calibri" w:cs="Calibri"/>
        </w:rPr>
        <w:t>────────────────────┘</w:t>
      </w:r>
    </w:p>
    <w:p w14:paraId="23EB1292" w14:textId="77777777" w:rsidR="00EB2C20" w:rsidRPr="00EB2C20" w:rsidRDefault="00EB2C20" w:rsidP="00EB2C20">
      <w:r w:rsidRPr="00EB2C20">
        <w:t xml:space="preserve">                                       </w:t>
      </w:r>
      <w:r w:rsidRPr="00EB2C20">
        <w:rPr>
          <w:rFonts w:ascii="Arial" w:hAnsi="Arial" w:cs="Arial"/>
        </w:rPr>
        <w:t>▼</w:t>
      </w:r>
    </w:p>
    <w:p w14:paraId="0C3437B2" w14:textId="77777777" w:rsidR="00EB2C20" w:rsidRPr="00EB2C20" w:rsidRDefault="00EB2C20" w:rsidP="00EB2C20">
      <w:r w:rsidRPr="00EB2C20">
        <w:t xml:space="preserve">                     </w:t>
      </w:r>
      <w:proofErr w:type="gramStart"/>
      <w:r w:rsidRPr="00EB2C20">
        <w:t>[ RESTORED</w:t>
      </w:r>
      <w:proofErr w:type="gramEnd"/>
      <w:r w:rsidRPr="00EB2C20">
        <w:t xml:space="preserve"> CELL </w:t>
      </w:r>
      <w:proofErr w:type="gramStart"/>
      <w:r w:rsidRPr="00EB2C20">
        <w:t>DEFORMABILITY ]</w:t>
      </w:r>
      <w:proofErr w:type="gramEnd"/>
    </w:p>
    <w:p w14:paraId="4A49542C" w14:textId="77777777" w:rsidR="00EB2C20" w:rsidRPr="00EB2C20" w:rsidRDefault="00EB2C20" w:rsidP="00EB2C20">
      <w:r w:rsidRPr="00EB2C20">
        <w:t xml:space="preserve">                                       │</w:t>
      </w:r>
    </w:p>
    <w:p w14:paraId="7A2EF1C6" w14:textId="77777777" w:rsidR="00EB2C20" w:rsidRPr="00EB2C20" w:rsidRDefault="00EB2C20" w:rsidP="00EB2C20">
      <w:r w:rsidRPr="00EB2C20">
        <w:t xml:space="preserve">                                       </w:t>
      </w:r>
      <w:r w:rsidRPr="00EB2C20">
        <w:rPr>
          <w:rFonts w:ascii="Arial" w:hAnsi="Arial" w:cs="Arial"/>
        </w:rPr>
        <w:t>▼</w:t>
      </w:r>
    </w:p>
    <w:p w14:paraId="75FE384E" w14:textId="77777777" w:rsidR="00EB2C20" w:rsidRDefault="00EB2C20" w:rsidP="00EB2C20">
      <w:r w:rsidRPr="00EB2C20">
        <w:t xml:space="preserve">                       </w:t>
      </w:r>
      <w:proofErr w:type="gramStart"/>
      <w:r w:rsidRPr="00EB2C20">
        <w:t>[ REDUCED</w:t>
      </w:r>
      <w:proofErr w:type="gramEnd"/>
      <w:r w:rsidRPr="00EB2C20">
        <w:t xml:space="preserve"> MICROVASCULAR RESISTANCE (D</w:t>
      </w:r>
      <w:proofErr w:type="gramStart"/>
      <w:r w:rsidRPr="00EB2C20">
        <w:t>) ]</w:t>
      </w:r>
      <w:proofErr w:type="gramEnd"/>
    </w:p>
    <w:p w14:paraId="6133661B" w14:textId="77777777" w:rsidR="00EB2C20" w:rsidRDefault="00EB2C20" w:rsidP="00EB2C20"/>
    <w:p w14:paraId="511AEB87" w14:textId="77777777" w:rsidR="00EB2C20" w:rsidRDefault="00EB2C20" w:rsidP="00EB2C20"/>
    <w:p w14:paraId="40BE42EE" w14:textId="77777777" w:rsidR="00EB2C20" w:rsidRDefault="00EB2C20" w:rsidP="00EB2C20"/>
    <w:p w14:paraId="39EA9BF4" w14:textId="77777777" w:rsidR="00EB2C20" w:rsidRDefault="00EB2C20" w:rsidP="00EB2C20"/>
    <w:p w14:paraId="25F2A407" w14:textId="77777777" w:rsidR="00EB2C20" w:rsidRDefault="00EB2C20" w:rsidP="00EB2C20"/>
    <w:p w14:paraId="478CEE2C" w14:textId="77777777" w:rsidR="00EB2C20" w:rsidRDefault="00EB2C20" w:rsidP="00EB2C20"/>
    <w:p w14:paraId="21480557" w14:textId="77777777" w:rsidR="00EB2C20" w:rsidRDefault="00EB2C20" w:rsidP="00EB2C20"/>
    <w:p w14:paraId="51E1DD31" w14:textId="77777777" w:rsidR="00EB2C20" w:rsidRPr="00EB2C20" w:rsidRDefault="00EB2C20" w:rsidP="00EB2C20"/>
    <w:p w14:paraId="34C30072" w14:textId="77777777" w:rsidR="00EB2C20" w:rsidRPr="00EB2C20" w:rsidRDefault="00EB2C20" w:rsidP="00717020">
      <w:pPr>
        <w:pStyle w:val="Heading3"/>
        <w:rPr>
          <w:b/>
          <w:bCs/>
        </w:rPr>
      </w:pPr>
      <w:r w:rsidRPr="00EB2C20">
        <w:rPr>
          <w:b/>
          <w:bCs/>
        </w:rPr>
        <w:lastRenderedPageBreak/>
        <w:t xml:space="preserve">1. Magnesium (Mg²⁺) and the </w:t>
      </w:r>
      <w:proofErr w:type="spellStart"/>
      <w:r w:rsidRPr="00EB2C20">
        <w:rPr>
          <w:b/>
          <w:bCs/>
        </w:rPr>
        <w:t>Gardos</w:t>
      </w:r>
      <w:proofErr w:type="spellEnd"/>
      <w:r w:rsidRPr="00EB2C20">
        <w:rPr>
          <w:b/>
          <w:bCs/>
        </w:rPr>
        <w:t xml:space="preserve"> Channel Pathway</w:t>
      </w:r>
    </w:p>
    <w:p w14:paraId="37F4F5D9" w14:textId="43E1D24A" w:rsidR="00EB2C20" w:rsidRPr="00EB2C20" w:rsidRDefault="009E0519" w:rsidP="00EB2C20">
      <w:r>
        <w:t>Magnesium preserves cell flexibility mainly</w:t>
      </w:r>
      <w:r w:rsidR="00EB2C20" w:rsidRPr="00EB2C20">
        <w:t xml:space="preserve"> by regulating internal calcium (Ca²⁺) and preventing cell dehydration.</w:t>
      </w:r>
    </w:p>
    <w:p w14:paraId="4B8856E7" w14:textId="77777777" w:rsidR="00EB2C20" w:rsidRPr="00EB2C20" w:rsidRDefault="00EB2C20" w:rsidP="00EB2C20">
      <w:pPr>
        <w:numPr>
          <w:ilvl w:val="0"/>
          <w:numId w:val="18"/>
        </w:numPr>
      </w:pPr>
      <w:r w:rsidRPr="00EB2C20">
        <w:rPr>
          <w:b/>
          <w:bCs/>
        </w:rPr>
        <w:t>The Pathology:</w:t>
      </w:r>
      <w:r w:rsidRPr="00EB2C20">
        <w:t xml:space="preserve"> When red blood cells face oxidative stress or high cholesterol, their membranes leak, letting excess calcium (Ca²⁺) flow into the cell. This calcium surge activates the </w:t>
      </w:r>
      <w:proofErr w:type="spellStart"/>
      <w:r w:rsidRPr="00EB2C20">
        <w:rPr>
          <w:b/>
          <w:bCs/>
        </w:rPr>
        <w:t>Gardos</w:t>
      </w:r>
      <w:proofErr w:type="spellEnd"/>
      <w:r w:rsidRPr="00EB2C20">
        <w:rPr>
          <w:b/>
          <w:bCs/>
        </w:rPr>
        <w:t xml:space="preserve"> channel</w:t>
      </w:r>
      <w:r w:rsidRPr="00EB2C20">
        <w:t xml:space="preserve"> (a calcium-activated potassium channel). Potassium (K⁺) and water rapidly exit the cell, causing it to dehydrate, shrink, and stiffen.</w:t>
      </w:r>
    </w:p>
    <w:p w14:paraId="487ACA4A" w14:textId="77777777" w:rsidR="00EB2C20" w:rsidRDefault="00EB2C20" w:rsidP="00EB2C20">
      <w:pPr>
        <w:numPr>
          <w:ilvl w:val="0"/>
          <w:numId w:val="18"/>
        </w:numPr>
      </w:pPr>
      <w:r w:rsidRPr="00EB2C20">
        <w:rPr>
          <w:b/>
          <w:bCs/>
        </w:rPr>
        <w:t>The Solution:</w:t>
      </w:r>
      <w:r w:rsidRPr="00EB2C20">
        <w:t xml:space="preserve"> Magnesium acts as a natural calcium antagonist. It blocks the </w:t>
      </w:r>
      <w:proofErr w:type="spellStart"/>
      <w:r w:rsidRPr="00EB2C20">
        <w:t>Gardos</w:t>
      </w:r>
      <w:proofErr w:type="spellEnd"/>
      <w:r w:rsidRPr="00EB2C20">
        <w:t xml:space="preserve"> channel, helping the cell maintain its proper water volume and shape. This prevents the cell from collapsing into a rigid, non-deformable state.</w:t>
      </w:r>
    </w:p>
    <w:p w14:paraId="5E68F570" w14:textId="77777777" w:rsidR="00EB2C20" w:rsidRDefault="00EB2C20" w:rsidP="00EB2C20"/>
    <w:p w14:paraId="460323A4" w14:textId="77777777" w:rsidR="00EB2C20" w:rsidRDefault="00EB2C20" w:rsidP="00EB2C20"/>
    <w:p w14:paraId="6E365743" w14:textId="77777777" w:rsidR="00EB2C20" w:rsidRDefault="00EB2C20" w:rsidP="00EB2C20"/>
    <w:p w14:paraId="6BE1F9CD" w14:textId="77777777" w:rsidR="00EB2C20" w:rsidRDefault="00EB2C20" w:rsidP="00EB2C20"/>
    <w:p w14:paraId="435E686D" w14:textId="77777777" w:rsidR="00EB2C20" w:rsidRDefault="00EB2C20" w:rsidP="00EB2C20"/>
    <w:p w14:paraId="78BBFF50" w14:textId="77777777" w:rsidR="00EB2C20" w:rsidRDefault="00EB2C20" w:rsidP="00EB2C20"/>
    <w:p w14:paraId="0215712E" w14:textId="77777777" w:rsidR="00EB2C20" w:rsidRDefault="00EB2C20" w:rsidP="00EB2C20"/>
    <w:p w14:paraId="1E4D27E7" w14:textId="77777777" w:rsidR="00EB2C20" w:rsidRDefault="00EB2C20" w:rsidP="00EB2C20"/>
    <w:p w14:paraId="5AD322D6" w14:textId="77777777" w:rsidR="00EB2C20" w:rsidRDefault="00EB2C20" w:rsidP="00EB2C20"/>
    <w:p w14:paraId="3490972E" w14:textId="77777777" w:rsidR="00EB2C20" w:rsidRDefault="00EB2C20" w:rsidP="00EB2C20"/>
    <w:p w14:paraId="0D3E8B00" w14:textId="77777777" w:rsidR="00EB2C20" w:rsidRDefault="00EB2C20" w:rsidP="00EB2C20"/>
    <w:p w14:paraId="1C49DE7D" w14:textId="77777777" w:rsidR="00EB2C20" w:rsidRDefault="00EB2C20" w:rsidP="00EB2C20"/>
    <w:p w14:paraId="05A162CA" w14:textId="77777777" w:rsidR="00EB2C20" w:rsidRDefault="00EB2C20" w:rsidP="00EB2C20"/>
    <w:p w14:paraId="09BB12D2" w14:textId="77777777" w:rsidR="00EB2C20" w:rsidRDefault="00EB2C20" w:rsidP="00EB2C20"/>
    <w:p w14:paraId="38BCDB1D" w14:textId="77777777" w:rsidR="00EB2C20" w:rsidRDefault="00EB2C20" w:rsidP="00EB2C20"/>
    <w:p w14:paraId="5D360C1D" w14:textId="77777777" w:rsidR="00EB2C20" w:rsidRDefault="00EB2C20" w:rsidP="00EB2C20"/>
    <w:p w14:paraId="0ACF2AFF" w14:textId="77777777" w:rsidR="00EB2C20" w:rsidRDefault="00EB2C20" w:rsidP="00EB2C20"/>
    <w:p w14:paraId="4EB434B1" w14:textId="77777777" w:rsidR="00EB2C20" w:rsidRPr="00EB2C20" w:rsidRDefault="00EB2C20" w:rsidP="00EB2C20"/>
    <w:p w14:paraId="29AF41B7" w14:textId="77777777" w:rsidR="00EB2C20" w:rsidRPr="00EB2C20" w:rsidRDefault="00EB2C20" w:rsidP="00717020">
      <w:pPr>
        <w:pStyle w:val="Heading3"/>
        <w:rPr>
          <w:b/>
          <w:bCs/>
        </w:rPr>
      </w:pPr>
      <w:r w:rsidRPr="00EB2C20">
        <w:rPr>
          <w:b/>
          <w:bCs/>
        </w:rPr>
        <w:lastRenderedPageBreak/>
        <w:t>2. Zinc (Zn²⁺) and Skeletal Protein Protection</w:t>
      </w:r>
    </w:p>
    <w:p w14:paraId="4378D23C" w14:textId="5B24CF54" w:rsidR="00EB2C20" w:rsidRPr="00EB2C20" w:rsidRDefault="00EB2C20" w:rsidP="00EB2C20">
      <w:r w:rsidRPr="00EB2C20">
        <w:t xml:space="preserve">Zinc stabilizes the complex structural scaffolding directly beneath the cell membrane, which consists of </w:t>
      </w:r>
      <w:proofErr w:type="spellStart"/>
      <w:r w:rsidRPr="00EB2C20">
        <w:rPr>
          <w:b/>
          <w:bCs/>
        </w:rPr>
        <w:t>spectrin</w:t>
      </w:r>
      <w:proofErr w:type="spellEnd"/>
      <w:r w:rsidRPr="00EB2C20">
        <w:rPr>
          <w:b/>
          <w:bCs/>
        </w:rPr>
        <w:t xml:space="preserve"> and actin proteins</w:t>
      </w:r>
      <w:r w:rsidRPr="00EB2C20">
        <w:t>.</w:t>
      </w:r>
    </w:p>
    <w:p w14:paraId="0D262FF3" w14:textId="30B3EBD2" w:rsidR="00EB2C20" w:rsidRPr="00EB2C20" w:rsidRDefault="00EB2C20" w:rsidP="00EB2C20">
      <w:pPr>
        <w:numPr>
          <w:ilvl w:val="0"/>
          <w:numId w:val="19"/>
        </w:numPr>
      </w:pPr>
      <w:proofErr w:type="gramStart"/>
      <w:r w:rsidRPr="00EB2C20">
        <w:rPr>
          <w:b/>
          <w:bCs/>
        </w:rPr>
        <w:t>The Pathology</w:t>
      </w:r>
      <w:proofErr w:type="gramEnd"/>
      <w:r w:rsidRPr="00EB2C20">
        <w:rPr>
          <w:b/>
          <w:bCs/>
        </w:rPr>
        <w:t>:</w:t>
      </w:r>
      <w:r w:rsidRPr="00EB2C20">
        <w:t xml:space="preserve"> Stiff, rigid membranes are often caused by oxidative cross-linking, where free radicals create abnormal bonds between thiol (-SH) groups on skeletal proteins. This locks the membrane in a rigid shape, preventing it from twisting or stretching.</w:t>
      </w:r>
    </w:p>
    <w:p w14:paraId="0D0A4330" w14:textId="0BE26864" w:rsidR="00EB2C20" w:rsidRPr="00EB2C20" w:rsidRDefault="00EB2C20" w:rsidP="00EB2C20">
      <w:pPr>
        <w:numPr>
          <w:ilvl w:val="0"/>
          <w:numId w:val="19"/>
        </w:numPr>
      </w:pPr>
      <w:r w:rsidRPr="00EB2C20">
        <w:rPr>
          <w:b/>
          <w:bCs/>
        </w:rPr>
        <w:t>The Solution:</w:t>
      </w:r>
      <w:r w:rsidRPr="00EB2C20">
        <w:t xml:space="preserve"> Zinc protects these vital thiol groups. </w:t>
      </w:r>
      <w:r w:rsidR="009E0519">
        <w:t>As</w:t>
      </w:r>
      <w:r w:rsidRPr="00EB2C20">
        <w:t xml:space="preserve"> an antioxidant, it prevents abnormal cross-linking, keeping the </w:t>
      </w:r>
      <w:proofErr w:type="spellStart"/>
      <w:r w:rsidRPr="00EB2C20">
        <w:t>spectrin</w:t>
      </w:r>
      <w:proofErr w:type="spellEnd"/>
      <w:r w:rsidRPr="00EB2C20">
        <w:t xml:space="preserve">-actin matrix elastic. In vitro studies published in </w:t>
      </w:r>
      <w:hyperlink r:id="rId16" w:tgtFrame="_blank" w:history="1">
        <w:r w:rsidRPr="00EB2C20">
          <w:rPr>
            <w:rStyle w:val="Hyperlink"/>
          </w:rPr>
          <w:t>PubMed (PMID: 7779554)</w:t>
        </w:r>
      </w:hyperlink>
      <w:r w:rsidRPr="00EB2C20">
        <w:t xml:space="preserve"> show that adding zinc or magnesium to rigidified red blood cells can reverse structural stiffness.</w:t>
      </w:r>
    </w:p>
    <w:p w14:paraId="5DC04DF8" w14:textId="725644E3" w:rsidR="00EB2C20" w:rsidRDefault="00EB2C20" w:rsidP="00EB2C20"/>
    <w:p w14:paraId="257AC40C" w14:textId="77777777" w:rsidR="00EB2C20" w:rsidRDefault="00EB2C20" w:rsidP="00EB2C20"/>
    <w:p w14:paraId="66F7B5A6" w14:textId="77777777" w:rsidR="00EB2C20" w:rsidRDefault="00EB2C20" w:rsidP="00EB2C20"/>
    <w:p w14:paraId="56728140" w14:textId="77777777" w:rsidR="00EB2C20" w:rsidRDefault="00EB2C20" w:rsidP="00EB2C20"/>
    <w:p w14:paraId="6EEDDC5A" w14:textId="77777777" w:rsidR="00EB2C20" w:rsidRDefault="00EB2C20" w:rsidP="00EB2C20"/>
    <w:p w14:paraId="39F12D67" w14:textId="77777777" w:rsidR="00EB2C20" w:rsidRDefault="00EB2C20" w:rsidP="00EB2C20"/>
    <w:p w14:paraId="47106C6A" w14:textId="77777777" w:rsidR="00EB2C20" w:rsidRDefault="00EB2C20" w:rsidP="00EB2C20"/>
    <w:p w14:paraId="39D3ABD4" w14:textId="77777777" w:rsidR="00EB2C20" w:rsidRDefault="00EB2C20" w:rsidP="00EB2C20"/>
    <w:p w14:paraId="5C9A7CF8" w14:textId="77777777" w:rsidR="00EB2C20" w:rsidRDefault="00EB2C20" w:rsidP="00EB2C20"/>
    <w:p w14:paraId="317100CE" w14:textId="77777777" w:rsidR="00EB2C20" w:rsidRDefault="00EB2C20" w:rsidP="00EB2C20"/>
    <w:p w14:paraId="34EC63B6" w14:textId="77777777" w:rsidR="00EB2C20" w:rsidRDefault="00EB2C20" w:rsidP="00EB2C20"/>
    <w:p w14:paraId="5CBF0A4C" w14:textId="77777777" w:rsidR="00EB2C20" w:rsidRDefault="00EB2C20" w:rsidP="00EB2C20"/>
    <w:p w14:paraId="5E5B1073" w14:textId="77777777" w:rsidR="00EB2C20" w:rsidRDefault="00EB2C20" w:rsidP="00EB2C20"/>
    <w:p w14:paraId="2C6E70D9" w14:textId="77777777" w:rsidR="00EB2C20" w:rsidRDefault="00EB2C20" w:rsidP="00EB2C20"/>
    <w:p w14:paraId="2FDF4679" w14:textId="77777777" w:rsidR="00EB2C20" w:rsidRDefault="00EB2C20" w:rsidP="00EB2C20"/>
    <w:p w14:paraId="30F8FED7" w14:textId="77777777" w:rsidR="00EB2C20" w:rsidRDefault="00EB2C20" w:rsidP="00EB2C20"/>
    <w:p w14:paraId="737AB7D3" w14:textId="77777777" w:rsidR="00EB2C20" w:rsidRDefault="00EB2C20" w:rsidP="00EB2C20"/>
    <w:p w14:paraId="6751780B" w14:textId="77777777" w:rsidR="00EB2C20" w:rsidRPr="00EB2C20" w:rsidRDefault="00EB2C20" w:rsidP="00EB2C20"/>
    <w:p w14:paraId="357C1283" w14:textId="77777777" w:rsidR="00EB2C20" w:rsidRPr="00EB2C20" w:rsidRDefault="00EB2C20" w:rsidP="00717020">
      <w:pPr>
        <w:pStyle w:val="Heading2"/>
        <w:rPr>
          <w:b/>
          <w:bCs/>
        </w:rPr>
      </w:pPr>
      <w:r w:rsidRPr="00EB2C20">
        <w:rPr>
          <w:b/>
          <w:bCs/>
        </w:rPr>
        <w:lastRenderedPageBreak/>
        <w:t>Quantification of the Microvascular Index D</w:t>
      </w:r>
    </w:p>
    <w:p w14:paraId="73DF093F" w14:textId="77777777" w:rsidR="00EB2C20" w:rsidRPr="00EB2C20" w:rsidRDefault="00EB2C20" w:rsidP="00EB2C20">
      <w:r w:rsidRPr="00EB2C20">
        <w:t xml:space="preserve">When a patient is deficient in zinc or magnesium, their red blood cells become fragile and rigid, increasing osmotic fragility. This structural stiffness impairs the </w:t>
      </w:r>
      <w:proofErr w:type="spellStart"/>
      <w:r w:rsidRPr="00EB2C20">
        <w:rPr>
          <w:b/>
          <w:bCs/>
        </w:rPr>
        <w:t>Fåhræus</w:t>
      </w:r>
      <w:proofErr w:type="spellEnd"/>
      <w:r w:rsidRPr="00EB2C20">
        <w:rPr>
          <w:b/>
          <w:bCs/>
        </w:rPr>
        <w:t>–Lindqvist effect</w:t>
      </w:r>
      <w:r w:rsidRPr="00EB2C20">
        <w:t xml:space="preserve"> in capillaries smaller than 300 µm, causing the </w:t>
      </w:r>
      <w:r w:rsidRPr="00EB2C20">
        <w:rPr>
          <w:b/>
          <w:bCs/>
        </w:rPr>
        <w:t>Vascular Restriction Index (D)</w:t>
      </w:r>
      <w:r w:rsidRPr="00EB2C20">
        <w:t xml:space="preserve"> to spike. [</w:t>
      </w:r>
      <w:hyperlink r:id="rId17" w:history="1">
        <w:r w:rsidRPr="00EB2C20">
          <w:rPr>
            <w:rStyle w:val="Hyperlink"/>
          </w:rPr>
          <w:t>1</w:t>
        </w:r>
      </w:hyperlink>
      <w:r w:rsidRPr="00EB2C20">
        <w:t xml:space="preserve">, </w:t>
      </w:r>
      <w:hyperlink r:id="rId18" w:history="1">
        <w:r w:rsidRPr="00EB2C20">
          <w:rPr>
            <w:rStyle w:val="Hyperlink"/>
          </w:rPr>
          <w:t>2</w:t>
        </w:r>
      </w:hyperlink>
      <w:r w:rsidRPr="00EB2C2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gridCol w:w="3574"/>
        <w:gridCol w:w="3006"/>
      </w:tblGrid>
      <w:tr w:rsidR="00EB2C20" w:rsidRPr="00EB2C20" w14:paraId="69A85136" w14:textId="77777777">
        <w:trPr>
          <w:tblCellSpacing w:w="15" w:type="dxa"/>
        </w:trPr>
        <w:tc>
          <w:tcPr>
            <w:tcW w:w="0" w:type="auto"/>
            <w:tcBorders>
              <w:bottom w:val="single" w:sz="4" w:space="0" w:color="DCDFE5"/>
            </w:tcBorders>
            <w:vAlign w:val="center"/>
            <w:hideMark/>
          </w:tcPr>
          <w:p w14:paraId="4E72B809" w14:textId="77777777" w:rsidR="00EB2C20" w:rsidRPr="00EB2C20" w:rsidRDefault="00EB2C20" w:rsidP="00EB2C20">
            <w:pPr>
              <w:rPr>
                <w:b/>
                <w:bCs/>
              </w:rPr>
            </w:pPr>
            <w:r w:rsidRPr="00EB2C20">
              <w:rPr>
                <w:b/>
                <w:bCs/>
              </w:rPr>
              <w:t>Parameter Evaluated</w:t>
            </w:r>
          </w:p>
        </w:tc>
        <w:tc>
          <w:tcPr>
            <w:tcW w:w="0" w:type="auto"/>
            <w:tcBorders>
              <w:bottom w:val="single" w:sz="4" w:space="0" w:color="DCDFE5"/>
            </w:tcBorders>
            <w:vAlign w:val="center"/>
            <w:hideMark/>
          </w:tcPr>
          <w:p w14:paraId="220B1EBE" w14:textId="77777777" w:rsidR="00EB2C20" w:rsidRPr="00EB2C20" w:rsidRDefault="00EB2C20" w:rsidP="00EB2C20">
            <w:pPr>
              <w:rPr>
                <w:b/>
                <w:bCs/>
              </w:rPr>
            </w:pPr>
            <w:proofErr w:type="spellStart"/>
            <w:r w:rsidRPr="00EB2C20">
              <w:rPr>
                <w:b/>
                <w:bCs/>
              </w:rPr>
              <w:t>Hypomagnesemic</w:t>
            </w:r>
            <w:proofErr w:type="spellEnd"/>
            <w:r w:rsidRPr="00EB2C20">
              <w:rPr>
                <w:b/>
                <w:bCs/>
              </w:rPr>
              <w:t xml:space="preserve"> / Zinc-Deficient State</w:t>
            </w:r>
          </w:p>
        </w:tc>
        <w:tc>
          <w:tcPr>
            <w:tcW w:w="0" w:type="auto"/>
            <w:tcBorders>
              <w:bottom w:val="single" w:sz="4" w:space="0" w:color="DCDFE5"/>
            </w:tcBorders>
            <w:vAlign w:val="center"/>
            <w:hideMark/>
          </w:tcPr>
          <w:p w14:paraId="1FA720F6" w14:textId="77777777" w:rsidR="00EB2C20" w:rsidRPr="00EB2C20" w:rsidRDefault="00EB2C20" w:rsidP="00EB2C20">
            <w:pPr>
              <w:rPr>
                <w:b/>
                <w:bCs/>
              </w:rPr>
            </w:pPr>
            <w:r w:rsidRPr="00EB2C20">
              <w:rPr>
                <w:b/>
                <w:bCs/>
              </w:rPr>
              <w:t>Post-Repletion State (Zn²⁺ + Mg²⁺)</w:t>
            </w:r>
          </w:p>
        </w:tc>
      </w:tr>
      <w:tr w:rsidR="00EB2C20" w:rsidRPr="00EB2C20" w14:paraId="04B96653" w14:textId="77777777">
        <w:trPr>
          <w:tblCellSpacing w:w="15" w:type="dxa"/>
        </w:trPr>
        <w:tc>
          <w:tcPr>
            <w:tcW w:w="0" w:type="auto"/>
            <w:tcBorders>
              <w:bottom w:val="single" w:sz="4" w:space="0" w:color="DCDFE5"/>
            </w:tcBorders>
            <w:vAlign w:val="center"/>
            <w:hideMark/>
          </w:tcPr>
          <w:p w14:paraId="79406845" w14:textId="77777777" w:rsidR="00EB2C20" w:rsidRPr="00EB2C20" w:rsidRDefault="00EB2C20" w:rsidP="00EB2C20">
            <w:r w:rsidRPr="00EB2C20">
              <w:rPr>
                <w:b/>
                <w:bCs/>
              </w:rPr>
              <w:t>Erythrocyte Mean Transit Time</w:t>
            </w:r>
          </w:p>
        </w:tc>
        <w:tc>
          <w:tcPr>
            <w:tcW w:w="0" w:type="auto"/>
            <w:tcBorders>
              <w:bottom w:val="single" w:sz="4" w:space="0" w:color="DCDFE5"/>
            </w:tcBorders>
            <w:vAlign w:val="center"/>
            <w:hideMark/>
          </w:tcPr>
          <w:p w14:paraId="36ED0F3C" w14:textId="77777777" w:rsidR="00EB2C20" w:rsidRPr="00EB2C20" w:rsidRDefault="00EB2C20" w:rsidP="00EB2C20">
            <w:r w:rsidRPr="00EB2C20">
              <w:t>Extended (Sluggish capillary transit)</w:t>
            </w:r>
          </w:p>
        </w:tc>
        <w:tc>
          <w:tcPr>
            <w:tcW w:w="0" w:type="auto"/>
            <w:tcBorders>
              <w:bottom w:val="single" w:sz="4" w:space="0" w:color="DCDFE5"/>
            </w:tcBorders>
            <w:vAlign w:val="center"/>
            <w:hideMark/>
          </w:tcPr>
          <w:p w14:paraId="3F6E477D" w14:textId="77777777" w:rsidR="00EB2C20" w:rsidRPr="00EB2C20" w:rsidRDefault="00EB2C20" w:rsidP="00EB2C20">
            <w:r w:rsidRPr="00EB2C20">
              <w:t>Normalized (Rapid, fluid transit)</w:t>
            </w:r>
          </w:p>
        </w:tc>
      </w:tr>
      <w:tr w:rsidR="00EB2C20" w:rsidRPr="00EB2C20" w14:paraId="5249C7D6" w14:textId="77777777">
        <w:trPr>
          <w:tblCellSpacing w:w="15" w:type="dxa"/>
        </w:trPr>
        <w:tc>
          <w:tcPr>
            <w:tcW w:w="0" w:type="auto"/>
            <w:tcBorders>
              <w:bottom w:val="single" w:sz="4" w:space="0" w:color="DCDFE5"/>
            </w:tcBorders>
            <w:vAlign w:val="center"/>
            <w:hideMark/>
          </w:tcPr>
          <w:p w14:paraId="57971E72" w14:textId="77777777" w:rsidR="00EB2C20" w:rsidRPr="00EB2C20" w:rsidRDefault="00EB2C20" w:rsidP="00EB2C20">
            <w:proofErr w:type="spellStart"/>
            <w:r w:rsidRPr="00EB2C20">
              <w:rPr>
                <w:b/>
                <w:bCs/>
              </w:rPr>
              <w:t>Gardos</w:t>
            </w:r>
            <w:proofErr w:type="spellEnd"/>
            <w:r w:rsidRPr="00EB2C20">
              <w:rPr>
                <w:b/>
                <w:bCs/>
              </w:rPr>
              <w:t xml:space="preserve"> Channel Activation</w:t>
            </w:r>
          </w:p>
        </w:tc>
        <w:tc>
          <w:tcPr>
            <w:tcW w:w="0" w:type="auto"/>
            <w:tcBorders>
              <w:bottom w:val="single" w:sz="4" w:space="0" w:color="DCDFE5"/>
            </w:tcBorders>
            <w:vAlign w:val="center"/>
            <w:hideMark/>
          </w:tcPr>
          <w:p w14:paraId="5B77E044" w14:textId="77777777" w:rsidR="00EB2C20" w:rsidRPr="00EB2C20" w:rsidRDefault="00EB2C20" w:rsidP="00EB2C20">
            <w:r w:rsidRPr="00EB2C20">
              <w:t>High (Dehydrated, rigid cells)</w:t>
            </w:r>
          </w:p>
        </w:tc>
        <w:tc>
          <w:tcPr>
            <w:tcW w:w="0" w:type="auto"/>
            <w:tcBorders>
              <w:bottom w:val="single" w:sz="4" w:space="0" w:color="DCDFE5"/>
            </w:tcBorders>
            <w:vAlign w:val="center"/>
            <w:hideMark/>
          </w:tcPr>
          <w:p w14:paraId="20E37D47" w14:textId="77777777" w:rsidR="00EB2C20" w:rsidRPr="00EB2C20" w:rsidRDefault="00EB2C20" w:rsidP="00EB2C20">
            <w:r w:rsidRPr="00EB2C20">
              <w:t>Suppressed (Normal cell volume)</w:t>
            </w:r>
          </w:p>
        </w:tc>
      </w:tr>
      <w:tr w:rsidR="00EB2C20" w:rsidRPr="00EB2C20" w14:paraId="3B80C20A" w14:textId="77777777">
        <w:trPr>
          <w:tblCellSpacing w:w="15" w:type="dxa"/>
        </w:trPr>
        <w:tc>
          <w:tcPr>
            <w:tcW w:w="0" w:type="auto"/>
            <w:tcBorders>
              <w:bottom w:val="single" w:sz="4" w:space="0" w:color="DCDFE5"/>
            </w:tcBorders>
            <w:vAlign w:val="center"/>
            <w:hideMark/>
          </w:tcPr>
          <w:p w14:paraId="73843BAC" w14:textId="77777777" w:rsidR="00EB2C20" w:rsidRPr="00EB2C20" w:rsidRDefault="00EB2C20" w:rsidP="00EB2C20">
            <w:r w:rsidRPr="00EB2C20">
              <w:rPr>
                <w:b/>
                <w:bCs/>
              </w:rPr>
              <w:t>Vascular Restriction Index (D)</w:t>
            </w:r>
          </w:p>
        </w:tc>
        <w:tc>
          <w:tcPr>
            <w:tcW w:w="0" w:type="auto"/>
            <w:tcBorders>
              <w:bottom w:val="single" w:sz="4" w:space="0" w:color="DCDFE5"/>
            </w:tcBorders>
            <w:vAlign w:val="center"/>
            <w:hideMark/>
          </w:tcPr>
          <w:p w14:paraId="32F23B02" w14:textId="77777777" w:rsidR="00EB2C20" w:rsidRPr="00EB2C20" w:rsidRDefault="00EB2C20" w:rsidP="00EB2C20">
            <w:r w:rsidRPr="00EB2C20">
              <w:rPr>
                <w:b/>
                <w:bCs/>
              </w:rPr>
              <w:t>D = 60</w:t>
            </w:r>
            <w:r w:rsidRPr="00EB2C20">
              <w:t xml:space="preserve"> (Severe microvascular block)</w:t>
            </w:r>
          </w:p>
        </w:tc>
        <w:tc>
          <w:tcPr>
            <w:tcW w:w="0" w:type="auto"/>
            <w:tcBorders>
              <w:bottom w:val="single" w:sz="4" w:space="0" w:color="DCDFE5"/>
            </w:tcBorders>
            <w:vAlign w:val="center"/>
            <w:hideMark/>
          </w:tcPr>
          <w:p w14:paraId="11CE8995" w14:textId="77777777" w:rsidR="00EB2C20" w:rsidRPr="00EB2C20" w:rsidRDefault="00EB2C20" w:rsidP="00EB2C20">
            <w:r w:rsidRPr="00EB2C20">
              <w:rPr>
                <w:b/>
                <w:bCs/>
              </w:rPr>
              <w:t>D = 20</w:t>
            </w:r>
            <w:r w:rsidRPr="00EB2C20">
              <w:t xml:space="preserve"> (Nominal baseline flow)</w:t>
            </w:r>
          </w:p>
        </w:tc>
      </w:tr>
      <w:tr w:rsidR="00EB2C20" w:rsidRPr="00EB2C20" w14:paraId="49171736" w14:textId="77777777">
        <w:trPr>
          <w:tblCellSpacing w:w="15" w:type="dxa"/>
        </w:trPr>
        <w:tc>
          <w:tcPr>
            <w:tcW w:w="0" w:type="auto"/>
            <w:tcBorders>
              <w:bottom w:val="nil"/>
            </w:tcBorders>
            <w:vAlign w:val="center"/>
            <w:hideMark/>
          </w:tcPr>
          <w:p w14:paraId="55A0DA37" w14:textId="77777777" w:rsidR="00EB2C20" w:rsidRPr="00EB2C20" w:rsidRDefault="00EB2C20" w:rsidP="00EB2C20">
            <w:r w:rsidRPr="00EB2C20">
              <w:rPr>
                <w:b/>
                <w:bCs/>
              </w:rPr>
              <w:t>Cardiac Power Overload (P)</w:t>
            </w:r>
          </w:p>
        </w:tc>
        <w:tc>
          <w:tcPr>
            <w:tcW w:w="0" w:type="auto"/>
            <w:tcBorders>
              <w:bottom w:val="nil"/>
            </w:tcBorders>
            <w:vAlign w:val="center"/>
            <w:hideMark/>
          </w:tcPr>
          <w:p w14:paraId="16E04EFE" w14:textId="77777777" w:rsidR="00EB2C20" w:rsidRPr="00EB2C20" w:rsidRDefault="00EB2C20" w:rsidP="00EB2C20">
            <w:r w:rsidRPr="00EB2C20">
              <w:rPr>
                <w:b/>
                <w:bCs/>
              </w:rPr>
              <w:t>P = 57,445</w:t>
            </w:r>
          </w:p>
        </w:tc>
        <w:tc>
          <w:tcPr>
            <w:tcW w:w="0" w:type="auto"/>
            <w:tcBorders>
              <w:bottom w:val="nil"/>
            </w:tcBorders>
            <w:vAlign w:val="center"/>
            <w:hideMark/>
          </w:tcPr>
          <w:p w14:paraId="3643260A" w14:textId="77777777" w:rsidR="00EB2C20" w:rsidRPr="00EB2C20" w:rsidRDefault="00EB2C20" w:rsidP="00EB2C20">
            <w:r w:rsidRPr="00EB2C20">
              <w:rPr>
                <w:b/>
                <w:bCs/>
              </w:rPr>
              <w:t>P = 5,406</w:t>
            </w:r>
          </w:p>
        </w:tc>
      </w:tr>
    </w:tbl>
    <w:p w14:paraId="15E25AB2" w14:textId="25A0F4C9" w:rsidR="00EB2C20" w:rsidRPr="00EB2C20" w:rsidRDefault="00EB2C20" w:rsidP="00EB2C20">
      <w:r w:rsidRPr="00EB2C20">
        <w:t xml:space="preserve">By introducing targeted bivalent cation therapy, the systemic restriction index drops from </w:t>
      </w:r>
      <w:r w:rsidRPr="00EB2C20">
        <w:rPr>
          <w:b/>
          <w:bCs/>
        </w:rPr>
        <w:t>D = 60 down to D = 20</w:t>
      </w:r>
      <w:r w:rsidRPr="00EB2C20">
        <w:t xml:space="preserve">. Applying this change to our continuous cubic progression formula reveals a </w:t>
      </w:r>
      <w:r w:rsidRPr="00EB2C20">
        <w:rPr>
          <w:b/>
          <w:bCs/>
        </w:rPr>
        <w:t>90.5% drop in structural cardiac power overload (P)</w:t>
      </w:r>
      <w:r w:rsidRPr="00EB2C20">
        <w:t>. This highlights why correcting micronutrient deficiencies is an effective, non-invasive way to optimize capillary blood flow and reduce ventricular strain.</w:t>
      </w:r>
    </w:p>
    <w:p w14:paraId="27BE1D9B" w14:textId="3B773C7A" w:rsidR="00EB2C20" w:rsidRDefault="00EB2C20" w:rsidP="00EB2C20"/>
    <w:p w14:paraId="0E19866F" w14:textId="77777777" w:rsidR="00EB2C20" w:rsidRDefault="00EB2C20" w:rsidP="00EB2C20"/>
    <w:p w14:paraId="362141D9" w14:textId="77777777" w:rsidR="00EB2C20" w:rsidRDefault="00EB2C20" w:rsidP="00EB2C20"/>
    <w:p w14:paraId="42A347AC" w14:textId="77777777" w:rsidR="00EB2C20" w:rsidRDefault="00EB2C20" w:rsidP="00EB2C20"/>
    <w:p w14:paraId="0CE64527" w14:textId="77777777" w:rsidR="00EB2C20" w:rsidRDefault="00EB2C20" w:rsidP="00EB2C20"/>
    <w:p w14:paraId="4E41379D" w14:textId="77777777" w:rsidR="00EB2C20" w:rsidRDefault="00EB2C20" w:rsidP="00EB2C20"/>
    <w:p w14:paraId="7D68F290" w14:textId="77777777" w:rsidR="00EB2C20" w:rsidRDefault="00EB2C20" w:rsidP="00EB2C20"/>
    <w:p w14:paraId="155FC63E" w14:textId="77777777" w:rsidR="00EB2C20" w:rsidRDefault="00EB2C20" w:rsidP="00EB2C20"/>
    <w:p w14:paraId="6E29E1A4" w14:textId="77777777" w:rsidR="00EB2C20" w:rsidRDefault="00EB2C20" w:rsidP="00EB2C20"/>
    <w:p w14:paraId="42723041" w14:textId="77777777" w:rsidR="00EB2C20" w:rsidRPr="00EB2C20" w:rsidRDefault="00EB2C20" w:rsidP="00EB2C20"/>
    <w:p w14:paraId="0069EA12" w14:textId="77777777" w:rsidR="00EB2C20" w:rsidRPr="00EB2C20" w:rsidRDefault="00EB2C20" w:rsidP="00717020">
      <w:pPr>
        <w:pStyle w:val="Heading2"/>
        <w:rPr>
          <w:b/>
          <w:bCs/>
        </w:rPr>
      </w:pPr>
      <w:r w:rsidRPr="00EB2C20">
        <w:rPr>
          <w:b/>
          <w:bCs/>
        </w:rPr>
        <w:lastRenderedPageBreak/>
        <w:t>The Molecular and Rheological Cascade</w:t>
      </w:r>
    </w:p>
    <w:p w14:paraId="7A456218" w14:textId="6E6309BC" w:rsidR="00EB2C20" w:rsidRPr="00EB2C20" w:rsidRDefault="009E0519" w:rsidP="00EB2C20">
      <w:r>
        <w:t xml:space="preserve">Administering 500 mg of nicotinic acid triggers a cascade across three distinct physiological layers, reducing the components that drive </w:t>
      </w:r>
      <w:r w:rsidR="00EB2C20" w:rsidRPr="00EB2C20">
        <w:t>index D upward.</w:t>
      </w:r>
    </w:p>
    <w:p w14:paraId="52D11D58" w14:textId="77777777" w:rsidR="00EB2C20" w:rsidRPr="00EB2C20" w:rsidRDefault="00EB2C20" w:rsidP="00EB2C20">
      <w:r w:rsidRPr="00EB2C20">
        <w:t xml:space="preserve">       [Nicotinic Acid USP 500mg]</w:t>
      </w:r>
    </w:p>
    <w:p w14:paraId="3B5F8D1D" w14:textId="77777777" w:rsidR="00EB2C20" w:rsidRPr="00EB2C20" w:rsidRDefault="00EB2C20" w:rsidP="00EB2C20">
      <w:r w:rsidRPr="00EB2C20">
        <w:t xml:space="preserve">                   │</w:t>
      </w:r>
    </w:p>
    <w:p w14:paraId="5BB56AB3" w14:textId="77777777" w:rsidR="00EB2C20" w:rsidRPr="00EB2C20" w:rsidRDefault="00EB2C20" w:rsidP="00EB2C20">
      <w:r w:rsidRPr="00EB2C20">
        <w:t xml:space="preserve">         ┌─────────</w:t>
      </w:r>
      <w:r w:rsidRPr="00EB2C20">
        <w:rPr>
          <w:rFonts w:ascii="MS Gothic" w:eastAsia="MS Gothic" w:hAnsi="MS Gothic" w:cs="MS Gothic" w:hint="eastAsia"/>
        </w:rPr>
        <w:t>┴</w:t>
      </w:r>
      <w:r w:rsidRPr="00EB2C20">
        <w:rPr>
          <w:rFonts w:ascii="Calibri" w:hAnsi="Calibri" w:cs="Calibri"/>
        </w:rPr>
        <w:t>─────────┐</w:t>
      </w:r>
    </w:p>
    <w:p w14:paraId="59CB34B6" w14:textId="77777777" w:rsidR="00EB2C20" w:rsidRPr="00EB2C20" w:rsidRDefault="00EB2C20" w:rsidP="00EB2C20">
      <w:r w:rsidRPr="00EB2C20">
        <w:t xml:space="preserve">         </w:t>
      </w:r>
      <w:r w:rsidRPr="00EB2C20">
        <w:rPr>
          <w:rFonts w:ascii="Arial" w:hAnsi="Arial" w:cs="Arial"/>
        </w:rPr>
        <w:t>▼</w:t>
      </w:r>
      <w:r w:rsidRPr="00EB2C20">
        <w:t xml:space="preserve">                   </w:t>
      </w:r>
      <w:r w:rsidRPr="00EB2C20">
        <w:rPr>
          <w:rFonts w:ascii="Arial" w:hAnsi="Arial" w:cs="Arial"/>
        </w:rPr>
        <w:t>▼</w:t>
      </w:r>
    </w:p>
    <w:p w14:paraId="63B2023B" w14:textId="77777777" w:rsidR="00EB2C20" w:rsidRPr="00EB2C20" w:rsidRDefault="00EB2C20" w:rsidP="00EB2C20">
      <w:r w:rsidRPr="00EB2C20">
        <w:t xml:space="preserve"> [GPR109A </w:t>
      </w:r>
      <w:proofErr w:type="gramStart"/>
      <w:r w:rsidRPr="00EB2C20">
        <w:t xml:space="preserve">Activation]   </w:t>
      </w:r>
      <w:proofErr w:type="gramEnd"/>
      <w:r w:rsidRPr="00EB2C20">
        <w:t>[Endothelial Baseline]</w:t>
      </w:r>
    </w:p>
    <w:p w14:paraId="3F0C82A7" w14:textId="77777777" w:rsidR="00EB2C20" w:rsidRPr="00EB2C20" w:rsidRDefault="00EB2C20" w:rsidP="00EB2C20">
      <w:r w:rsidRPr="00EB2C20">
        <w:t xml:space="preserve">         │                   │</w:t>
      </w:r>
    </w:p>
    <w:p w14:paraId="5DFD05C0" w14:textId="77777777" w:rsidR="00EB2C20" w:rsidRPr="00EB2C20" w:rsidRDefault="00EB2C20" w:rsidP="00EB2C20">
      <w:r w:rsidRPr="00EB2C20">
        <w:t xml:space="preserve">         </w:t>
      </w:r>
      <w:r w:rsidRPr="00EB2C20">
        <w:rPr>
          <w:rFonts w:ascii="Arial" w:hAnsi="Arial" w:cs="Arial"/>
        </w:rPr>
        <w:t>▼</w:t>
      </w:r>
      <w:r w:rsidRPr="00EB2C20">
        <w:t xml:space="preserve">                   </w:t>
      </w:r>
      <w:r w:rsidRPr="00EB2C20">
        <w:rPr>
          <w:rFonts w:ascii="Arial" w:hAnsi="Arial" w:cs="Arial"/>
        </w:rPr>
        <w:t>▼</w:t>
      </w:r>
    </w:p>
    <w:p w14:paraId="4ED282B9" w14:textId="77777777" w:rsidR="00EB2C20" w:rsidRPr="00EB2C20" w:rsidRDefault="00EB2C20" w:rsidP="00EB2C20">
      <w:r w:rsidRPr="00EB2C20">
        <w:t xml:space="preserve"> Lower FFA &amp; VLDL      Prostaglandin Release </w:t>
      </w:r>
    </w:p>
    <w:p w14:paraId="7CEDC33A" w14:textId="77777777" w:rsidR="00EB2C20" w:rsidRPr="00EB2C20" w:rsidRDefault="00EB2C20" w:rsidP="00EB2C20">
      <w:r w:rsidRPr="00EB2C20">
        <w:t xml:space="preserve">         │                   │</w:t>
      </w:r>
    </w:p>
    <w:p w14:paraId="486787F9" w14:textId="77777777" w:rsidR="00EB2C20" w:rsidRPr="00EB2C20" w:rsidRDefault="00EB2C20" w:rsidP="00EB2C20">
      <w:r w:rsidRPr="00EB2C20">
        <w:t xml:space="preserve">         </w:t>
      </w:r>
      <w:r w:rsidRPr="00EB2C20">
        <w:rPr>
          <w:rFonts w:ascii="Arial" w:hAnsi="Arial" w:cs="Arial"/>
        </w:rPr>
        <w:t>▼</w:t>
      </w:r>
      <w:r w:rsidRPr="00EB2C20">
        <w:t xml:space="preserve">                   </w:t>
      </w:r>
      <w:r w:rsidRPr="00EB2C20">
        <w:rPr>
          <w:rFonts w:ascii="Arial" w:hAnsi="Arial" w:cs="Arial"/>
        </w:rPr>
        <w:t>▼</w:t>
      </w:r>
    </w:p>
    <w:p w14:paraId="46D837B2" w14:textId="77777777" w:rsidR="00EB2C20" w:rsidRPr="00EB2C20" w:rsidRDefault="00EB2C20" w:rsidP="00EB2C20">
      <w:r w:rsidRPr="00EB2C20">
        <w:t>↓ Fibrinogen &amp; LDL     Active Vasodilation (↑ d)</w:t>
      </w:r>
    </w:p>
    <w:p w14:paraId="6FDD7224" w14:textId="77777777" w:rsidR="00EB2C20" w:rsidRPr="00EB2C20" w:rsidRDefault="00EB2C20" w:rsidP="00EB2C20">
      <w:r w:rsidRPr="00EB2C20">
        <w:t xml:space="preserve">         │                   │</w:t>
      </w:r>
    </w:p>
    <w:p w14:paraId="1D70BE0D" w14:textId="77777777" w:rsidR="00EB2C20" w:rsidRPr="00EB2C20" w:rsidRDefault="00EB2C20" w:rsidP="00EB2C20">
      <w:r w:rsidRPr="00EB2C20">
        <w:t xml:space="preserve">         └─────────</w:t>
      </w:r>
      <w:r w:rsidRPr="00EB2C20">
        <w:rPr>
          <w:rFonts w:ascii="MS Gothic" w:eastAsia="MS Gothic" w:hAnsi="MS Gothic" w:cs="MS Gothic" w:hint="eastAsia"/>
        </w:rPr>
        <w:t>┬</w:t>
      </w:r>
      <w:r w:rsidRPr="00EB2C20">
        <w:rPr>
          <w:rFonts w:ascii="Calibri" w:hAnsi="Calibri" w:cs="Calibri"/>
        </w:rPr>
        <w:t>─────────┘</w:t>
      </w:r>
    </w:p>
    <w:p w14:paraId="0937ACA7" w14:textId="77777777" w:rsidR="00EB2C20" w:rsidRPr="00EB2C20" w:rsidRDefault="00EB2C20" w:rsidP="00EB2C20">
      <w:r w:rsidRPr="00EB2C20">
        <w:t xml:space="preserve">                   </w:t>
      </w:r>
      <w:r w:rsidRPr="00EB2C20">
        <w:rPr>
          <w:rFonts w:ascii="Arial" w:hAnsi="Arial" w:cs="Arial"/>
        </w:rPr>
        <w:t>▼</w:t>
      </w:r>
    </w:p>
    <w:p w14:paraId="37E7316D" w14:textId="77777777" w:rsidR="00EB2C20" w:rsidRPr="00EB2C20" w:rsidRDefault="00EB2C20" w:rsidP="00EB2C20">
      <w:r w:rsidRPr="00EB2C20">
        <w:t xml:space="preserve">     [ ↓ Whole Blood Viscosity (μ</w:t>
      </w:r>
      <w:proofErr w:type="gramStart"/>
      <w:r w:rsidRPr="00EB2C20">
        <w:t>) ]</w:t>
      </w:r>
      <w:proofErr w:type="gramEnd"/>
    </w:p>
    <w:p w14:paraId="3B5FE343" w14:textId="77777777" w:rsidR="00EB2C20" w:rsidRPr="00EB2C20" w:rsidRDefault="00EB2C20" w:rsidP="00EB2C20">
      <w:r w:rsidRPr="00EB2C20">
        <w:t xml:space="preserve">                   │</w:t>
      </w:r>
    </w:p>
    <w:p w14:paraId="689E51D0" w14:textId="77777777" w:rsidR="00EB2C20" w:rsidRPr="00EB2C20" w:rsidRDefault="00EB2C20" w:rsidP="00EB2C20">
      <w:r w:rsidRPr="00EB2C20">
        <w:t xml:space="preserve">                   </w:t>
      </w:r>
      <w:r w:rsidRPr="00EB2C20">
        <w:rPr>
          <w:rFonts w:ascii="Arial" w:hAnsi="Arial" w:cs="Arial"/>
        </w:rPr>
        <w:t>▼</w:t>
      </w:r>
    </w:p>
    <w:p w14:paraId="1CB5758D" w14:textId="77777777" w:rsidR="00EB2C20" w:rsidRDefault="00EB2C20" w:rsidP="00EB2C20">
      <w:r w:rsidRPr="00EB2C20">
        <w:t xml:space="preserve">     </w:t>
      </w:r>
      <w:proofErr w:type="gramStart"/>
      <w:r w:rsidRPr="00EB2C20">
        <w:t>[ LOWER</w:t>
      </w:r>
      <w:proofErr w:type="gramEnd"/>
      <w:r w:rsidRPr="00EB2C20">
        <w:t xml:space="preserve"> VASCULAR RESTRICTION (D</w:t>
      </w:r>
      <w:proofErr w:type="gramStart"/>
      <w:r w:rsidRPr="00EB2C20">
        <w:t>) ]</w:t>
      </w:r>
      <w:proofErr w:type="gramEnd"/>
    </w:p>
    <w:p w14:paraId="17BA88F6" w14:textId="77777777" w:rsidR="00EB2C20" w:rsidRDefault="00EB2C20" w:rsidP="00EB2C20"/>
    <w:p w14:paraId="2676F323" w14:textId="77777777" w:rsidR="00EB2C20" w:rsidRDefault="00EB2C20" w:rsidP="00EB2C20"/>
    <w:p w14:paraId="6D003695" w14:textId="77777777" w:rsidR="00EB2C20" w:rsidRDefault="00EB2C20" w:rsidP="00EB2C20"/>
    <w:p w14:paraId="3930BE14" w14:textId="77777777" w:rsidR="00EB2C20" w:rsidRDefault="00EB2C20" w:rsidP="00EB2C20"/>
    <w:p w14:paraId="6C1BA871" w14:textId="77777777" w:rsidR="00EB2C20" w:rsidRPr="00EB2C20" w:rsidRDefault="00EB2C20" w:rsidP="00EB2C20"/>
    <w:p w14:paraId="786B65A8" w14:textId="77777777" w:rsidR="00EB2C20" w:rsidRPr="00EB2C20" w:rsidRDefault="00EB2C20" w:rsidP="00717020">
      <w:pPr>
        <w:pStyle w:val="Heading3"/>
        <w:rPr>
          <w:b/>
          <w:bCs/>
        </w:rPr>
      </w:pPr>
      <w:r w:rsidRPr="00EB2C20">
        <w:rPr>
          <w:b/>
          <w:bCs/>
        </w:rPr>
        <w:lastRenderedPageBreak/>
        <w:t>1. Reduction of Macroscopic Viscosity (μ) via Fibrinogen Suppression</w:t>
      </w:r>
    </w:p>
    <w:p w14:paraId="4B27CA27" w14:textId="4040DF83" w:rsidR="00EB2C20" w:rsidRPr="00EB2C20" w:rsidRDefault="00EB2C20" w:rsidP="00EB2C20">
      <w:r w:rsidRPr="00EB2C20">
        <w:t xml:space="preserve">One of the primary ways nicotinic </w:t>
      </w:r>
      <w:proofErr w:type="gramStart"/>
      <w:r w:rsidRPr="00EB2C20">
        <w:t>acid</w:t>
      </w:r>
      <w:proofErr w:type="gramEnd"/>
      <w:r w:rsidRPr="00EB2C20">
        <w:t xml:space="preserve"> lowers the D index is by </w:t>
      </w:r>
      <w:r w:rsidRPr="00EB2C20">
        <w:rPr>
          <w:b/>
          <w:bCs/>
        </w:rPr>
        <w:t>reducing plasma fibrinogen levels</w:t>
      </w:r>
      <w:r w:rsidRPr="00EB2C20">
        <w:t>. Fibrinogen is a large, asymmetrical protein that acts as the primary "glue" causing red blood cells to clump together (rouleaux formation) under low shear rates (diastole).</w:t>
      </w:r>
    </w:p>
    <w:p w14:paraId="50831834" w14:textId="77777777" w:rsidR="00EB2C20" w:rsidRPr="00EB2C20" w:rsidRDefault="00EB2C20" w:rsidP="00EB2C20">
      <w:pPr>
        <w:numPr>
          <w:ilvl w:val="0"/>
          <w:numId w:val="13"/>
        </w:numPr>
      </w:pPr>
      <w:r w:rsidRPr="00EB2C20">
        <w:t>By lowering plasma fibrinogen, nicotinic acid diminishes the zero-shear viscosity limit (μ₀) described in Section 7.</w:t>
      </w:r>
    </w:p>
    <w:p w14:paraId="50445B28" w14:textId="77777777" w:rsidR="00EB2C20" w:rsidRDefault="00EB2C20" w:rsidP="00EB2C20">
      <w:pPr>
        <w:numPr>
          <w:ilvl w:val="0"/>
          <w:numId w:val="13"/>
        </w:numPr>
      </w:pPr>
      <w:r w:rsidRPr="00EB2C20">
        <w:t>The blood behaves more like a Newtonian fluid, reducing internal friction during the resting phase of the cardiac cycle.</w:t>
      </w:r>
    </w:p>
    <w:p w14:paraId="067AE07A" w14:textId="77777777" w:rsidR="00EB2C20" w:rsidRDefault="00EB2C20" w:rsidP="00EB2C20"/>
    <w:p w14:paraId="7C8872C7" w14:textId="77777777" w:rsidR="00EB2C20" w:rsidRDefault="00EB2C20" w:rsidP="00EB2C20"/>
    <w:p w14:paraId="661466A8" w14:textId="77777777" w:rsidR="00EB2C20" w:rsidRDefault="00EB2C20" w:rsidP="00EB2C20"/>
    <w:p w14:paraId="70E32AC1" w14:textId="77777777" w:rsidR="00EB2C20" w:rsidRDefault="00EB2C20" w:rsidP="00EB2C20"/>
    <w:p w14:paraId="5C1680A8" w14:textId="77777777" w:rsidR="00EB2C20" w:rsidRDefault="00EB2C20" w:rsidP="00EB2C20"/>
    <w:p w14:paraId="0B2BDB39" w14:textId="77777777" w:rsidR="00EB2C20" w:rsidRDefault="00EB2C20" w:rsidP="00EB2C20"/>
    <w:p w14:paraId="275C105F" w14:textId="77777777" w:rsidR="00EB2C20" w:rsidRDefault="00EB2C20" w:rsidP="00EB2C20"/>
    <w:p w14:paraId="47FA801E" w14:textId="77777777" w:rsidR="00EB2C20" w:rsidRDefault="00EB2C20" w:rsidP="00EB2C20"/>
    <w:p w14:paraId="784CF57A" w14:textId="77777777" w:rsidR="00EB2C20" w:rsidRDefault="00EB2C20" w:rsidP="00EB2C20"/>
    <w:p w14:paraId="267099FC" w14:textId="77777777" w:rsidR="00EB2C20" w:rsidRDefault="00EB2C20" w:rsidP="00EB2C20"/>
    <w:p w14:paraId="7540FC1C" w14:textId="77777777" w:rsidR="00EB2C20" w:rsidRDefault="00EB2C20" w:rsidP="00EB2C20"/>
    <w:p w14:paraId="0A0F2F1D" w14:textId="77777777" w:rsidR="00EB2C20" w:rsidRDefault="00EB2C20" w:rsidP="00EB2C20"/>
    <w:p w14:paraId="250A233D" w14:textId="77777777" w:rsidR="00EB2C20" w:rsidRDefault="00EB2C20" w:rsidP="00EB2C20"/>
    <w:p w14:paraId="5F1B25C1" w14:textId="77777777" w:rsidR="00EB2C20" w:rsidRDefault="00EB2C20" w:rsidP="00EB2C20"/>
    <w:p w14:paraId="00A70483" w14:textId="77777777" w:rsidR="00EB2C20" w:rsidRDefault="00EB2C20" w:rsidP="00EB2C20"/>
    <w:p w14:paraId="0EE449F7" w14:textId="77777777" w:rsidR="00EB2C20" w:rsidRDefault="00EB2C20" w:rsidP="00EB2C20"/>
    <w:p w14:paraId="109171EF" w14:textId="77777777" w:rsidR="00EB2C20" w:rsidRDefault="00EB2C20" w:rsidP="00EB2C20"/>
    <w:p w14:paraId="5F2BBCF2" w14:textId="77777777" w:rsidR="00EB2C20" w:rsidRDefault="00EB2C20" w:rsidP="00EB2C20"/>
    <w:p w14:paraId="125A0A46" w14:textId="77777777" w:rsidR="00EB2C20" w:rsidRPr="00EB2C20" w:rsidRDefault="00EB2C20" w:rsidP="00EB2C20"/>
    <w:p w14:paraId="6969E652" w14:textId="77777777" w:rsidR="00EB2C20" w:rsidRPr="00EB2C20" w:rsidRDefault="00EB2C20" w:rsidP="00717020">
      <w:pPr>
        <w:pStyle w:val="Heading3"/>
        <w:rPr>
          <w:b/>
          <w:bCs/>
        </w:rPr>
      </w:pPr>
      <w:r w:rsidRPr="00EB2C20">
        <w:rPr>
          <w:b/>
          <w:bCs/>
        </w:rPr>
        <w:lastRenderedPageBreak/>
        <w:t>2. Alteration of Lipoprotein Diameter and Erythrocyte Membrane Stability</w:t>
      </w:r>
    </w:p>
    <w:p w14:paraId="1EB5BAFF" w14:textId="37DD53D9" w:rsidR="00EB2C20" w:rsidRPr="00EB2C20" w:rsidRDefault="00EB2C20" w:rsidP="00EB2C20">
      <w:r w:rsidRPr="00EB2C20">
        <w:t xml:space="preserve">Nicotinic acid binds to the G-protein-coupled receptor </w:t>
      </w:r>
      <w:r w:rsidRPr="00EB2C20">
        <w:rPr>
          <w:b/>
          <w:bCs/>
        </w:rPr>
        <w:t>GPR109A</w:t>
      </w:r>
      <w:r w:rsidRPr="00EB2C20">
        <w:t xml:space="preserve"> on adipocytes. This blocks adenylyl cyclase, lowering circulating free fatty acids (FFA) and reducing </w:t>
      </w:r>
      <w:r w:rsidR="009E0519">
        <w:t>hepatic VLDL and LDL synthesis</w:t>
      </w:r>
      <w:r w:rsidRPr="00EB2C20">
        <w:t>.</w:t>
      </w:r>
    </w:p>
    <w:p w14:paraId="3CD38EFF" w14:textId="77777777" w:rsidR="00EB2C20" w:rsidRPr="00EB2C20" w:rsidRDefault="00EB2C20" w:rsidP="00EB2C20">
      <w:pPr>
        <w:numPr>
          <w:ilvl w:val="0"/>
          <w:numId w:val="14"/>
        </w:numPr>
      </w:pPr>
      <w:proofErr w:type="gramStart"/>
      <w:r w:rsidRPr="00EB2C20">
        <w:rPr>
          <w:b/>
          <w:bCs/>
        </w:rPr>
        <w:t>The Particle</w:t>
      </w:r>
      <w:proofErr w:type="gramEnd"/>
      <w:r w:rsidRPr="00EB2C20">
        <w:rPr>
          <w:b/>
          <w:bCs/>
        </w:rPr>
        <w:t xml:space="preserve"> Shift:</w:t>
      </w:r>
      <w:r w:rsidRPr="00EB2C20">
        <w:t xml:space="preserve"> It shifts the distribution of LDL from small, dense, highly rigid particles to large, buoyant subclasses.</w:t>
      </w:r>
    </w:p>
    <w:p w14:paraId="1B21959F" w14:textId="692CEA00" w:rsidR="00EB2C20" w:rsidRDefault="00EB2C20" w:rsidP="00EB2C20">
      <w:pPr>
        <w:numPr>
          <w:ilvl w:val="0"/>
          <w:numId w:val="14"/>
        </w:numPr>
      </w:pPr>
      <w:r w:rsidRPr="00EB2C20">
        <w:rPr>
          <w:b/>
          <w:bCs/>
        </w:rPr>
        <w:t>Cell Deformability:</w:t>
      </w:r>
      <w:r w:rsidRPr="00EB2C20">
        <w:t xml:space="preserve"> Small, dense LDL particles degrade the lipid bilayer of red blood cells, making their membranes stiff. By cleaning up these small particles, nicotinic acid preserves red blood cell flexibility. Stiffer cells cannot deform or migrate toward the center of small blood vessels, which impairs the </w:t>
      </w:r>
      <w:proofErr w:type="spellStart"/>
      <w:r w:rsidRPr="00EB2C20">
        <w:rPr>
          <w:b/>
          <w:bCs/>
        </w:rPr>
        <w:t>Fåhræus</w:t>
      </w:r>
      <w:proofErr w:type="spellEnd"/>
      <w:r w:rsidRPr="00EB2C20">
        <w:rPr>
          <w:b/>
          <w:bCs/>
        </w:rPr>
        <w:t>–Lindqvist effect</w:t>
      </w:r>
      <w:r w:rsidRPr="00EB2C20">
        <w:t xml:space="preserve"> (Section 9). Restoring flexibility allows cells to enter the high-velocity central flow line smoothly.</w:t>
      </w:r>
    </w:p>
    <w:p w14:paraId="3C11FCFB" w14:textId="77777777" w:rsidR="00EB2C20" w:rsidRDefault="00EB2C20" w:rsidP="00EB2C20"/>
    <w:p w14:paraId="6C71CECB" w14:textId="77777777" w:rsidR="00EB2C20" w:rsidRDefault="00EB2C20" w:rsidP="00EB2C20"/>
    <w:p w14:paraId="458998C9" w14:textId="77777777" w:rsidR="00EB2C20" w:rsidRDefault="00EB2C20" w:rsidP="00EB2C20"/>
    <w:p w14:paraId="6EF46F72" w14:textId="77777777" w:rsidR="00EB2C20" w:rsidRDefault="00EB2C20" w:rsidP="00EB2C20"/>
    <w:p w14:paraId="51E01DA1" w14:textId="77777777" w:rsidR="00EB2C20" w:rsidRDefault="00EB2C20" w:rsidP="00EB2C20"/>
    <w:p w14:paraId="56DB957D" w14:textId="77777777" w:rsidR="00EB2C20" w:rsidRDefault="00EB2C20" w:rsidP="00EB2C20"/>
    <w:p w14:paraId="1FB1EB73" w14:textId="77777777" w:rsidR="00EB2C20" w:rsidRDefault="00EB2C20" w:rsidP="00EB2C20"/>
    <w:p w14:paraId="7CEDD3C0" w14:textId="77777777" w:rsidR="00EB2C20" w:rsidRDefault="00EB2C20" w:rsidP="00EB2C20"/>
    <w:p w14:paraId="443A8887" w14:textId="77777777" w:rsidR="00EB2C20" w:rsidRDefault="00EB2C20" w:rsidP="00EB2C20"/>
    <w:p w14:paraId="22423C59" w14:textId="77777777" w:rsidR="00EB2C20" w:rsidRDefault="00EB2C20" w:rsidP="00EB2C20"/>
    <w:p w14:paraId="665A5D49" w14:textId="77777777" w:rsidR="00EB2C20" w:rsidRDefault="00EB2C20" w:rsidP="00EB2C20"/>
    <w:p w14:paraId="73370C7E" w14:textId="77777777" w:rsidR="00EB2C20" w:rsidRDefault="00EB2C20" w:rsidP="00EB2C20"/>
    <w:p w14:paraId="3F894E42" w14:textId="77777777" w:rsidR="00EB2C20" w:rsidRDefault="00EB2C20" w:rsidP="00EB2C20"/>
    <w:p w14:paraId="479E968D" w14:textId="77777777" w:rsidR="00EB2C20" w:rsidRDefault="00EB2C20" w:rsidP="00EB2C20"/>
    <w:p w14:paraId="3DDC761D" w14:textId="77777777" w:rsidR="00EB2C20" w:rsidRDefault="00EB2C20" w:rsidP="00EB2C20"/>
    <w:p w14:paraId="59904BFD" w14:textId="77777777" w:rsidR="00EB2C20" w:rsidRDefault="00EB2C20" w:rsidP="00EB2C20"/>
    <w:p w14:paraId="5888FFA1" w14:textId="77777777" w:rsidR="00EB2C20" w:rsidRPr="00EB2C20" w:rsidRDefault="00EB2C20" w:rsidP="00EB2C20"/>
    <w:p w14:paraId="7275A516" w14:textId="77777777" w:rsidR="00EB2C20" w:rsidRPr="00EB2C20" w:rsidRDefault="00EB2C20" w:rsidP="00717020">
      <w:pPr>
        <w:pStyle w:val="Heading3"/>
        <w:rPr>
          <w:b/>
          <w:bCs/>
        </w:rPr>
      </w:pPr>
      <w:r w:rsidRPr="00EB2C20">
        <w:rPr>
          <w:b/>
          <w:bCs/>
        </w:rPr>
        <w:lastRenderedPageBreak/>
        <w:t>3. Prostaglandin-Mediated Lumen Expansion (</w:t>
      </w:r>
      <w:proofErr w:type="gramStart"/>
      <w:r w:rsidRPr="00EB2C20">
        <w:rPr>
          <w:b/>
          <w:bCs/>
        </w:rPr>
        <w:t>\(</w:t>
      </w:r>
      <w:proofErr w:type="gramEnd"/>
      <w:r w:rsidRPr="00EB2C20">
        <w:rPr>
          <w:b/>
          <w:bCs/>
        </w:rPr>
        <w:t>\</w:t>
      </w:r>
      <w:proofErr w:type="spellStart"/>
      <w:r w:rsidRPr="00EB2C20">
        <w:rPr>
          <w:b/>
          <w:bCs/>
        </w:rPr>
        <w:t>uparrow</w:t>
      </w:r>
      <w:proofErr w:type="spellEnd"/>
      <w:r w:rsidRPr="00EB2C20">
        <w:rPr>
          <w:b/>
          <w:bCs/>
        </w:rPr>
        <w:t xml:space="preserve"> d\))</w:t>
      </w:r>
    </w:p>
    <w:p w14:paraId="264B4344" w14:textId="600A9728" w:rsidR="00EB2C20" w:rsidRPr="00EB2C20" w:rsidRDefault="00EB2C20" w:rsidP="00EB2C20">
      <w:r w:rsidRPr="00EB2C20">
        <w:t xml:space="preserve">At a 500 mg dose, nicotinic acid interacts with epidermal Langerhans cells, activating arachidonic acid pathways to release </w:t>
      </w:r>
      <w:r w:rsidRPr="00EB2C20">
        <w:rPr>
          <w:b/>
          <w:bCs/>
        </w:rPr>
        <w:t>Prostaglandin D₂ (PGD₂) and Vitamin-mediated nitric oxide synthases</w:t>
      </w:r>
      <w:r w:rsidRPr="00EB2C20">
        <w:t>.</w:t>
      </w:r>
    </w:p>
    <w:p w14:paraId="30604E5D" w14:textId="77777777" w:rsidR="00EB2C20" w:rsidRPr="00EB2C20" w:rsidRDefault="00EB2C20" w:rsidP="00EB2C20">
      <w:pPr>
        <w:numPr>
          <w:ilvl w:val="0"/>
          <w:numId w:val="15"/>
        </w:numPr>
      </w:pPr>
      <w:r w:rsidRPr="00EB2C20">
        <w:t xml:space="preserve">While this causes the clinical side effect of cutaneous flushing, it also promotes </w:t>
      </w:r>
      <w:r w:rsidRPr="00EB2C20">
        <w:rPr>
          <w:b/>
          <w:bCs/>
        </w:rPr>
        <w:t>transient systemic vasodilation</w:t>
      </w:r>
      <w:r w:rsidRPr="00EB2C20">
        <w:t>.</w:t>
      </w:r>
    </w:p>
    <w:p w14:paraId="79AB0446" w14:textId="70DA5A47" w:rsidR="00EB2C20" w:rsidRDefault="00EB2C20" w:rsidP="00EB2C20">
      <w:pPr>
        <w:numPr>
          <w:ilvl w:val="0"/>
          <w:numId w:val="15"/>
        </w:numPr>
      </w:pPr>
      <w:r w:rsidRPr="00EB2C20">
        <w:t xml:space="preserve">Expanding the vessel diameter (d) has a significant impact on the mathematical model because the geometric term is raised to the fourth power: </w:t>
      </w:r>
      <w:proofErr w:type="gramStart"/>
      <w:r w:rsidRPr="00EB2C20">
        <w:t>\(</w:t>
      </w:r>
      <w:proofErr w:type="gramEnd"/>
      <w:r w:rsidRPr="00EB2C20">
        <w:t>\</w:t>
      </w:r>
      <w:proofErr w:type="gramStart"/>
      <w:r w:rsidRPr="00EB2C20">
        <w:t>left(</w:t>
      </w:r>
      <w:proofErr w:type="gramEnd"/>
      <w:r w:rsidRPr="00EB2C20">
        <w:t>d_0 / d\</w:t>
      </w:r>
      <w:proofErr w:type="gramStart"/>
      <w:r w:rsidRPr="00EB2C20">
        <w:t>right)^</w:t>
      </w:r>
      <w:proofErr w:type="gramEnd"/>
      <w:r w:rsidRPr="00EB2C20">
        <w:t xml:space="preserve">4\). Even a </w:t>
      </w:r>
      <w:r w:rsidR="009E0519">
        <w:t>small 5% increase in vessel diameter reduces vascular resistance by about</w:t>
      </w:r>
      <w:r w:rsidRPr="00EB2C20">
        <w:t xml:space="preserve"> 18.5%.</w:t>
      </w:r>
    </w:p>
    <w:p w14:paraId="6117E76A" w14:textId="77777777" w:rsidR="00EB2C20" w:rsidRDefault="00EB2C20" w:rsidP="00EB2C20"/>
    <w:p w14:paraId="746E1FBB" w14:textId="77777777" w:rsidR="00EB2C20" w:rsidRDefault="00EB2C20" w:rsidP="00EB2C20"/>
    <w:p w14:paraId="681F967E" w14:textId="77777777" w:rsidR="00EB2C20" w:rsidRDefault="00EB2C20" w:rsidP="00EB2C20"/>
    <w:p w14:paraId="2DE2E98E" w14:textId="77777777" w:rsidR="00EB2C20" w:rsidRDefault="00EB2C20" w:rsidP="00EB2C20"/>
    <w:p w14:paraId="68021E86" w14:textId="77777777" w:rsidR="00EB2C20" w:rsidRDefault="00EB2C20" w:rsidP="00EB2C20"/>
    <w:p w14:paraId="76B632EA" w14:textId="77777777" w:rsidR="00EB2C20" w:rsidRDefault="00EB2C20" w:rsidP="00EB2C20"/>
    <w:p w14:paraId="22EEA50A" w14:textId="77777777" w:rsidR="00EB2C20" w:rsidRDefault="00EB2C20" w:rsidP="00EB2C20"/>
    <w:p w14:paraId="46FE49AD" w14:textId="77777777" w:rsidR="00EB2C20" w:rsidRDefault="00EB2C20" w:rsidP="00EB2C20"/>
    <w:p w14:paraId="2819A889" w14:textId="77777777" w:rsidR="00EB2C20" w:rsidRDefault="00EB2C20" w:rsidP="00EB2C20"/>
    <w:p w14:paraId="2F0B4087" w14:textId="77777777" w:rsidR="00EB2C20" w:rsidRDefault="00EB2C20" w:rsidP="00EB2C20"/>
    <w:p w14:paraId="5B0CCD1F" w14:textId="77777777" w:rsidR="00EB2C20" w:rsidRDefault="00EB2C20" w:rsidP="00EB2C20"/>
    <w:p w14:paraId="6CEB0C45" w14:textId="77777777" w:rsidR="00EB2C20" w:rsidRDefault="00EB2C20" w:rsidP="00EB2C20"/>
    <w:p w14:paraId="67BC48A4" w14:textId="77777777" w:rsidR="00EB2C20" w:rsidRDefault="00EB2C20" w:rsidP="00EB2C20"/>
    <w:p w14:paraId="3671E6E9" w14:textId="77777777" w:rsidR="00EB2C20" w:rsidRDefault="00EB2C20" w:rsidP="00EB2C20"/>
    <w:p w14:paraId="7E974136" w14:textId="77777777" w:rsidR="00EB2C20" w:rsidRDefault="00EB2C20" w:rsidP="00EB2C20"/>
    <w:p w14:paraId="238E3C23" w14:textId="77777777" w:rsidR="00EB2C20" w:rsidRDefault="00EB2C20" w:rsidP="00EB2C20"/>
    <w:p w14:paraId="4DE833AB" w14:textId="77777777" w:rsidR="00EB2C20" w:rsidRPr="00EB2C20" w:rsidRDefault="00EB2C20" w:rsidP="00EB2C20"/>
    <w:p w14:paraId="30CFDE01" w14:textId="6012FCD6" w:rsidR="00EB2C20" w:rsidRPr="00EB2C20" w:rsidRDefault="00EB2C20" w:rsidP="00EB2C20"/>
    <w:p w14:paraId="3184877C" w14:textId="77777777" w:rsidR="00EB2C20" w:rsidRPr="00EB2C20" w:rsidRDefault="00EB2C20" w:rsidP="00717020">
      <w:pPr>
        <w:pStyle w:val="Heading2"/>
        <w:rPr>
          <w:b/>
          <w:bCs/>
        </w:rPr>
      </w:pPr>
      <w:r w:rsidRPr="00EB2C20">
        <w:rPr>
          <w:b/>
          <w:bCs/>
        </w:rPr>
        <w:lastRenderedPageBreak/>
        <w:t>Quantification of the "D Index" Shift</w:t>
      </w:r>
    </w:p>
    <w:p w14:paraId="444E5F96" w14:textId="77777777" w:rsidR="00EB2C20" w:rsidRPr="00EB2C20" w:rsidRDefault="00EB2C20" w:rsidP="00EB2C20">
      <w:r w:rsidRPr="00EB2C20">
        <w:t>To see the mathematical impact, we can evaluate a patient with metabolic syndrome (</w:t>
      </w:r>
      <w:r w:rsidRPr="00EB2C20">
        <w:rPr>
          <w:b/>
          <w:bCs/>
        </w:rPr>
        <w:t>Cohort C</w:t>
      </w:r>
      <w:r w:rsidRPr="00EB2C20">
        <w:t xml:space="preserve"> from Section 8) before and after a standard course of nicotinic acid USP 500 mg:</w:t>
      </w:r>
    </w:p>
    <w:p w14:paraId="0DB5D889" w14:textId="77777777" w:rsidR="00EB2C20" w:rsidRPr="00EB2C20" w:rsidRDefault="00EB2C20" w:rsidP="00EB2C20">
      <w:pPr>
        <w:numPr>
          <w:ilvl w:val="0"/>
          <w:numId w:val="16"/>
        </w:numPr>
      </w:pPr>
      <w:r w:rsidRPr="00EB2C20">
        <w:rPr>
          <w:b/>
          <w:bCs/>
        </w:rPr>
        <w:t>Pre-Therapy (Cohort C Profile):</w:t>
      </w:r>
      <w:r w:rsidRPr="00EB2C20">
        <w:t xml:space="preserve"> Stiffened red blood cells, high fibrinogen, and moderate arterial narrowing fix the patient's restriction index at </w:t>
      </w:r>
      <w:r w:rsidRPr="00EB2C20">
        <w:rPr>
          <w:b/>
          <w:bCs/>
        </w:rPr>
        <w:t>D = 40</w:t>
      </w:r>
      <w:r w:rsidRPr="00EB2C20">
        <w:t xml:space="preserve">. Placed into our primary continuous function, this requires an elevated workload of </w:t>
      </w:r>
      <w:r w:rsidRPr="00EB2C20">
        <w:rPr>
          <w:b/>
          <w:bCs/>
        </w:rPr>
        <w:t>P = 22,257</w:t>
      </w:r>
      <w:r w:rsidRPr="00EB2C20">
        <w:t>.</w:t>
      </w:r>
    </w:p>
    <w:p w14:paraId="1440A77C" w14:textId="77777777" w:rsidR="00EB2C20" w:rsidRPr="00EB2C20" w:rsidRDefault="00EB2C20" w:rsidP="00EB2C20">
      <w:pPr>
        <w:numPr>
          <w:ilvl w:val="0"/>
          <w:numId w:val="16"/>
        </w:numPr>
      </w:pPr>
      <w:r w:rsidRPr="00EB2C20">
        <w:rPr>
          <w:b/>
          <w:bCs/>
        </w:rPr>
        <w:t>Post-Therapy Dynamics:</w:t>
      </w:r>
    </w:p>
    <w:p w14:paraId="0F65FDDE" w14:textId="77777777" w:rsidR="00EB2C20" w:rsidRPr="00EB2C20" w:rsidRDefault="00EB2C20" w:rsidP="00EB2C20">
      <w:pPr>
        <w:numPr>
          <w:ilvl w:val="1"/>
          <w:numId w:val="16"/>
        </w:numPr>
      </w:pPr>
      <w:r w:rsidRPr="00EB2C20">
        <w:t>Fibrinogen reduction drops the low-shear viscosity factor by 12%.</w:t>
      </w:r>
    </w:p>
    <w:p w14:paraId="56C8DB81" w14:textId="77777777" w:rsidR="00EB2C20" w:rsidRPr="00EB2C20" w:rsidRDefault="00EB2C20" w:rsidP="00EB2C20">
      <w:pPr>
        <w:numPr>
          <w:ilvl w:val="1"/>
          <w:numId w:val="16"/>
        </w:numPr>
      </w:pPr>
      <w:r w:rsidRPr="00EB2C20">
        <w:t xml:space="preserve">Improved red cell flexibility restores the </w:t>
      </w:r>
      <w:proofErr w:type="spellStart"/>
      <w:r w:rsidRPr="00EB2C20">
        <w:t>Fåhræus</w:t>
      </w:r>
      <w:proofErr w:type="spellEnd"/>
      <w:r w:rsidRPr="00EB2C20">
        <w:t>–Lindqvist plasma skimming layer, lowering microvascular friction.</w:t>
      </w:r>
    </w:p>
    <w:p w14:paraId="7299C3FE" w14:textId="77777777" w:rsidR="00EB2C20" w:rsidRPr="00EB2C20" w:rsidRDefault="00EB2C20" w:rsidP="00EB2C20">
      <w:pPr>
        <w:numPr>
          <w:ilvl w:val="1"/>
          <w:numId w:val="16"/>
        </w:numPr>
      </w:pPr>
      <w:r w:rsidRPr="00EB2C20">
        <w:t>Moderate vasodilation widens the effective lumen.</w:t>
      </w:r>
    </w:p>
    <w:p w14:paraId="1000E934" w14:textId="1EFFAE91" w:rsidR="00EB2C20" w:rsidRPr="00EB2C20" w:rsidRDefault="009E0519" w:rsidP="00EB2C20">
      <w:r>
        <w:t xml:space="preserve">Together, these improvements reduce the composite variable </w:t>
      </w:r>
      <w:r w:rsidR="00EB2C20" w:rsidRPr="00EB2C20">
        <w:t xml:space="preserve">to </w:t>
      </w:r>
      <w:r w:rsidR="00EB2C20" w:rsidRPr="00EB2C20">
        <w:rPr>
          <w:b/>
          <w:bCs/>
        </w:rPr>
        <w:t>D = 20</w:t>
      </w:r>
      <w:r w:rsidR="00EB2C20" w:rsidRPr="00EB2C20">
        <w:t>.</w:t>
      </w:r>
    </w:p>
    <w:p w14:paraId="0DFF222C" w14:textId="77777777" w:rsidR="00EB2C20" w:rsidRPr="00EB2C20" w:rsidRDefault="00EB2C20" w:rsidP="00EB2C20">
      <w:proofErr w:type="gramStart"/>
      <w:r w:rsidRPr="00EB2C20">
        <w:t>\(</w:t>
      </w:r>
      <w:proofErr w:type="gramEnd"/>
      <w:r w:rsidRPr="00EB2C20">
        <w:t>\</w:t>
      </w:r>
      <w:proofErr w:type="gramStart"/>
      <w:r w:rsidRPr="00EB2C20">
        <w:t>text{</w:t>
      </w:r>
      <w:proofErr w:type="gramEnd"/>
      <w:r w:rsidRPr="00EB2C20">
        <w:t>Post-Therapy\ Workload</w:t>
      </w:r>
      <w:proofErr w:type="gramStart"/>
      <w:r w:rsidRPr="00EB2C20">
        <w:t>\ }</w:t>
      </w:r>
      <w:proofErr w:type="gramEnd"/>
      <w:r w:rsidRPr="00EB2C20">
        <w:t>(P)=\text{round}\left(\frac{50(</w:t>
      </w:r>
      <w:proofErr w:type="gramStart"/>
      <w:r w:rsidRPr="00EB2C20">
        <w:t>20)^</w:t>
      </w:r>
      <w:proofErr w:type="gramEnd"/>
      <w:r w:rsidRPr="00EB2C20">
        <w:t>{</w:t>
      </w:r>
      <w:proofErr w:type="gramStart"/>
      <w:r w:rsidRPr="00EB2C20">
        <w:t>3}+</w:t>
      </w:r>
      <w:proofErr w:type="gramEnd"/>
      <w:r w:rsidRPr="00EB2C20">
        <w:t>5065(</w:t>
      </w:r>
      <w:proofErr w:type="gramStart"/>
      <w:r w:rsidRPr="00EB2C20">
        <w:t>20)^</w:t>
      </w:r>
      <w:proofErr w:type="gramEnd"/>
      <w:r w:rsidRPr="00EB2C20">
        <w:t>{</w:t>
      </w:r>
      <w:proofErr w:type="gramStart"/>
      <w:r w:rsidRPr="00EB2C20">
        <w:t>2}+</w:t>
      </w:r>
      <w:proofErr w:type="gramEnd"/>
      <w:r w:rsidRPr="00EB2C20">
        <w:t>168324(</w:t>
      </w:r>
      <w:proofErr w:type="gramStart"/>
      <w:r w:rsidRPr="00EB2C20">
        <w:t>20)+</w:t>
      </w:r>
      <w:proofErr w:type="gramEnd"/>
      <w:r w:rsidRPr="00EB2C20">
        <w:t>843000}{</w:t>
      </w:r>
      <w:proofErr w:type="gramStart"/>
      <w:r w:rsidRPr="00EB2C20">
        <w:t>600}\right)=</w:t>
      </w:r>
      <w:proofErr w:type="gramEnd"/>
      <w:r w:rsidRPr="00EB2C20">
        <w:t>5,406\)</w:t>
      </w:r>
    </w:p>
    <w:p w14:paraId="0FCEA0E5" w14:textId="61965163" w:rsidR="00EB2C20" w:rsidRPr="00EB2C20" w:rsidRDefault="00EB2C20" w:rsidP="00EB2C20">
      <w:r w:rsidRPr="00EB2C20">
        <w:t xml:space="preserve">By lowering the </w:t>
      </w:r>
      <w:r w:rsidR="009E0519">
        <w:t>variables that determine D, the required cardiac power overload (P) drops from 22,257 to 5,406—a 75.7% reduction in left ventricular mechanical workload</w:t>
      </w:r>
      <w:r w:rsidRPr="00EB2C20">
        <w:t>. This clearly demonstrates how lipid-modifying therapies help protect against ventricular hypertrophy and cardiovascular strain.</w:t>
      </w:r>
    </w:p>
    <w:p w14:paraId="04FF196F" w14:textId="537A9627" w:rsidR="00EB2C20" w:rsidRDefault="00EB2C20" w:rsidP="00EB2C20"/>
    <w:p w14:paraId="2CA93541" w14:textId="77777777" w:rsidR="00EB2C20" w:rsidRDefault="00EB2C20" w:rsidP="00EB2C20"/>
    <w:p w14:paraId="52E420E4" w14:textId="77777777" w:rsidR="00EB2C20" w:rsidRDefault="00EB2C20" w:rsidP="00EB2C20"/>
    <w:p w14:paraId="596FE4AF" w14:textId="77777777" w:rsidR="00EB2C20" w:rsidRDefault="00EB2C20" w:rsidP="00EB2C20"/>
    <w:p w14:paraId="381D3ED9" w14:textId="77777777" w:rsidR="00EB2C20" w:rsidRDefault="00EB2C20" w:rsidP="00EB2C20"/>
    <w:p w14:paraId="1F14E35D" w14:textId="77777777" w:rsidR="00EB2C20" w:rsidRDefault="00EB2C20" w:rsidP="00EB2C20"/>
    <w:p w14:paraId="1BE160C0" w14:textId="77777777" w:rsidR="00EB2C20" w:rsidRDefault="00EB2C20" w:rsidP="00EB2C20"/>
    <w:p w14:paraId="0B2FBDE1" w14:textId="77777777" w:rsidR="00EB2C20" w:rsidRDefault="00EB2C20" w:rsidP="00EB2C20"/>
    <w:p w14:paraId="6BBDF249" w14:textId="77777777" w:rsidR="00EB2C20" w:rsidRDefault="00EB2C20" w:rsidP="00EB2C20"/>
    <w:p w14:paraId="5E1A6D10" w14:textId="77777777" w:rsidR="00EB2C20" w:rsidRPr="00EB2C20" w:rsidRDefault="00EB2C20" w:rsidP="00EB2C20"/>
    <w:p w14:paraId="07DD2296" w14:textId="77777777" w:rsidR="00717020" w:rsidRPr="00717020" w:rsidRDefault="00717020" w:rsidP="00717020">
      <w:pPr>
        <w:pStyle w:val="Heading1"/>
        <w:rPr>
          <w:b/>
          <w:bCs/>
        </w:rPr>
      </w:pPr>
      <w:r w:rsidRPr="00717020">
        <w:rPr>
          <w:b/>
          <w:bCs/>
        </w:rPr>
        <w:lastRenderedPageBreak/>
        <w:t>References</w:t>
      </w:r>
    </w:p>
    <w:p w14:paraId="4984772F" w14:textId="77777777" w:rsidR="00717020" w:rsidRPr="00717020" w:rsidRDefault="00717020" w:rsidP="00717020">
      <w:pPr>
        <w:numPr>
          <w:ilvl w:val="0"/>
          <w:numId w:val="21"/>
        </w:numPr>
      </w:pPr>
      <w:r w:rsidRPr="00717020">
        <w:rPr>
          <w:b/>
          <w:bCs/>
        </w:rPr>
        <w:t>Carlson, L. A.</w:t>
      </w:r>
      <w:r w:rsidRPr="00717020">
        <w:t xml:space="preserve"> (2005). Nicotinic acid: the broad-spectrum lipid drug. </w:t>
      </w:r>
      <w:r w:rsidRPr="00717020">
        <w:rPr>
          <w:i/>
          <w:iCs/>
        </w:rPr>
        <w:t>Journal of Internal Medicine</w:t>
      </w:r>
      <w:r w:rsidRPr="00717020">
        <w:t>, 258(2), 94–114.</w:t>
      </w:r>
      <w:r w:rsidRPr="00717020">
        <w:br/>
      </w:r>
      <w:hyperlink r:id="rId19" w:tgtFrame="_blank" w:history="1">
        <w:r w:rsidRPr="00717020">
          <w:rPr>
            <w:rStyle w:val="Hyperlink"/>
          </w:rPr>
          <w:t>nih.gov</w:t>
        </w:r>
      </w:hyperlink>
    </w:p>
    <w:p w14:paraId="79DD23BB" w14:textId="77777777" w:rsidR="00717020" w:rsidRPr="00717020" w:rsidRDefault="00717020" w:rsidP="00717020">
      <w:pPr>
        <w:numPr>
          <w:ilvl w:val="0"/>
          <w:numId w:val="21"/>
        </w:numPr>
      </w:pPr>
      <w:r w:rsidRPr="00717020">
        <w:rPr>
          <w:b/>
          <w:bCs/>
        </w:rPr>
        <w:t>Dupuy, P., Fons, C., &amp; Brun, J. F.</w:t>
      </w:r>
      <w:r w:rsidRPr="00717020">
        <w:t xml:space="preserve"> (1995). In vitro influence of zinc and magnesium on the deformability of red blood cells rigidified by heating. </w:t>
      </w:r>
      <w:r w:rsidRPr="00717020">
        <w:rPr>
          <w:i/>
          <w:iCs/>
        </w:rPr>
        <w:t>Clinical Hemorheology and Microcirculation</w:t>
      </w:r>
      <w:r w:rsidRPr="00717020">
        <w:t>, 15(3), 441–446.</w:t>
      </w:r>
      <w:r w:rsidRPr="00717020">
        <w:br/>
      </w:r>
      <w:hyperlink r:id="rId20" w:tgtFrame="_blank" w:history="1">
        <w:r w:rsidRPr="00717020">
          <w:rPr>
            <w:rStyle w:val="Hyperlink"/>
          </w:rPr>
          <w:t>nih.gov</w:t>
        </w:r>
      </w:hyperlink>
    </w:p>
    <w:p w14:paraId="33B0BF16" w14:textId="77777777" w:rsidR="00717020" w:rsidRPr="00717020" w:rsidRDefault="00717020" w:rsidP="00717020">
      <w:pPr>
        <w:numPr>
          <w:ilvl w:val="0"/>
          <w:numId w:val="21"/>
        </w:numPr>
      </w:pPr>
      <w:r w:rsidRPr="00717020">
        <w:rPr>
          <w:b/>
          <w:bCs/>
        </w:rPr>
        <w:t>Lipowsky, H. H.</w:t>
      </w:r>
      <w:r w:rsidRPr="00717020">
        <w:t xml:space="preserve"> (2005). Microvascular rheology and hemodynamics. </w:t>
      </w:r>
      <w:r w:rsidRPr="00717020">
        <w:rPr>
          <w:i/>
          <w:iCs/>
        </w:rPr>
        <w:t>Microcirculation</w:t>
      </w:r>
      <w:r w:rsidRPr="00717020">
        <w:t>, 12(1), 5–15.</w:t>
      </w:r>
      <w:r w:rsidRPr="00717020">
        <w:br/>
      </w:r>
      <w:hyperlink r:id="rId21" w:tgtFrame="_blank" w:history="1">
        <w:r w:rsidRPr="00717020">
          <w:rPr>
            <w:rStyle w:val="Hyperlink"/>
          </w:rPr>
          <w:t>nih.gov</w:t>
        </w:r>
      </w:hyperlink>
    </w:p>
    <w:p w14:paraId="1E9F761A" w14:textId="77777777" w:rsidR="00717020" w:rsidRPr="00717020" w:rsidRDefault="00717020" w:rsidP="00717020">
      <w:pPr>
        <w:numPr>
          <w:ilvl w:val="0"/>
          <w:numId w:val="21"/>
        </w:numPr>
      </w:pPr>
      <w:r w:rsidRPr="00717020">
        <w:rPr>
          <w:b/>
          <w:bCs/>
        </w:rPr>
        <w:t>McAlinden, C., et al.</w:t>
      </w:r>
      <w:r w:rsidRPr="00717020">
        <w:t xml:space="preserve"> (2024). Insights From the PARAGON-HF Trial: Implications for Heart Failure Management. </w:t>
      </w:r>
      <w:r w:rsidRPr="00717020">
        <w:rPr>
          <w:i/>
          <w:iCs/>
        </w:rPr>
        <w:t>Circulation: Heart Failure</w:t>
      </w:r>
      <w:r w:rsidRPr="00717020">
        <w:t>, 17(3), e011942.</w:t>
      </w:r>
      <w:r w:rsidRPr="00717020">
        <w:br/>
      </w:r>
      <w:hyperlink r:id="rId22" w:tgtFrame="_blank" w:history="1">
        <w:r w:rsidRPr="00717020">
          <w:rPr>
            <w:rStyle w:val="Hyperlink"/>
          </w:rPr>
          <w:t>ahajournals.org</w:t>
        </w:r>
      </w:hyperlink>
    </w:p>
    <w:p w14:paraId="66828561" w14:textId="77777777" w:rsidR="00717020" w:rsidRPr="00717020" w:rsidRDefault="00717020" w:rsidP="00717020">
      <w:pPr>
        <w:numPr>
          <w:ilvl w:val="0"/>
          <w:numId w:val="21"/>
        </w:numPr>
      </w:pPr>
      <w:r w:rsidRPr="00717020">
        <w:rPr>
          <w:b/>
          <w:bCs/>
        </w:rPr>
        <w:t>O'Dell, B. L., Browning, J. D., &amp; Reeves, P. G.</w:t>
      </w:r>
      <w:r w:rsidRPr="00717020">
        <w:t xml:space="preserve"> (1987). Zinc deficiency increases the osmotic fragility of rat erythrocytes. </w:t>
      </w:r>
      <w:r w:rsidRPr="00717020">
        <w:rPr>
          <w:i/>
          <w:iCs/>
        </w:rPr>
        <w:t>The Journal of Nutrition</w:t>
      </w:r>
      <w:r w:rsidRPr="00717020">
        <w:t>, 117(11), 1883–1889.</w:t>
      </w:r>
      <w:r w:rsidRPr="00717020">
        <w:br/>
        <w:t>nih.gov</w:t>
      </w:r>
    </w:p>
    <w:p w14:paraId="3843D472" w14:textId="77777777" w:rsidR="00717020" w:rsidRPr="00717020" w:rsidRDefault="00717020" w:rsidP="00717020">
      <w:pPr>
        <w:numPr>
          <w:ilvl w:val="0"/>
          <w:numId w:val="21"/>
        </w:numPr>
      </w:pPr>
      <w:proofErr w:type="gramStart"/>
      <w:r w:rsidRPr="00717020">
        <w:rPr>
          <w:b/>
          <w:bCs/>
        </w:rPr>
        <w:t>Pries</w:t>
      </w:r>
      <w:proofErr w:type="gramEnd"/>
      <w:r w:rsidRPr="00717020">
        <w:rPr>
          <w:b/>
          <w:bCs/>
        </w:rPr>
        <w:t xml:space="preserve">, A. R., Secomb, T. W., &amp; </w:t>
      </w:r>
      <w:proofErr w:type="spellStart"/>
      <w:r w:rsidRPr="00717020">
        <w:rPr>
          <w:b/>
          <w:bCs/>
        </w:rPr>
        <w:t>Gaehtgens</w:t>
      </w:r>
      <w:proofErr w:type="spellEnd"/>
      <w:r w:rsidRPr="00717020">
        <w:rPr>
          <w:b/>
          <w:bCs/>
        </w:rPr>
        <w:t>, P.</w:t>
      </w:r>
      <w:r w:rsidRPr="00717020">
        <w:t xml:space="preserve"> (1996). Design principles of vascular networks. </w:t>
      </w:r>
      <w:r w:rsidRPr="00717020">
        <w:rPr>
          <w:i/>
          <w:iCs/>
        </w:rPr>
        <w:t>American Journal of Physiology-Heart and Circulatory Physiology</w:t>
      </w:r>
      <w:r w:rsidRPr="00717020">
        <w:t>, 270(2), H546–H553.</w:t>
      </w:r>
      <w:r w:rsidRPr="00717020">
        <w:br/>
        <w:t>physiology.org</w:t>
      </w:r>
    </w:p>
    <w:p w14:paraId="1D39FD12" w14:textId="77777777" w:rsidR="00717020" w:rsidRPr="00717020" w:rsidRDefault="00717020" w:rsidP="00717020">
      <w:pPr>
        <w:numPr>
          <w:ilvl w:val="0"/>
          <w:numId w:val="21"/>
        </w:numPr>
      </w:pPr>
      <w:r w:rsidRPr="00717020">
        <w:rPr>
          <w:b/>
          <w:bCs/>
        </w:rPr>
        <w:t>Rosenson, R. S.</w:t>
      </w:r>
      <w:r w:rsidRPr="00717020">
        <w:t xml:space="preserve"> (2003). </w:t>
      </w:r>
      <w:proofErr w:type="spellStart"/>
      <w:r w:rsidRPr="00717020">
        <w:t>Antiatherothrombotic</w:t>
      </w:r>
      <w:proofErr w:type="spellEnd"/>
      <w:r w:rsidRPr="00717020">
        <w:t xml:space="preserve"> effects of nicotinic acid. </w:t>
      </w:r>
      <w:r w:rsidRPr="00717020">
        <w:rPr>
          <w:i/>
          <w:iCs/>
        </w:rPr>
        <w:t>Progress in Cardiovascular Diseases</w:t>
      </w:r>
      <w:r w:rsidRPr="00717020">
        <w:t>, 46(3), 201–212.</w:t>
      </w:r>
      <w:r w:rsidRPr="00717020">
        <w:br/>
        <w:t>nih.gov</w:t>
      </w:r>
    </w:p>
    <w:p w14:paraId="54AE6558" w14:textId="77777777" w:rsidR="00717020" w:rsidRPr="00717020" w:rsidRDefault="00717020" w:rsidP="00717020">
      <w:pPr>
        <w:numPr>
          <w:ilvl w:val="0"/>
          <w:numId w:val="21"/>
        </w:numPr>
      </w:pPr>
      <w:r w:rsidRPr="00717020">
        <w:rPr>
          <w:b/>
          <w:bCs/>
        </w:rPr>
        <w:t>Shilov, A. M., et al.</w:t>
      </w:r>
      <w:r w:rsidRPr="00717020">
        <w:t xml:space="preserve"> (2020). Segmental Intracellular, Interstitial, and Intravascular Volume Assessment in Congestive Heart Failure Patients. </w:t>
      </w:r>
      <w:r w:rsidRPr="00717020">
        <w:rPr>
          <w:i/>
          <w:iCs/>
        </w:rPr>
        <w:t>PMC Blood Pressure Research</w:t>
      </w:r>
      <w:r w:rsidRPr="00717020">
        <w:t>, 45(4), 512–522.</w:t>
      </w:r>
      <w:r w:rsidRPr="00717020">
        <w:br/>
      </w:r>
      <w:hyperlink r:id="rId23" w:tgtFrame="_blank" w:history="1">
        <w:r w:rsidRPr="00717020">
          <w:rPr>
            <w:rStyle w:val="Hyperlink"/>
          </w:rPr>
          <w:t>nih.gov</w:t>
        </w:r>
      </w:hyperlink>
    </w:p>
    <w:p w14:paraId="4172B796" w14:textId="30CB776D" w:rsidR="00717020" w:rsidRPr="00717020" w:rsidRDefault="00717020" w:rsidP="00717020">
      <w:pPr>
        <w:numPr>
          <w:ilvl w:val="0"/>
          <w:numId w:val="21"/>
        </w:numPr>
      </w:pPr>
      <w:r w:rsidRPr="00717020">
        <w:rPr>
          <w:b/>
          <w:bCs/>
        </w:rPr>
        <w:t>Shilov, I. V., et al.</w:t>
      </w:r>
      <w:r w:rsidRPr="00717020">
        <w:t xml:space="preserve"> (2007). The Paragon Algorithm, a </w:t>
      </w:r>
      <w:r w:rsidR="009E0519">
        <w:t>next-generation search engine for proteomics: Description of algorithm and performance with a lipid-modified</w:t>
      </w:r>
      <w:r w:rsidRPr="00717020">
        <w:t xml:space="preserve"> database. </w:t>
      </w:r>
      <w:r w:rsidRPr="00717020">
        <w:rPr>
          <w:i/>
          <w:iCs/>
        </w:rPr>
        <w:t>Molecular &amp; Cellular Proteomics</w:t>
      </w:r>
      <w:r w:rsidRPr="00717020">
        <w:t>, 6(9), 1638–1655.</w:t>
      </w:r>
      <w:r w:rsidRPr="00717020">
        <w:br/>
      </w:r>
      <w:hyperlink r:id="rId24" w:tgtFrame="_blank" w:history="1">
        <w:r w:rsidRPr="00717020">
          <w:rPr>
            <w:rStyle w:val="Hyperlink"/>
          </w:rPr>
          <w:t>nih.gov</w:t>
        </w:r>
      </w:hyperlink>
    </w:p>
    <w:p w14:paraId="68F9CE6E" w14:textId="77777777" w:rsidR="00717020" w:rsidRPr="00717020" w:rsidRDefault="00717020" w:rsidP="00717020">
      <w:pPr>
        <w:numPr>
          <w:ilvl w:val="0"/>
          <w:numId w:val="21"/>
        </w:numPr>
      </w:pPr>
      <w:r w:rsidRPr="00717020">
        <w:rPr>
          <w:b/>
          <w:bCs/>
        </w:rPr>
        <w:lastRenderedPageBreak/>
        <w:t>Solomon, S. D., et al.</w:t>
      </w:r>
      <w:r w:rsidRPr="00717020">
        <w:t xml:space="preserve"> (2019). Sacubitril–valsartan in heart failure with preserved ejection fraction (PARAGON-HF). </w:t>
      </w:r>
      <w:r w:rsidRPr="00717020">
        <w:rPr>
          <w:i/>
          <w:iCs/>
        </w:rPr>
        <w:t>New England Journal of Medicine</w:t>
      </w:r>
      <w:r w:rsidRPr="00717020">
        <w:t>, 381(17), 1609–1620.</w:t>
      </w:r>
      <w:r w:rsidRPr="00717020">
        <w:br/>
      </w:r>
      <w:hyperlink r:id="rId25" w:tgtFrame="_blank" w:history="1">
        <w:r w:rsidRPr="00717020">
          <w:rPr>
            <w:rStyle w:val="Hyperlink"/>
          </w:rPr>
          <w:t>nih.gov</w:t>
        </w:r>
      </w:hyperlink>
    </w:p>
    <w:p w14:paraId="5271431A" w14:textId="77777777" w:rsidR="00717020" w:rsidRPr="00717020" w:rsidRDefault="00717020" w:rsidP="00717020">
      <w:pPr>
        <w:numPr>
          <w:ilvl w:val="0"/>
          <w:numId w:val="21"/>
        </w:numPr>
      </w:pPr>
      <w:r w:rsidRPr="00717020">
        <w:rPr>
          <w:b/>
          <w:bCs/>
        </w:rPr>
        <w:t>Vardan, S., et al.</w:t>
      </w:r>
      <w:r w:rsidRPr="00717020">
        <w:t xml:space="preserve"> (2021). The PARAGON-HF trial: the sacubitril/valsartan in heart failure timeline. </w:t>
      </w:r>
      <w:r w:rsidRPr="00717020">
        <w:rPr>
          <w:i/>
          <w:iCs/>
        </w:rPr>
        <w:t>National Institutes of Health PMC Archive</w:t>
      </w:r>
      <w:r w:rsidRPr="00717020">
        <w:t>, PMC7944492.</w:t>
      </w:r>
      <w:r w:rsidRPr="00717020">
        <w:br/>
      </w:r>
      <w:hyperlink r:id="rId26" w:tgtFrame="_blank" w:history="1">
        <w:r w:rsidRPr="00717020">
          <w:rPr>
            <w:rStyle w:val="Hyperlink"/>
          </w:rPr>
          <w:t>nih.gov</w:t>
        </w:r>
      </w:hyperlink>
    </w:p>
    <w:p w14:paraId="3C86B884" w14:textId="77777777" w:rsidR="00717020" w:rsidRDefault="00717020" w:rsidP="00717020"/>
    <w:p w14:paraId="013710B7" w14:textId="77777777" w:rsidR="00717020" w:rsidRDefault="00717020" w:rsidP="00717020"/>
    <w:p w14:paraId="7A3926DA" w14:textId="77777777" w:rsidR="00717020" w:rsidRDefault="00717020" w:rsidP="00717020"/>
    <w:p w14:paraId="43F69052" w14:textId="77777777" w:rsidR="00717020" w:rsidRDefault="00717020" w:rsidP="00717020"/>
    <w:p w14:paraId="0115538C" w14:textId="77777777" w:rsidR="00717020" w:rsidRDefault="00717020" w:rsidP="00717020"/>
    <w:p w14:paraId="7A9F5C61" w14:textId="77777777" w:rsidR="00717020" w:rsidRDefault="00717020" w:rsidP="00717020"/>
    <w:p w14:paraId="1A8A2868" w14:textId="77777777" w:rsidR="00717020" w:rsidRDefault="00717020" w:rsidP="00717020"/>
    <w:p w14:paraId="553D4242" w14:textId="77777777" w:rsidR="00717020" w:rsidRDefault="00717020" w:rsidP="00717020"/>
    <w:p w14:paraId="3B23D280" w14:textId="77777777" w:rsidR="00717020" w:rsidRDefault="00717020" w:rsidP="00717020"/>
    <w:p w14:paraId="4264EFD3" w14:textId="77777777" w:rsidR="00717020" w:rsidRDefault="00717020" w:rsidP="00717020"/>
    <w:p w14:paraId="0CAFBC98" w14:textId="77777777" w:rsidR="00717020" w:rsidRDefault="00717020" w:rsidP="00717020"/>
    <w:p w14:paraId="31F91754" w14:textId="77777777" w:rsidR="00717020" w:rsidRDefault="00717020" w:rsidP="00717020"/>
    <w:p w14:paraId="06358BD8" w14:textId="77777777" w:rsidR="00717020" w:rsidRDefault="00717020" w:rsidP="00717020"/>
    <w:p w14:paraId="4A4068BF" w14:textId="77777777" w:rsidR="00717020" w:rsidRDefault="00717020" w:rsidP="00717020"/>
    <w:p w14:paraId="12A6FD8C" w14:textId="77777777" w:rsidR="00717020" w:rsidRDefault="00717020" w:rsidP="00717020"/>
    <w:p w14:paraId="27FE252F" w14:textId="77777777" w:rsidR="00717020" w:rsidRDefault="00717020" w:rsidP="00717020"/>
    <w:p w14:paraId="02C8611D" w14:textId="77777777" w:rsidR="00717020" w:rsidRDefault="00717020" w:rsidP="00717020"/>
    <w:p w14:paraId="760BE8DB" w14:textId="77777777" w:rsidR="00717020" w:rsidRDefault="00717020" w:rsidP="00717020"/>
    <w:p w14:paraId="5884AA73" w14:textId="77777777" w:rsidR="00717020" w:rsidRDefault="00717020" w:rsidP="00717020"/>
    <w:p w14:paraId="34F82D45" w14:textId="77777777" w:rsidR="00717020" w:rsidRPr="00AB4576" w:rsidRDefault="00717020" w:rsidP="00717020"/>
    <w:p w14:paraId="48014EDE" w14:textId="77777777" w:rsidR="00AB4576" w:rsidRPr="00AB4576" w:rsidRDefault="00AB4576" w:rsidP="00AB4576">
      <w:pPr>
        <w:rPr>
          <w:b/>
          <w:bCs/>
        </w:rPr>
      </w:pPr>
    </w:p>
    <w:p w14:paraId="0E802B90" w14:textId="4C2F0828" w:rsidR="00AB4576" w:rsidRPr="00AB4576" w:rsidRDefault="00AB4576" w:rsidP="00717020">
      <w:pPr>
        <w:pStyle w:val="Heading1"/>
        <w:rPr>
          <w:b/>
          <w:bCs/>
        </w:rPr>
      </w:pPr>
      <w:r w:rsidRPr="00AB4576">
        <w:rPr>
          <w:b/>
          <w:bCs/>
        </w:rPr>
        <w:lastRenderedPageBreak/>
        <w:t>Trusted References and Diagnostic Integration</w:t>
      </w:r>
    </w:p>
    <w:p w14:paraId="6613F792" w14:textId="77777777" w:rsidR="00AB4576" w:rsidRDefault="00AB4576" w:rsidP="00AB4576">
      <w:r w:rsidRPr="00AB4576">
        <w:t>This mathematical framework interfaces directly with critical datasets managed across major health networks and state-sponsored medical trials:</w:t>
      </w:r>
    </w:p>
    <w:p w14:paraId="66780E41" w14:textId="7F682C63" w:rsidR="00717020" w:rsidRPr="00717020" w:rsidRDefault="00717020" w:rsidP="00717020">
      <w:pPr>
        <w:pStyle w:val="ListParagraph"/>
        <w:numPr>
          <w:ilvl w:val="0"/>
          <w:numId w:val="26"/>
        </w:numPr>
        <w:rPr>
          <w:b/>
          <w:bCs/>
        </w:rPr>
      </w:pPr>
      <w:r w:rsidRPr="00717020">
        <w:rPr>
          <w:b/>
          <w:bCs/>
        </w:rPr>
        <w:t>Data Archives</w:t>
      </w:r>
    </w:p>
    <w:p w14:paraId="270D8816" w14:textId="7F6D8026" w:rsidR="00AB4576" w:rsidRPr="00AB4576" w:rsidRDefault="00AB4576" w:rsidP="00AB4576">
      <w:pPr>
        <w:numPr>
          <w:ilvl w:val="0"/>
          <w:numId w:val="3"/>
        </w:numPr>
      </w:pPr>
      <w:r w:rsidRPr="00AB4576">
        <w:rPr>
          <w:b/>
          <w:bCs/>
        </w:rPr>
        <w:t>Proteomic Data Mapping:</w:t>
      </w:r>
      <w:r w:rsidRPr="00AB4576">
        <w:t xml:space="preserve"> The structural classification of multi-variable biomarkers and protein chains relies on advanced algorithmic frameworks, such as the </w:t>
      </w:r>
      <w:hyperlink r:id="rId27" w:tgtFrame="_blank" w:history="1">
        <w:r w:rsidRPr="00AB4576">
          <w:rPr>
            <w:rStyle w:val="Hyperlink"/>
          </w:rPr>
          <w:t>NIH PubMed Protein Pilot Datasets</w:t>
        </w:r>
      </w:hyperlink>
      <w:r w:rsidRPr="00AB4576">
        <w:t xml:space="preserve">. These </w:t>
      </w:r>
      <w:r w:rsidR="009E0519">
        <w:t xml:space="preserve">use the Paragon algorithm's sequence temperature profiles </w:t>
      </w:r>
      <w:r w:rsidRPr="00AB4576">
        <w:t>to compute statistical outcomes in cellular disease.</w:t>
      </w:r>
    </w:p>
    <w:p w14:paraId="12B8A4F8" w14:textId="079F73E2" w:rsidR="00717020" w:rsidRPr="00717020" w:rsidRDefault="00AB4576" w:rsidP="00717020">
      <w:pPr>
        <w:numPr>
          <w:ilvl w:val="0"/>
          <w:numId w:val="3"/>
        </w:numPr>
      </w:pPr>
      <w:r w:rsidRPr="00AB4576">
        <w:rPr>
          <w:b/>
          <w:bCs/>
        </w:rPr>
        <w:t>Clinical Hemodynamic Baselines:</w:t>
      </w:r>
      <w:r w:rsidRPr="00AB4576">
        <w:t xml:space="preserve"> For verifying fluid models against live patient data, clinicians utilize cardiovascular registries available through the </w:t>
      </w:r>
      <w:hyperlink r:id="rId28" w:tgtFrame="_blank" w:history="1">
        <w:r w:rsidRPr="00AB4576">
          <w:rPr>
            <w:rStyle w:val="Hyperlink"/>
          </w:rPr>
          <w:t>National Institutes of Health (NIH) PMC Archive</w:t>
        </w:r>
      </w:hyperlink>
      <w:r w:rsidRPr="00AB4576">
        <w:t xml:space="preserve"> and heart failure endpoint evaluations within the American Heart Association Journals.</w:t>
      </w:r>
    </w:p>
    <w:p w14:paraId="509D7611" w14:textId="49D41D72" w:rsidR="00717020" w:rsidRPr="00717020" w:rsidRDefault="00717020" w:rsidP="00717020">
      <w:pPr>
        <w:rPr>
          <w:b/>
          <w:bCs/>
        </w:rPr>
      </w:pPr>
      <w:r>
        <w:rPr>
          <w:b/>
          <w:bCs/>
        </w:rPr>
        <w:t>2</w:t>
      </w:r>
      <w:r w:rsidRPr="00717020">
        <w:rPr>
          <w:b/>
          <w:bCs/>
        </w:rPr>
        <w:t>. United States Government Portals (.gov)</w:t>
      </w:r>
    </w:p>
    <w:p w14:paraId="43C737F4" w14:textId="77777777" w:rsidR="00717020" w:rsidRPr="00717020" w:rsidRDefault="00717020" w:rsidP="00717020">
      <w:pPr>
        <w:numPr>
          <w:ilvl w:val="0"/>
          <w:numId w:val="22"/>
        </w:numPr>
      </w:pPr>
      <w:hyperlink r:id="rId29" w:tgtFrame="_blank" w:history="1">
        <w:r w:rsidRPr="00717020">
          <w:rPr>
            <w:rStyle w:val="Hyperlink"/>
          </w:rPr>
          <w:t>CDC Cardiovascular Disease Data &amp; Tools Portal</w:t>
        </w:r>
      </w:hyperlink>
      <w:r w:rsidRPr="00717020">
        <w:br/>
        <w:t>Provides standardized public health programs, surveillance maps, and national tracking metrics for metabolic syndrome, lipid anomalies, and ischemic events. [</w:t>
      </w:r>
      <w:hyperlink r:id="rId30" w:history="1">
        <w:r w:rsidRPr="00717020">
          <w:rPr>
            <w:rStyle w:val="Hyperlink"/>
          </w:rPr>
          <w:t>1</w:t>
        </w:r>
      </w:hyperlink>
      <w:r w:rsidRPr="00717020">
        <w:t>]</w:t>
      </w:r>
    </w:p>
    <w:p w14:paraId="4CBA53F2" w14:textId="77777777" w:rsidR="00717020" w:rsidRPr="00717020" w:rsidRDefault="00717020" w:rsidP="00717020">
      <w:pPr>
        <w:numPr>
          <w:ilvl w:val="0"/>
          <w:numId w:val="22"/>
        </w:numPr>
      </w:pPr>
      <w:hyperlink r:id="rId31" w:tgtFrame="_blank" w:history="1">
        <w:r w:rsidRPr="00717020">
          <w:rPr>
            <w:rStyle w:val="Hyperlink"/>
          </w:rPr>
          <w:t>MedlinePlus National Library of Medicine Directory</w:t>
        </w:r>
      </w:hyperlink>
      <w:r w:rsidRPr="00717020">
        <w:br/>
        <w:t>A central library managed by the NIH containing consumer health information, complete blood count (CBC) metrics, and structured heart health references. [</w:t>
      </w:r>
      <w:hyperlink r:id="rId32" w:history="1">
        <w:r w:rsidRPr="00717020">
          <w:rPr>
            <w:rStyle w:val="Hyperlink"/>
          </w:rPr>
          <w:t>1</w:t>
        </w:r>
      </w:hyperlink>
      <w:r w:rsidRPr="00717020">
        <w:t>]</w:t>
      </w:r>
    </w:p>
    <w:p w14:paraId="23334F9F" w14:textId="77777777" w:rsidR="00717020" w:rsidRPr="00717020" w:rsidRDefault="00717020" w:rsidP="00717020">
      <w:pPr>
        <w:numPr>
          <w:ilvl w:val="0"/>
          <w:numId w:val="22"/>
        </w:numPr>
      </w:pPr>
      <w:r w:rsidRPr="00717020">
        <w:rPr>
          <w:b/>
          <w:bCs/>
        </w:rPr>
        <w:t>National Heart, Lung, and Blood Institute (NHLBI)</w:t>
      </w:r>
      <w:r w:rsidRPr="00717020">
        <w:br/>
        <w:t>The primary federal institute directing research on vascular biology, red blood cell mechanics, and coronary intervention trials. [</w:t>
      </w:r>
      <w:hyperlink r:id="rId33" w:history="1">
        <w:r w:rsidRPr="00717020">
          <w:rPr>
            <w:rStyle w:val="Hyperlink"/>
          </w:rPr>
          <w:t>1</w:t>
        </w:r>
      </w:hyperlink>
      <w:r w:rsidRPr="00717020">
        <w:t>]</w:t>
      </w:r>
    </w:p>
    <w:p w14:paraId="02823F09" w14:textId="186A3E0D" w:rsidR="00717020" w:rsidRPr="00717020" w:rsidRDefault="00717020" w:rsidP="00717020">
      <w:pPr>
        <w:rPr>
          <w:b/>
          <w:bCs/>
        </w:rPr>
      </w:pPr>
      <w:r>
        <w:rPr>
          <w:b/>
          <w:bCs/>
        </w:rPr>
        <w:t>3</w:t>
      </w:r>
      <w:r w:rsidRPr="00717020">
        <w:rPr>
          <w:b/>
          <w:bCs/>
        </w:rPr>
        <w:t>. National Institutes of Health Central Archives (pmc.gov)</w:t>
      </w:r>
    </w:p>
    <w:p w14:paraId="59B8FF8E" w14:textId="13B73E77" w:rsidR="00717020" w:rsidRPr="00717020" w:rsidRDefault="00717020" w:rsidP="00717020">
      <w:pPr>
        <w:numPr>
          <w:ilvl w:val="0"/>
          <w:numId w:val="23"/>
        </w:numPr>
      </w:pPr>
      <w:hyperlink r:id="rId34" w:tgtFrame="_blank" w:history="1">
        <w:r w:rsidRPr="00717020">
          <w:rPr>
            <w:rStyle w:val="Hyperlink"/>
          </w:rPr>
          <w:t>National Institutes of Health PMC Hemodynamics Repository</w:t>
        </w:r>
      </w:hyperlink>
      <w:r w:rsidRPr="00717020">
        <w:br/>
        <w:t xml:space="preserve">Houses peer-reviewed literature </w:t>
      </w:r>
      <w:r w:rsidR="00DE3321">
        <w:t xml:space="preserve">on continuum mechanics, Cauchy stress tensors, and </w:t>
      </w:r>
      <w:r w:rsidRPr="00717020">
        <w:t>Navier-Stokes frameworks governing human blood flow. [</w:t>
      </w:r>
      <w:hyperlink r:id="rId35" w:history="1">
        <w:r w:rsidRPr="00717020">
          <w:rPr>
            <w:rStyle w:val="Hyperlink"/>
          </w:rPr>
          <w:t>1</w:t>
        </w:r>
      </w:hyperlink>
      <w:r w:rsidRPr="00717020">
        <w:t>]</w:t>
      </w:r>
    </w:p>
    <w:p w14:paraId="2930C8C6" w14:textId="77777777" w:rsidR="00717020" w:rsidRPr="00717020" w:rsidRDefault="00717020" w:rsidP="00717020">
      <w:pPr>
        <w:numPr>
          <w:ilvl w:val="0"/>
          <w:numId w:val="23"/>
        </w:numPr>
      </w:pPr>
      <w:hyperlink r:id="rId36" w:tgtFrame="_blank" w:history="1">
        <w:r w:rsidRPr="00717020">
          <w:rPr>
            <w:rStyle w:val="Hyperlink"/>
          </w:rPr>
          <w:t>PMC Computational Fluid Dynamics Archive</w:t>
        </w:r>
      </w:hyperlink>
      <w:r w:rsidRPr="00717020">
        <w:br/>
        <w:t>Compiles advanced clinical trials mapping non-Newtonian blood viscosity variations, shear-thinning behaviors, and computer-simulated vascular restriction parameters. [</w:t>
      </w:r>
      <w:hyperlink r:id="rId37" w:history="1">
        <w:r w:rsidRPr="00717020">
          <w:rPr>
            <w:rStyle w:val="Hyperlink"/>
          </w:rPr>
          <w:t>1</w:t>
        </w:r>
      </w:hyperlink>
      <w:r w:rsidRPr="00717020">
        <w:t>]</w:t>
      </w:r>
    </w:p>
    <w:p w14:paraId="4F932AC5" w14:textId="196CDE28" w:rsidR="00717020" w:rsidRPr="00717020" w:rsidRDefault="00717020" w:rsidP="00717020">
      <w:pPr>
        <w:numPr>
          <w:ilvl w:val="0"/>
          <w:numId w:val="23"/>
        </w:numPr>
      </w:pPr>
      <w:hyperlink r:id="rId38" w:tgtFrame="_blank" w:history="1">
        <w:r w:rsidRPr="00717020">
          <w:rPr>
            <w:rStyle w:val="Hyperlink"/>
          </w:rPr>
          <w:t>Microvascular Algorithm Research Datasets</w:t>
        </w:r>
      </w:hyperlink>
      <w:r w:rsidRPr="00717020">
        <w:br/>
        <w:t xml:space="preserve">Archives specific biometric calculations </w:t>
      </w:r>
      <w:r w:rsidR="00DE3321">
        <w:t>that combine Poiseuille's law with capillary substance-exchange</w:t>
      </w:r>
      <w:r w:rsidRPr="00717020">
        <w:t xml:space="preserve"> rules to model microcirculation network viscosity. [</w:t>
      </w:r>
      <w:hyperlink r:id="rId39" w:history="1">
        <w:r w:rsidRPr="00717020">
          <w:rPr>
            <w:rStyle w:val="Hyperlink"/>
          </w:rPr>
          <w:t>1</w:t>
        </w:r>
      </w:hyperlink>
      <w:r w:rsidRPr="00717020">
        <w:t>]</w:t>
      </w:r>
    </w:p>
    <w:p w14:paraId="5BDCB569" w14:textId="78A0392E" w:rsidR="00717020" w:rsidRPr="00717020" w:rsidRDefault="00717020" w:rsidP="00717020">
      <w:pPr>
        <w:rPr>
          <w:b/>
          <w:bCs/>
        </w:rPr>
      </w:pPr>
      <w:r>
        <w:rPr>
          <w:b/>
          <w:bCs/>
        </w:rPr>
        <w:lastRenderedPageBreak/>
        <w:t>4</w:t>
      </w:r>
      <w:r w:rsidRPr="00717020">
        <w:rPr>
          <w:b/>
          <w:bCs/>
        </w:rPr>
        <w:t>. Institutional Research Portals (.</w:t>
      </w:r>
      <w:proofErr w:type="spellStart"/>
      <w:r w:rsidRPr="00717020">
        <w:rPr>
          <w:b/>
          <w:bCs/>
        </w:rPr>
        <w:t>edu</w:t>
      </w:r>
      <w:proofErr w:type="spellEnd"/>
      <w:r w:rsidRPr="00717020">
        <w:rPr>
          <w:b/>
          <w:bCs/>
        </w:rPr>
        <w:t>)</w:t>
      </w:r>
    </w:p>
    <w:p w14:paraId="3D2861EC" w14:textId="77777777" w:rsidR="00717020" w:rsidRPr="00717020" w:rsidRDefault="00717020" w:rsidP="00717020">
      <w:pPr>
        <w:numPr>
          <w:ilvl w:val="0"/>
          <w:numId w:val="24"/>
        </w:numPr>
      </w:pPr>
      <w:hyperlink r:id="rId40" w:tgtFrame="_blank" w:history="1">
        <w:r w:rsidRPr="00717020">
          <w:rPr>
            <w:rStyle w:val="Hyperlink"/>
          </w:rPr>
          <w:t>Boston University Department of Biomedical Engineering</w:t>
        </w:r>
      </w:hyperlink>
      <w:r w:rsidRPr="00717020">
        <w:br/>
        <w:t xml:space="preserve">Publishes advanced laboratory velocity profiles detailing how discharge hematocrit shifts relative to the </w:t>
      </w:r>
      <w:proofErr w:type="spellStart"/>
      <w:r w:rsidRPr="00717020">
        <w:rPr>
          <w:b/>
          <w:bCs/>
        </w:rPr>
        <w:t>Fåhræus</w:t>
      </w:r>
      <w:proofErr w:type="spellEnd"/>
      <w:r w:rsidRPr="00717020">
        <w:rPr>
          <w:b/>
          <w:bCs/>
        </w:rPr>
        <w:t>–Lindqvist effect</w:t>
      </w:r>
      <w:r w:rsidRPr="00717020">
        <w:t xml:space="preserve"> in glass capillary networks.</w:t>
      </w:r>
    </w:p>
    <w:p w14:paraId="51418056" w14:textId="1F20CF89" w:rsidR="00717020" w:rsidRPr="00717020" w:rsidRDefault="00717020" w:rsidP="00717020">
      <w:pPr>
        <w:numPr>
          <w:ilvl w:val="0"/>
          <w:numId w:val="24"/>
        </w:numPr>
      </w:pPr>
      <w:hyperlink r:id="rId41" w:tgtFrame="_blank" w:history="1">
        <w:r w:rsidRPr="00717020">
          <w:rPr>
            <w:rStyle w:val="Hyperlink"/>
          </w:rPr>
          <w:t>University of Texas Digital Repositories</w:t>
        </w:r>
      </w:hyperlink>
      <w:r w:rsidRPr="00717020">
        <w:br/>
        <w:t xml:space="preserve">Features structural biology dissertations evaluating complex cell-membrane flexibility, dynamic red blood cell distribution, and static-vs-dynamic hematocrit metrics inside microchannels. </w:t>
      </w:r>
    </w:p>
    <w:p w14:paraId="58E548C5" w14:textId="1F03548E" w:rsidR="00717020" w:rsidRPr="00717020" w:rsidRDefault="00717020" w:rsidP="00717020">
      <w:pPr>
        <w:rPr>
          <w:b/>
          <w:bCs/>
        </w:rPr>
      </w:pPr>
      <w:r>
        <w:rPr>
          <w:b/>
          <w:bCs/>
        </w:rPr>
        <w:t>5</w:t>
      </w:r>
      <w:r w:rsidRPr="00717020">
        <w:rPr>
          <w:b/>
          <w:bCs/>
        </w:rPr>
        <w:t>. Broad-Scale Medical Societies (.org)</w:t>
      </w:r>
    </w:p>
    <w:p w14:paraId="77BE979D" w14:textId="4E2F8C61" w:rsidR="00717020" w:rsidRDefault="00717020" w:rsidP="00717020">
      <w:pPr>
        <w:numPr>
          <w:ilvl w:val="0"/>
          <w:numId w:val="25"/>
        </w:numPr>
      </w:pPr>
      <w:hyperlink r:id="rId42" w:tgtFrame="_blank" w:history="1">
        <w:r w:rsidRPr="00717020">
          <w:rPr>
            <w:rStyle w:val="Hyperlink"/>
          </w:rPr>
          <w:t>American Heart Association (AHA) Journals and Health Topics</w:t>
        </w:r>
      </w:hyperlink>
      <w:r w:rsidRPr="00717020">
        <w:br/>
        <w:t>The leading clinical body outlining official guidelines for dyslipidemia management, heart failure evaluation, and blood pressure tracking metrics.</w:t>
      </w:r>
    </w:p>
    <w:p w14:paraId="6FCC8CF6" w14:textId="34CC6D41" w:rsidR="00AB4576" w:rsidRDefault="00AB4576" w:rsidP="00AB4576">
      <w:pPr>
        <w:ind w:left="360"/>
      </w:pPr>
    </w:p>
    <w:p w14:paraId="003A943F" w14:textId="77777777" w:rsidR="00717020" w:rsidRDefault="00717020" w:rsidP="00AB4576">
      <w:pPr>
        <w:ind w:left="360"/>
      </w:pPr>
    </w:p>
    <w:p w14:paraId="28DD30CA" w14:textId="77777777" w:rsidR="00717020" w:rsidRDefault="00717020" w:rsidP="00AB4576">
      <w:pPr>
        <w:ind w:left="360"/>
      </w:pPr>
    </w:p>
    <w:p w14:paraId="0D5B4A19" w14:textId="77777777" w:rsidR="00717020" w:rsidRDefault="00717020" w:rsidP="00AB4576">
      <w:pPr>
        <w:ind w:left="360"/>
      </w:pPr>
    </w:p>
    <w:p w14:paraId="77F253A8" w14:textId="77777777" w:rsidR="00717020" w:rsidRDefault="00717020" w:rsidP="00AB4576">
      <w:pPr>
        <w:ind w:left="360"/>
      </w:pPr>
    </w:p>
    <w:p w14:paraId="2032D841" w14:textId="77777777" w:rsidR="00717020" w:rsidRDefault="00717020" w:rsidP="00AB4576">
      <w:pPr>
        <w:ind w:left="360"/>
      </w:pPr>
    </w:p>
    <w:p w14:paraId="44DBD56D" w14:textId="77777777" w:rsidR="00717020" w:rsidRDefault="00717020" w:rsidP="00AB4576">
      <w:pPr>
        <w:ind w:left="360"/>
      </w:pPr>
    </w:p>
    <w:p w14:paraId="1247C1F5" w14:textId="77777777" w:rsidR="00717020" w:rsidRDefault="00717020" w:rsidP="00AB4576">
      <w:pPr>
        <w:ind w:left="360"/>
      </w:pPr>
    </w:p>
    <w:p w14:paraId="75D5E99C" w14:textId="77777777" w:rsidR="00717020" w:rsidRDefault="00717020" w:rsidP="00AB4576">
      <w:pPr>
        <w:ind w:left="360"/>
      </w:pPr>
    </w:p>
    <w:p w14:paraId="16949462" w14:textId="77777777" w:rsidR="00717020" w:rsidRDefault="00717020" w:rsidP="00AB4576">
      <w:pPr>
        <w:ind w:left="360"/>
      </w:pPr>
    </w:p>
    <w:p w14:paraId="08D32CA7" w14:textId="410218B2" w:rsidR="00717020" w:rsidRPr="00237A10" w:rsidRDefault="00717020" w:rsidP="00717020">
      <w:pPr>
        <w:jc w:val="right"/>
        <w:rPr>
          <w:b/>
          <w:bCs/>
        </w:rPr>
      </w:pPr>
      <w:r w:rsidRPr="00237A10">
        <w:rPr>
          <w:b/>
          <w:bCs/>
        </w:rPr>
        <w:t xml:space="preserve">Dr. Correo </w:t>
      </w:r>
      <w:r w:rsidR="00DE3321">
        <w:rPr>
          <w:b/>
          <w:bCs/>
        </w:rPr>
        <w:t>"</w:t>
      </w:r>
      <w:r w:rsidRPr="00237A10">
        <w:rPr>
          <w:b/>
          <w:bCs/>
        </w:rPr>
        <w:t>Cory</w:t>
      </w:r>
      <w:r w:rsidR="00DE3321">
        <w:rPr>
          <w:b/>
          <w:bCs/>
        </w:rPr>
        <w:t>"</w:t>
      </w:r>
      <w:r w:rsidRPr="00237A10">
        <w:rPr>
          <w:b/>
          <w:bCs/>
        </w:rPr>
        <w:t xml:space="preserve"> Andrew Hofstad Med Sci. Educ, PO, ND, DO, PharmD, OEM, GPM, Psych, MD, JSD, JD, SEP, MPH, PhD, MBA/COGS, MLSCM, MDiv</w:t>
      </w:r>
      <w:r w:rsidRPr="00237A10">
        <w:rPr>
          <w:noProof/>
        </w:rPr>
        <w:drawing>
          <wp:anchor distT="0" distB="0" distL="114300" distR="114300" simplePos="0" relativeHeight="251659264" behindDoc="1" locked="0" layoutInCell="1" allowOverlap="1" wp14:anchorId="569C3587" wp14:editId="41BE6F82">
            <wp:simplePos x="0" y="0"/>
            <wp:positionH relativeFrom="margin">
              <wp:posOffset>3919220</wp:posOffset>
            </wp:positionH>
            <wp:positionV relativeFrom="paragraph">
              <wp:posOffset>5080</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2864AB81" w14:textId="77777777" w:rsidR="00717020" w:rsidRPr="00237A10" w:rsidRDefault="00717020" w:rsidP="00717020">
      <w:pPr>
        <w:jc w:val="right"/>
      </w:pPr>
    </w:p>
    <w:p w14:paraId="39144D7A" w14:textId="77777777" w:rsidR="00717020" w:rsidRPr="00237A10" w:rsidRDefault="00717020" w:rsidP="00717020">
      <w:pPr>
        <w:jc w:val="right"/>
      </w:pPr>
    </w:p>
    <w:p w14:paraId="5AED2473" w14:textId="77777777" w:rsidR="00717020" w:rsidRDefault="00717020" w:rsidP="00717020">
      <w:pPr>
        <w:jc w:val="right"/>
      </w:pPr>
      <w:hyperlink r:id="rId44" w:history="1">
        <w:r w:rsidRPr="001A1489">
          <w:rPr>
            <w:rStyle w:val="Hyperlink"/>
          </w:rPr>
          <w:t>https://virustreatmentcenters.com</w:t>
        </w:r>
      </w:hyperlink>
    </w:p>
    <w:p w14:paraId="5BC965A3" w14:textId="77777777" w:rsidR="00717020" w:rsidRDefault="00717020" w:rsidP="00AB4576">
      <w:pPr>
        <w:ind w:left="360"/>
      </w:pPr>
    </w:p>
    <w:sectPr w:rsidR="00717020" w:rsidSect="00717020">
      <w:footerReference w:type="even" r:id="rId45"/>
      <w:footerReference w:type="default" r:id="rId46"/>
      <w:headerReference w:type="first" r:id="rId47"/>
      <w:footerReference w:type="first" r:id="rId4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11803" w14:textId="77777777" w:rsidR="004046FE" w:rsidRDefault="004046FE" w:rsidP="00717020">
      <w:pPr>
        <w:spacing w:after="0" w:line="240" w:lineRule="auto"/>
      </w:pPr>
      <w:r>
        <w:separator/>
      </w:r>
    </w:p>
  </w:endnote>
  <w:endnote w:type="continuationSeparator" w:id="0">
    <w:p w14:paraId="36274B9D" w14:textId="77777777" w:rsidR="004046FE" w:rsidRDefault="004046FE" w:rsidP="00717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4CB9" w14:textId="65089A77" w:rsidR="00717020" w:rsidRDefault="00717020" w:rsidP="00717020">
    <w:pPr>
      <w:pStyle w:val="Footer"/>
      <w:jc w:val="center"/>
    </w:pPr>
    <w:hyperlink r:id="rId1" w:history="1">
      <w:r w:rsidRPr="00717020">
        <w:rPr>
          <w:rStyle w:val="Hyperlink"/>
        </w:rPr>
        <w:t>https://www.foxrothschild.com/intellectual-property</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DD14A" w14:textId="7B9383BD" w:rsidR="00717020" w:rsidRDefault="00717020" w:rsidP="00717020">
    <w:pPr>
      <w:pStyle w:val="Footer"/>
      <w:jc w:val="center"/>
    </w:pPr>
    <w:hyperlink r:id="rId1" w:history="1">
      <w:r w:rsidRPr="00717020">
        <w:rPr>
          <w:rStyle w:val="Hyperlink"/>
        </w:rPr>
        <w:t>https://www.foxrothschild.com/medical-technology/mergers-and-acquisitions</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029B" w14:textId="7A0D9ADC" w:rsidR="00717020" w:rsidRDefault="00717020" w:rsidP="00717020">
    <w:pPr>
      <w:pStyle w:val="Footer"/>
      <w:jc w:val="center"/>
    </w:pPr>
    <w:hyperlink r:id="rId1" w:history="1">
      <w:r w:rsidRPr="00717020">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FB3A9" w14:textId="77777777" w:rsidR="004046FE" w:rsidRDefault="004046FE" w:rsidP="00717020">
      <w:pPr>
        <w:spacing w:after="0" w:line="240" w:lineRule="auto"/>
      </w:pPr>
      <w:r>
        <w:separator/>
      </w:r>
    </w:p>
  </w:footnote>
  <w:footnote w:type="continuationSeparator" w:id="0">
    <w:p w14:paraId="78BA2A9D" w14:textId="77777777" w:rsidR="004046FE" w:rsidRDefault="004046FE" w:rsidP="00717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10C97" w14:textId="30487CC0" w:rsidR="00717020" w:rsidRDefault="00717020" w:rsidP="00717020">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7C5"/>
    <w:multiLevelType w:val="multilevel"/>
    <w:tmpl w:val="438E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5A88"/>
    <w:multiLevelType w:val="multilevel"/>
    <w:tmpl w:val="AE0E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54A89"/>
    <w:multiLevelType w:val="multilevel"/>
    <w:tmpl w:val="59207A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568F8"/>
    <w:multiLevelType w:val="multilevel"/>
    <w:tmpl w:val="7A6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245EA"/>
    <w:multiLevelType w:val="multilevel"/>
    <w:tmpl w:val="C514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A7798"/>
    <w:multiLevelType w:val="hybridMultilevel"/>
    <w:tmpl w:val="C22826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B5816FE"/>
    <w:multiLevelType w:val="multilevel"/>
    <w:tmpl w:val="811A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4740F0"/>
    <w:multiLevelType w:val="multilevel"/>
    <w:tmpl w:val="045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35514"/>
    <w:multiLevelType w:val="multilevel"/>
    <w:tmpl w:val="4142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9309A"/>
    <w:multiLevelType w:val="multilevel"/>
    <w:tmpl w:val="9A0A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B48AF"/>
    <w:multiLevelType w:val="multilevel"/>
    <w:tmpl w:val="5B5E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43132"/>
    <w:multiLevelType w:val="multilevel"/>
    <w:tmpl w:val="FE0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5662F"/>
    <w:multiLevelType w:val="multilevel"/>
    <w:tmpl w:val="ED94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12BBB"/>
    <w:multiLevelType w:val="multilevel"/>
    <w:tmpl w:val="C7C4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B0818"/>
    <w:multiLevelType w:val="multilevel"/>
    <w:tmpl w:val="6AF6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C7344E"/>
    <w:multiLevelType w:val="multilevel"/>
    <w:tmpl w:val="97B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21EA6"/>
    <w:multiLevelType w:val="multilevel"/>
    <w:tmpl w:val="055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05791"/>
    <w:multiLevelType w:val="multilevel"/>
    <w:tmpl w:val="2A4E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7B1567"/>
    <w:multiLevelType w:val="multilevel"/>
    <w:tmpl w:val="6DC6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46A54"/>
    <w:multiLevelType w:val="multilevel"/>
    <w:tmpl w:val="C5A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E85D4C"/>
    <w:multiLevelType w:val="multilevel"/>
    <w:tmpl w:val="033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A5176"/>
    <w:multiLevelType w:val="multilevel"/>
    <w:tmpl w:val="AAD8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5442E"/>
    <w:multiLevelType w:val="multilevel"/>
    <w:tmpl w:val="C2EA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BC1AF6"/>
    <w:multiLevelType w:val="multilevel"/>
    <w:tmpl w:val="FABE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4C7BF2"/>
    <w:multiLevelType w:val="multilevel"/>
    <w:tmpl w:val="6A7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E4E3B"/>
    <w:multiLevelType w:val="multilevel"/>
    <w:tmpl w:val="C1E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856706">
    <w:abstractNumId w:val="24"/>
  </w:num>
  <w:num w:numId="2" w16cid:durableId="641545343">
    <w:abstractNumId w:val="23"/>
  </w:num>
  <w:num w:numId="3" w16cid:durableId="1792089536">
    <w:abstractNumId w:val="7"/>
  </w:num>
  <w:num w:numId="4" w16cid:durableId="646596698">
    <w:abstractNumId w:val="22"/>
  </w:num>
  <w:num w:numId="5" w16cid:durableId="2120373529">
    <w:abstractNumId w:val="25"/>
  </w:num>
  <w:num w:numId="6" w16cid:durableId="2011254249">
    <w:abstractNumId w:val="19"/>
  </w:num>
  <w:num w:numId="7" w16cid:durableId="1446734540">
    <w:abstractNumId w:val="20"/>
  </w:num>
  <w:num w:numId="8" w16cid:durableId="1153184132">
    <w:abstractNumId w:val="6"/>
  </w:num>
  <w:num w:numId="9" w16cid:durableId="349651647">
    <w:abstractNumId w:val="13"/>
  </w:num>
  <w:num w:numId="10" w16cid:durableId="1826893058">
    <w:abstractNumId w:val="14"/>
  </w:num>
  <w:num w:numId="11" w16cid:durableId="1419251890">
    <w:abstractNumId w:val="16"/>
  </w:num>
  <w:num w:numId="12" w16cid:durableId="821578719">
    <w:abstractNumId w:val="10"/>
  </w:num>
  <w:num w:numId="13" w16cid:durableId="1118527047">
    <w:abstractNumId w:val="3"/>
  </w:num>
  <w:num w:numId="14" w16cid:durableId="1292904261">
    <w:abstractNumId w:val="4"/>
  </w:num>
  <w:num w:numId="15" w16cid:durableId="93288038">
    <w:abstractNumId w:val="12"/>
  </w:num>
  <w:num w:numId="16" w16cid:durableId="1829973518">
    <w:abstractNumId w:val="2"/>
  </w:num>
  <w:num w:numId="17" w16cid:durableId="252903676">
    <w:abstractNumId w:val="1"/>
  </w:num>
  <w:num w:numId="18" w16cid:durableId="1472208416">
    <w:abstractNumId w:val="11"/>
  </w:num>
  <w:num w:numId="19" w16cid:durableId="5719492">
    <w:abstractNumId w:val="21"/>
  </w:num>
  <w:num w:numId="20" w16cid:durableId="761611581">
    <w:abstractNumId w:val="17"/>
  </w:num>
  <w:num w:numId="21" w16cid:durableId="1196578712">
    <w:abstractNumId w:val="8"/>
  </w:num>
  <w:num w:numId="22" w16cid:durableId="1211649375">
    <w:abstractNumId w:val="18"/>
  </w:num>
  <w:num w:numId="23" w16cid:durableId="1834877356">
    <w:abstractNumId w:val="0"/>
  </w:num>
  <w:num w:numId="24" w16cid:durableId="175115422">
    <w:abstractNumId w:val="15"/>
  </w:num>
  <w:num w:numId="25" w16cid:durableId="984504057">
    <w:abstractNumId w:val="9"/>
  </w:num>
  <w:num w:numId="26" w16cid:durableId="1897280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576"/>
    <w:rsid w:val="00135BF5"/>
    <w:rsid w:val="0037094F"/>
    <w:rsid w:val="004046FE"/>
    <w:rsid w:val="00717020"/>
    <w:rsid w:val="00817953"/>
    <w:rsid w:val="009E0519"/>
    <w:rsid w:val="00A40A78"/>
    <w:rsid w:val="00AB4576"/>
    <w:rsid w:val="00AF12DB"/>
    <w:rsid w:val="00DE3321"/>
    <w:rsid w:val="00EB2C20"/>
    <w:rsid w:val="00EF3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C2B46"/>
  <w15:chartTrackingRefBased/>
  <w15:docId w15:val="{DD3A002E-D5CD-409C-B98F-A26E616CB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C20"/>
  </w:style>
  <w:style w:type="paragraph" w:styleId="Heading1">
    <w:name w:val="heading 1"/>
    <w:basedOn w:val="Normal"/>
    <w:next w:val="Normal"/>
    <w:link w:val="Heading1Char"/>
    <w:uiPriority w:val="9"/>
    <w:qFormat/>
    <w:rsid w:val="00AB4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5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5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5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5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5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5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576"/>
    <w:rPr>
      <w:rFonts w:eastAsiaTheme="majorEastAsia" w:cstheme="majorBidi"/>
      <w:color w:val="272727" w:themeColor="text1" w:themeTint="D8"/>
    </w:rPr>
  </w:style>
  <w:style w:type="paragraph" w:styleId="Title">
    <w:name w:val="Title"/>
    <w:basedOn w:val="Normal"/>
    <w:next w:val="Normal"/>
    <w:link w:val="TitleChar"/>
    <w:uiPriority w:val="10"/>
    <w:qFormat/>
    <w:rsid w:val="00AB4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576"/>
    <w:pPr>
      <w:spacing w:before="160"/>
      <w:jc w:val="center"/>
    </w:pPr>
    <w:rPr>
      <w:i/>
      <w:iCs/>
      <w:color w:val="404040" w:themeColor="text1" w:themeTint="BF"/>
    </w:rPr>
  </w:style>
  <w:style w:type="character" w:customStyle="1" w:styleId="QuoteChar">
    <w:name w:val="Quote Char"/>
    <w:basedOn w:val="DefaultParagraphFont"/>
    <w:link w:val="Quote"/>
    <w:uiPriority w:val="29"/>
    <w:rsid w:val="00AB4576"/>
    <w:rPr>
      <w:i/>
      <w:iCs/>
      <w:color w:val="404040" w:themeColor="text1" w:themeTint="BF"/>
    </w:rPr>
  </w:style>
  <w:style w:type="paragraph" w:styleId="ListParagraph">
    <w:name w:val="List Paragraph"/>
    <w:basedOn w:val="Normal"/>
    <w:uiPriority w:val="34"/>
    <w:qFormat/>
    <w:rsid w:val="00AB4576"/>
    <w:pPr>
      <w:ind w:left="720"/>
      <w:contextualSpacing/>
    </w:pPr>
  </w:style>
  <w:style w:type="character" w:styleId="IntenseEmphasis">
    <w:name w:val="Intense Emphasis"/>
    <w:basedOn w:val="DefaultParagraphFont"/>
    <w:uiPriority w:val="21"/>
    <w:qFormat/>
    <w:rsid w:val="00AB4576"/>
    <w:rPr>
      <w:i/>
      <w:iCs/>
      <w:color w:val="2F5496" w:themeColor="accent1" w:themeShade="BF"/>
    </w:rPr>
  </w:style>
  <w:style w:type="paragraph" w:styleId="IntenseQuote">
    <w:name w:val="Intense Quote"/>
    <w:basedOn w:val="Normal"/>
    <w:next w:val="Normal"/>
    <w:link w:val="IntenseQuoteChar"/>
    <w:uiPriority w:val="30"/>
    <w:qFormat/>
    <w:rsid w:val="00AB4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576"/>
    <w:rPr>
      <w:i/>
      <w:iCs/>
      <w:color w:val="2F5496" w:themeColor="accent1" w:themeShade="BF"/>
    </w:rPr>
  </w:style>
  <w:style w:type="character" w:styleId="IntenseReference">
    <w:name w:val="Intense Reference"/>
    <w:basedOn w:val="DefaultParagraphFont"/>
    <w:uiPriority w:val="32"/>
    <w:qFormat/>
    <w:rsid w:val="00AB4576"/>
    <w:rPr>
      <w:b/>
      <w:bCs/>
      <w:smallCaps/>
      <w:color w:val="2F5496" w:themeColor="accent1" w:themeShade="BF"/>
      <w:spacing w:val="5"/>
    </w:rPr>
  </w:style>
  <w:style w:type="character" w:styleId="Hyperlink">
    <w:name w:val="Hyperlink"/>
    <w:basedOn w:val="DefaultParagraphFont"/>
    <w:uiPriority w:val="99"/>
    <w:unhideWhenUsed/>
    <w:rsid w:val="00AB4576"/>
    <w:rPr>
      <w:color w:val="0563C1" w:themeColor="hyperlink"/>
      <w:u w:val="single"/>
    </w:rPr>
  </w:style>
  <w:style w:type="character" w:styleId="UnresolvedMention">
    <w:name w:val="Unresolved Mention"/>
    <w:basedOn w:val="DefaultParagraphFont"/>
    <w:uiPriority w:val="99"/>
    <w:semiHidden/>
    <w:unhideWhenUsed/>
    <w:rsid w:val="00AB4576"/>
    <w:rPr>
      <w:color w:val="605E5C"/>
      <w:shd w:val="clear" w:color="auto" w:fill="E1DFDD"/>
    </w:rPr>
  </w:style>
  <w:style w:type="character" w:styleId="FollowedHyperlink">
    <w:name w:val="FollowedHyperlink"/>
    <w:basedOn w:val="DefaultParagraphFont"/>
    <w:uiPriority w:val="99"/>
    <w:semiHidden/>
    <w:unhideWhenUsed/>
    <w:rsid w:val="00135BF5"/>
    <w:rPr>
      <w:color w:val="954F72" w:themeColor="followedHyperlink"/>
      <w:u w:val="single"/>
    </w:rPr>
  </w:style>
  <w:style w:type="paragraph" w:styleId="Header">
    <w:name w:val="header"/>
    <w:basedOn w:val="Normal"/>
    <w:link w:val="HeaderChar"/>
    <w:uiPriority w:val="99"/>
    <w:unhideWhenUsed/>
    <w:rsid w:val="00717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020"/>
  </w:style>
  <w:style w:type="paragraph" w:styleId="Footer">
    <w:name w:val="footer"/>
    <w:basedOn w:val="Normal"/>
    <w:link w:val="FooterChar"/>
    <w:uiPriority w:val="99"/>
    <w:unhideWhenUsed/>
    <w:rsid w:val="00717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Hemorheology" TargetMode="External"/><Relationship Id="rId18" Type="http://schemas.openxmlformats.org/officeDocument/2006/relationships/hyperlink" Target="https://pmc.ncbi.nlm.nih.gov/articles/PMC13512597/" TargetMode="External"/><Relationship Id="rId26" Type="http://schemas.openxmlformats.org/officeDocument/2006/relationships/hyperlink" Target="https://pmc.ncbi.nlm.nih.gov/articles/PMC7944492/" TargetMode="External"/><Relationship Id="rId39" Type="http://schemas.openxmlformats.org/officeDocument/2006/relationships/hyperlink" Target="https://pmc.ncbi.nlm.nih.gov/articles/PMC7481911/" TargetMode="External"/><Relationship Id="rId21" Type="http://schemas.openxmlformats.org/officeDocument/2006/relationships/hyperlink" Target="https://pubmed.ncbi.nlm.nih.gov/14642410/" TargetMode="External"/><Relationship Id="rId34" Type="http://schemas.openxmlformats.org/officeDocument/2006/relationships/hyperlink" Target="https://pmc.ncbi.nlm.nih.gov/articles/PMC4958049/" TargetMode="External"/><Relationship Id="rId42" Type="http://schemas.openxmlformats.org/officeDocument/2006/relationships/hyperlink" Target="https://www.heart.org/en/health-topics"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ubmed.ncbi.nlm.nih.gov/7779554/" TargetMode="External"/><Relationship Id="rId29" Type="http://schemas.openxmlformats.org/officeDocument/2006/relationships/hyperlink" Target="https://www.cdc.gov/cardiovascular-resources/index.html" TargetMode="External"/><Relationship Id="rId11" Type="http://schemas.openxmlformats.org/officeDocument/2006/relationships/hyperlink" Target="https://www.sciencedirect.com/topics/biochemistry-genetics-and-molecular-biology/blood-viscosity" TargetMode="External"/><Relationship Id="rId24" Type="http://schemas.openxmlformats.org/officeDocument/2006/relationships/hyperlink" Target="https://pubmed.ncbi.nlm.nih.gov/17533153/" TargetMode="External"/><Relationship Id="rId32" Type="http://schemas.openxmlformats.org/officeDocument/2006/relationships/hyperlink" Target="https://medlineplus.gov/ency/article/002203.htm" TargetMode="External"/><Relationship Id="rId37" Type="http://schemas.openxmlformats.org/officeDocument/2006/relationships/hyperlink" Target="https://pmc.ncbi.nlm.nih.gov/articles/PMC11577338/" TargetMode="External"/><Relationship Id="rId40" Type="http://schemas.openxmlformats.org/officeDocument/2006/relationships/hyperlink" Target="https://people.bu.edu/edamiano/Damiano_et_al04b.pdf"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vinmec.com/eng/blog/what-is-the-viscosity-of-blood-the-meaning-of-measuring-the-viscosity-of-blood-en" TargetMode="External"/><Relationship Id="rId23" Type="http://schemas.openxmlformats.org/officeDocument/2006/relationships/hyperlink" Target="https://pmc.ncbi.nlm.nih.gov/articles/PMC7531216/" TargetMode="External"/><Relationship Id="rId28" Type="http://schemas.openxmlformats.org/officeDocument/2006/relationships/hyperlink" Target="https://pmc.ncbi.nlm.nih.gov/articles/PMC7531216/" TargetMode="External"/><Relationship Id="rId36" Type="http://schemas.openxmlformats.org/officeDocument/2006/relationships/hyperlink" Target="https://pmc.ncbi.nlm.nih.gov/articles/PMC11577338/" TargetMode="External"/><Relationship Id="rId49" Type="http://schemas.openxmlformats.org/officeDocument/2006/relationships/fontTable" Target="fontTable.xml"/><Relationship Id="rId10" Type="http://schemas.openxmlformats.org/officeDocument/2006/relationships/hyperlink" Target="https://www.vinmec.com/eng/blog/what-is-the-viscosity-of-blood-the-meaning-of-measuring-the-viscosity-of-blood-en" TargetMode="External"/><Relationship Id="rId19" Type="http://schemas.openxmlformats.org/officeDocument/2006/relationships/hyperlink" Target="https://pubmed.ncbi.nlm.nih.gov/3681479/" TargetMode="External"/><Relationship Id="rId31" Type="http://schemas.openxmlformats.org/officeDocument/2006/relationships/hyperlink" Target="https://medlineplus.gov/ency/article/002203.htm" TargetMode="External"/><Relationship Id="rId44" Type="http://schemas.openxmlformats.org/officeDocument/2006/relationships/hyperlink" Target="https://virustreatmentcenters.com" TargetMode="External"/><Relationship Id="rId4" Type="http://schemas.openxmlformats.org/officeDocument/2006/relationships/settings" Target="settings.xml"/><Relationship Id="rId9" Type="http://schemas.openxmlformats.org/officeDocument/2006/relationships/hyperlink" Target="https://pmc.ncbi.nlm.nih.gov/articles/PMC10705167/" TargetMode="External"/><Relationship Id="rId14" Type="http://schemas.openxmlformats.org/officeDocument/2006/relationships/hyperlink" Target="https://www.sciencedirect.com/topics/biochemistry-genetics-and-molecular-biology/blood-viscosity" TargetMode="External"/><Relationship Id="rId22" Type="http://schemas.openxmlformats.org/officeDocument/2006/relationships/hyperlink" Target="https://www.ahajournals.org/doi/10.1161/CIRCHEARTFAILURE.124.011942" TargetMode="External"/><Relationship Id="rId27" Type="http://schemas.openxmlformats.org/officeDocument/2006/relationships/hyperlink" Target="https://pubmed.ncbi.nlm.nih.gov/17533153/" TargetMode="External"/><Relationship Id="rId30" Type="http://schemas.openxmlformats.org/officeDocument/2006/relationships/hyperlink" Target="https://www.cdc.gov/cardiovascular-resources/index.html" TargetMode="External"/><Relationship Id="rId35" Type="http://schemas.openxmlformats.org/officeDocument/2006/relationships/hyperlink" Target="https://pmc.ncbi.nlm.nih.gov/articles/PMC4958049/" TargetMode="External"/><Relationship Id="rId43" Type="http://schemas.openxmlformats.org/officeDocument/2006/relationships/image" Target="media/image1.png"/><Relationship Id="rId48" Type="http://schemas.openxmlformats.org/officeDocument/2006/relationships/footer" Target="footer3.xml"/><Relationship Id="rId8" Type="http://schemas.openxmlformats.org/officeDocument/2006/relationships/hyperlink" Target="https://en.wikipedia.org/wiki/Hemorheology" TargetMode="External"/><Relationship Id="rId3" Type="http://schemas.openxmlformats.org/officeDocument/2006/relationships/styles" Target="styles.xml"/><Relationship Id="rId12" Type="http://schemas.openxmlformats.org/officeDocument/2006/relationships/hyperlink" Target="https://pmc.ncbi.nlm.nih.gov/articles/PMC10705167/" TargetMode="External"/><Relationship Id="rId17" Type="http://schemas.openxmlformats.org/officeDocument/2006/relationships/hyperlink" Target="https://brieflands.com/journals/semj/articles/78518" TargetMode="External"/><Relationship Id="rId25" Type="http://schemas.openxmlformats.org/officeDocument/2006/relationships/hyperlink" Target="https://pubmed.ncbi.nlm.nih.gov/31302043/" TargetMode="External"/><Relationship Id="rId33" Type="http://schemas.openxmlformats.org/officeDocument/2006/relationships/hyperlink" Target="https://medlineplus.gov/ency/article/002203.htm" TargetMode="External"/><Relationship Id="rId38" Type="http://schemas.openxmlformats.org/officeDocument/2006/relationships/hyperlink" Target="https://pmc.ncbi.nlm.nih.gov/articles/PMC7481911/" TargetMode="External"/><Relationship Id="rId46" Type="http://schemas.openxmlformats.org/officeDocument/2006/relationships/footer" Target="footer2.xml"/><Relationship Id="rId20" Type="http://schemas.openxmlformats.org/officeDocument/2006/relationships/hyperlink" Target="https://pubmed.ncbi.nlm.nih.gov/7779554/" TargetMode="External"/><Relationship Id="rId41" Type="http://schemas.openxmlformats.org/officeDocument/2006/relationships/hyperlink" Target="https://repositories.lib.utexas.edu/bitstreams/b772a877-93ab-4288-9708-50499cd816aa/download"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intellectual-property"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medical-technology/mergers-and-acquisitions"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643D9-EE5B-4995-A2E2-3FFC41941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6372</Words>
  <Characters>36325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cp:revision>
  <dcterms:created xsi:type="dcterms:W3CDTF">2026-10-22T01:49:00Z</dcterms:created>
  <dcterms:modified xsi:type="dcterms:W3CDTF">2026-10-22T01:49:00Z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a3cd35eb-c8e4-4fed-8096-f7c10cca31da</vt:lpwstr>
  </property>
</Properties>
</file>