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</w:t>
      </w:r>
      <w:r>
        <w:t xml:space="preserve"> </w:t>
      </w:r>
      <w:r>
        <w:t xml:space="preserve">3</w:t>
      </w:r>
      <w:r>
        <w:t xml:space="preserve"> </w:t>
      </w:r>
      <w:r>
        <w:t xml:space="preserve">codes</w:t>
      </w:r>
    </w:p>
    <w:p>
      <w:pPr>
        <w:pStyle w:val="FirstParagraph"/>
      </w:pPr>
      <w:r>
        <w:t xml:space="preserve">Annotating and combining the DE analysis files helps visualise data in greater resolution.</w:t>
      </w:r>
      <w:r>
        <w:t xml:space="preserve"> </w:t>
      </w:r>
      <w:r>
        <w:t xml:space="preserve">The FPKMs will be needed in making the combined files, so we need to extract it from our stringtie generated gene_abund.tab files.</w:t>
      </w:r>
    </w:p>
    <w:p>
      <w:pPr>
        <w:pStyle w:val="BodyText"/>
      </w:pPr>
      <w:r>
        <w:t xml:space="preserve">First generate separate FPKM matrices</w:t>
      </w:r>
    </w:p>
    <w:p>
      <w:pPr>
        <w:pStyle w:val="SourceCode"/>
      </w:pPr>
      <w:r>
        <w:rPr>
          <w:rStyle w:val="CommentTok"/>
        </w:rPr>
        <w:t xml:space="preserve"># Read in the gene_abund.tab files, and subset a data frame of Gene ID, Gene Name and FPKM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br w:type="textWrapping"/>
      </w:r>
      <w:r>
        <w:rPr>
          <w:rStyle w:val="NormalTok"/>
        </w:rPr>
        <w:t xml:space="preserve">A1_FPKMs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A1_stringtie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A1gene_abund.tab"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A1_FPKMs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(A1_FPKMs,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"FPKM"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A2_FPKMs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A2_stringtie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A2gene_abund.tab"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A2_FPKMs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(A2_FPKMs,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"FPKM"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A3_FPKMs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A3_stringtie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A3gene_abund.tab"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A3_FPKMs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(A3_FPKMs,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"FPKM"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A4_FPKMs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A4_stringtie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A4gene_abund.tab"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A4_FPKMs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(A4_FPKMs,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"FPKM"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B1_FPKMs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B1_stringtie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B1gene_abund.tab"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B1_FPKMs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(B1_FPKMs,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"FPKM"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B2_FPKMs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B2_stringtie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B2gene_abund.tab"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B2_FPKMs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(B2_FPKMs,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"FPKM"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B3_FPKMs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B3_stringtie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B3gene_abund.tab"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B3_FPKMs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(B3_FPKMs,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"FPKM"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B4_FPKMs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B4_stringtie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B4gene_abund.tab"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B4_FPKMs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(B4_FPKMs,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"FPKM"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C1_FPKMs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C1_stringtie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C1gene_abund.tab"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C1_FPKMs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(C1_FPKMs,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"FPKM"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C2_FPKMs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C2_stringtie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C2gene_abund.tab"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C2_FPKMs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(C2_FPKMs,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"FPKM"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C3_FPKMs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C3_stringtie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C3gene_abund.tab"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C3_FPKMs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(C3_FPKMs,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"FPKM"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C4_FPKMs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C4_stringtie</w:t>
      </w:r>
      <w:r>
        <w:rPr>
          <w:rStyle w:val="CharTok"/>
        </w:rPr>
        <w:t xml:space="preserve">\\</w:t>
      </w:r>
      <w:r>
        <w:rPr>
          <w:rStyle w:val="StringTok"/>
        </w:rPr>
        <w:t xml:space="preserve">C4gene_abund.tab"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C4_FPKMs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(C4_FPKMs,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"FPKM"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Then merge the matrices together to form one FPKM matrix</w:t>
      </w:r>
    </w:p>
    <w:p>
      <w:pPr>
        <w:pStyle w:val="SourceCode"/>
      </w:pPr>
      <w:r>
        <w:rPr>
          <w:rStyle w:val="CommentTok"/>
        </w:rPr>
        <w:t xml:space="preserve"># Make the FPKM column names unique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(A1_FPKMs)[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"A1"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(A2_FPKMs)[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"A2"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(A3_FPKMs)[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"A3"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(A4_FPKMs)[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"A4"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(B1_FPKMs)[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"B1"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(B2_FPKMs)[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"B2"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(B3_FPKMs)[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"B3"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(B4_FPKMs)[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"B4"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(C1_FPKMs)[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"C1"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(C2_FPKMs)[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"C2"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(C3_FPKMs)[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"C3"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(C4_FPKMs)[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"C4"</w:t>
      </w:r>
      <w:r>
        <w:br w:type="textWrapping"/>
      </w:r>
      <w:r>
        <w:br w:type="textWrapping"/>
      </w:r>
      <w:r>
        <w:rPr>
          <w:rStyle w:val="CommentTok"/>
        </w:rPr>
        <w:t xml:space="preserve"># Vector of column names to merge the files</w:t>
      </w:r>
      <w:r>
        <w:br w:type="textWrapping"/>
      </w:r>
      <w:r>
        <w:rPr>
          <w:rStyle w:val="NormalTok"/>
        </w:rPr>
        <w:t xml:space="preserve">GeneInfo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Merging the files</w:t>
      </w:r>
      <w:r>
        <w:br w:type="textWrapping"/>
      </w:r>
      <w:r>
        <w:rPr>
          <w:rStyle w:val="NormalTok"/>
        </w:rPr>
        <w:t xml:space="preserve">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(A1_FPKMs, A2_FPKMs,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GeneInfo, </w:t>
      </w:r>
      <w:r>
        <w:rPr>
          <w:rStyle w:val="DataTypeTok"/>
        </w:rPr>
        <w:t xml:space="preserve">sort=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(FPKMs, A3_FPKMs,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GeneInfo, </w:t>
      </w:r>
      <w:r>
        <w:rPr>
          <w:rStyle w:val="DataTypeTok"/>
        </w:rPr>
        <w:t xml:space="preserve">sort=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(FPKMs, A4_FPKMs,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GeneInfo, </w:t>
      </w:r>
      <w:r>
        <w:rPr>
          <w:rStyle w:val="DataTypeTok"/>
        </w:rPr>
        <w:t xml:space="preserve">sort=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(FPKMs, B1_FPKMs,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GeneInfo, </w:t>
      </w:r>
      <w:r>
        <w:rPr>
          <w:rStyle w:val="DataTypeTok"/>
        </w:rPr>
        <w:t xml:space="preserve">sort=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(FPKMs, B2_FPKMs,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GeneInfo, </w:t>
      </w:r>
      <w:r>
        <w:rPr>
          <w:rStyle w:val="DataTypeTok"/>
        </w:rPr>
        <w:t xml:space="preserve">sort=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(FPKMs, B3_FPKMs,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GeneInfo, </w:t>
      </w:r>
      <w:r>
        <w:rPr>
          <w:rStyle w:val="DataTypeTok"/>
        </w:rPr>
        <w:t xml:space="preserve">sort=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(FPKMs, B4_FPKMs,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GeneInfo, </w:t>
      </w:r>
      <w:r>
        <w:rPr>
          <w:rStyle w:val="DataTypeTok"/>
        </w:rPr>
        <w:t xml:space="preserve">sort=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(FPKMs, C1_FPKMs,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GeneInfo, </w:t>
      </w:r>
      <w:r>
        <w:rPr>
          <w:rStyle w:val="DataTypeTok"/>
        </w:rPr>
        <w:t xml:space="preserve">sort=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(FPKMs, C2_FPKMs,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GeneInfo, </w:t>
      </w:r>
      <w:r>
        <w:rPr>
          <w:rStyle w:val="DataTypeTok"/>
        </w:rPr>
        <w:t xml:space="preserve">sort=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(FPKMs, C3_FPKMs,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GeneInfo, </w:t>
      </w:r>
      <w:r>
        <w:rPr>
          <w:rStyle w:val="DataTypeTok"/>
        </w:rPr>
        <w:t xml:space="preserve">sort=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(FPKMs, C4_FPKMs,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GeneInfo, </w:t>
      </w:r>
      <w:r>
        <w:rPr>
          <w:rStyle w:val="DataTypeTok"/>
        </w:rPr>
        <w:t xml:space="preserve">sort=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Save FPKM matrix as a csv file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(FPKMs, 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mouse_chr2_FPKM_matrix.csv"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Annotate and combine DE analysis files, and FPKM matrix, together.</w:t>
      </w:r>
      <w:r>
        <w:t xml:space="preserve"> </w:t>
      </w:r>
      <w:r>
        <w:t xml:space="preserve">This will create a master file.</w:t>
      </w:r>
    </w:p>
    <w:p>
      <w:pPr>
        <w:pStyle w:val="SourceCode"/>
      </w:pPr>
      <w:r>
        <w:rPr>
          <w:rStyle w:val="CommentTok"/>
        </w:rPr>
        <w:t xml:space="preserve"># Read in the annotation data</w:t>
      </w:r>
      <w:r>
        <w:br w:type="textWrapping"/>
      </w:r>
      <w:r>
        <w:rPr>
          <w:rStyle w:val="NormalTok"/>
        </w:rPr>
        <w:t xml:space="preserve">annotations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"mart_export.txt"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Read in the FPKM matrix</w:t>
      </w:r>
      <w:r>
        <w:br w:type="textWrapping"/>
      </w:r>
      <w:r>
        <w:rPr>
          <w:rStyle w:val="NormalTok"/>
        </w:rPr>
        <w:t xml:space="preserve">FPKMs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"mouse_chr2_FPKM_matrix.csv"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Read in the DE analysis files</w:t>
      </w:r>
      <w:r>
        <w:br w:type="textWrapping"/>
      </w:r>
      <w:r>
        <w:rPr>
          <w:rStyle w:val="NormalTok"/>
        </w:rPr>
        <w:t xml:space="preserve">A_vs_B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"A_vs_B.csv"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B_vs_C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"B_vs_C.csv"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A_vs_C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"A_vs_C.csv"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Make column names unique to each DE analysis data set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(A_vs_B)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"Gene.ID"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"AvsB_BaseMean"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"AvsB_log2FoldChange"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"AvsB_lfcSE"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"AvsB_stat"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"AvsB_pvalue"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"AvsB_padj"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(B_vs_C)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"Gene.ID"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"BvsC_BaseMean"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"BvsC_log2FoldChange"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"BvsC_lfcSE"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"BvsC_stat"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"BvsC_pvalue"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"BvsC_padj"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(A_vs_C)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"Gene.ID"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"AvsC_BaseMean"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"AvsC_log2FoldChange"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"AvsC_lfcSE"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"AvsC_stat"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"AvsC_pvalue"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"AvsC_padj"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Change column names in annotation data to match columns in FPKM data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(annotations)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"Gene 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"Chromosome.scaffold.name"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"Gene.type"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Vector of column names to merge the files</w:t>
      </w:r>
      <w:r>
        <w:br w:type="textWrapping"/>
      </w:r>
      <w:r>
        <w:rPr>
          <w:rStyle w:val="NormalTok"/>
        </w:rPr>
        <w:t xml:space="preserve">colInfo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Merge the files to create master file</w:t>
      </w:r>
      <w:r>
        <w:br w:type="textWrapping"/>
      </w:r>
      <w:r>
        <w:rPr>
          <w:rStyle w:val="NormalTok"/>
        </w:rPr>
        <w:t xml:space="preserve">FPKMs_annot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(FPKMs, annotations,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colInfo)</w:t>
      </w:r>
      <w:r>
        <w:br w:type="textWrapping"/>
      </w:r>
      <w:r>
        <w:rPr>
          <w:rStyle w:val="NormalTok"/>
        </w:rPr>
        <w:t xml:space="preserve">merged_DEs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(A_vs_B, B_vs_C,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"Gene.ID"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merged_DEs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(merged_DEs, A_vs_C,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"Gene.ID"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masterFile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(FPKMs_annot, merged_DEs,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"Gene.ID"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Reorder columns in master file, and remove redundant columns</w:t>
      </w:r>
    </w:p>
    <w:p>
      <w:pPr>
        <w:pStyle w:val="SourceCode"/>
      </w:pPr>
      <w:r>
        <w:rPr>
          <w:rStyle w:val="CommentTok"/>
        </w:rPr>
        <w:t xml:space="preserve"># Remove the Gene.ID column from the master file</w:t>
      </w:r>
      <w:r>
        <w:br w:type="textWrapping"/>
      </w:r>
      <w:r>
        <w:rPr>
          <w:rStyle w:val="NormalTok"/>
        </w:rPr>
        <w:t xml:space="preserve">## Becasue we already have another ID column provided by the annotation file</w:t>
      </w:r>
      <w:r>
        <w:br w:type="textWrapping"/>
      </w:r>
      <w:r>
        <w:rPr>
          <w:rStyle w:val="CommentTok"/>
        </w:rPr>
        <w:t xml:space="preserve">#discard &lt;- "Gene.ID"</w:t>
      </w:r>
      <w:r>
        <w:br w:type="textWrapping"/>
      </w:r>
      <w:r>
        <w:rPr>
          <w:rStyle w:val="NormalTok"/>
        </w:rPr>
        <w:t xml:space="preserve">masterFile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masterFile[ 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 Reorder columns so that genomic identifiaction information are the first set of columns</w:t>
      </w:r>
      <w:r>
        <w:br w:type="textWrapping"/>
      </w:r>
      <w:r>
        <w:rPr>
          <w:rStyle w:val="NormalTok"/>
        </w:rPr>
        <w:t xml:space="preserve">masterFile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masterFile[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Save data to  file</w:t>
      </w:r>
      <w:r>
        <w:br w:type="textWrapping"/>
      </w:r>
      <w:r>
        <w:rPr>
          <w:rStyle w:val="KeywordTok"/>
        </w:rPr>
        <w:t xml:space="preserve">write_delim</w:t>
      </w:r>
      <w:r>
        <w:rPr>
          <w:rStyle w:val="NormalTok"/>
        </w:rPr>
        <w:t xml:space="preserve">(masterFile, 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Master_File.txt"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checking-for-variation-in-measurement-technique-by-plotting-the-distribution-of-expression-values-for-each-sample."/>
      <w:bookmarkEnd w:id="21"/>
      <w:r>
        <w:t xml:space="preserve">1. Checking for variation in measurement technique by plotting the distribution of expression values for each sample.</w:t>
      </w:r>
    </w:p>
    <w:p>
      <w:pPr>
        <w:pStyle w:val="SourceCode"/>
      </w:pPr>
      <w:r>
        <w:rPr>
          <w:rStyle w:val="CommentTok"/>
        </w:rPr>
        <w:t xml:space="preserve"># Read in the master file: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  <w:r>
        <w:br w:type="textWrapping"/>
      </w:r>
      <w:r>
        <w:rPr>
          <w:rStyle w:val="NormalTok"/>
        </w:rPr>
        <w:t xml:space="preserve">masterFile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Master_File.txt"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#We generate the plot:</w:t>
      </w:r>
      <w:r>
        <w:br w:type="textWrapping"/>
      </w:r>
      <w:r>
        <w:rPr>
          <w:rStyle w:val="NormalTok"/>
        </w:rPr>
        <w:t xml:space="preserve">## Distribution plot for A1</w:t>
      </w: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(masterFile,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"Expression (log10)"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Distribution plot for A2</w:t>
      </w:r>
      <w:r>
        <w:br w:type="textWrapping"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(masterFile,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A2)))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"Expression (log10)"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Distribution plot for A3</w:t>
      </w:r>
      <w:r>
        <w:br w:type="textWrapping"/>
      </w:r>
      <w:r>
        <w:rPr>
          <w:rStyle w:val="NormalTok"/>
        </w:rPr>
        <w:t xml:space="preserve">plot3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(masterFile,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A3)))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"Expression (log10)"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Distribution plot for A4</w:t>
      </w:r>
      <w:r>
        <w:br w:type="textWrapping"/>
      </w:r>
      <w:r>
        <w:rPr>
          <w:rStyle w:val="NormalTok"/>
        </w:rPr>
        <w:t xml:space="preserve">plot4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(masterFile,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A4)))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"Expression (log10)"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Distribution plot for B1</w:t>
      </w:r>
      <w:r>
        <w:br w:type="textWrapping"/>
      </w:r>
      <w:r>
        <w:rPr>
          <w:rStyle w:val="NormalTok"/>
        </w:rPr>
        <w:t xml:space="preserve">plot5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(masterFile,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B1)))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"Expression (log10)"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Distribution plot for B2</w:t>
      </w:r>
      <w:r>
        <w:br w:type="textWrapping"/>
      </w:r>
      <w:r>
        <w:rPr>
          <w:rStyle w:val="NormalTok"/>
        </w:rPr>
        <w:t xml:space="preserve">plot6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(masterFile,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B2)))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"Expression (log10)"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Distribution plot for B3</w:t>
      </w:r>
      <w:r>
        <w:br w:type="textWrapping"/>
      </w:r>
      <w:r>
        <w:rPr>
          <w:rStyle w:val="NormalTok"/>
        </w:rPr>
        <w:t xml:space="preserve">plot7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(masterFile,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B3)))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"Expression (log10)"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Distribution plot for B4</w:t>
      </w:r>
      <w:r>
        <w:br w:type="textWrapping"/>
      </w:r>
      <w:r>
        <w:rPr>
          <w:rStyle w:val="NormalTok"/>
        </w:rPr>
        <w:t xml:space="preserve">plot8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(masterFile,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B4)))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"Expression (log10)"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"B4"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Distribution plot for C1</w:t>
      </w:r>
      <w:r>
        <w:br w:type="textWrapping"/>
      </w:r>
      <w:r>
        <w:rPr>
          <w:rStyle w:val="NormalTok"/>
        </w:rPr>
        <w:t xml:space="preserve">plot9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(masterFile,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"Expression (log10)"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Distribution plot for C2</w:t>
      </w:r>
      <w:r>
        <w:br w:type="textWrapping"/>
      </w:r>
      <w:r>
        <w:rPr>
          <w:rStyle w:val="NormalTok"/>
        </w:rPr>
        <w:t xml:space="preserve">plot10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(masterFile,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C2)))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"Expression (log10)"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Distribution plot for C3</w:t>
      </w:r>
      <w:r>
        <w:br w:type="textWrapping"/>
      </w:r>
      <w:r>
        <w:rPr>
          <w:rStyle w:val="NormalTok"/>
        </w:rPr>
        <w:t xml:space="preserve">plot11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(masterFile,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C3)))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"Expression (log10)"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Distribution plot for C4</w:t>
      </w:r>
      <w:r>
        <w:br w:type="textWrapping"/>
      </w:r>
      <w:r>
        <w:rPr>
          <w:rStyle w:val="NormalTok"/>
        </w:rPr>
        <w:t xml:space="preserve">plot12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(masterFile,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C4)))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"Expression (log10)"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Make a multiplot of the distibution of expression values</w:t>
      </w:r>
    </w:p>
    <w:p>
      <w:pPr>
        <w:pStyle w:val="SourceCode"/>
      </w:pPr>
      <w:r>
        <w:rPr>
          <w:rStyle w:val="CommentTok"/>
        </w:rPr>
        <w:t xml:space="preserve"># Generate multiplot using multiplot function, and save as a png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"Mouse_DistExprs.png"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(plot1,plot5,plot9,plot2,plot6,plot10,plot3,plot7,plot11,plot4,plot8,plot12, </w:t>
      </w:r>
      <w:r>
        <w:rPr>
          <w:rStyle w:val="DataTypeTok"/>
        </w:rPr>
        <w:t xml:space="preserve">cols=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Heading2"/>
      </w:pPr>
      <w:bookmarkStart w:id="22" w:name="visualising-the-distribution-of-log2fold-changes-across-mean-expression-levels"/>
      <w:bookmarkEnd w:id="22"/>
      <w:r>
        <w:t xml:space="preserve">2.Visualising the distribution of log2fold changes across mean expression levels</w:t>
      </w:r>
    </w:p>
    <w:p>
      <w:pPr>
        <w:pStyle w:val="FirstParagraph"/>
      </w:pPr>
      <w:r>
        <w:t xml:space="preserve">This plot is useful for investigating whether the upregulation (or downregulation) of genes is more or less than expected.</w:t>
      </w:r>
      <w:r>
        <w:t xml:space="preserve"> </w:t>
      </w:r>
      <w:r>
        <w:t xml:space="preserve">The name of such a plot is called an MA plot.</w:t>
      </w:r>
    </w:p>
    <w:p>
      <w:pPr>
        <w:pStyle w:val="SourceCode"/>
      </w:pPr>
      <w:r>
        <w:rPr>
          <w:rStyle w:val="CommentTok"/>
        </w:rPr>
        <w:t xml:space="preserve"># Read in the master file. Make the ID columns the rownames</w:t>
      </w:r>
      <w:r>
        <w:br w:type="textWrapping"/>
      </w:r>
      <w:r>
        <w:rPr>
          <w:rStyle w:val="NormalTok"/>
        </w:rPr>
        <w:t xml:space="preserve">masterFile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"Master_File.txt"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First create a separate table of only expression values</w:t>
      </w:r>
      <w:r>
        <w:br w:type="textWrapping"/>
      </w:r>
      <w:r>
        <w:rPr>
          <w:rStyle w:val="NormalTok"/>
        </w:rPr>
        <w:t xml:space="preserve">FPKM_columns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mfFPKMs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masterFile[,FPKM_columns]</w:t>
      </w:r>
      <w:r>
        <w:br w:type="textWrapping"/>
      </w:r>
      <w:r>
        <w:br w:type="textWrapping"/>
      </w:r>
      <w:r>
        <w:rPr>
          <w:rStyle w:val="CommentTok"/>
        </w:rPr>
        <w:t xml:space="preserve"># Generate mean expression column and add it to master file</w:t>
      </w:r>
      <w:r>
        <w:br w:type="textWrapping"/>
      </w:r>
      <w:r>
        <w:rPr>
          <w:rStyle w:val="NormalTok"/>
        </w:rPr>
        <w:t xml:space="preserve">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(mfFPKMs,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Generate and add a column that flags significance as "true"" or "false" to the masterFile</w:t>
      </w:r>
      <w:r>
        <w:br w:type="textWrapping"/>
      </w:r>
      <w:r>
        <w:rPr>
          <w:rStyle w:val="NormalTok"/>
        </w:rPr>
        <w:t xml:space="preserve">### This will require the p-adjusted column of each DE analysis</w:t>
      </w:r>
      <w:r>
        <w:br w:type="textWrapping"/>
      </w:r>
      <w:r>
        <w:rPr>
          <w:rStyle w:val="NormalTok"/>
        </w:rPr>
        <w:t xml:space="preserve">### The threshold for the p-adjusted value is 0.05 </w:t>
      </w:r>
      <w:r>
        <w:br w:type="textWrapping"/>
      </w:r>
      <w:r>
        <w:rPr>
          <w:rStyle w:val="NormalTok"/>
        </w:rPr>
        <w:t xml:space="preserve">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AvsB_sigFlag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AvsB_padj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|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AvsB_log2FoldChange)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BvsC_sigFlag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BvsC_padj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|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BvsC_log2FoldChange)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AvsC_sigFlag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AvsC_padj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|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AvsC_log2FoldChange)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Make list of significant genes in each DE analysis</w:t>
      </w:r>
      <w:r>
        <w:br w:type="textWrapping"/>
      </w:r>
      <w:r>
        <w:rPr>
          <w:rStyle w:val="NormalTok"/>
        </w:rPr>
        <w:t xml:space="preserve">AvsB_sigGenes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(masterFile, 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AvsB_padj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AvsB_log2FoldChange)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BvsC_sigGenes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(masterFile, 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BvsC_padj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BvsC_log2FoldChange)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AvsC_sigGenes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(masterFile, 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AvsC_padj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AvsC_log2FoldChange)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Save the significant genes master file to an output file</w:t>
      </w:r>
      <w:r>
        <w:br w:type="textWrapping"/>
      </w:r>
      <w:r>
        <w:rPr>
          <w:rStyle w:val="KeywordTok"/>
        </w:rPr>
        <w:t xml:space="preserve">write_delim</w:t>
      </w:r>
      <w:r>
        <w:rPr>
          <w:rStyle w:val="NormalTok"/>
        </w:rPr>
        <w:t xml:space="preserve">(AvsB_sigGenes, 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AvsB_sigGenes.txt"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write_delim</w:t>
      </w:r>
      <w:r>
        <w:rPr>
          <w:rStyle w:val="NormalTok"/>
        </w:rPr>
        <w:t xml:space="preserve">(BvsC_sigGenes, 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BvsC_sigGenes.txt"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write_delim</w:t>
      </w:r>
      <w:r>
        <w:rPr>
          <w:rStyle w:val="NormalTok"/>
        </w:rPr>
        <w:t xml:space="preserve">(AvsC_sigGenes, 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AvsC_sigGenes.txt"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Generate M(log ratio) - A(mean expression level) plot for each DE analysis</w:t>
      </w:r>
    </w:p>
    <w:p>
      <w:pPr>
        <w:pStyle w:val="SourceCode"/>
      </w:pPr>
      <w:r>
        <w:rPr>
          <w:rStyle w:val="CommentTok"/>
        </w:rPr>
        <w:t xml:space="preserve"># MA plots with dots by coloured by significance.</w:t>
      </w:r>
      <w:r>
        <w:br w:type="textWrapping"/>
      </w:r>
      <w:r>
        <w:rPr>
          <w:rStyle w:val="NormalTok"/>
        </w:rPr>
        <w:t xml:space="preserve">### Only significant genes will be labelled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"AB_MA.png"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masterFile,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row_means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AvsB_log2FoldChange,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AvsB_sigFlag))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"Log2 Mean Expression"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"Log2 Fold Change"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"Not-significant"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"BC_MA.png"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masterFile,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row_means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BvsC_log2FoldChange,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BvsC_sigFlag))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"Log2 Mean Expression"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"Log2 Fold Change"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"Not-significant"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"AC_MA.png"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masterFile,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row_means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AvsC_log2FoldChange,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AvsC_sigFlag))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"Log2 Mean Expression"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"Log2 Fold Change"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"Not-significant"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Heading2"/>
      </w:pPr>
      <w:bookmarkStart w:id="23" w:name="observing-whether-significantly-differentially-expressed-genes-show-consistent-expression-patterns-within-replicates-with-a-clustered-image-map"/>
      <w:bookmarkEnd w:id="23"/>
      <w:r>
        <w:t xml:space="preserve">3. Observing whether significantly differentially expressed genes show consistent expression patterns within replicates with a clustered Image map</w:t>
      </w:r>
    </w:p>
    <w:p>
      <w:pPr>
        <w:pStyle w:val="FirstParagraph"/>
      </w:pPr>
      <w:r>
        <w:t xml:space="preserve">Giving that we are working with only significant genes, we have to first generate a master file that contains only significant genes</w:t>
      </w:r>
    </w:p>
    <w:p>
      <w:pPr>
        <w:pStyle w:val="SourceCode"/>
      </w:pPr>
      <w:r>
        <w:rPr>
          <w:rStyle w:val="CommentTok"/>
        </w:rPr>
        <w:t xml:space="preserve"># Read in master files with significantly expressed genes</w:t>
      </w:r>
      <w:r>
        <w:br w:type="textWrapping"/>
      </w:r>
      <w:r>
        <w:rPr>
          <w:rStyle w:val="NormalTok"/>
        </w:rPr>
        <w:t xml:space="preserve">AvsB_sigGenes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"AvsB_sigGenes.txt"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BvsC_sigGenes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"BvsC_sigGenes.txt"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AvsC_sigGenes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"AvsC_sigGenes.txt"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To prevent crashing due to high memory usage, a code is implemented to restrict the number of rows to 5000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(AvsB_sigGenes)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AvsB_sigGenes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AvsB_sigGenes[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(AvsB_sigGenes),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(BvsC_sigGenes)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BvsC_sigGenes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BvsC_sigGenes[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(BvsC_sigGenes),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(AvsC_sigGenes)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AvsC_sigGenes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AvsC_sigGenes[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(AvsC_sigGenes),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Select only the columns with the expression values</w:t>
      </w:r>
      <w:r>
        <w:br w:type="textWrapping"/>
      </w:r>
      <w:r>
        <w:rPr>
          <w:rStyle w:val="NormalTok"/>
        </w:rPr>
        <w:t xml:space="preserve">FPKM_columnsAB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FPKM_columnsBC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FPKM_columnsAC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AvsB_sigGenes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AvsB_sigGenes[, FPKM_columnsAB]</w:t>
      </w:r>
      <w:r>
        <w:br w:type="textWrapping"/>
      </w:r>
      <w:r>
        <w:rPr>
          <w:rStyle w:val="NormalTok"/>
        </w:rPr>
        <w:t xml:space="preserve">BvsC_sigGenes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BvsC_sigGenes[, FPKM_columnsBC]</w:t>
      </w:r>
      <w:r>
        <w:br w:type="textWrapping"/>
      </w:r>
      <w:r>
        <w:rPr>
          <w:rStyle w:val="NormalTok"/>
        </w:rPr>
        <w:t xml:space="preserve">AvsC_sigGenes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AvsC_sigGenes[, FPKM_columnsAC]</w:t>
      </w:r>
    </w:p>
    <w:p>
      <w:pPr>
        <w:pStyle w:val="FirstParagraph"/>
      </w:pPr>
      <w:r>
        <w:t xml:space="preserve">Working with transformed versions of count data is advisable for clustering.</w:t>
      </w:r>
      <w:r>
        <w:t xml:space="preserve"> </w:t>
      </w:r>
      <w:r>
        <w:t xml:space="preserve">It allows us to see significant differential expression in genes with low expression values</w:t>
      </w:r>
    </w:p>
    <w:p>
      <w:pPr>
        <w:pStyle w:val="SourceCode"/>
      </w:pPr>
      <w:r>
        <w:rPr>
          <w:rStyle w:val="CommentTok"/>
        </w:rPr>
        <w:t xml:space="preserve"># Scale the expression values for each gene using the Z-scores</w:t>
      </w:r>
      <w:r>
        <w:br w:type="textWrapping"/>
      </w:r>
      <w:r>
        <w:rPr>
          <w:rStyle w:val="NormalTok"/>
        </w:rPr>
        <w:t xml:space="preserve">AvsB_sigGenes.scale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(AvsB_sigGenes)))</w:t>
      </w:r>
      <w:r>
        <w:br w:type="textWrapping"/>
      </w:r>
      <w:r>
        <w:rPr>
          <w:rStyle w:val="NormalTok"/>
        </w:rPr>
        <w:t xml:space="preserve">BvsC_sigGenes.scale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(BvsC_sigGenes)))</w:t>
      </w:r>
      <w:r>
        <w:br w:type="textWrapping"/>
      </w:r>
      <w:r>
        <w:rPr>
          <w:rStyle w:val="NormalTok"/>
        </w:rPr>
        <w:t xml:space="preserve">AvsC_sigGenes.scale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(AvsC_sigGenes)))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Cluster rows of similar expression levels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(amap)</w:t>
      </w:r>
      <w:r>
        <w:br w:type="textWrapping"/>
      </w:r>
      <w:r>
        <w:rPr>
          <w:rStyle w:val="NormalTok"/>
        </w:rPr>
        <w:t xml:space="preserve">row.order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(AvsB_sigGenes.scale,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</w:t>
      </w:r>
      <w:r>
        <w:br w:type="textWrapping"/>
      </w:r>
      <w:r>
        <w:rPr>
          <w:rStyle w:val="NormalTok"/>
        </w:rPr>
        <w:t xml:space="preserve">row.order1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(BvsC_sigGenes.scale,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</w:t>
      </w:r>
      <w:r>
        <w:br w:type="textWrapping"/>
      </w:r>
      <w:r>
        <w:rPr>
          <w:rStyle w:val="CommentTok"/>
        </w:rPr>
        <w:t xml:space="preserve">#row.order2 &lt;- hclust(Dist(AvsC_sigGenes.scale, method ="spearman"), method = "average")$order</w:t>
      </w:r>
      <w:r>
        <w:br w:type="textWrapping"/>
      </w:r>
      <w:r>
        <w:br w:type="textWrapping"/>
      </w:r>
      <w:r>
        <w:rPr>
          <w:rStyle w:val="NormalTok"/>
        </w:rPr>
        <w:t xml:space="preserve">AvsB_sigGenes.scale.clustered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AvsB_sigGenes.scale[row.order,]</w:t>
      </w:r>
      <w:r>
        <w:br w:type="textWrapping"/>
      </w:r>
      <w:r>
        <w:rPr>
          <w:rStyle w:val="NormalTok"/>
        </w:rPr>
        <w:t xml:space="preserve">BvsC_sigGenes.scale.clustered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BvsC_sigGenes.scale[row.order1,]</w:t>
      </w:r>
      <w:r>
        <w:br w:type="textWrapping"/>
      </w:r>
      <w:r>
        <w:rPr>
          <w:rStyle w:val="CommentTok"/>
        </w:rPr>
        <w:t xml:space="preserve">#AvsC_sigGenes.scale.clustered &lt;- AvsC_sigGenes.scale[row.order2,]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Convert data frame to format that is compatible with ggplot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NormalTok"/>
        </w:rPr>
        <w:t xml:space="preserve">AvsB_sigGenes.m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(AvsB_sigGenes.scale.clustered))</w:t>
      </w:r>
      <w:r>
        <w:br w:type="textWrapping"/>
      </w:r>
      <w:r>
        <w:rPr>
          <w:rStyle w:val="NormalTok"/>
        </w:rPr>
        <w:t xml:space="preserve">BvsC_sigGenes.m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(BvsC_sigGenes.scale.clustered))</w:t>
      </w:r>
      <w:r>
        <w:br w:type="textWrapping"/>
      </w:r>
      <w:r>
        <w:rPr>
          <w:rStyle w:val="NormalTok"/>
        </w:rPr>
        <w:t xml:space="preserve">AvsC_sigGenes.m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(AvsC_sigGenes.scale))</w:t>
      </w:r>
      <w:r>
        <w:br w:type="textWrapping"/>
      </w:r>
      <w:r>
        <w:br w:type="textWrapping"/>
      </w:r>
      <w:r>
        <w:rPr>
          <w:rStyle w:val="CommentTok"/>
        </w:rPr>
        <w:t xml:space="preserve"># Generate the heatmaps</w:t>
      </w:r>
      <w:r>
        <w:br w:type="textWrapping"/>
      </w:r>
      <w:r>
        <w:rPr>
          <w:rStyle w:val="NormalTok"/>
        </w:rPr>
        <w:t xml:space="preserve">hm.palette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"A-B_heat.png"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(AvsB_sigGenes.m,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Var2,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Var1,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vs B - Significant Genes"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colours=</w:t>
      </w:r>
      <w:r>
        <w:rPr>
          <w:rStyle w:val="KeywordTok"/>
        </w:rPr>
        <w:t xml:space="preserve">hm.palette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"Row Z-score"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'Samples'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axis.ticks.length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"B-C_heat.png"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(BvsC_sigGenes.m,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Var2,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Var1,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 vs C - Significant Genes"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colours=</w:t>
      </w:r>
      <w:r>
        <w:rPr>
          <w:rStyle w:val="KeywordTok"/>
        </w:rPr>
        <w:t xml:space="preserve">hm.palette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"Row Z-score"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'Samples'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axis.ticks.length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"A-C_heat.png"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(AvsC_sigGenes.m,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Var2,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Var1,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vs C - Significant Genes"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colours=</w:t>
      </w:r>
      <w:r>
        <w:rPr>
          <w:rStyle w:val="KeywordTok"/>
        </w:rPr>
        <w:t xml:space="preserve">hm.palette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"Row Z-score"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'Samples'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axis.ticks.length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Heading2"/>
      </w:pPr>
      <w:bookmarkStart w:id="24" w:name="observing-whether-non-significantly-differentially-expressed-genes-show-consistent-expression-patterns-within-replicates-with-a-clustered-image-map"/>
      <w:bookmarkEnd w:id="24"/>
      <w:r>
        <w:t xml:space="preserve">4. Observing whether non-significantly differentially expressed genes show consistent expression patterns within replicates with a clustered Image map</w:t>
      </w:r>
    </w:p>
    <w:p>
      <w:pPr>
        <w:pStyle w:val="FirstParagraph"/>
      </w:pPr>
      <w:r>
        <w:t xml:space="preserve">Do our non-significant genes look really non-significant?</w:t>
      </w:r>
    </w:p>
    <w:p>
      <w:pPr>
        <w:pStyle w:val="SourceCode"/>
      </w:pPr>
      <w:r>
        <w:rPr>
          <w:rStyle w:val="CommentTok"/>
        </w:rPr>
        <w:t xml:space="preserve"># Read in the master file</w:t>
      </w:r>
      <w:r>
        <w:br w:type="textWrapping"/>
      </w:r>
      <w:r>
        <w:rPr>
          <w:rStyle w:val="NormalTok"/>
        </w:rPr>
        <w:t xml:space="preserve">masterFile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"Master_File.txt"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Make master files of non-significant genes in each DE analysis</w:t>
      </w:r>
      <w:r>
        <w:br w:type="textWrapping"/>
      </w:r>
      <w:r>
        <w:rPr>
          <w:rStyle w:val="NormalTok"/>
        </w:rPr>
        <w:t xml:space="preserve">AvsB_Non_sigGenes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(masterFile, 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AvsB_padj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AvsB_log2FoldChange)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BvsC_Non_sigGenes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(masterFile, 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BvsC_padj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BvsC_log2FoldChange)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AvsC_Non_sigGenes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(masterFile, 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AvsC_padj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AvsC_log2FoldChange)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To prevent crashing due to high memory usage, a code is implemented to restrict the number of rows to 5000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(AvsB_Non_sigGenes)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AvsB_Non_sigGenes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AvsB_Non_sigGenes[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(AvsB_Non_sigGenes),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(BvsC_Non_sigGenes)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BvsC_Non_sigGenes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BvsC_Non_sigGenes[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(BvsC_Non_sigGenes),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(AvsC_Non_sigGenes)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AvsC_Non_sigGenes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AvsC_Non_sigGenes[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(AvsC_Non_sigGenes),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Select only the columns with the expression values</w:t>
      </w:r>
      <w:r>
        <w:br w:type="textWrapping"/>
      </w:r>
      <w:r>
        <w:rPr>
          <w:rStyle w:val="NormalTok"/>
        </w:rPr>
        <w:t xml:space="preserve">FPKM_columnsAB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FPKM_columnsBC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FPKM_columnsAC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AvsB_Non_sigGenes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AvsB_Non_sigGenes[, FPKM_columnsAB]</w:t>
      </w:r>
      <w:r>
        <w:br w:type="textWrapping"/>
      </w:r>
      <w:r>
        <w:rPr>
          <w:rStyle w:val="NormalTok"/>
        </w:rPr>
        <w:t xml:space="preserve">BvsC_Non_sigGenes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BvsC_Non_sigGenes[, FPKM_columnsBC]</w:t>
      </w:r>
      <w:r>
        <w:br w:type="textWrapping"/>
      </w:r>
      <w:r>
        <w:rPr>
          <w:rStyle w:val="NormalTok"/>
        </w:rPr>
        <w:t xml:space="preserve">AvsC_Non_sigGenes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AvsC_Non_sigGenes[, FPKM_columnsAC]</w:t>
      </w:r>
    </w:p>
    <w:p>
      <w:pPr>
        <w:pStyle w:val="FirstParagraph"/>
      </w:pPr>
      <w:r>
        <w:t xml:space="preserve">Working with transformed versions of count data is advisable for clustering.</w:t>
      </w:r>
      <w:r>
        <w:t xml:space="preserve"> </w:t>
      </w:r>
      <w:r>
        <w:t xml:space="preserve">It allows us to see significant differential expression in genes with low expression values</w:t>
      </w:r>
    </w:p>
    <w:p>
      <w:pPr>
        <w:pStyle w:val="SourceCode"/>
      </w:pPr>
      <w:r>
        <w:rPr>
          <w:rStyle w:val="CommentTok"/>
        </w:rPr>
        <w:t xml:space="preserve"># Scale the expression values for each gene using the Z-scores</w:t>
      </w:r>
      <w:r>
        <w:br w:type="textWrapping"/>
      </w:r>
      <w:r>
        <w:rPr>
          <w:rStyle w:val="NormalTok"/>
        </w:rPr>
        <w:t xml:space="preserve">AvsB_Non_sigGenes.scale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(AvsB_Non_sigGenes)))</w:t>
      </w:r>
      <w:r>
        <w:br w:type="textWrapping"/>
      </w:r>
      <w:r>
        <w:rPr>
          <w:rStyle w:val="NormalTok"/>
        </w:rPr>
        <w:t xml:space="preserve">BvsC_Non_sigGenes.scale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(BvsC_Non_sigGenes)))</w:t>
      </w:r>
      <w:r>
        <w:br w:type="textWrapping"/>
      </w:r>
      <w:r>
        <w:rPr>
          <w:rStyle w:val="NormalTok"/>
        </w:rPr>
        <w:t xml:space="preserve">AvsC_Non_sigGenes.scale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(AvsC_Non_sigGenes)))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Cluster rows of similar expression levels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(amap)</w:t>
      </w:r>
      <w:r>
        <w:br w:type="textWrapping"/>
      </w:r>
      <w:r>
        <w:rPr>
          <w:rStyle w:val="NormalTok"/>
        </w:rPr>
        <w:t xml:space="preserve">row.order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(AvsB_Non_sigGenes.scale,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</w:t>
      </w:r>
      <w:r>
        <w:br w:type="textWrapping"/>
      </w:r>
      <w:r>
        <w:rPr>
          <w:rStyle w:val="NormalTok"/>
        </w:rPr>
        <w:t xml:space="preserve">row.order1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(BvsC_Non_sigGenes.scale,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</w:t>
      </w:r>
      <w:r>
        <w:br w:type="textWrapping"/>
      </w:r>
      <w:r>
        <w:rPr>
          <w:rStyle w:val="NormalTok"/>
        </w:rPr>
        <w:t xml:space="preserve">row.order2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(AvsC_Non_sigGenes.scale,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</w:t>
      </w:r>
      <w:r>
        <w:br w:type="textWrapping"/>
      </w:r>
      <w:r>
        <w:br w:type="textWrapping"/>
      </w:r>
      <w:r>
        <w:rPr>
          <w:rStyle w:val="NormalTok"/>
        </w:rPr>
        <w:t xml:space="preserve">AvsB_Non_sigGenes.scale.clustered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AvsB_Non_sigGenes.scale[row.order,]</w:t>
      </w:r>
      <w:r>
        <w:br w:type="textWrapping"/>
      </w:r>
      <w:r>
        <w:rPr>
          <w:rStyle w:val="NormalTok"/>
        </w:rPr>
        <w:t xml:space="preserve">BvsC_Non_sigGenes.scale.clustered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BvsC_Non_sigGenes.scale[row.order1,]</w:t>
      </w:r>
      <w:r>
        <w:br w:type="textWrapping"/>
      </w:r>
      <w:r>
        <w:rPr>
          <w:rStyle w:val="NormalTok"/>
        </w:rPr>
        <w:t xml:space="preserve">AvsC_Non_sigGenes.scale.clustered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AvsC_Non_sigGenes.scale[row.order2,]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Convert data frame to format that is compatible with ggplot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NormalTok"/>
        </w:rPr>
        <w:t xml:space="preserve">AvsB_Non_sigGenes.m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(AvsB_Non_sigGenes.scale.clustered))</w:t>
      </w:r>
      <w:r>
        <w:br w:type="textWrapping"/>
      </w:r>
      <w:r>
        <w:rPr>
          <w:rStyle w:val="NormalTok"/>
        </w:rPr>
        <w:t xml:space="preserve">BvsC_Non_sigGenes.m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(BvsC_Non_sigGenes.scale.clustered))</w:t>
      </w:r>
      <w:r>
        <w:br w:type="textWrapping"/>
      </w:r>
      <w:r>
        <w:rPr>
          <w:rStyle w:val="NormalTok"/>
        </w:rPr>
        <w:t xml:space="preserve">AvsC_Non_sigGenes.m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(AvsC_Non_sigGenes.scale))</w:t>
      </w:r>
      <w:r>
        <w:br w:type="textWrapping"/>
      </w:r>
      <w:r>
        <w:br w:type="textWrapping"/>
      </w:r>
      <w:r>
        <w:rPr>
          <w:rStyle w:val="CommentTok"/>
        </w:rPr>
        <w:t xml:space="preserve"># Generate the heatmaps</w:t>
      </w:r>
      <w:r>
        <w:br w:type="textWrapping"/>
      </w:r>
      <w:r>
        <w:rPr>
          <w:rStyle w:val="NormalTok"/>
        </w:rPr>
        <w:t xml:space="preserve">hm.palette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"NonSig_AB-heat.png"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(AvsB_Non_sigGenes.m,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Var2,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Var1,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vs B - Non Significant Genes"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colours=</w:t>
      </w:r>
      <w:r>
        <w:rPr>
          <w:rStyle w:val="KeywordTok"/>
        </w:rPr>
        <w:t xml:space="preserve">hm.palette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"Row Z-score"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'Samples'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axis.ticks.length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"NonSig_BC-heat.png"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(BvsC_Non_sigGenes.m,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Var2,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Var1,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 vs C - Non Significant Genes"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colours=</w:t>
      </w:r>
      <w:r>
        <w:rPr>
          <w:rStyle w:val="KeywordTok"/>
        </w:rPr>
        <w:t xml:space="preserve">hm.palette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"Row Z-score"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'Samples'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axis.ticks.length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"NonSig_AC-heat.png"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(AvsC_Non_sigGenes.m,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Var2,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Var1,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vs C - Non Significant Genes"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colours=</w:t>
      </w:r>
      <w:r>
        <w:rPr>
          <w:rStyle w:val="KeywordTok"/>
        </w:rPr>
        <w:t xml:space="preserve">hm.palette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"Row Z-score"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'Samples'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axis.ticks.length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Heading2"/>
      </w:pPr>
      <w:bookmarkStart w:id="25" w:name="bar-charts-of-the-number-of-significantly-up-and-down-regulated-genes"/>
      <w:bookmarkEnd w:id="25"/>
      <w:r>
        <w:t xml:space="preserve">5. Bar charts of the number of significantly up and down-regulated genes</w:t>
      </w:r>
    </w:p>
    <w:p>
      <w:pPr>
        <w:pStyle w:val="SourceCode"/>
      </w:pPr>
      <w:r>
        <w:rPr>
          <w:rStyle w:val="CommentTok"/>
        </w:rPr>
        <w:t xml:space="preserve"># Get the number of significantly upregulated genes</w:t>
      </w:r>
      <w:r>
        <w:br w:type="textWrapping"/>
      </w:r>
      <w:r>
        <w:rPr>
          <w:rStyle w:val="NormalTok"/>
        </w:rPr>
        <w:t xml:space="preserve">masterFile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Master_File.txt"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AB_upregulated_count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(masterFile, 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AvsB_padj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AvsB_log2FoldChange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BC_upregulated_count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(masterFile, 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BvsC_padj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BvsC_log2FoldChange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AC_upregulated_count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(masterFile, 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AvsC_padj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AvsC_log2FoldChange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tot_upregulated_count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AB_upregulated_count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BC_upregulated_count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AC_upregulated_count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Get the number significantly downregulated genes</w:t>
      </w:r>
      <w:r>
        <w:br w:type="textWrapping"/>
      </w:r>
      <w:r>
        <w:rPr>
          <w:rStyle w:val="NormalTok"/>
        </w:rPr>
        <w:t xml:space="preserve">AB_downregulated_count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(masterFile, 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AvsB_padj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AvsB_log2FoldChange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BC_downregulated_count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(masterFile, 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BvsC_padj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BvsC_log2FoldChange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AC_downregulated_count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(masterFile, 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AvsC_padj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AvsC_log2FoldChange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tot_downregulated_count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AB_downregulated_count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BC_downregulated_count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AC_downregulated_count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Make table of results for bar plot</w:t>
      </w:r>
      <w:r>
        <w:br w:type="textWrapping"/>
      </w:r>
      <w:r>
        <w:rPr>
          <w:rStyle w:val="NormalTok"/>
        </w:rPr>
        <w:t xml:space="preserve">### Make column that descibes the comparison</w:t>
      </w:r>
      <w:r>
        <w:br w:type="textWrapping"/>
      </w:r>
      <w:r>
        <w:rPr>
          <w:rStyle w:val="NormalTok"/>
        </w:rPr>
        <w:t xml:space="preserve">comparison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"A_vs_B"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"A_vs_B"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"B_vs_C"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"B_vs_C"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"A_vs_C"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"A_vs_C"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Make column that describes the direction of expression</w:t>
      </w:r>
      <w:r>
        <w:br w:type="textWrapping"/>
      </w:r>
      <w:r>
        <w:rPr>
          <w:rStyle w:val="NormalTok"/>
        </w:rPr>
        <w:t xml:space="preserve">direction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"upregulated"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"downregualted"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"upregulated"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"downregualted"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"upregulated"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"downregualted"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Make column of the number of upregualted or downregulated genes</w:t>
      </w:r>
      <w:r>
        <w:br w:type="textWrapping"/>
      </w:r>
      <w:r>
        <w:rPr>
          <w:rStyle w:val="NormalTok"/>
        </w:rPr>
        <w:t xml:space="preserve">number_of_sig_genes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(AB_upregulated_count, AB_downregulated_count, BC_upregulated_count, BC_downregulated_count, AC_upregulated_count, AC_downregulated_count )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(comparison, direction, number_of_sig_genes)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 the bar chart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"Bar_plot.png"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comparison,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number_of_sig_genes,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direction))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br w:type="textWrapping"/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"Direction"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number_of_sig_genes),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Heading2"/>
      </w:pPr>
      <w:bookmarkStart w:id="26" w:name="violin-and-jitter-plots-of-the-top-differential-genes"/>
      <w:bookmarkEnd w:id="26"/>
      <w:r>
        <w:t xml:space="preserve">6. Violin and jitter plots of the top differential genes</w:t>
      </w:r>
    </w:p>
    <w:p>
      <w:pPr>
        <w:pStyle w:val="FirstParagraph"/>
      </w:pPr>
      <w:r>
        <w:t xml:space="preserve">First extract the significant DE genes from the sigGenes master file, then order them by fold change</w:t>
      </w:r>
    </w:p>
    <w:p>
      <w:pPr>
        <w:pStyle w:val="SourceCode"/>
      </w:pPr>
      <w:r>
        <w:rPr>
          <w:rStyle w:val="CommentTok"/>
        </w:rPr>
        <w:t xml:space="preserve"># Read in master file of significant DE genes</w:t>
      </w:r>
      <w:r>
        <w:br w:type="textWrapping"/>
      </w:r>
      <w:r>
        <w:rPr>
          <w:rStyle w:val="NormalTok"/>
        </w:rPr>
        <w:t xml:space="preserve">AvsB_sigGenes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AvsB_sigGenes.txt"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BvsC_sigGenes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BvsC_sigGenes.txt"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AvsC_sigGenes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AvsC_sigGenes.txt"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Sort rows by p values in ascending order</w:t>
      </w:r>
      <w:r>
        <w:br w:type="textWrapping"/>
      </w:r>
      <w:r>
        <w:rPr>
          <w:rStyle w:val="NormalTok"/>
        </w:rPr>
        <w:t xml:space="preserve">AB_Sig.ordered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AvsB_sigGenes[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(AvsB_sigGenes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AvsB_padj,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BC_Sig.ordered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BvsC_sigGenes[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(BvsC_sigGenes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BvsC_padj,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AC_Sig.ordered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AvsC_sigGenes[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(AvsC_sigGenes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AvsC_padj,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CommentTok"/>
        </w:rPr>
        <w:t xml:space="preserve"># Transform to data frames</w:t>
      </w:r>
      <w:r>
        <w:br w:type="textWrapping"/>
      </w:r>
      <w:r>
        <w:rPr>
          <w:rStyle w:val="NormalTok"/>
        </w:rPr>
        <w:t xml:space="preserve">AB_Sig.ordered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(AB_Sig.ordered)</w:t>
      </w:r>
      <w:r>
        <w:br w:type="textWrapping"/>
      </w:r>
      <w:r>
        <w:rPr>
          <w:rStyle w:val="NormalTok"/>
        </w:rPr>
        <w:t xml:space="preserve">BC_Sig.ordered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(BC_Sig.ordered)</w:t>
      </w:r>
      <w:r>
        <w:br w:type="textWrapping"/>
      </w:r>
      <w:r>
        <w:rPr>
          <w:rStyle w:val="NormalTok"/>
        </w:rPr>
        <w:t xml:space="preserve">AC_Sig.ordered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(AC_Sig.ordered)</w:t>
      </w:r>
      <w:r>
        <w:br w:type="textWrapping"/>
      </w:r>
      <w:r>
        <w:br w:type="textWrapping"/>
      </w:r>
      <w:r>
        <w:rPr>
          <w:rStyle w:val="CommentTok"/>
        </w:rPr>
        <w:t xml:space="preserve"># Top three upregulated genes </w:t>
      </w:r>
      <w:r>
        <w:br w:type="textWrapping"/>
      </w:r>
      <w:r>
        <w:rPr>
          <w:rStyle w:val="NormalTok"/>
        </w:rPr>
        <w:t xml:space="preserve">### For A vs B</w:t>
      </w:r>
      <w:r>
        <w:br w:type="textWrapping"/>
      </w:r>
      <w:r>
        <w:rPr>
          <w:rStyle w:val="NormalTok"/>
        </w:rPr>
        <w:t xml:space="preserve">AB_gene1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AB_Sig.ordered[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AB_gene2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AB_Sig.ordered[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AB_gene3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AB_Sig.ordered[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### For B vs C</w:t>
      </w:r>
      <w:r>
        <w:br w:type="textWrapping"/>
      </w:r>
      <w:r>
        <w:rPr>
          <w:rStyle w:val="NormalTok"/>
        </w:rPr>
        <w:t xml:space="preserve">BC_gene1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BC_Sig.ordered[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BC_gene2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BC_Sig.ordered[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BC_gene3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BC_Sig.ordered[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### A vs C has no upregulated genes</w:t>
      </w:r>
      <w:r>
        <w:br w:type="textWrapping"/>
      </w:r>
      <w:r>
        <w:br w:type="textWrapping"/>
      </w:r>
      <w:r>
        <w:rPr>
          <w:rStyle w:val="CommentTok"/>
        </w:rPr>
        <w:t xml:space="preserve"># Top three downregulated genes</w:t>
      </w:r>
      <w:r>
        <w:br w:type="textWrapping"/>
      </w:r>
      <w:r>
        <w:rPr>
          <w:rStyle w:val="NormalTok"/>
        </w:rPr>
        <w:t xml:space="preserve">### For A vs B</w:t>
      </w:r>
      <w:r>
        <w:br w:type="textWrapping"/>
      </w:r>
      <w:r>
        <w:rPr>
          <w:rStyle w:val="NormalTok"/>
        </w:rPr>
        <w:t xml:space="preserve">AB_Un_gene1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AB_Sig.ordered[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AB_Un_gene2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AB_Sig.ordered[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AB_Un_gene3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AB_Sig.ordered[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### For B vs C</w:t>
      </w:r>
      <w:r>
        <w:br w:type="textWrapping"/>
      </w:r>
      <w:r>
        <w:rPr>
          <w:rStyle w:val="NormalTok"/>
        </w:rPr>
        <w:t xml:space="preserve">BC_Un_gene1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BC_Sig.ordered[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BC_Un_gene2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BC_Sig.ordered[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BC_Un_gene3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BC_Sig.ordered[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### For A vs C</w:t>
      </w:r>
      <w:r>
        <w:br w:type="textWrapping"/>
      </w:r>
      <w:r>
        <w:rPr>
          <w:rStyle w:val="NormalTok"/>
        </w:rPr>
        <w:t xml:space="preserve">AC_Un_gene1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AC_Sig.ordered[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Next, we need to format our ordered master table into a table that ggplot will accept</w:t>
      </w:r>
    </w:p>
    <w:p>
      <w:pPr>
        <w:pStyle w:val="SourceCode"/>
      </w:pPr>
      <w:r>
        <w:rPr>
          <w:rStyle w:val="CommentTok"/>
        </w:rPr>
        <w:t xml:space="preserve"># Comma separated list of FPKM columns</w:t>
      </w:r>
      <w:r>
        <w:br w:type="textWrapping"/>
      </w:r>
      <w:r>
        <w:rPr>
          <w:rStyle w:val="NormalTok"/>
        </w:rPr>
        <w:t xml:space="preserve">FP1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Trim the tables, so that table only contains top 3 rows (For top 3 upregulated genes)</w:t>
      </w:r>
      <w:r>
        <w:br w:type="textWrapping"/>
      </w:r>
      <w:r>
        <w:rPr>
          <w:rStyle w:val="CommentTok"/>
        </w:rPr>
        <w:t xml:space="preserve"># Also trim unnecesaary column</w:t>
      </w:r>
      <w:r>
        <w:br w:type="textWrapping"/>
      </w:r>
      <w:r>
        <w:rPr>
          <w:rStyle w:val="CommentTok"/>
        </w:rPr>
        <w:t xml:space="preserve">#Also transform the tables</w:t>
      </w:r>
      <w:r>
        <w:br w:type="textWrapping"/>
      </w:r>
      <w:r>
        <w:rPr>
          <w:rStyle w:val="NormalTok"/>
        </w:rPr>
        <w:t xml:space="preserve">AB_Sig.ordered.up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AB_Sig.ordered[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AB_Sig.ordered.up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AB_Sig.ordered.up[,FP1]</w:t>
      </w:r>
      <w:r>
        <w:br w:type="textWrapping"/>
      </w:r>
      <w:r>
        <w:rPr>
          <w:rStyle w:val="NormalTok"/>
        </w:rPr>
        <w:t xml:space="preserve">AB_Sig.ordered.up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(AB_Sig.ordered.up)</w:t>
      </w:r>
      <w:r>
        <w:br w:type="textWrapping"/>
      </w:r>
      <w:r>
        <w:rPr>
          <w:rStyle w:val="NormalTok"/>
        </w:rPr>
        <w:t xml:space="preserve">AB_Sig.ordered.up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(AB_Sig.ordered.up)</w:t>
      </w:r>
      <w:r>
        <w:br w:type="textWrapping"/>
      </w:r>
      <w:r>
        <w:br w:type="textWrapping"/>
      </w:r>
      <w:r>
        <w:rPr>
          <w:rStyle w:val="NormalTok"/>
        </w:rPr>
        <w:t xml:space="preserve">BC_Sig.ordered.up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BC_Sig.ordered.up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BC_Sig.ordered[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BC_Sig.ordered.up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BC_Sig.ordered.up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BC_Sig.ordered.up[,FP2]</w:t>
      </w:r>
      <w:r>
        <w:br w:type="textWrapping"/>
      </w:r>
      <w:r>
        <w:rPr>
          <w:rStyle w:val="NormalTok"/>
        </w:rPr>
        <w:t xml:space="preserve">BC_Sig.ordered.up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(BC_Sig.ordered.up)</w:t>
      </w:r>
      <w:r>
        <w:br w:type="textWrapping"/>
      </w:r>
      <w:r>
        <w:rPr>
          <w:rStyle w:val="NormalTok"/>
        </w:rPr>
        <w:t xml:space="preserve">BC_Sig.ordered.up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(BC_Sig.ordered.up)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Trim the tables, so that table only contains bottom 3 rows (For top 3 downregulated genes)</w:t>
      </w:r>
      <w:r>
        <w:br w:type="textWrapping"/>
      </w:r>
      <w:r>
        <w:rPr>
          <w:rStyle w:val="CommentTok"/>
        </w:rPr>
        <w:t xml:space="preserve"># Also trim unnecesaary column</w:t>
      </w:r>
      <w:r>
        <w:br w:type="textWrapping"/>
      </w:r>
      <w:r>
        <w:rPr>
          <w:rStyle w:val="CommentTok"/>
        </w:rPr>
        <w:t xml:space="preserve">#Also transform the tables</w:t>
      </w:r>
      <w:r>
        <w:br w:type="textWrapping"/>
      </w:r>
      <w:r>
        <w:rPr>
          <w:rStyle w:val="NormalTok"/>
        </w:rPr>
        <w:t xml:space="preserve">AB_Sig.ordered.down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AB_Sig.ordered[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AB_Sig.ordered.down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AB_Sig.ordered.down[,FP1]</w:t>
      </w:r>
      <w:r>
        <w:br w:type="textWrapping"/>
      </w:r>
      <w:r>
        <w:rPr>
          <w:rStyle w:val="NormalTok"/>
        </w:rPr>
        <w:t xml:space="preserve">AB_Sig.ordered.down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(AB_Sig.ordered.down)</w:t>
      </w:r>
      <w:r>
        <w:br w:type="textWrapping"/>
      </w:r>
      <w:r>
        <w:rPr>
          <w:rStyle w:val="NormalTok"/>
        </w:rPr>
        <w:t xml:space="preserve">AB_Sig.ordered.down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(AB_Sig.ordered.down)</w:t>
      </w:r>
      <w:r>
        <w:br w:type="textWrapping"/>
      </w:r>
      <w:r>
        <w:br w:type="textWrapping"/>
      </w:r>
      <w:r>
        <w:rPr>
          <w:rStyle w:val="NormalTok"/>
        </w:rPr>
        <w:t xml:space="preserve">BC_Sig.ordered.down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BC_Sig.ordered[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BC_Sig.ordered.down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BC_Sig.ordered.down[,FP2]</w:t>
      </w:r>
      <w:r>
        <w:br w:type="textWrapping"/>
      </w:r>
      <w:r>
        <w:rPr>
          <w:rStyle w:val="NormalTok"/>
        </w:rPr>
        <w:t xml:space="preserve">BC_Sig.ordered.down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(BC_Sig.ordered.down)</w:t>
      </w:r>
      <w:r>
        <w:br w:type="textWrapping"/>
      </w:r>
      <w:r>
        <w:rPr>
          <w:rStyle w:val="NormalTok"/>
        </w:rPr>
        <w:t xml:space="preserve">BC_Sig.ordered.down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(BC_Sig.ordered.down)</w:t>
      </w:r>
      <w:r>
        <w:br w:type="textWrapping"/>
      </w:r>
      <w:r>
        <w:br w:type="textWrapping"/>
      </w:r>
      <w:r>
        <w:rPr>
          <w:rStyle w:val="NormalTok"/>
        </w:rPr>
        <w:t xml:space="preserve">AC_Sig.ordered.down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AC_Sig.ordered[,FP3]</w:t>
      </w:r>
      <w:r>
        <w:br w:type="textWrapping"/>
      </w:r>
      <w:r>
        <w:rPr>
          <w:rStyle w:val="NormalTok"/>
        </w:rPr>
        <w:t xml:space="preserve">AC_Sig.ordered.down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(AC_Sig.ordered.down)</w:t>
      </w:r>
      <w:r>
        <w:br w:type="textWrapping"/>
      </w:r>
      <w:r>
        <w:rPr>
          <w:rStyle w:val="NormalTok"/>
        </w:rPr>
        <w:t xml:space="preserve">AC_Sig.ordered.down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(AC_Sig.ordered.down)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Append sample group columns</w:t>
      </w:r>
      <w:r>
        <w:br w:type="textWrapping"/>
      </w:r>
      <w:r>
        <w:rPr>
          <w:rStyle w:val="NormalTok"/>
        </w:rPr>
        <w:t xml:space="preserve">AB_Sig.ordered.up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"A_vs_B"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BC_Sig.ordered.up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"B_vs_C"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AB_Sig.ordered.down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"A_vs_B"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BC_Sig.ordered.down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"B_vs_C"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AC_Sig.ordered.down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"A_vs_C"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Generate the plot for the top 3 differentially expressed genes in A vs B</w:t>
      </w:r>
    </w:p>
    <w:p>
      <w:pPr>
        <w:pStyle w:val="SourceCode"/>
      </w:pPr>
      <w:r>
        <w:rPr>
          <w:rStyle w:val="CommentTok"/>
        </w:rPr>
        <w:t xml:space="preserve"># Plot the top 3 upregulated genes for A vs B</w:t>
      </w:r>
      <w:r>
        <w:br w:type="textWrapping"/>
      </w: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(AB_Sig.ordered.up,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AB_Sig.ordered.up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AB_Sig.ordered.up[,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AB_Sig.ordered.up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AB_Sig.ordered.up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"Expression level"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(AB_gene1)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"pointrange"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(AB_Sig.ordered.up,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AB_Sig.ordered.up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AB_Sig.ordered.up[,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AB_Sig.ordered.up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AB_Sig.ordered.up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"Expression level"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(AB_gene2)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"pointrange"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plot3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(AB_Sig.ordered.up,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AB_Sig.ordered.up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AB_Sig.ordered.up[,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AB_Sig.ordered.up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AB_Sig.ordered.up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"Expression level"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(AB_gene3)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"pointrange"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"AB-upreg.png"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(plot1,plot2,plot3, </w:t>
      </w:r>
      <w:r>
        <w:rPr>
          <w:rStyle w:val="DataTypeTok"/>
        </w:rPr>
        <w:t xml:space="preserve">cols=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Generate the plot for the top 3 differentially expressed genes in B vs C</w:t>
      </w:r>
    </w:p>
    <w:p>
      <w:pPr>
        <w:pStyle w:val="SourceCode"/>
      </w:pPr>
      <w:r>
        <w:rPr>
          <w:rStyle w:val="CommentTok"/>
        </w:rPr>
        <w:t xml:space="preserve"># Plot the top 3 upregulated genes for B vs C</w:t>
      </w:r>
      <w:r>
        <w:br w:type="textWrapping"/>
      </w: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(BC_Sig.ordered.up,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BC_Sig.ordered.up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BC_Sig.ordered.up[,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BC_Sig.ordered.up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BC_Sig.ordered.up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"Expression level"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(BC_gene1)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"pointrange"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(BC_Sig.ordered.up,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BC_Sig.ordered.up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BC_Sig.ordered.up[,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BC_Sig.ordered.up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BC_Sig.ordered.up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"Expression level"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(BC_gene2)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"pointrange"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plot3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(BC_Sig.ordered.up,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BC_Sig.ordered.up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BC_Sig.ordered.up[,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BC_Sig.ordered.up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BC_Sig.ordered.up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"Expression level"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(BC_gene3)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"pointrange"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"BC-upreg.png"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(plot1,plot2,plot3, </w:t>
      </w:r>
      <w:r>
        <w:rPr>
          <w:rStyle w:val="DataTypeTok"/>
        </w:rPr>
        <w:t xml:space="preserve">cols=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Generate the plot for the differentially expressed gene in A vs C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"AC-upreg.png"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(AC_Sig.ordered.down,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AC_Sig.ordered.down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AC_Sig.ordered.down[,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AC_Sig.ordered.down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AC_Sig.ordered.down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sample_groups))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"Expression level"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(AC_gene1)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"pointrange"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Heading2"/>
      </w:pPr>
      <w:bookmarkStart w:id="27" w:name="pca-plot"/>
      <w:bookmarkEnd w:id="27"/>
      <w:r>
        <w:t xml:space="preserve">7. PCA plot</w:t>
      </w:r>
    </w:p>
    <w:p>
      <w:pPr>
        <w:pStyle w:val="SourceCode"/>
      </w:pPr>
      <w:r>
        <w:rPr>
          <w:rStyle w:val="CommentTok"/>
        </w:rPr>
        <w:t xml:space="preserve"># Read in the master file</w:t>
      </w:r>
      <w:r>
        <w:br w:type="textWrapping"/>
      </w:r>
      <w:r>
        <w:rPr>
          <w:rStyle w:val="NormalTok"/>
        </w:rPr>
        <w:t xml:space="preserve">masterFile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"Master_File.txt"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Make list of FPKM columns</w:t>
      </w:r>
      <w:r>
        <w:br w:type="textWrapping"/>
      </w:r>
      <w:r>
        <w:rPr>
          <w:rStyle w:val="NormalTok"/>
        </w:rPr>
        <w:t xml:space="preserve">FPKM_columns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masterFile[, FPKM_columns]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#We parse the expression matrix and perform PCA: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(x, as.numeric))</w:t>
      </w:r>
      <w:r>
        <w:br w:type="textWrapping"/>
      </w:r>
      <w:r>
        <w:rPr>
          <w:rStyle w:val="NormalTok"/>
        </w:rPr>
        <w:t xml:space="preserve">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(x))</w:t>
      </w:r>
      <w:r>
        <w:br w:type="textWrapping"/>
      </w:r>
      <w:r>
        <w:br w:type="textWrapping"/>
      </w:r>
      <w:r>
        <w:rPr>
          <w:rStyle w:val="CommentTok"/>
        </w:rPr>
        <w:t xml:space="preserve"># Make list of group names</w:t>
      </w:r>
      <w:r>
        <w:br w:type="textWrapping"/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))</w:t>
      </w:r>
      <w:r>
        <w:br w:type="textWrapping"/>
      </w:r>
      <w:r>
        <w:br w:type="textWrapping"/>
      </w:r>
      <w:r>
        <w:rPr>
          <w:rStyle w:val="CommentTok"/>
        </w:rPr>
        <w:t xml:space="preserve">#We plot the PCA scatter plot of PC1 vs PC2: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"R_PCA.png"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(xx,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PC1,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PC2,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(x)),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 Analysis"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 ("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 ("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ggplot(xx, aes(x=PC1,y=PC2)) + geom_point(size=3, shape=21)</w:t>
      </w:r>
      <w:r>
        <w:br w:type="textWrapping"/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Heading2"/>
      </w:pPr>
      <w:bookmarkStart w:id="28" w:name="venn-diagram-statistic-for-a-vs-b-and-b-vs-c"/>
      <w:bookmarkEnd w:id="28"/>
      <w:r>
        <w:t xml:space="preserve">8. Venn Diagram statistic for</w:t>
      </w:r>
      <w:r>
        <w:t xml:space="preserve"> </w:t>
      </w:r>
      <w:r>
        <w:t xml:space="preserve">“</w:t>
      </w:r>
      <w:r>
        <w:t xml:space="preserve">A vs B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B vs C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Read in the annotation data and master file data</w:t>
      </w:r>
      <w:r>
        <w:br w:type="textWrapping"/>
      </w:r>
      <w:r>
        <w:rPr>
          <w:rStyle w:val="NormalTok"/>
        </w:rPr>
        <w:t xml:space="preserve">annotations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"mart_export.txt"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masterFile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2060576e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Master_File.txt"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Total number of genes  in the genome</w:t>
      </w:r>
      <w:r>
        <w:br w:type="textWrapping"/>
      </w:r>
      <w:r>
        <w:rPr>
          <w:rStyle w:val="NormalTok"/>
        </w:rPr>
        <w:t xml:space="preserve">gene_total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(annotations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Associated.Gene.Name)</w:t>
      </w:r>
      <w:r>
        <w:br w:type="textWrapping"/>
      </w:r>
      <w:r>
        <w:br w:type="textWrapping"/>
      </w:r>
      <w:r>
        <w:rPr>
          <w:rStyle w:val="CommentTok"/>
        </w:rPr>
        <w:t xml:space="preserve"># Number of upregulated genes in A vs B</w:t>
      </w:r>
      <w:r>
        <w:br w:type="textWrapping"/>
      </w:r>
      <w:r>
        <w:rPr>
          <w:rStyle w:val="NormalTok"/>
        </w:rPr>
        <w:t xml:space="preserve">AB_upregulated_count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(masterFile, 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AvsB_padj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AvsB_log2FoldChange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Number of upregulated genes in B vs C</w:t>
      </w:r>
      <w:r>
        <w:br w:type="textWrapping"/>
      </w:r>
      <w:r>
        <w:rPr>
          <w:rStyle w:val="NormalTok"/>
        </w:rPr>
        <w:t xml:space="preserve">BC_upregulated_count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(masterFile, 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BvsC_padj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BvsC_log2FoldChange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Number of downregulated genes in A vs B</w:t>
      </w:r>
      <w:r>
        <w:br w:type="textWrapping"/>
      </w:r>
      <w:r>
        <w:rPr>
          <w:rStyle w:val="NormalTok"/>
        </w:rPr>
        <w:t xml:space="preserve">AB_downregulated_count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(masterFile, 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AvsB_padj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AvsB_log2FoldChange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Number of downregulated genes in B vs C</w:t>
      </w:r>
      <w:r>
        <w:br w:type="textWrapping"/>
      </w:r>
      <w:r>
        <w:rPr>
          <w:rStyle w:val="NormalTok"/>
        </w:rPr>
        <w:t xml:space="preserve">BC_downregulated_count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(masterFile, 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BvsC_padj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BvsC_log2FoldChange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Number or overlapping genes in AB upreg vs BC downreg = 5</w:t>
      </w:r>
      <w:r>
        <w:br w:type="textWrapping"/>
      </w:r>
      <w:r>
        <w:rPr>
          <w:rStyle w:val="CommentTok"/>
        </w:rPr>
        <w:t xml:space="preserve"># Number or overlapping genes in AB downreg vs BC upreg = </w:t>
      </w:r>
      <w:r>
        <w:br w:type="textWrapping"/>
      </w:r>
      <w:r>
        <w:br w:type="textWrapping"/>
      </w:r>
      <w:r>
        <w:rPr>
          <w:rStyle w:val="CommentTok"/>
        </w:rPr>
        <w:t xml:space="preserve"># Run overlap statistics</w:t>
      </w:r>
      <w:r>
        <w:br w:type="textWrapping"/>
      </w:r>
      <w:r>
        <w:rPr>
          <w:rStyle w:val="NormalTok"/>
        </w:rPr>
        <w:t xml:space="preserve">## For AB upreg vs BC downreg</w:t>
      </w:r>
      <w:r>
        <w:br w:type="textWrapping"/>
      </w:r>
      <w:r>
        <w:rPr>
          <w:rStyle w:val="KeywordTok"/>
        </w:rPr>
        <w:t xml:space="preserve">phyper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AB_upregulated_count, gene_total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AB_upregulated_count, BC_downregulated_count,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For AB downreg vs BC upreg</w:t>
      </w:r>
      <w:r>
        <w:br w:type="textWrapping"/>
      </w:r>
      <w:r>
        <w:rPr>
          <w:rStyle w:val="KeywordTok"/>
        </w:rPr>
        <w:t xml:space="preserve">phyper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AB_downregulated_count, gene_total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AB_downregulated_count, BC_upregulated_count,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88c9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3 codes</dc:title>
  <dc:creator/>
  <dcterms:created xsi:type="dcterms:W3CDTF">2018-03-28T03:15:01Z</dcterms:created>
  <dcterms:modified xsi:type="dcterms:W3CDTF">2018-03-28T03:15:01Z</dcterms:modified>
</cp:coreProperties>
</file>