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709D" w14:textId="48899723" w:rsidR="006E75B0" w:rsidRDefault="006E746C" w:rsidP="006E746C">
      <w:pPr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E746C">
        <w:rPr>
          <w:rFonts w:ascii="Calibri" w:hAnsi="Calibri" w:cs="Calibri"/>
          <w:b/>
          <w:bCs/>
          <w:sz w:val="28"/>
          <w:szCs w:val="28"/>
        </w:rPr>
        <w:t>Funzionalità</w:t>
      </w:r>
      <w:proofErr w:type="spellEnd"/>
      <w:r w:rsidRPr="006E746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6E746C">
        <w:rPr>
          <w:rFonts w:ascii="Calibri" w:hAnsi="Calibri" w:cs="Calibri"/>
          <w:b/>
          <w:bCs/>
          <w:sz w:val="28"/>
          <w:szCs w:val="28"/>
        </w:rPr>
        <w:t>dei</w:t>
      </w:r>
      <w:proofErr w:type="spellEnd"/>
      <w:r w:rsidRPr="006E746C">
        <w:rPr>
          <w:rFonts w:ascii="Calibri" w:hAnsi="Calibri" w:cs="Calibri"/>
          <w:b/>
          <w:bCs/>
          <w:sz w:val="28"/>
          <w:szCs w:val="28"/>
        </w:rPr>
        <w:t xml:space="preserve"> Malware</w:t>
      </w:r>
    </w:p>
    <w:p w14:paraId="27695A52" w14:textId="77777777" w:rsidR="006E746C" w:rsidRDefault="006E746C" w:rsidP="006E746C">
      <w:p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lang w:val="it-IT"/>
        </w:rPr>
        <w:t xml:space="preserve">Traccia: </w:t>
      </w:r>
    </w:p>
    <w:p w14:paraId="629BEB1F" w14:textId="77777777" w:rsidR="006E746C" w:rsidRDefault="006E746C" w:rsidP="006E746C">
      <w:p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lang w:val="it-IT"/>
        </w:rPr>
        <w:t xml:space="preserve">La figura mostra un estratto del codice di un malware. </w:t>
      </w:r>
    </w:p>
    <w:p w14:paraId="6BE4C6ED" w14:textId="77777777" w:rsidR="006E746C" w:rsidRDefault="006E746C" w:rsidP="006E746C">
      <w:p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lang w:val="it-IT"/>
        </w:rPr>
        <w:t xml:space="preserve">Identificate: </w:t>
      </w:r>
    </w:p>
    <w:p w14:paraId="05FE2712" w14:textId="15643D2D" w:rsidR="006E746C" w:rsidRPr="006E746C" w:rsidRDefault="006E746C" w:rsidP="006E746C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lang w:val="it-IT"/>
        </w:rPr>
        <w:t xml:space="preserve">Il tipo di Malware in base alle chiamate di funzione utilizzate. </w:t>
      </w:r>
    </w:p>
    <w:p w14:paraId="2A1B2CE0" w14:textId="179F4FED" w:rsidR="006E746C" w:rsidRPr="006E746C" w:rsidRDefault="006E746C" w:rsidP="006E746C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lang w:val="it-IT"/>
        </w:rPr>
        <w:t xml:space="preserve">Evidenziate le chiamate di funzione principali aggiungendo una descrizione per ognuna di essa </w:t>
      </w:r>
    </w:p>
    <w:p w14:paraId="4F978952" w14:textId="00DA01A9" w:rsidR="006E746C" w:rsidRPr="006E746C" w:rsidRDefault="006E746C" w:rsidP="006E746C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lang w:val="it-IT"/>
        </w:rPr>
        <w:t xml:space="preserve">Il metodo utilizzato dal Malware per ottenere la persistenza sul sistema operativo </w:t>
      </w:r>
    </w:p>
    <w:p w14:paraId="10B146CD" w14:textId="57DBA0D6" w:rsidR="006E746C" w:rsidRDefault="006E746C" w:rsidP="006E746C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78A704A4" wp14:editId="795548ED">
            <wp:extent cx="5730240" cy="2697480"/>
            <wp:effectExtent l="0" t="0" r="3810" b="7620"/>
            <wp:docPr id="15125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990F" w14:textId="0E643E51" w:rsidR="006E746C" w:rsidRPr="006E746C" w:rsidRDefault="006E746C" w:rsidP="006E746C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br w:type="page"/>
      </w:r>
      <w:r w:rsidRPr="006E746C">
        <w:rPr>
          <w:rFonts w:ascii="Calibri" w:hAnsi="Calibri" w:cs="Calibri"/>
          <w:b/>
          <w:bCs/>
          <w:lang w:val="it-IT"/>
        </w:rPr>
        <w:lastRenderedPageBreak/>
        <w:t>1)</w:t>
      </w:r>
      <w:r>
        <w:rPr>
          <w:rFonts w:ascii="Calibri" w:hAnsi="Calibri" w:cs="Calibri"/>
          <w:lang w:val="it-IT"/>
        </w:rPr>
        <w:t xml:space="preserve"> </w:t>
      </w:r>
      <w:r w:rsidRPr="006E746C">
        <w:rPr>
          <w:rFonts w:ascii="Calibri" w:hAnsi="Calibri" w:cs="Calibri"/>
          <w:b/>
          <w:bCs/>
          <w:lang w:val="it-IT"/>
        </w:rPr>
        <w:t>Tipo di Malware:</w:t>
      </w:r>
      <w:r w:rsidRPr="006E746C">
        <w:rPr>
          <w:rFonts w:ascii="Calibri" w:hAnsi="Calibri" w:cs="Calibri"/>
          <w:lang w:val="it-IT"/>
        </w:rPr>
        <w:t xml:space="preserve"> In base alle funzioni chiamate, il malware sembra essere un keylogger. L'uso di </w:t>
      </w:r>
      <w:proofErr w:type="spellStart"/>
      <w:proofErr w:type="gramStart"/>
      <w:r w:rsidRPr="006E746C">
        <w:rPr>
          <w:rFonts w:ascii="Calibri" w:hAnsi="Calibri" w:cs="Calibri"/>
          <w:lang w:val="it-IT"/>
        </w:rPr>
        <w:t>SetWindowsHook</w:t>
      </w:r>
      <w:proofErr w:type="spellEnd"/>
      <w:r w:rsidRPr="006E746C">
        <w:rPr>
          <w:rFonts w:ascii="Calibri" w:hAnsi="Calibri" w:cs="Calibri"/>
          <w:lang w:val="it-IT"/>
        </w:rPr>
        <w:t>(</w:t>
      </w:r>
      <w:proofErr w:type="gramEnd"/>
      <w:r w:rsidRPr="006E746C">
        <w:rPr>
          <w:rFonts w:ascii="Calibri" w:hAnsi="Calibri" w:cs="Calibri"/>
          <w:lang w:val="it-IT"/>
        </w:rPr>
        <w:t>) suggerisce che sta cercando di intercettare input da dispositivo di puntamento (come il mouse), che è tipico dei keylogger.</w:t>
      </w:r>
    </w:p>
    <w:p w14:paraId="47C8964A" w14:textId="3B5CD5E0" w:rsidR="006E746C" w:rsidRPr="006E746C" w:rsidRDefault="006E746C" w:rsidP="006E746C">
      <w:pPr>
        <w:rPr>
          <w:rFonts w:ascii="Calibri" w:hAnsi="Calibri" w:cs="Calibri"/>
        </w:rPr>
      </w:pPr>
      <w:r w:rsidRPr="006E746C">
        <w:rPr>
          <w:rFonts w:ascii="Calibri" w:hAnsi="Calibri" w:cs="Calibri"/>
          <w:b/>
          <w:bCs/>
        </w:rPr>
        <w:t xml:space="preserve">2) </w:t>
      </w:r>
      <w:proofErr w:type="spellStart"/>
      <w:r w:rsidRPr="006E746C">
        <w:rPr>
          <w:rFonts w:ascii="Calibri" w:hAnsi="Calibri" w:cs="Calibri"/>
          <w:b/>
          <w:bCs/>
        </w:rPr>
        <w:t>Chiamate</w:t>
      </w:r>
      <w:proofErr w:type="spellEnd"/>
      <w:r w:rsidRPr="006E746C">
        <w:rPr>
          <w:rFonts w:ascii="Calibri" w:hAnsi="Calibri" w:cs="Calibri"/>
          <w:b/>
          <w:bCs/>
        </w:rPr>
        <w:t xml:space="preserve"> di Funzione </w:t>
      </w:r>
      <w:proofErr w:type="spellStart"/>
      <w:r w:rsidRPr="006E746C">
        <w:rPr>
          <w:rFonts w:ascii="Calibri" w:hAnsi="Calibri" w:cs="Calibri"/>
          <w:b/>
          <w:bCs/>
        </w:rPr>
        <w:t>Principali</w:t>
      </w:r>
      <w:proofErr w:type="spellEnd"/>
      <w:r w:rsidRPr="006E746C">
        <w:rPr>
          <w:rFonts w:ascii="Calibri" w:hAnsi="Calibri" w:cs="Calibri"/>
        </w:rPr>
        <w:t>:</w:t>
      </w:r>
    </w:p>
    <w:p w14:paraId="753A7AA2" w14:textId="77777777" w:rsidR="006E746C" w:rsidRPr="006E746C" w:rsidRDefault="006E746C" w:rsidP="006E746C">
      <w:pPr>
        <w:numPr>
          <w:ilvl w:val="0"/>
          <w:numId w:val="5"/>
        </w:numPr>
        <w:rPr>
          <w:rFonts w:ascii="Calibri" w:hAnsi="Calibri" w:cs="Calibri"/>
          <w:lang w:val="it-IT"/>
        </w:rPr>
      </w:pPr>
      <w:proofErr w:type="spellStart"/>
      <w:proofErr w:type="gramStart"/>
      <w:r w:rsidRPr="006E746C">
        <w:rPr>
          <w:rFonts w:ascii="Calibri" w:hAnsi="Calibri" w:cs="Calibri"/>
          <w:b/>
          <w:bCs/>
          <w:lang w:val="it-IT"/>
        </w:rPr>
        <w:t>SetWindowsHook</w:t>
      </w:r>
      <w:proofErr w:type="spellEnd"/>
      <w:r w:rsidRPr="006E746C">
        <w:rPr>
          <w:rFonts w:ascii="Calibri" w:hAnsi="Calibri" w:cs="Calibri"/>
          <w:b/>
          <w:bCs/>
          <w:lang w:val="it-IT"/>
        </w:rPr>
        <w:t>(</w:t>
      </w:r>
      <w:proofErr w:type="gramEnd"/>
      <w:r w:rsidRPr="006E746C">
        <w:rPr>
          <w:rFonts w:ascii="Calibri" w:hAnsi="Calibri" w:cs="Calibri"/>
          <w:b/>
          <w:bCs/>
          <w:lang w:val="it-IT"/>
        </w:rPr>
        <w:t>)</w:t>
      </w:r>
      <w:r w:rsidRPr="006E746C">
        <w:rPr>
          <w:rFonts w:ascii="Calibri" w:hAnsi="Calibri" w:cs="Calibri"/>
          <w:lang w:val="it-IT"/>
        </w:rPr>
        <w:t>: Questa funzione installa un hook che monitora gli eventi di input. Nel contesto del malware, è utilizzata per catturare e registrare l'input dell'utente, in questo caso, movimenti o clic del mouse.</w:t>
      </w:r>
    </w:p>
    <w:p w14:paraId="5F7F8C51" w14:textId="77777777" w:rsidR="006E746C" w:rsidRPr="006E746C" w:rsidRDefault="006E746C" w:rsidP="006E746C">
      <w:pPr>
        <w:numPr>
          <w:ilvl w:val="0"/>
          <w:numId w:val="5"/>
        </w:numPr>
        <w:rPr>
          <w:rFonts w:ascii="Calibri" w:hAnsi="Calibri" w:cs="Calibri"/>
          <w:lang w:val="it-IT"/>
        </w:rPr>
      </w:pPr>
      <w:proofErr w:type="spellStart"/>
      <w:proofErr w:type="gramStart"/>
      <w:r w:rsidRPr="006E746C">
        <w:rPr>
          <w:rFonts w:ascii="Calibri" w:hAnsi="Calibri" w:cs="Calibri"/>
          <w:b/>
          <w:bCs/>
          <w:lang w:val="it-IT"/>
        </w:rPr>
        <w:t>CopyFile</w:t>
      </w:r>
      <w:proofErr w:type="spellEnd"/>
      <w:r w:rsidRPr="006E746C">
        <w:rPr>
          <w:rFonts w:ascii="Calibri" w:hAnsi="Calibri" w:cs="Calibri"/>
          <w:b/>
          <w:bCs/>
          <w:lang w:val="it-IT"/>
        </w:rPr>
        <w:t>(</w:t>
      </w:r>
      <w:proofErr w:type="gramEnd"/>
      <w:r w:rsidRPr="006E746C">
        <w:rPr>
          <w:rFonts w:ascii="Calibri" w:hAnsi="Calibri" w:cs="Calibri"/>
          <w:b/>
          <w:bCs/>
          <w:lang w:val="it-IT"/>
        </w:rPr>
        <w:t>)</w:t>
      </w:r>
      <w:r w:rsidRPr="006E746C">
        <w:rPr>
          <w:rFonts w:ascii="Calibri" w:hAnsi="Calibri" w:cs="Calibri"/>
          <w:lang w:val="it-IT"/>
        </w:rPr>
        <w:t>: Questa funzione copia un file da una posizione (ESI) a un'altra (ECX). Nel malware, è utilizzata per duplicare il file malevolo nel sistema, probabilmente per assicurarsi che sia eseguito all'avvio del sistema.</w:t>
      </w:r>
    </w:p>
    <w:p w14:paraId="1001208C" w14:textId="3C4CCBCA" w:rsidR="006E746C" w:rsidRDefault="006E746C" w:rsidP="006E746C">
      <w:pPr>
        <w:rPr>
          <w:rFonts w:ascii="Calibri" w:hAnsi="Calibri" w:cs="Calibri"/>
          <w:lang w:val="it-IT"/>
        </w:rPr>
      </w:pPr>
      <w:r w:rsidRPr="006E746C">
        <w:rPr>
          <w:rFonts w:ascii="Calibri" w:hAnsi="Calibri" w:cs="Calibri"/>
          <w:b/>
          <w:bCs/>
          <w:lang w:val="it-IT"/>
        </w:rPr>
        <w:t>3)</w:t>
      </w:r>
      <w:r>
        <w:rPr>
          <w:rFonts w:ascii="Calibri" w:hAnsi="Calibri" w:cs="Calibri"/>
          <w:lang w:val="it-IT"/>
        </w:rPr>
        <w:t xml:space="preserve"> </w:t>
      </w:r>
      <w:r w:rsidRPr="006E746C">
        <w:rPr>
          <w:rFonts w:ascii="Calibri" w:hAnsi="Calibri" w:cs="Calibri"/>
          <w:b/>
          <w:bCs/>
          <w:lang w:val="it-IT"/>
        </w:rPr>
        <w:t>Metodo di Persistenza</w:t>
      </w:r>
      <w:r w:rsidRPr="006E746C">
        <w:rPr>
          <w:rFonts w:ascii="Calibri" w:hAnsi="Calibri" w:cs="Calibri"/>
          <w:lang w:val="it-IT"/>
        </w:rPr>
        <w:t xml:space="preserve">: Il malware utilizza la cartella di avvio del sistema, indicata come </w:t>
      </w:r>
      <w:proofErr w:type="spellStart"/>
      <w:r w:rsidRPr="006E746C">
        <w:rPr>
          <w:rFonts w:ascii="Calibri" w:hAnsi="Calibri" w:cs="Calibri"/>
          <w:b/>
          <w:bCs/>
          <w:lang w:val="it-IT"/>
        </w:rPr>
        <w:t>startup_folder_system</w:t>
      </w:r>
      <w:proofErr w:type="spellEnd"/>
      <w:r w:rsidRPr="006E746C">
        <w:rPr>
          <w:rFonts w:ascii="Calibri" w:hAnsi="Calibri" w:cs="Calibri"/>
          <w:lang w:val="it-IT"/>
        </w:rPr>
        <w:t xml:space="preserve"> (EDI), per copiarsi e quindi eseguirsi ogni volta che il sistema operativo viene avviato. Questo è ottenuto tramite la funzione </w:t>
      </w:r>
      <w:proofErr w:type="spellStart"/>
      <w:proofErr w:type="gramStart"/>
      <w:r w:rsidRPr="006E746C">
        <w:rPr>
          <w:rFonts w:ascii="Calibri" w:hAnsi="Calibri" w:cs="Calibri"/>
          <w:b/>
          <w:bCs/>
          <w:lang w:val="it-IT"/>
        </w:rPr>
        <w:t>CopyFile</w:t>
      </w:r>
      <w:proofErr w:type="spellEnd"/>
      <w:r w:rsidRPr="006E746C">
        <w:rPr>
          <w:rFonts w:ascii="Calibri" w:hAnsi="Calibri" w:cs="Calibri"/>
          <w:b/>
          <w:bCs/>
          <w:lang w:val="it-IT"/>
        </w:rPr>
        <w:t>(</w:t>
      </w:r>
      <w:proofErr w:type="gramEnd"/>
      <w:r w:rsidRPr="006E746C">
        <w:rPr>
          <w:rFonts w:ascii="Calibri" w:hAnsi="Calibri" w:cs="Calibri"/>
          <w:b/>
          <w:bCs/>
          <w:lang w:val="it-IT"/>
        </w:rPr>
        <w:t>)</w:t>
      </w:r>
      <w:r w:rsidRPr="006E746C">
        <w:rPr>
          <w:rFonts w:ascii="Calibri" w:hAnsi="Calibri" w:cs="Calibri"/>
          <w:lang w:val="it-IT"/>
        </w:rPr>
        <w:t>, che copia il file del malware nella cartella di avvio</w:t>
      </w:r>
      <w:r>
        <w:rPr>
          <w:rFonts w:ascii="Calibri" w:hAnsi="Calibri" w:cs="Calibri"/>
          <w:lang w:val="it-IT"/>
        </w:rPr>
        <w:t>.</w:t>
      </w:r>
    </w:p>
    <w:p w14:paraId="5D7E99A8" w14:textId="5F2380D1" w:rsidR="006E746C" w:rsidRPr="006E746C" w:rsidRDefault="006E746C" w:rsidP="006E746C">
      <w:pPr>
        <w:rPr>
          <w:rFonts w:ascii="Calibri" w:hAnsi="Calibri" w:cs="Calibri"/>
          <w:lang w:val="it-IT"/>
        </w:rPr>
      </w:pPr>
    </w:p>
    <w:sectPr w:rsidR="006E746C" w:rsidRPr="006E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D6"/>
    <w:multiLevelType w:val="hybridMultilevel"/>
    <w:tmpl w:val="A07C2C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9DF"/>
    <w:multiLevelType w:val="hybridMultilevel"/>
    <w:tmpl w:val="FFB8C608"/>
    <w:lvl w:ilvl="0" w:tplc="F64C88F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E7280"/>
    <w:multiLevelType w:val="multilevel"/>
    <w:tmpl w:val="CCA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F222A"/>
    <w:multiLevelType w:val="multilevel"/>
    <w:tmpl w:val="E16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B4CE8"/>
    <w:multiLevelType w:val="hybridMultilevel"/>
    <w:tmpl w:val="B3487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70905"/>
    <w:multiLevelType w:val="hybridMultilevel"/>
    <w:tmpl w:val="89864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474171">
    <w:abstractNumId w:val="5"/>
  </w:num>
  <w:num w:numId="2" w16cid:durableId="1836873851">
    <w:abstractNumId w:val="4"/>
  </w:num>
  <w:num w:numId="3" w16cid:durableId="502664204">
    <w:abstractNumId w:val="0"/>
  </w:num>
  <w:num w:numId="4" w16cid:durableId="1525055115">
    <w:abstractNumId w:val="1"/>
  </w:num>
  <w:num w:numId="5" w16cid:durableId="1446077687">
    <w:abstractNumId w:val="3"/>
  </w:num>
  <w:num w:numId="6" w16cid:durableId="38353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B0"/>
    <w:rsid w:val="006E746C"/>
    <w:rsid w:val="006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FEB7"/>
  <w15:chartTrackingRefBased/>
  <w15:docId w15:val="{B35826FE-5CD6-48DD-A1BA-214DEE28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4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2024-02-29T14:38:00Z</dcterms:created>
  <dcterms:modified xsi:type="dcterms:W3CDTF">2024-02-29T14:43:00Z</dcterms:modified>
</cp:coreProperties>
</file>