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2CA3" w:rsidRDefault="00D32CA3" w:rsidP="00D32CA3">
      <w:pPr>
        <w:jc w:val="center"/>
        <w:rPr>
          <w:b/>
          <w:sz w:val="28"/>
          <w:szCs w:val="28"/>
        </w:rPr>
      </w:pPr>
    </w:p>
    <w:p w:rsidR="00D32CA3" w:rsidRDefault="00D32CA3" w:rsidP="00D32CA3">
      <w:pPr>
        <w:jc w:val="center"/>
        <w:rPr>
          <w:b/>
          <w:sz w:val="28"/>
          <w:szCs w:val="28"/>
        </w:rPr>
      </w:pPr>
      <w:r>
        <w:rPr>
          <w:b/>
          <w:sz w:val="28"/>
          <w:szCs w:val="28"/>
        </w:rPr>
        <w:t>Chowgacha and Jhenaidah (C-J) Model: A community engaged Health Management Model</w:t>
      </w:r>
    </w:p>
    <w:tbl>
      <w:tblPr>
        <w:tblStyle w:val="TableGrid"/>
        <w:tblW w:w="0" w:type="auto"/>
        <w:tblInd w:w="5040" w:type="dxa"/>
        <w:tblLook w:val="04A0" w:firstRow="1" w:lastRow="0" w:firstColumn="1" w:lastColumn="0" w:noHBand="0" w:noVBand="1"/>
      </w:tblPr>
      <w:tblGrid>
        <w:gridCol w:w="4202"/>
      </w:tblGrid>
      <w:tr w:rsidR="00D32CA3" w:rsidTr="00D32CA3">
        <w:tc>
          <w:tcPr>
            <w:tcW w:w="4202" w:type="dxa"/>
            <w:tcBorders>
              <w:top w:val="nil"/>
              <w:left w:val="nil"/>
              <w:bottom w:val="nil"/>
              <w:right w:val="nil"/>
            </w:tcBorders>
            <w:hideMark/>
          </w:tcPr>
          <w:p w:rsidR="00D32CA3" w:rsidRDefault="00D32CA3">
            <w:r>
              <w:t>Dr. Md. Emdadul  Haque</w:t>
            </w:r>
          </w:p>
        </w:tc>
      </w:tr>
      <w:tr w:rsidR="00D32CA3" w:rsidTr="00D32CA3">
        <w:tc>
          <w:tcPr>
            <w:tcW w:w="4202" w:type="dxa"/>
            <w:tcBorders>
              <w:top w:val="nil"/>
              <w:left w:val="nil"/>
              <w:bottom w:val="nil"/>
              <w:right w:val="nil"/>
            </w:tcBorders>
            <w:hideMark/>
          </w:tcPr>
          <w:p w:rsidR="00D32CA3" w:rsidRDefault="00D32CA3">
            <w:r>
              <w:t>National Consultant,</w:t>
            </w:r>
          </w:p>
        </w:tc>
      </w:tr>
      <w:tr w:rsidR="00D32CA3" w:rsidTr="00D32CA3">
        <w:tc>
          <w:tcPr>
            <w:tcW w:w="4202" w:type="dxa"/>
            <w:tcBorders>
              <w:top w:val="nil"/>
              <w:left w:val="nil"/>
              <w:bottom w:val="nil"/>
              <w:right w:val="nil"/>
            </w:tcBorders>
            <w:hideMark/>
          </w:tcPr>
          <w:p w:rsidR="00D32CA3" w:rsidRDefault="00D32CA3">
            <w:r>
              <w:t>C-J Model replication, Technical Committee</w:t>
            </w:r>
          </w:p>
          <w:p w:rsidR="00D32CA3" w:rsidRDefault="00D32CA3">
            <w:r>
              <w:t>DGHS</w:t>
            </w:r>
          </w:p>
        </w:tc>
      </w:tr>
    </w:tbl>
    <w:p w:rsidR="00D32CA3" w:rsidRDefault="00D32CA3" w:rsidP="00D32CA3">
      <w:pPr>
        <w:jc w:val="both"/>
      </w:pPr>
      <w:r>
        <w:t xml:space="preserve">The primary initiative of community engaged Chowgacha-Jhenaidah Model started in 1985 in Chowgacha Upazilla Health Complex in Jessore under the leadership of Upazilla Health and Family Planning officer Dr. Humayun Molla. A group of young doctors joined there and improved the outdoor and field level health services. One of those was Dr. Md. Emdadul Haque.  With the help of the Upazilla Parisad, in 1986, </w:t>
      </w:r>
      <w:r w:rsidR="00B334AC">
        <w:t>the</w:t>
      </w:r>
      <w:r>
        <w:t xml:space="preserve"> health complex was expanded from a tally building to the nearby public library and 6 bedded indoor was opened, a new EPI Building was built as well. With the help of local administration, local club-society many health related activities, including eye camping were initiated. In 1989, the health complex was awarded a national prize for its successful EPI program. This team of doctors successfully engage public representatives and local administration and improved the health system. Zero tolerance to the corruption in health service was one of the important components of this new system. </w:t>
      </w:r>
    </w:p>
    <w:p w:rsidR="00D32CA3" w:rsidRDefault="00D32CA3" w:rsidP="00D32CA3">
      <w:pPr>
        <w:jc w:val="both"/>
      </w:pPr>
      <w:r>
        <w:t xml:space="preserve">The example of community engagement in Chowgacha was far spread in 1989-1995 to Lohagara when Dr. Emdad worked in Lohagara Upazilla Health Complex, Narail. He took the initiatives to engaging public representatives, administration, teachers, social workers and the high officers born in </w:t>
      </w:r>
      <w:r w:rsidR="00B334AC">
        <w:t>Lohagara and</w:t>
      </w:r>
      <w:r w:rsidR="00A05C2A">
        <w:t xml:space="preserve"> together they made an action</w:t>
      </w:r>
      <w:r>
        <w:t xml:space="preserve"> plan for development of Lohagara Upazilla in 1995. </w:t>
      </w:r>
    </w:p>
    <w:p w:rsidR="00D32CA3" w:rsidRDefault="00D32CA3" w:rsidP="00D32CA3">
      <w:pPr>
        <w:jc w:val="both"/>
      </w:pPr>
      <w:r>
        <w:t xml:space="preserve">Chowgacha Upazilla Health complex was shifted to a 31 bedded new hospital building in 1994. At that time the Upazilla Health and Family planning officer was Dr. Abdul Mannan. He went out of the tradition and initiated a 6 bedded gynae ward. In 1995 Dr. Emdad returned to Chowgacha Upazilla health Complex.  At that time they took local initiative for Health Education corner, ORT Corner, EPI Corner and Birth-Death recording system throughout the Upazilla. In 1995-98, JICA (Japan) starts Frontline MCH program to develop maternal and child healthcare. In August 1996, Dr. A.S.M Abdur Razzak and Dr. Selina Khatun joined in the Upazilla Health Complex. </w:t>
      </w:r>
      <w:proofErr w:type="gramStart"/>
      <w:r>
        <w:t>Then starts ANC service for pregnant mothers and Under 5 service for children by following the system of Jessore Ad-Din Hospital.</w:t>
      </w:r>
      <w:proofErr w:type="gramEnd"/>
      <w:r>
        <w:t xml:space="preserve"> The authority made a baseline survey and made a report in 1997. Chowgacha health Complex was the most the successful hospital in implementing the 8 primary healthcare services. Patient friendly creativity was the key to this success. In 1998, 8 nurses from Chowgacha Health Complex were trained on obstetric care service from </w:t>
      </w:r>
      <w:r w:rsidR="00A05C2A">
        <w:t>Ad-Din</w:t>
      </w:r>
      <w:r>
        <w:t xml:space="preserve"> Hospital, Jessore.  It is to be noted that at that time, nurses didn’t have skills as they have now. With the help of UNICEF “Comprehensive EOC service” started in 2000. In 2001 local authorities fixed a goal to improve maternal and child health within 2010 named “Vision by the year 2010”. They implemented it within the </w:t>
      </w:r>
      <w:r w:rsidR="00C01E8A">
        <w:t>time;</w:t>
      </w:r>
      <w:r>
        <w:t xml:space="preserve"> it was an example in Bangladesh.  In 2004-14, Chowgacha was awarded for outstanding performance in EOC service. Dr. Salahuddin Khan was UH&amp;FPO at that time. DSF program started in 2007. </w:t>
      </w:r>
      <w:proofErr w:type="gramStart"/>
      <w:r>
        <w:t xml:space="preserve">Nearly 46 </w:t>
      </w:r>
      <w:bookmarkStart w:id="0" w:name="_GoBack"/>
      <w:bookmarkEnd w:id="0"/>
      <w:r>
        <w:t>manpower</w:t>
      </w:r>
      <w:proofErr w:type="gramEnd"/>
      <w:r>
        <w:t xml:space="preserve"> were supported from the community.  Thus the local initiative community based health management model was improved step by step. </w:t>
      </w:r>
    </w:p>
    <w:p w:rsidR="00D32CA3" w:rsidRDefault="00D32CA3" w:rsidP="00D32CA3">
      <w:pPr>
        <w:jc w:val="both"/>
      </w:pPr>
    </w:p>
    <w:p w:rsidR="00D32CA3" w:rsidRDefault="00D32CA3" w:rsidP="00D32CA3">
      <w:pPr>
        <w:jc w:val="both"/>
      </w:pPr>
      <w:r>
        <w:t xml:space="preserve">Chowgacha health complex was upgraded to 50 bedded in 2008 and Ministry of Health and Family Welfare declared this health complex as a ” Model” for Upazilla health complex of the country. The health complex achieved health related Millennium Goal in 2009. The DG of World Health Organization, Dr. Margaret Chan visited Upazilla Health Complex and suggested to replicate the model nation-wide. </w:t>
      </w:r>
    </w:p>
    <w:p w:rsidR="00D32CA3" w:rsidRDefault="00D32CA3" w:rsidP="00D32CA3">
      <w:pPr>
        <w:jc w:val="both"/>
      </w:pPr>
    </w:p>
    <w:p w:rsidR="00D32CA3" w:rsidRDefault="00D32CA3" w:rsidP="00D32CA3">
      <w:pPr>
        <w:jc w:val="both"/>
      </w:pPr>
      <w:r>
        <w:t>On 1st January, 2011 for the first time among Upazilla hospitals initiatives were taken to prevent non c</w:t>
      </w:r>
      <w:r w:rsidR="00A05C2A">
        <w:t>ommunicable diseases. In 2011, 1</w:t>
      </w:r>
      <w:r>
        <w:t xml:space="preserve">st ANC visit was </w:t>
      </w:r>
      <w:r w:rsidR="00C01E8A">
        <w:t>170 %</w:t>
      </w:r>
      <w:proofErr w:type="gramStart"/>
      <w:r>
        <w:t>(8935</w:t>
      </w:r>
      <w:proofErr w:type="gramEnd"/>
      <w:r>
        <w:t xml:space="preserve">) &amp;  hospital delivery rate was  than 98.4%.(4413). Many of the pregnant </w:t>
      </w:r>
      <w:r w:rsidR="00A05C2A">
        <w:t>mothers</w:t>
      </w:r>
      <w:r>
        <w:t xml:space="preserve"> of the surrounding Upazilla come to this hospital. As a certification of making an exemplary development in the health service system, Ministry of Health and Family Welfare started to upgrade the hospital to a 100 bedded hospital in April, 2018. The hospital has been awarded for many times including the first prize in 2017. </w:t>
      </w:r>
    </w:p>
    <w:p w:rsidR="00D32CA3" w:rsidRDefault="00D32CA3" w:rsidP="00D32CA3"/>
    <w:p w:rsidR="00D32CA3" w:rsidRDefault="00D32CA3" w:rsidP="00D32CA3">
      <w:pPr>
        <w:jc w:val="both"/>
      </w:pPr>
      <w:r>
        <w:t>Dr. Md. Emdadul Haque joined in Jhenaidah 100 bedded Sadar Hospital as Senior Consultant (</w:t>
      </w:r>
      <w:proofErr w:type="spellStart"/>
      <w:r>
        <w:t>Gynae</w:t>
      </w:r>
      <w:proofErr w:type="spellEnd"/>
      <w:r>
        <w:t xml:space="preserve">) in May 2012.  The hospital was upgraded from 50 to100 bedded in 1994 but the post of human resources was not created till  2012.To clean the hospital needed 36 cleaner but there were only 6 . At that time there were many challenges in the hospital such as security, cleanliness, human resource, infrastructure and management etc. He involve with the quality development program of the hospital by BPATC, Savar which was </w:t>
      </w:r>
      <w:r w:rsidR="00EB550B">
        <w:t>running since</w:t>
      </w:r>
      <w:r>
        <w:t xml:space="preserve"> 2011. He took initiatives and followed the system of Chowgacha Health Complex. He identifies the problems of the hospital </w:t>
      </w:r>
      <w:r w:rsidR="00EB550B">
        <w:t>and solved</w:t>
      </w:r>
      <w:r>
        <w:t xml:space="preserve"> it by local initiative &amp; community engagement. He arranges 56 non govt. supportive human resources and other logistics from the community. Local MP, Mayor, DC,</w:t>
      </w:r>
      <w:r w:rsidR="00EB550B">
        <w:t xml:space="preserve"> </w:t>
      </w:r>
      <w:r>
        <w:t xml:space="preserve">SP, industrialist, civil society actively </w:t>
      </w:r>
      <w:r w:rsidR="00AA0D26">
        <w:t>participates</w:t>
      </w:r>
      <w:r>
        <w:t xml:space="preserve"> in the program.  Many of the problems </w:t>
      </w:r>
      <w:r w:rsidR="00EB550B">
        <w:t xml:space="preserve">are </w:t>
      </w:r>
      <w:r>
        <w:t xml:space="preserve">solved by these </w:t>
      </w:r>
      <w:r w:rsidR="00EB550B">
        <w:t>systems</w:t>
      </w:r>
      <w:r>
        <w:t xml:space="preserve">. The </w:t>
      </w:r>
      <w:r w:rsidR="00EB550B">
        <w:t>performances of</w:t>
      </w:r>
      <w:r>
        <w:t xml:space="preserve"> all the dept. increased with highest hospital delivery among all the govt. hospitals of Khulna Divisionin2017. The hospital was awarded for several times for its outstanding performance. </w:t>
      </w:r>
    </w:p>
    <w:p w:rsidR="00D32CA3" w:rsidRDefault="00D32CA3" w:rsidP="00D32CA3">
      <w:pPr>
        <w:jc w:val="both"/>
      </w:pPr>
      <w:r>
        <w:t xml:space="preserve"> In 2014, SMPP (JICA) involve in quality development. Health Economic Unit of Ministry of Health and Family welfare took the initiative of Jhenaidah Sadar Hospital to develop a” District Hospital Model.”in2015. In 2016, Ministry of Health and Family welfare started to replicate Chowgacha-Jhenaidah (C-J) model to 11 District and 5 Upazilla health complexes in country. Now, by the order of the Honourable Prime Minister’s Office, the model is planned to replicate throughout the country by DGHS.A national technical committee was formed in 2018 to develop a strategic plan with the help of UNICEF and started to scale up in 20 district hospital</w:t>
      </w:r>
      <w:r w:rsidR="00A95571">
        <w:t xml:space="preserve"> </w:t>
      </w:r>
      <w:r>
        <w:t>&amp;</w:t>
      </w:r>
      <w:r w:rsidR="00A95571">
        <w:t xml:space="preserve"> </w:t>
      </w:r>
      <w:r>
        <w:t xml:space="preserve">40 Upazilla health </w:t>
      </w:r>
      <w:r w:rsidR="00A95571">
        <w:t>complexes</w:t>
      </w:r>
      <w:r>
        <w:t xml:space="preserve"> in 2019. </w:t>
      </w:r>
    </w:p>
    <w:p w:rsidR="00D32CA3" w:rsidRDefault="00D32CA3" w:rsidP="00D32CA3">
      <w:pPr>
        <w:pStyle w:val="ListParagraph"/>
        <w:tabs>
          <w:tab w:val="left" w:pos="3544"/>
          <w:tab w:val="left" w:pos="4802"/>
        </w:tabs>
        <w:rPr>
          <w:b/>
          <w:bCs/>
          <w:sz w:val="20"/>
          <w:szCs w:val="20"/>
        </w:rPr>
      </w:pPr>
    </w:p>
    <w:p w:rsidR="00D32CA3" w:rsidRDefault="00D32CA3" w:rsidP="00D32CA3">
      <w:pPr>
        <w:pStyle w:val="ListParagraph"/>
        <w:tabs>
          <w:tab w:val="left" w:pos="3544"/>
          <w:tab w:val="left" w:pos="4802"/>
        </w:tabs>
        <w:rPr>
          <w:b/>
          <w:bCs/>
          <w:sz w:val="20"/>
          <w:szCs w:val="20"/>
        </w:rPr>
      </w:pPr>
    </w:p>
    <w:p w:rsidR="00D32CA3" w:rsidRDefault="00D32CA3" w:rsidP="00D32CA3">
      <w:pPr>
        <w:pStyle w:val="ListParagraph"/>
        <w:tabs>
          <w:tab w:val="left" w:pos="3544"/>
          <w:tab w:val="left" w:pos="4802"/>
        </w:tabs>
        <w:rPr>
          <w:b/>
          <w:bCs/>
          <w:sz w:val="20"/>
          <w:szCs w:val="20"/>
        </w:rPr>
      </w:pPr>
    </w:p>
    <w:p w:rsidR="00D32CA3" w:rsidRDefault="00D32CA3" w:rsidP="00D32CA3">
      <w:pPr>
        <w:pStyle w:val="ListParagraph"/>
        <w:tabs>
          <w:tab w:val="left" w:pos="3544"/>
          <w:tab w:val="left" w:pos="4802"/>
        </w:tabs>
        <w:rPr>
          <w:b/>
          <w:bCs/>
          <w:sz w:val="20"/>
          <w:szCs w:val="20"/>
        </w:rPr>
      </w:pPr>
    </w:p>
    <w:p w:rsidR="00D32CA3" w:rsidRDefault="00D32CA3" w:rsidP="00D32CA3">
      <w:pPr>
        <w:pStyle w:val="ListParagraph"/>
        <w:tabs>
          <w:tab w:val="left" w:pos="3544"/>
          <w:tab w:val="left" w:pos="4802"/>
        </w:tabs>
        <w:rPr>
          <w:b/>
          <w:bCs/>
          <w:sz w:val="20"/>
          <w:szCs w:val="20"/>
        </w:rPr>
      </w:pPr>
    </w:p>
    <w:p w:rsidR="00D32CA3" w:rsidRDefault="00D32CA3" w:rsidP="00D32CA3">
      <w:pPr>
        <w:pStyle w:val="ListParagraph"/>
        <w:tabs>
          <w:tab w:val="left" w:pos="3544"/>
          <w:tab w:val="left" w:pos="4802"/>
        </w:tabs>
        <w:rPr>
          <w:b/>
          <w:bCs/>
          <w:sz w:val="20"/>
          <w:szCs w:val="20"/>
        </w:rPr>
      </w:pPr>
    </w:p>
    <w:p w:rsidR="002D2E1A" w:rsidRDefault="002D2E1A"/>
    <w:p w:rsidR="006709E6" w:rsidRPr="006709E6" w:rsidRDefault="006709E6">
      <w:pPr>
        <w:rPr>
          <w:b/>
          <w:bCs/>
          <w:sz w:val="28"/>
          <w:szCs w:val="28"/>
        </w:rPr>
      </w:pPr>
      <w:r w:rsidRPr="006709E6">
        <w:rPr>
          <w:b/>
          <w:bCs/>
          <w:sz w:val="28"/>
          <w:szCs w:val="28"/>
        </w:rPr>
        <w:lastRenderedPageBreak/>
        <w:t>Role of a leader on health education and motivation</w:t>
      </w:r>
    </w:p>
    <w:p w:rsidR="0097455B" w:rsidRDefault="00680D32">
      <w:r>
        <w:t xml:space="preserve">Health education is one of the important </w:t>
      </w:r>
      <w:r w:rsidR="006709E6">
        <w:t>components of primary health care</w:t>
      </w:r>
      <w:r w:rsidR="0097455B">
        <w:t>.</w:t>
      </w:r>
      <w:r w:rsidR="006709E6">
        <w:t xml:space="preserve"> </w:t>
      </w:r>
      <w:r w:rsidR="0097455B">
        <w:t xml:space="preserve">It can help to increase </w:t>
      </w:r>
      <w:r w:rsidR="006709E6">
        <w:t>knowledge</w:t>
      </w:r>
      <w:r w:rsidR="0097455B">
        <w:t xml:space="preserve"> and reinforce desired behaviour patterns.</w:t>
      </w:r>
    </w:p>
    <w:p w:rsidR="001C4E40" w:rsidRDefault="001C4E40">
      <w:r>
        <w:t>The definition adopted by John M Last is “The process by which individuals and groups of people learn to behave in a manner conductive to the promotion, maintenance or restoration of health.”</w:t>
      </w:r>
      <w:r w:rsidR="0097455B">
        <w:t xml:space="preserve"> </w:t>
      </w:r>
      <w:r>
        <w:t>Health education is a part of health care that is concerned with promoting healthy behaviour.</w:t>
      </w:r>
    </w:p>
    <w:p w:rsidR="001C4E40" w:rsidRDefault="0097455B">
      <w:r>
        <w:t>But in1978</w:t>
      </w:r>
      <w:r w:rsidR="00647617">
        <w:t xml:space="preserve"> The Declaration of Alma-Ata  the definition of health change to “</w:t>
      </w:r>
      <w:r w:rsidR="001C4E40">
        <w:t>A process aimed at encouraging people to want to be healthy, to knowhow to stay healthy, to do what they can what they can individually or collectively to maintain health and to seek help when needed.</w:t>
      </w:r>
      <w:r w:rsidR="00647617">
        <w:t>”</w:t>
      </w:r>
    </w:p>
    <w:p w:rsidR="001C4E40" w:rsidRDefault="001C4E40">
      <w:pPr>
        <w:rPr>
          <w:b/>
          <w:bCs/>
        </w:rPr>
      </w:pPr>
      <w:r>
        <w:rPr>
          <w:b/>
          <w:bCs/>
        </w:rPr>
        <w:t>Change of concepts:</w:t>
      </w:r>
    </w:p>
    <w:p w:rsidR="001C4E40" w:rsidRDefault="001C4E40" w:rsidP="001C4E40">
      <w:pPr>
        <w:pStyle w:val="ListParagraph"/>
        <w:numPr>
          <w:ilvl w:val="0"/>
          <w:numId w:val="1"/>
        </w:numPr>
      </w:pPr>
      <w:r>
        <w:t>Prevention of disease to promotion of healthy lifestyle.</w:t>
      </w:r>
    </w:p>
    <w:p w:rsidR="001C4E40" w:rsidRDefault="001C4E40" w:rsidP="001C4E40">
      <w:pPr>
        <w:pStyle w:val="ListParagraph"/>
        <w:numPr>
          <w:ilvl w:val="0"/>
          <w:numId w:val="1"/>
        </w:numPr>
      </w:pPr>
      <w:r>
        <w:t>The modification of individual behaviour to modification of “Social environment</w:t>
      </w:r>
      <w:r w:rsidR="00135A4C">
        <w:t>” in which the individual lives.</w:t>
      </w:r>
    </w:p>
    <w:p w:rsidR="00135A4C" w:rsidRDefault="00135A4C" w:rsidP="001C4E40">
      <w:pPr>
        <w:pStyle w:val="ListParagraph"/>
        <w:numPr>
          <w:ilvl w:val="0"/>
          <w:numId w:val="1"/>
        </w:numPr>
      </w:pPr>
      <w:r>
        <w:t>Community participation to community involvement.</w:t>
      </w:r>
    </w:p>
    <w:p w:rsidR="00135A4C" w:rsidRDefault="00135A4C" w:rsidP="001C4E40">
      <w:pPr>
        <w:pStyle w:val="ListParagraph"/>
        <w:numPr>
          <w:ilvl w:val="0"/>
          <w:numId w:val="1"/>
        </w:numPr>
      </w:pPr>
      <w:r>
        <w:t>And promotion of individual and community “Self-reliance”.</w:t>
      </w:r>
    </w:p>
    <w:p w:rsidR="00135A4C" w:rsidRDefault="00135A4C" w:rsidP="00135A4C">
      <w:pPr>
        <w:rPr>
          <w:b/>
          <w:bCs/>
        </w:rPr>
      </w:pPr>
      <w:r>
        <w:rPr>
          <w:b/>
          <w:bCs/>
        </w:rPr>
        <w:t>Aims and objectives:</w:t>
      </w:r>
      <w:r w:rsidR="006709E6">
        <w:rPr>
          <w:b/>
          <w:bCs/>
        </w:rPr>
        <w:t xml:space="preserve"> </w:t>
      </w:r>
      <w:r w:rsidR="006F4227">
        <w:rPr>
          <w:b/>
          <w:bCs/>
        </w:rPr>
        <w:t>The aims and objectives of health education which stated as below</w:t>
      </w:r>
    </w:p>
    <w:p w:rsidR="00135A4C" w:rsidRDefault="00135A4C" w:rsidP="00135A4C">
      <w:pPr>
        <w:pStyle w:val="ListParagraph"/>
        <w:numPr>
          <w:ilvl w:val="0"/>
          <w:numId w:val="2"/>
        </w:numPr>
      </w:pPr>
      <w:r>
        <w:t>To encourage people to adopt and sustain health promoting lifestyle and practices.</w:t>
      </w:r>
    </w:p>
    <w:p w:rsidR="00135A4C" w:rsidRDefault="00135A4C" w:rsidP="00135A4C">
      <w:pPr>
        <w:pStyle w:val="ListParagraph"/>
        <w:numPr>
          <w:ilvl w:val="0"/>
          <w:numId w:val="2"/>
        </w:numPr>
      </w:pPr>
      <w:r>
        <w:t>To promote the proper use of health service available to them.</w:t>
      </w:r>
    </w:p>
    <w:p w:rsidR="00135A4C" w:rsidRDefault="00135A4C" w:rsidP="00135A4C">
      <w:pPr>
        <w:pStyle w:val="ListParagraph"/>
        <w:numPr>
          <w:ilvl w:val="0"/>
          <w:numId w:val="2"/>
        </w:numPr>
      </w:pPr>
      <w:r>
        <w:t>To arouse interest, provide new knowledge, improve skills and change attitudes in making rational decisions to solve their own problems.</w:t>
      </w:r>
    </w:p>
    <w:p w:rsidR="00135A4C" w:rsidRDefault="00135A4C" w:rsidP="00135A4C">
      <w:pPr>
        <w:pStyle w:val="ListParagraph"/>
        <w:numPr>
          <w:ilvl w:val="0"/>
          <w:numId w:val="2"/>
        </w:numPr>
      </w:pPr>
      <w:r>
        <w:t>And to stimulate individual and community “Self-reliance” and participation to achieve health development through individual and community involvement at every step from identifying problems to solving them.</w:t>
      </w:r>
    </w:p>
    <w:p w:rsidR="00777206" w:rsidRPr="00C43379" w:rsidRDefault="00777206" w:rsidP="00C43379">
      <w:pPr>
        <w:rPr>
          <w:b/>
          <w:bCs/>
        </w:rPr>
      </w:pPr>
    </w:p>
    <w:p w:rsidR="00777206" w:rsidRDefault="00777206" w:rsidP="00777206">
      <w:pPr>
        <w:rPr>
          <w:b/>
          <w:bCs/>
        </w:rPr>
      </w:pPr>
      <w:r>
        <w:rPr>
          <w:b/>
          <w:bCs/>
        </w:rPr>
        <w:t>Contents of health education:</w:t>
      </w:r>
      <w:r w:rsidR="006709E6">
        <w:rPr>
          <w:b/>
          <w:bCs/>
        </w:rPr>
        <w:t xml:space="preserve"> There are many component</w:t>
      </w:r>
      <w:r w:rsidR="00CB21AA">
        <w:rPr>
          <w:b/>
          <w:bCs/>
        </w:rPr>
        <w:t>s of health education. The components are:</w:t>
      </w:r>
    </w:p>
    <w:p w:rsidR="00777206" w:rsidRDefault="00777206" w:rsidP="00777206">
      <w:pPr>
        <w:pStyle w:val="ListParagraph"/>
        <w:numPr>
          <w:ilvl w:val="0"/>
          <w:numId w:val="5"/>
        </w:numPr>
      </w:pPr>
      <w:r>
        <w:t>Human biology.</w:t>
      </w:r>
    </w:p>
    <w:p w:rsidR="00777206" w:rsidRDefault="00777206" w:rsidP="00777206">
      <w:pPr>
        <w:pStyle w:val="ListParagraph"/>
        <w:numPr>
          <w:ilvl w:val="0"/>
          <w:numId w:val="5"/>
        </w:numPr>
      </w:pPr>
      <w:r>
        <w:t>Nutrition.</w:t>
      </w:r>
    </w:p>
    <w:p w:rsidR="00777206" w:rsidRDefault="00777206" w:rsidP="00777206">
      <w:pPr>
        <w:pStyle w:val="ListParagraph"/>
        <w:numPr>
          <w:ilvl w:val="0"/>
          <w:numId w:val="5"/>
        </w:numPr>
      </w:pPr>
      <w:r>
        <w:t>Hygiene.</w:t>
      </w:r>
    </w:p>
    <w:p w:rsidR="00777206" w:rsidRDefault="00777206" w:rsidP="00777206">
      <w:pPr>
        <w:pStyle w:val="ListParagraph"/>
        <w:numPr>
          <w:ilvl w:val="0"/>
          <w:numId w:val="5"/>
        </w:numPr>
      </w:pPr>
      <w:r>
        <w:t>Family health.</w:t>
      </w:r>
    </w:p>
    <w:p w:rsidR="00777206" w:rsidRDefault="00777206" w:rsidP="00777206">
      <w:pPr>
        <w:pStyle w:val="ListParagraph"/>
        <w:numPr>
          <w:ilvl w:val="0"/>
          <w:numId w:val="5"/>
        </w:numPr>
      </w:pPr>
      <w:r>
        <w:t>Disease prevention and control.</w:t>
      </w:r>
    </w:p>
    <w:p w:rsidR="00777206" w:rsidRDefault="00777206" w:rsidP="00777206">
      <w:pPr>
        <w:pStyle w:val="ListParagraph"/>
        <w:numPr>
          <w:ilvl w:val="0"/>
          <w:numId w:val="5"/>
        </w:numPr>
      </w:pPr>
      <w:r>
        <w:t>Mental health.</w:t>
      </w:r>
    </w:p>
    <w:p w:rsidR="00777206" w:rsidRDefault="00777206" w:rsidP="00777206">
      <w:pPr>
        <w:pStyle w:val="ListParagraph"/>
        <w:numPr>
          <w:ilvl w:val="0"/>
          <w:numId w:val="5"/>
        </w:numPr>
      </w:pPr>
      <w:r>
        <w:t>Prevention of accidents.</w:t>
      </w:r>
    </w:p>
    <w:p w:rsidR="00777206" w:rsidRDefault="00777206" w:rsidP="00777206">
      <w:pPr>
        <w:pStyle w:val="ListParagraph"/>
        <w:numPr>
          <w:ilvl w:val="0"/>
          <w:numId w:val="5"/>
        </w:numPr>
      </w:pPr>
      <w:r>
        <w:t>Use of health services.</w:t>
      </w:r>
    </w:p>
    <w:p w:rsidR="003D3408" w:rsidRDefault="003D3408" w:rsidP="00777206">
      <w:pPr>
        <w:rPr>
          <w:b/>
          <w:bCs/>
        </w:rPr>
      </w:pPr>
    </w:p>
    <w:p w:rsidR="003D3408" w:rsidRDefault="003D3408" w:rsidP="00777206">
      <w:pPr>
        <w:rPr>
          <w:b/>
          <w:bCs/>
        </w:rPr>
      </w:pPr>
    </w:p>
    <w:p w:rsidR="00E32321" w:rsidRDefault="00D448D4" w:rsidP="00777206">
      <w:pPr>
        <w:rPr>
          <w:b/>
          <w:bCs/>
        </w:rPr>
      </w:pPr>
      <w:r>
        <w:rPr>
          <w:b/>
          <w:bCs/>
        </w:rPr>
        <w:lastRenderedPageBreak/>
        <w:t>Principals of health education:</w:t>
      </w:r>
    </w:p>
    <w:p w:rsidR="00D448D4" w:rsidRDefault="00D448D4" w:rsidP="00D448D4">
      <w:pPr>
        <w:pStyle w:val="ListParagraph"/>
        <w:numPr>
          <w:ilvl w:val="0"/>
          <w:numId w:val="9"/>
        </w:numPr>
      </w:pPr>
      <w:r>
        <w:t>Credibility.</w:t>
      </w:r>
    </w:p>
    <w:p w:rsidR="00D448D4" w:rsidRDefault="00D448D4" w:rsidP="00D448D4">
      <w:pPr>
        <w:pStyle w:val="ListParagraph"/>
        <w:numPr>
          <w:ilvl w:val="0"/>
          <w:numId w:val="9"/>
        </w:numPr>
      </w:pPr>
      <w:r>
        <w:t>Interest.</w:t>
      </w:r>
    </w:p>
    <w:p w:rsidR="00D448D4" w:rsidRDefault="00D448D4" w:rsidP="00D448D4">
      <w:pPr>
        <w:pStyle w:val="ListParagraph"/>
        <w:numPr>
          <w:ilvl w:val="0"/>
          <w:numId w:val="9"/>
        </w:numPr>
      </w:pPr>
      <w:r>
        <w:t>Participation.</w:t>
      </w:r>
    </w:p>
    <w:p w:rsidR="00D448D4" w:rsidRDefault="00D448D4" w:rsidP="00D448D4">
      <w:pPr>
        <w:pStyle w:val="ListParagraph"/>
        <w:numPr>
          <w:ilvl w:val="0"/>
          <w:numId w:val="9"/>
        </w:numPr>
      </w:pPr>
      <w:r>
        <w:t>Motivation.</w:t>
      </w:r>
    </w:p>
    <w:p w:rsidR="00D448D4" w:rsidRDefault="00D448D4" w:rsidP="00D448D4">
      <w:pPr>
        <w:pStyle w:val="ListParagraph"/>
        <w:numPr>
          <w:ilvl w:val="0"/>
          <w:numId w:val="9"/>
        </w:numPr>
      </w:pPr>
      <w:r>
        <w:t>Comprehension.</w:t>
      </w:r>
    </w:p>
    <w:p w:rsidR="00D448D4" w:rsidRDefault="00D448D4" w:rsidP="00D448D4">
      <w:pPr>
        <w:pStyle w:val="ListParagraph"/>
        <w:numPr>
          <w:ilvl w:val="0"/>
          <w:numId w:val="9"/>
        </w:numPr>
      </w:pPr>
      <w:r>
        <w:t>Reinforcement.</w:t>
      </w:r>
    </w:p>
    <w:p w:rsidR="00D448D4" w:rsidRDefault="00D448D4" w:rsidP="00D448D4">
      <w:pPr>
        <w:pStyle w:val="ListParagraph"/>
        <w:numPr>
          <w:ilvl w:val="0"/>
          <w:numId w:val="9"/>
        </w:numPr>
      </w:pPr>
      <w:r>
        <w:t>Learning by doing.</w:t>
      </w:r>
    </w:p>
    <w:p w:rsidR="00D448D4" w:rsidRDefault="00D448D4" w:rsidP="00D448D4">
      <w:pPr>
        <w:pStyle w:val="ListParagraph"/>
        <w:numPr>
          <w:ilvl w:val="0"/>
          <w:numId w:val="9"/>
        </w:numPr>
      </w:pPr>
      <w:r>
        <w:t>Known to unknown.</w:t>
      </w:r>
    </w:p>
    <w:p w:rsidR="00D448D4" w:rsidRDefault="00D448D4" w:rsidP="00D448D4">
      <w:pPr>
        <w:pStyle w:val="ListParagraph"/>
        <w:numPr>
          <w:ilvl w:val="0"/>
          <w:numId w:val="9"/>
        </w:numPr>
      </w:pPr>
      <w:r>
        <w:t>Setting an example.</w:t>
      </w:r>
    </w:p>
    <w:p w:rsidR="00D448D4" w:rsidRDefault="00D448D4" w:rsidP="00D448D4">
      <w:pPr>
        <w:pStyle w:val="ListParagraph"/>
        <w:numPr>
          <w:ilvl w:val="0"/>
          <w:numId w:val="9"/>
        </w:numPr>
      </w:pPr>
      <w:r>
        <w:t>Good human relations.</w:t>
      </w:r>
    </w:p>
    <w:p w:rsidR="005D42A2" w:rsidRDefault="005D42A2" w:rsidP="00D448D4">
      <w:pPr>
        <w:pStyle w:val="ListParagraph"/>
        <w:numPr>
          <w:ilvl w:val="0"/>
          <w:numId w:val="9"/>
        </w:numPr>
      </w:pPr>
      <w:r>
        <w:t>Feedback.</w:t>
      </w:r>
    </w:p>
    <w:p w:rsidR="005D42A2" w:rsidRPr="00D448D4" w:rsidRDefault="005D42A2" w:rsidP="00D448D4">
      <w:pPr>
        <w:pStyle w:val="ListParagraph"/>
        <w:numPr>
          <w:ilvl w:val="0"/>
          <w:numId w:val="9"/>
        </w:numPr>
      </w:pPr>
      <w:r>
        <w:t>Leader.</w:t>
      </w:r>
    </w:p>
    <w:p w:rsidR="006709E6" w:rsidRDefault="006709E6" w:rsidP="00777206">
      <w:pPr>
        <w:rPr>
          <w:b/>
          <w:bCs/>
        </w:rPr>
      </w:pPr>
    </w:p>
    <w:p w:rsidR="00614B13" w:rsidRDefault="00CB21AA" w:rsidP="00E32321">
      <w:r>
        <w:t xml:space="preserve">It is </w:t>
      </w:r>
      <w:r w:rsidR="00E32321">
        <w:t>established that we learn best from people whom we respect and regard. In the work of health education, we try to penetrate the community through the local leaders – The village headman, the school teacher or the political worker.</w:t>
      </w:r>
      <w:r w:rsidR="00614B13">
        <w:t xml:space="preserve"> If leaders are convinced first about a given programme, the rest of the task of implementing the programme will be easy.</w:t>
      </w:r>
    </w:p>
    <w:p w:rsidR="00614B13" w:rsidRDefault="00614B13" w:rsidP="00E32321">
      <w:pPr>
        <w:rPr>
          <w:b/>
          <w:bCs/>
        </w:rPr>
      </w:pPr>
      <w:r>
        <w:rPr>
          <w:b/>
          <w:bCs/>
        </w:rPr>
        <w:t>The attributes of a leader are:</w:t>
      </w:r>
    </w:p>
    <w:p w:rsidR="00E32321" w:rsidRDefault="00614B13" w:rsidP="00614B13">
      <w:pPr>
        <w:pStyle w:val="ListParagraph"/>
        <w:numPr>
          <w:ilvl w:val="0"/>
          <w:numId w:val="8"/>
        </w:numPr>
      </w:pPr>
      <w:r>
        <w:t>He understands the needs and demands of the community.</w:t>
      </w:r>
    </w:p>
    <w:p w:rsidR="00614B13" w:rsidRDefault="00614B13" w:rsidP="00614B13">
      <w:pPr>
        <w:pStyle w:val="ListParagraph"/>
        <w:numPr>
          <w:ilvl w:val="0"/>
          <w:numId w:val="8"/>
        </w:numPr>
      </w:pPr>
      <w:r>
        <w:t xml:space="preserve">Provides proper </w:t>
      </w:r>
      <w:r w:rsidR="001319C2">
        <w:t>guidance, takes the initiative and is</w:t>
      </w:r>
      <w:r>
        <w:t xml:space="preserve"> receptive to the views and suggestions of people.</w:t>
      </w:r>
    </w:p>
    <w:p w:rsidR="00614B13" w:rsidRDefault="00614B13" w:rsidP="00614B13">
      <w:pPr>
        <w:pStyle w:val="ListParagraph"/>
        <w:numPr>
          <w:ilvl w:val="0"/>
          <w:numId w:val="8"/>
        </w:numPr>
      </w:pPr>
      <w:r>
        <w:t>Identifies himself with the community.</w:t>
      </w:r>
    </w:p>
    <w:p w:rsidR="00614B13" w:rsidRDefault="00614B13" w:rsidP="00614B13">
      <w:pPr>
        <w:pStyle w:val="ListParagraph"/>
        <w:numPr>
          <w:ilvl w:val="0"/>
          <w:numId w:val="8"/>
        </w:numPr>
      </w:pPr>
      <w:r>
        <w:t>Self-less, honest, impartial, considerate and sincere.</w:t>
      </w:r>
    </w:p>
    <w:p w:rsidR="00614B13" w:rsidRDefault="00614B13" w:rsidP="00614B13">
      <w:pPr>
        <w:pStyle w:val="ListParagraph"/>
        <w:numPr>
          <w:ilvl w:val="0"/>
          <w:numId w:val="8"/>
        </w:numPr>
      </w:pPr>
      <w:r>
        <w:t>Easily accessible to people.</w:t>
      </w:r>
    </w:p>
    <w:p w:rsidR="00614B13" w:rsidRDefault="00614B13" w:rsidP="00614B13">
      <w:pPr>
        <w:pStyle w:val="ListParagraph"/>
        <w:numPr>
          <w:ilvl w:val="0"/>
          <w:numId w:val="8"/>
        </w:numPr>
      </w:pPr>
      <w:r>
        <w:t>Able to control and compromise the various factors in the community.</w:t>
      </w:r>
    </w:p>
    <w:p w:rsidR="00614B13" w:rsidRPr="00E32321" w:rsidRDefault="00614B13" w:rsidP="00614B13">
      <w:pPr>
        <w:pStyle w:val="ListParagraph"/>
        <w:numPr>
          <w:ilvl w:val="0"/>
          <w:numId w:val="8"/>
        </w:numPr>
      </w:pPr>
      <w:r>
        <w:t xml:space="preserve">Possesses the requisite skill and knowledge of eliciting cooperation and achieving coordination of the various official and non-official </w:t>
      </w:r>
      <w:r w:rsidR="001319C2">
        <w:t>organisations</w:t>
      </w:r>
      <w:r>
        <w:t>.</w:t>
      </w:r>
    </w:p>
    <w:p w:rsidR="005B673F" w:rsidRPr="005B673F" w:rsidRDefault="005B673F" w:rsidP="00777206">
      <w:pPr>
        <w:rPr>
          <w:b/>
          <w:bCs/>
        </w:rPr>
      </w:pPr>
      <w:r>
        <w:rPr>
          <w:b/>
          <w:bCs/>
        </w:rPr>
        <w:t>Motivation:</w:t>
      </w:r>
    </w:p>
    <w:p w:rsidR="00777206" w:rsidRDefault="00A11028" w:rsidP="00777206">
      <w:r>
        <w:t xml:space="preserve"> Motivation is</w:t>
      </w:r>
      <w:r w:rsidR="00777206">
        <w:t xml:space="preserve"> </w:t>
      </w:r>
      <w:r w:rsidR="006709E6">
        <w:t>a combination of forces rather than single force with determines</w:t>
      </w:r>
      <w:r w:rsidR="00777206">
        <w:t xml:space="preserve"> the change of behaviour towards a goal. To under</w:t>
      </w:r>
      <w:r w:rsidR="00854B59">
        <w:t>stand the concept of motivation this has been defined by Lindsay as, ‘A combination of forces which initiate, direct and sustain behaviour towards a goal’.</w:t>
      </w:r>
    </w:p>
    <w:p w:rsidR="00EC0CE4" w:rsidRDefault="00EC0CE4" w:rsidP="00777206">
      <w:r>
        <w:t>To give the example of inner forces and outside forces we can think of a sick person who may or may not go for treatment. In this case the inner forces are discomfort</w:t>
      </w:r>
      <w:r w:rsidR="00B763D7">
        <w:t>, pain, etc. The outer forces are the awareness of the possibility of getting treatment and the result of treatment, the confidence in the people who will treat, etc. There may be certain discouraging factors like cost, distance, fright, doubt, lack of faith, etc. Such forces have to play on the mind of the sick person and if he is sufficiently convinced about the benefit of treatment, about financial capacity to undergo it, about the faith in the doctor and above all if his pain and discomfort are so intense that he will feel strongly urged to go in for treatment, then he gets motivated.</w:t>
      </w:r>
      <w:r w:rsidR="00960299">
        <w:t xml:space="preserve"> In such a situation the person who </w:t>
      </w:r>
      <w:r w:rsidR="00960299">
        <w:lastRenderedPageBreak/>
        <w:t xml:space="preserve">gives health education has to take into </w:t>
      </w:r>
      <w:r w:rsidR="004A274A">
        <w:t>consideration, all the influences or forces and discuss them with the sick person in such way that he decides to go for treatment.</w:t>
      </w:r>
    </w:p>
    <w:p w:rsidR="00854B59" w:rsidRDefault="00854B59" w:rsidP="00777206">
      <w:pPr>
        <w:rPr>
          <w:b/>
          <w:bCs/>
        </w:rPr>
      </w:pPr>
      <w:r>
        <w:rPr>
          <w:b/>
          <w:bCs/>
        </w:rPr>
        <w:t>Motives are influenced by:</w:t>
      </w:r>
    </w:p>
    <w:p w:rsidR="00854B59" w:rsidRDefault="00854B59" w:rsidP="00854B59">
      <w:pPr>
        <w:pStyle w:val="ListParagraph"/>
        <w:numPr>
          <w:ilvl w:val="0"/>
          <w:numId w:val="6"/>
        </w:numPr>
      </w:pPr>
      <w:r>
        <w:t>Incentives.</w:t>
      </w:r>
    </w:p>
    <w:p w:rsidR="00854B59" w:rsidRDefault="00854B59" w:rsidP="00854B59">
      <w:pPr>
        <w:pStyle w:val="ListParagraph"/>
        <w:numPr>
          <w:ilvl w:val="0"/>
          <w:numId w:val="6"/>
        </w:numPr>
      </w:pPr>
      <w:r>
        <w:t>Competition.</w:t>
      </w:r>
    </w:p>
    <w:p w:rsidR="00854B59" w:rsidRDefault="00854B59" w:rsidP="00854B59">
      <w:pPr>
        <w:pStyle w:val="ListParagraph"/>
        <w:numPr>
          <w:ilvl w:val="0"/>
          <w:numId w:val="6"/>
        </w:numPr>
      </w:pPr>
      <w:r>
        <w:t>Cooperation.</w:t>
      </w:r>
    </w:p>
    <w:p w:rsidR="00854B59" w:rsidRDefault="00854B59" w:rsidP="00854B59">
      <w:pPr>
        <w:pStyle w:val="ListParagraph"/>
        <w:numPr>
          <w:ilvl w:val="0"/>
          <w:numId w:val="6"/>
        </w:numPr>
      </w:pPr>
      <w:r>
        <w:t>Rivalry and jealousy.</w:t>
      </w:r>
    </w:p>
    <w:p w:rsidR="0017765C" w:rsidRPr="0017765C" w:rsidRDefault="0017765C" w:rsidP="0017765C">
      <w:r>
        <w:t>If a</w:t>
      </w:r>
      <w:r w:rsidRPr="0017765C">
        <w:t>uth</w:t>
      </w:r>
      <w:r>
        <w:t>ority of the health institution participates in health education it will be more effective. Community will get aware</w:t>
      </w:r>
      <w:r w:rsidR="001319C2">
        <w:t xml:space="preserve"> of</w:t>
      </w:r>
      <w:r>
        <w:t xml:space="preserve"> the real situation of the institution and client satisfaction </w:t>
      </w:r>
      <w:r w:rsidR="004D3D8D">
        <w:t>rate will be increase</w:t>
      </w:r>
      <w:r w:rsidR="001319C2">
        <w:t>d</w:t>
      </w:r>
      <w:r w:rsidR="004D3D8D">
        <w:t>.</w:t>
      </w:r>
    </w:p>
    <w:sectPr w:rsidR="0017765C" w:rsidRPr="0017765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857A0" w:rsidRDefault="00B857A0" w:rsidP="00680D32">
      <w:pPr>
        <w:spacing w:after="0" w:line="240" w:lineRule="auto"/>
      </w:pPr>
      <w:r>
        <w:separator/>
      </w:r>
    </w:p>
  </w:endnote>
  <w:endnote w:type="continuationSeparator" w:id="0">
    <w:p w:rsidR="00B857A0" w:rsidRDefault="00B857A0" w:rsidP="00680D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Vrinda">
    <w:altName w:val="Parchment"/>
    <w:panose1 w:val="03000609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857A0" w:rsidRDefault="00B857A0" w:rsidP="00680D32">
      <w:pPr>
        <w:spacing w:after="0" w:line="240" w:lineRule="auto"/>
      </w:pPr>
      <w:r>
        <w:separator/>
      </w:r>
    </w:p>
  </w:footnote>
  <w:footnote w:type="continuationSeparator" w:id="0">
    <w:p w:rsidR="00B857A0" w:rsidRDefault="00B857A0" w:rsidP="00680D3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1149B6"/>
    <w:multiLevelType w:val="hybridMultilevel"/>
    <w:tmpl w:val="3B4AFD10"/>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D5741F7"/>
    <w:multiLevelType w:val="hybridMultilevel"/>
    <w:tmpl w:val="B7E2CFBC"/>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269E3BAB"/>
    <w:multiLevelType w:val="hybridMultilevel"/>
    <w:tmpl w:val="9540310A"/>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3A382650"/>
    <w:multiLevelType w:val="hybridMultilevel"/>
    <w:tmpl w:val="2F2AB584"/>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F176244"/>
    <w:multiLevelType w:val="hybridMultilevel"/>
    <w:tmpl w:val="1ED08F80"/>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4F6D3C33"/>
    <w:multiLevelType w:val="hybridMultilevel"/>
    <w:tmpl w:val="3EB03FF0"/>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54E76CEE"/>
    <w:multiLevelType w:val="hybridMultilevel"/>
    <w:tmpl w:val="7B88A6E4"/>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5DA6069F"/>
    <w:multiLevelType w:val="hybridMultilevel"/>
    <w:tmpl w:val="7CF4112A"/>
    <w:lvl w:ilvl="0" w:tplc="08090013">
      <w:start w:val="1"/>
      <w:numFmt w:val="upperRoman"/>
      <w:lvlText w:val="%1."/>
      <w:lvlJc w:val="right"/>
      <w:pPr>
        <w:ind w:left="770" w:hanging="360"/>
      </w:pPr>
    </w:lvl>
    <w:lvl w:ilvl="1" w:tplc="08090019" w:tentative="1">
      <w:start w:val="1"/>
      <w:numFmt w:val="lowerLetter"/>
      <w:lvlText w:val="%2."/>
      <w:lvlJc w:val="left"/>
      <w:pPr>
        <w:ind w:left="1490" w:hanging="360"/>
      </w:pPr>
    </w:lvl>
    <w:lvl w:ilvl="2" w:tplc="0809001B" w:tentative="1">
      <w:start w:val="1"/>
      <w:numFmt w:val="lowerRoman"/>
      <w:lvlText w:val="%3."/>
      <w:lvlJc w:val="right"/>
      <w:pPr>
        <w:ind w:left="2210" w:hanging="180"/>
      </w:pPr>
    </w:lvl>
    <w:lvl w:ilvl="3" w:tplc="0809000F" w:tentative="1">
      <w:start w:val="1"/>
      <w:numFmt w:val="decimal"/>
      <w:lvlText w:val="%4."/>
      <w:lvlJc w:val="left"/>
      <w:pPr>
        <w:ind w:left="2930" w:hanging="360"/>
      </w:pPr>
    </w:lvl>
    <w:lvl w:ilvl="4" w:tplc="08090019" w:tentative="1">
      <w:start w:val="1"/>
      <w:numFmt w:val="lowerLetter"/>
      <w:lvlText w:val="%5."/>
      <w:lvlJc w:val="left"/>
      <w:pPr>
        <w:ind w:left="3650" w:hanging="360"/>
      </w:pPr>
    </w:lvl>
    <w:lvl w:ilvl="5" w:tplc="0809001B" w:tentative="1">
      <w:start w:val="1"/>
      <w:numFmt w:val="lowerRoman"/>
      <w:lvlText w:val="%6."/>
      <w:lvlJc w:val="right"/>
      <w:pPr>
        <w:ind w:left="4370" w:hanging="180"/>
      </w:pPr>
    </w:lvl>
    <w:lvl w:ilvl="6" w:tplc="0809000F" w:tentative="1">
      <w:start w:val="1"/>
      <w:numFmt w:val="decimal"/>
      <w:lvlText w:val="%7."/>
      <w:lvlJc w:val="left"/>
      <w:pPr>
        <w:ind w:left="5090" w:hanging="360"/>
      </w:pPr>
    </w:lvl>
    <w:lvl w:ilvl="7" w:tplc="08090019" w:tentative="1">
      <w:start w:val="1"/>
      <w:numFmt w:val="lowerLetter"/>
      <w:lvlText w:val="%8."/>
      <w:lvlJc w:val="left"/>
      <w:pPr>
        <w:ind w:left="5810" w:hanging="360"/>
      </w:pPr>
    </w:lvl>
    <w:lvl w:ilvl="8" w:tplc="0809001B" w:tentative="1">
      <w:start w:val="1"/>
      <w:numFmt w:val="lowerRoman"/>
      <w:lvlText w:val="%9."/>
      <w:lvlJc w:val="right"/>
      <w:pPr>
        <w:ind w:left="6530" w:hanging="180"/>
      </w:pPr>
    </w:lvl>
  </w:abstractNum>
  <w:abstractNum w:abstractNumId="8">
    <w:nsid w:val="65C57AC7"/>
    <w:multiLevelType w:val="hybridMultilevel"/>
    <w:tmpl w:val="C8D880F8"/>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4"/>
  </w:num>
  <w:num w:numId="3">
    <w:abstractNumId w:val="6"/>
  </w:num>
  <w:num w:numId="4">
    <w:abstractNumId w:val="0"/>
  </w:num>
  <w:num w:numId="5">
    <w:abstractNumId w:val="3"/>
  </w:num>
  <w:num w:numId="6">
    <w:abstractNumId w:val="1"/>
  </w:num>
  <w:num w:numId="7">
    <w:abstractNumId w:val="5"/>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3998"/>
    <w:rsid w:val="00103998"/>
    <w:rsid w:val="001319C2"/>
    <w:rsid w:val="00135A4C"/>
    <w:rsid w:val="0017765C"/>
    <w:rsid w:val="001C4E40"/>
    <w:rsid w:val="00286E50"/>
    <w:rsid w:val="002D2E1A"/>
    <w:rsid w:val="003D3408"/>
    <w:rsid w:val="004A274A"/>
    <w:rsid w:val="004D3D8D"/>
    <w:rsid w:val="00561DA8"/>
    <w:rsid w:val="005B673F"/>
    <w:rsid w:val="005D42A2"/>
    <w:rsid w:val="00614B13"/>
    <w:rsid w:val="00647617"/>
    <w:rsid w:val="006709E6"/>
    <w:rsid w:val="00680D32"/>
    <w:rsid w:val="006F4227"/>
    <w:rsid w:val="00777206"/>
    <w:rsid w:val="00854B59"/>
    <w:rsid w:val="00960299"/>
    <w:rsid w:val="0097455B"/>
    <w:rsid w:val="00A05C2A"/>
    <w:rsid w:val="00A11028"/>
    <w:rsid w:val="00A95571"/>
    <w:rsid w:val="00AA0D26"/>
    <w:rsid w:val="00B334AC"/>
    <w:rsid w:val="00B46A4B"/>
    <w:rsid w:val="00B763D7"/>
    <w:rsid w:val="00B857A0"/>
    <w:rsid w:val="00BC7BE0"/>
    <w:rsid w:val="00C01E8A"/>
    <w:rsid w:val="00C43379"/>
    <w:rsid w:val="00CB21AA"/>
    <w:rsid w:val="00D32CA3"/>
    <w:rsid w:val="00D448D4"/>
    <w:rsid w:val="00E32321"/>
    <w:rsid w:val="00EB550B"/>
    <w:rsid w:val="00EC0CE4"/>
    <w:rsid w:val="00F8361E"/>
  </w:rsids>
  <m:mathPr>
    <m:mathFont m:val="Cambria Math"/>
    <m:brkBin m:val="before"/>
    <m:brkBinSub m:val="--"/>
    <m:smallFrac m:val="0"/>
    <m:dispDef/>
    <m:lMargin m:val="0"/>
    <m:rMargin m:val="0"/>
    <m:defJc m:val="centerGroup"/>
    <m:wrapIndent m:val="1440"/>
    <m:intLim m:val="subSup"/>
    <m:naryLim m:val="undOvr"/>
  </m:mathPr>
  <w:themeFontLang w:val="en-GB"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8"/>
        <w:lang w:val="en-GB" w:eastAsia="en-US" w:bidi="bn-BD"/>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2CA3"/>
    <w:rPr>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2CA3"/>
    <w:pPr>
      <w:ind w:left="720"/>
      <w:contextualSpacing/>
    </w:pPr>
  </w:style>
  <w:style w:type="table" w:styleId="TableGrid">
    <w:name w:val="Table Grid"/>
    <w:basedOn w:val="TableNormal"/>
    <w:uiPriority w:val="59"/>
    <w:rsid w:val="00D32CA3"/>
    <w:pPr>
      <w:spacing w:after="0" w:line="240" w:lineRule="auto"/>
    </w:pPr>
    <w:rPr>
      <w:szCs w:val="22"/>
      <w:lang w:bidi="ar-S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80D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0D32"/>
    <w:rPr>
      <w:szCs w:val="22"/>
      <w:lang w:bidi="ar-SA"/>
    </w:rPr>
  </w:style>
  <w:style w:type="paragraph" w:styleId="Footer">
    <w:name w:val="footer"/>
    <w:basedOn w:val="Normal"/>
    <w:link w:val="FooterChar"/>
    <w:uiPriority w:val="99"/>
    <w:unhideWhenUsed/>
    <w:rsid w:val="00680D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0D32"/>
    <w:rPr>
      <w:szCs w:val="22"/>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8"/>
        <w:lang w:val="en-GB" w:eastAsia="en-US" w:bidi="bn-BD"/>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2CA3"/>
    <w:rPr>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2CA3"/>
    <w:pPr>
      <w:ind w:left="720"/>
      <w:contextualSpacing/>
    </w:pPr>
  </w:style>
  <w:style w:type="table" w:styleId="TableGrid">
    <w:name w:val="Table Grid"/>
    <w:basedOn w:val="TableNormal"/>
    <w:uiPriority w:val="59"/>
    <w:rsid w:val="00D32CA3"/>
    <w:pPr>
      <w:spacing w:after="0" w:line="240" w:lineRule="auto"/>
    </w:pPr>
    <w:rPr>
      <w:szCs w:val="22"/>
      <w:lang w:bidi="ar-S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80D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0D32"/>
    <w:rPr>
      <w:szCs w:val="22"/>
      <w:lang w:bidi="ar-SA"/>
    </w:rPr>
  </w:style>
  <w:style w:type="paragraph" w:styleId="Footer">
    <w:name w:val="footer"/>
    <w:basedOn w:val="Normal"/>
    <w:link w:val="FooterChar"/>
    <w:uiPriority w:val="99"/>
    <w:unhideWhenUsed/>
    <w:rsid w:val="00680D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0D32"/>
    <w:rPr>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34715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225</TotalTime>
  <Pages>1</Pages>
  <Words>1599</Words>
  <Characters>9116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Emdad</dc:creator>
  <cp:keywords/>
  <dc:description/>
  <cp:lastModifiedBy>Emdad</cp:lastModifiedBy>
  <cp:revision>22</cp:revision>
  <dcterms:created xsi:type="dcterms:W3CDTF">2019-03-01T01:27:00Z</dcterms:created>
  <dcterms:modified xsi:type="dcterms:W3CDTF">2019-03-01T17:15:00Z</dcterms:modified>
</cp:coreProperties>
</file>