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850BB" w14:textId="77777777" w:rsidR="00EB30D2" w:rsidRPr="004F2221" w:rsidRDefault="00EB30D2" w:rsidP="00EB30D2">
      <w:pPr>
        <w:tabs>
          <w:tab w:val="left" w:pos="9360"/>
        </w:tabs>
        <w:spacing w:after="0" w:line="288" w:lineRule="auto"/>
        <w:jc w:val="center"/>
        <w:rPr>
          <w:rFonts w:ascii="Nikosh" w:hAnsi="Nikosh" w:cs="Nikosh"/>
          <w:b/>
          <w:sz w:val="28"/>
          <w:szCs w:val="28"/>
          <w:u w:val="single"/>
          <w:cs/>
          <w:lang w:bidi="bn-IN"/>
        </w:rPr>
      </w:pPr>
      <w:r w:rsidRPr="004F2221">
        <w:rPr>
          <w:rFonts w:ascii="Nikosh" w:hAnsi="Nikosh" w:cs="Nikosh"/>
          <w:b/>
          <w:sz w:val="28"/>
          <w:szCs w:val="28"/>
          <w:u w:val="single"/>
          <w:cs/>
          <w:lang w:bidi="bn-IN"/>
        </w:rPr>
        <w:t>নোট সিট</w:t>
      </w:r>
    </w:p>
    <w:p w14:paraId="1D4DCE0F" w14:textId="77777777" w:rsidR="00EB30D2" w:rsidRPr="00037FF3" w:rsidRDefault="00EB30D2" w:rsidP="00EB30D2">
      <w:pPr>
        <w:tabs>
          <w:tab w:val="left" w:pos="9360"/>
        </w:tabs>
        <w:spacing w:after="0" w:line="288" w:lineRule="auto"/>
        <w:jc w:val="center"/>
        <w:rPr>
          <w:rFonts w:ascii="Nikosh" w:hAnsi="Nikosh" w:cs="Nikosh"/>
          <w:sz w:val="24"/>
          <w:szCs w:val="24"/>
        </w:rPr>
      </w:pPr>
    </w:p>
    <w:p w14:paraId="4CFEDA89" w14:textId="7D499BAB" w:rsidR="00EB30D2" w:rsidRPr="00037FF3" w:rsidRDefault="00EB30D2" w:rsidP="00EB30D2">
      <w:pPr>
        <w:spacing w:after="0" w:line="288" w:lineRule="auto"/>
        <w:jc w:val="both"/>
        <w:rPr>
          <w:rFonts w:ascii="Nikosh" w:hAnsi="Nikosh" w:cs="Nikosh" w:hint="cs"/>
          <w:sz w:val="24"/>
          <w:szCs w:val="24"/>
          <w:cs/>
          <w:lang w:bidi="bn-BD"/>
        </w:rPr>
      </w:pPr>
      <w:r w:rsidRPr="00037FF3">
        <w:rPr>
          <w:rFonts w:ascii="Nikosh" w:hAnsi="Nikosh" w:cs="Nikosh"/>
          <w:b/>
          <w:bCs/>
          <w:sz w:val="24"/>
          <w:szCs w:val="24"/>
          <w:cs/>
          <w:lang w:bidi="bn-IN"/>
        </w:rPr>
        <w:t>বিষয়: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 xml:space="preserve">লক্ষ্মীপুর জেলায় চলমান </w:t>
      </w:r>
      <w:r w:rsidRPr="00037FF3">
        <w:rPr>
          <w:rFonts w:ascii="Nikosh" w:hAnsi="Nikosh" w:cs="Nikosh"/>
          <w:sz w:val="24"/>
          <w:szCs w:val="24"/>
        </w:rPr>
        <w:t xml:space="preserve">SSK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 xml:space="preserve">কার্যক্রম </w:t>
      </w:r>
      <w:r w:rsidR="00B463A5" w:rsidRPr="00037FF3">
        <w:rPr>
          <w:rFonts w:ascii="Nikosh" w:hAnsi="Nikosh" w:cs="Nikosh"/>
          <w:sz w:val="24"/>
          <w:szCs w:val="24"/>
          <w:cs/>
          <w:lang w:bidi="bn-IN"/>
        </w:rPr>
        <w:t>বাস্তবায়নের লক্ষ্যে স্বাস্থ্যসেবার মান উন্নয়নে ১০০ শয্যার সদর হাসপাতাল</w:t>
      </w:r>
      <w:r w:rsidR="002A150B" w:rsidRPr="00037FF3">
        <w:rPr>
          <w:rFonts w:ascii="Nikosh" w:hAnsi="Nikosh" w:cs="Nikosh"/>
          <w:sz w:val="24"/>
          <w:szCs w:val="24"/>
          <w:cs/>
          <w:lang w:bidi="bn-IN"/>
        </w:rPr>
        <w:t>,</w:t>
      </w:r>
      <w:r w:rsidR="00B463A5" w:rsidRPr="00037FF3">
        <w:rPr>
          <w:rFonts w:ascii="Nikosh" w:hAnsi="Nikosh" w:cs="Nikosh"/>
          <w:sz w:val="24"/>
          <w:szCs w:val="24"/>
          <w:cs/>
          <w:lang w:bidi="bn-IN"/>
        </w:rPr>
        <w:t xml:space="preserve"> লক্ষ্মীপুর ও অন্যান্য উপজেলা স</w:t>
      </w:r>
      <w:r w:rsidR="00817B8C">
        <w:rPr>
          <w:rFonts w:ascii="Nikosh" w:hAnsi="Nikosh" w:cs="Nikosh"/>
          <w:sz w:val="24"/>
          <w:szCs w:val="24"/>
          <w:cs/>
          <w:lang w:bidi="bn-IN"/>
        </w:rPr>
        <w:t>্বাস্থ্য কমপ্লেক্সে পরিদর্শন ও প্রশিক্ষণ</w:t>
      </w:r>
      <w:r w:rsidR="00B463A5" w:rsidRPr="00037FF3">
        <w:rPr>
          <w:rFonts w:ascii="Nikosh" w:hAnsi="Nikosh" w:cs="Nikosh"/>
          <w:sz w:val="24"/>
          <w:szCs w:val="24"/>
          <w:cs/>
          <w:lang w:bidi="bn-IN"/>
        </w:rPr>
        <w:t xml:space="preserve"> প্রসংঙ্গে।</w:t>
      </w:r>
      <w:r w:rsidR="00817B8C">
        <w:rPr>
          <w:rFonts w:ascii="Nikosh" w:hAnsi="Nikosh" w:cs="Nikosh" w:hint="cs"/>
          <w:sz w:val="24"/>
          <w:szCs w:val="24"/>
          <w:cs/>
          <w:lang w:bidi="bn-BD"/>
        </w:rPr>
        <w:t xml:space="preserve"> </w:t>
      </w:r>
      <w:bookmarkStart w:id="0" w:name="_GoBack"/>
      <w:bookmarkEnd w:id="0"/>
    </w:p>
    <w:p w14:paraId="68129F38" w14:textId="77777777" w:rsidR="00EB30D2" w:rsidRPr="00037FF3" w:rsidRDefault="00EB30D2" w:rsidP="00B463A5">
      <w:pPr>
        <w:spacing w:after="0" w:line="288" w:lineRule="auto"/>
        <w:jc w:val="both"/>
        <w:rPr>
          <w:rFonts w:ascii="Nikosh" w:hAnsi="Nikosh" w:cs="Nikosh"/>
          <w:b/>
          <w:sz w:val="24"/>
          <w:szCs w:val="24"/>
        </w:rPr>
      </w:pPr>
    </w:p>
    <w:p w14:paraId="205DE956" w14:textId="33E55DEE" w:rsidR="002A150B" w:rsidRPr="00037FF3" w:rsidRDefault="00B463A5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  <w:cs/>
          <w:lang w:bidi="bn-IN"/>
        </w:rPr>
      </w:pPr>
      <w:r w:rsidRPr="00037FF3">
        <w:rPr>
          <w:rFonts w:ascii="Nikosh" w:hAnsi="Nikosh" w:cs="Nikosh"/>
          <w:sz w:val="24"/>
          <w:szCs w:val="24"/>
          <w:cs/>
          <w:lang w:bidi="bn-IN"/>
        </w:rPr>
        <w:t xml:space="preserve">লক্ষ্মীপুর জেলায় চলমান </w:t>
      </w:r>
      <w:r w:rsidRPr="0046323B">
        <w:rPr>
          <w:rFonts w:ascii="Nikosh" w:hAnsi="Nikosh" w:cs="Nikosh"/>
          <w:sz w:val="20"/>
          <w:szCs w:val="20"/>
        </w:rPr>
        <w:t xml:space="preserve">SSK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কার্যক্রম বাস্তবায়নের লক্ষ্যে স্বাস্থ্যসেবার মান উন্নয়নে ১০০ শয্যার সদর হাসপাতাল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>, রায়পুর উপজেলা স্বাস্থ্য কমপ্লেক্সে ও রামগন্জ উপজেলা স্ব</w:t>
      </w:r>
      <w:r w:rsidR="006C2EB4">
        <w:rPr>
          <w:rFonts w:ascii="Nikosh" w:hAnsi="Nikosh" w:cs="Nikosh"/>
          <w:sz w:val="24"/>
          <w:szCs w:val="24"/>
          <w:cs/>
          <w:lang w:bidi="bn-IN"/>
        </w:rPr>
        <w:t>াস্থ্য কমপ্লেক্সে নির্ধারিত ফর্মে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 বেইসলাইন সার্ভে এবং কমলনগর ও রামগতি উপজেলা স্বাস্থ্য কমপ্লেক্সে স্বাস্থ্যসেবার মান উন্নয়ন কমিটি গঠন </w:t>
      </w:r>
      <w:r w:rsidR="00C94DAA" w:rsidRPr="0046323B">
        <w:rPr>
          <w:rFonts w:ascii="Nikosh" w:hAnsi="Nikosh" w:cs="Nikosh" w:hint="cs"/>
          <w:sz w:val="20"/>
          <w:szCs w:val="20"/>
          <w:cs/>
          <w:lang w:bidi="bn-IN"/>
        </w:rPr>
        <w:t>(QIC)</w:t>
      </w:r>
      <w:r w:rsidR="00C94DAA">
        <w:rPr>
          <w:rFonts w:ascii="Nikosh" w:hAnsi="Nikosh" w:cs="Nikosh" w:hint="cs"/>
          <w:sz w:val="24"/>
          <w:szCs w:val="24"/>
          <w:cs/>
          <w:lang w:bidi="bn-IN"/>
        </w:rPr>
        <w:t xml:space="preserve"> 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ও </w:t>
      </w:r>
      <w:r w:rsidR="00DA64F3" w:rsidRPr="0046323B">
        <w:rPr>
          <w:rFonts w:ascii="Nikosh" w:hAnsi="Nikosh" w:cs="Nikosh"/>
          <w:sz w:val="20"/>
          <w:szCs w:val="20"/>
          <w:cs/>
          <w:lang w:bidi="bn-IN"/>
        </w:rPr>
        <w:t>C-J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 </w:t>
      </w:r>
      <w:r w:rsidR="00D21CA2" w:rsidRPr="00037FF3">
        <w:rPr>
          <w:rFonts w:ascii="Nikosh" w:hAnsi="Nikosh" w:cs="Nikosh"/>
          <w:sz w:val="24"/>
          <w:szCs w:val="24"/>
          <w:cs/>
          <w:lang w:bidi="bn-IN"/>
        </w:rPr>
        <w:t xml:space="preserve">(চৌগাছা-ঝিনাইদহ) </w:t>
      </w:r>
      <w:r w:rsidR="00DA64F3" w:rsidRPr="0046323B">
        <w:rPr>
          <w:rFonts w:ascii="Nikosh" w:hAnsi="Nikosh" w:cs="Nikosh"/>
          <w:sz w:val="20"/>
          <w:szCs w:val="20"/>
          <w:cs/>
          <w:lang w:bidi="bn-IN"/>
        </w:rPr>
        <w:t>Model</w:t>
      </w:r>
      <w:r w:rsidR="00DA64F3" w:rsidRPr="00037FF3">
        <w:rPr>
          <w:rFonts w:ascii="Nikosh" w:hAnsi="Nikosh" w:cs="Nikosh"/>
          <w:sz w:val="24"/>
          <w:szCs w:val="24"/>
          <w:cs/>
          <w:lang w:bidi="bn-IN"/>
        </w:rPr>
        <w:t xml:space="preserve"> কার্যক্রমের বিল্ডিং ব্লক বাস্তবায়ন সং</w:t>
      </w:r>
      <w:r w:rsidR="00D21CA2" w:rsidRPr="00037FF3">
        <w:rPr>
          <w:rFonts w:ascii="Nikosh" w:hAnsi="Nikosh" w:cs="Nikosh"/>
          <w:sz w:val="24"/>
          <w:szCs w:val="24"/>
          <w:cs/>
          <w:lang w:bidi="bn-IN"/>
        </w:rPr>
        <w:t xml:space="preserve">ক্রান্ত সংক্ষিপ্ত প্রশিক্ষণ প্রদান করা হবে। উল্লেখ্য, </w:t>
      </w:r>
      <w:r w:rsidR="002A150B" w:rsidRPr="00037FF3">
        <w:rPr>
          <w:rFonts w:ascii="Nikosh" w:hAnsi="Nikosh" w:cs="Nikosh"/>
          <w:sz w:val="24"/>
          <w:szCs w:val="24"/>
          <w:cs/>
          <w:lang w:bidi="bn-IN"/>
        </w:rPr>
        <w:t xml:space="preserve">প্রশিক্ষণ কার্যক্রমে অংশগ্রহনের </w:t>
      </w:r>
      <w:r w:rsidR="00D21CA2" w:rsidRPr="00037FF3">
        <w:rPr>
          <w:rFonts w:ascii="Nikosh" w:hAnsi="Nikosh" w:cs="Nikosh"/>
          <w:sz w:val="24"/>
          <w:szCs w:val="24"/>
          <w:cs/>
          <w:lang w:bidi="bn-IN"/>
        </w:rPr>
        <w:t>জন্য কোন ধরণের ভাতা দেওয়ার ব্যবস্থা রাখা হবেনা।</w:t>
      </w:r>
    </w:p>
    <w:p w14:paraId="2D73254D" w14:textId="5BF63A96" w:rsidR="00EB30D2" w:rsidRPr="00037FF3" w:rsidRDefault="002A150B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037FF3">
        <w:rPr>
          <w:rFonts w:ascii="Nikosh" w:hAnsi="Nikosh" w:cs="Nikosh"/>
          <w:sz w:val="24"/>
          <w:szCs w:val="24"/>
          <w:cs/>
          <w:lang w:bidi="bn-IN"/>
        </w:rPr>
        <w:t xml:space="preserve">এ লক্ষ্যে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আগামী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১১</w:t>
      </w:r>
      <w:r w:rsidR="00EB30D2" w:rsidRPr="00037FF3">
        <w:rPr>
          <w:rFonts w:ascii="Nikosh" w:hAnsi="Nikosh" w:cs="Nikosh"/>
          <w:sz w:val="24"/>
          <w:szCs w:val="24"/>
          <w:cs/>
          <w:lang w:bidi="bn-BD"/>
        </w:rPr>
        <w:t xml:space="preserve"> সেপ্টেম্বর ২০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২২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তারিখ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হতে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১৪</w:t>
      </w:r>
      <w:r w:rsidR="00EB30D2" w:rsidRPr="00037FF3">
        <w:rPr>
          <w:rFonts w:ascii="Nikosh" w:hAnsi="Nikosh" w:cs="Nikosh"/>
          <w:sz w:val="24"/>
          <w:szCs w:val="24"/>
          <w:cs/>
          <w:lang w:bidi="bn-BD"/>
        </w:rPr>
        <w:t xml:space="preserve"> সেপ্টেম্বর ২০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২২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তারিখ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পর্যন্ত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ডাঃ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মোঃ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হক</w:t>
      </w:r>
      <w:r w:rsidR="000B2CAC" w:rsidRPr="00037FF3">
        <w:rPr>
          <w:rFonts w:ascii="Nikosh" w:hAnsi="Nikosh" w:cs="Nikosh"/>
          <w:sz w:val="24"/>
          <w:szCs w:val="24"/>
        </w:rPr>
        <w:t xml:space="preserve"> (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অবসরপ্রাপ্ত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সিনিয়র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কনসাল্টেন্ট</w:t>
      </w:r>
      <w:r w:rsidR="000B2CAC" w:rsidRPr="00037FF3">
        <w:rPr>
          <w:rFonts w:ascii="Nikosh" w:hAnsi="Nikosh" w:cs="Nikosh"/>
          <w:sz w:val="24"/>
          <w:szCs w:val="24"/>
        </w:rPr>
        <w:t xml:space="preserve">,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গাইনী</w:t>
      </w:r>
      <w:r w:rsidR="000B2CAC" w:rsidRPr="00037FF3">
        <w:rPr>
          <w:rFonts w:ascii="Nikosh" w:hAnsi="Nikosh" w:cs="Nikosh"/>
          <w:sz w:val="24"/>
          <w:szCs w:val="24"/>
        </w:rPr>
        <w:t>)</w:t>
      </w:r>
      <w:r w:rsidR="000B2CAC" w:rsidRPr="00037FF3">
        <w:rPr>
          <w:rFonts w:ascii="Nikosh" w:hAnsi="Nikosh" w:cs="Nikosh"/>
          <w:sz w:val="24"/>
          <w:szCs w:val="24"/>
          <w:cs/>
          <w:lang w:bidi="bn-BD"/>
        </w:rPr>
        <w:t xml:space="preserve">,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জুনিয়র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জাতীয়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পরামর্শক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BD"/>
        </w:rPr>
        <w:t>ডাঃ নাজমুর রহমান সজীব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লক্ষ্মীপুরে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ভ্রমণ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কর</w:t>
      </w:r>
      <w:r w:rsidR="000B2CAC" w:rsidRPr="00037FF3">
        <w:rPr>
          <w:rFonts w:ascii="Nikosh" w:hAnsi="Nikosh" w:cs="Nikosh"/>
          <w:sz w:val="24"/>
          <w:szCs w:val="24"/>
          <w:cs/>
          <w:lang w:bidi="bn-BD"/>
        </w:rPr>
        <w:t>তে পারে</w:t>
      </w:r>
      <w:r w:rsidR="000B2CAC" w:rsidRPr="00037FF3">
        <w:rPr>
          <w:rFonts w:ascii="Nikosh" w:hAnsi="Nikosh" w:cs="Nikosh"/>
          <w:sz w:val="24"/>
          <w:szCs w:val="24"/>
          <w:cs/>
          <w:lang w:bidi="bn-IN"/>
        </w:rPr>
        <w:t>ন</w:t>
      </w:r>
      <w:r w:rsidR="000B2CAC" w:rsidRPr="00037FF3">
        <w:rPr>
          <w:rFonts w:ascii="Nikosh" w:hAnsi="Nikosh" w:cs="Nikosh"/>
          <w:sz w:val="24"/>
          <w:szCs w:val="24"/>
          <w:cs/>
          <w:lang w:bidi="hi-IN"/>
        </w:rPr>
        <w:t>।</w:t>
      </w:r>
      <w:r w:rsidR="000B2CAC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পরিদর্শনের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পরিকল্পনা</w:t>
      </w:r>
      <w:r w:rsidR="00EB30D2" w:rsidRPr="00037FF3">
        <w:rPr>
          <w:rFonts w:ascii="Nikosh" w:hAnsi="Nikosh" w:cs="Nikosh"/>
          <w:sz w:val="24"/>
          <w:szCs w:val="24"/>
        </w:rPr>
        <w:t xml:space="preserve"> </w:t>
      </w:r>
      <w:r w:rsidR="00EB30D2" w:rsidRPr="00037FF3">
        <w:rPr>
          <w:rFonts w:ascii="Nikosh" w:hAnsi="Nikosh" w:cs="Nikosh"/>
          <w:sz w:val="24"/>
          <w:szCs w:val="24"/>
          <w:cs/>
          <w:lang w:bidi="bn-IN"/>
        </w:rPr>
        <w:t>নিম্নরূপ</w:t>
      </w:r>
      <w:r w:rsidR="00EB30D2" w:rsidRPr="00037FF3">
        <w:rPr>
          <w:rFonts w:ascii="Nikosh" w:hAnsi="Nikosh" w:cs="Nikosh"/>
          <w:sz w:val="24"/>
          <w:szCs w:val="24"/>
        </w:rPr>
        <w:t>:</w:t>
      </w:r>
    </w:p>
    <w:p w14:paraId="356ABB69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1156"/>
        <w:gridCol w:w="1247"/>
        <w:gridCol w:w="5242"/>
        <w:gridCol w:w="1705"/>
      </w:tblGrid>
      <w:tr w:rsidR="00043C41" w:rsidRPr="00037FF3" w14:paraId="5B840027" w14:textId="58D16348" w:rsidTr="00043C41">
        <w:trPr>
          <w:trHeight w:val="20"/>
        </w:trPr>
        <w:tc>
          <w:tcPr>
            <w:tcW w:w="618" w:type="pct"/>
            <w:vAlign w:val="center"/>
          </w:tcPr>
          <w:p w14:paraId="5AA48D13" w14:textId="77777777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667" w:type="pct"/>
            <w:vAlign w:val="center"/>
          </w:tcPr>
          <w:p w14:paraId="75C4FB40" w14:textId="77777777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সময়</w:t>
            </w:r>
          </w:p>
        </w:tc>
        <w:tc>
          <w:tcPr>
            <w:tcW w:w="2803" w:type="pct"/>
            <w:vAlign w:val="center"/>
          </w:tcPr>
          <w:p w14:paraId="20E7AEED" w14:textId="645ABB34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পরিদর্শন</w:t>
            </w:r>
            <w:r w:rsidRPr="00037FF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912" w:type="pct"/>
            <w:vAlign w:val="center"/>
          </w:tcPr>
          <w:p w14:paraId="73DA96CC" w14:textId="383229F1" w:rsidR="00043C41" w:rsidRPr="00037FF3" w:rsidRDefault="00043C41" w:rsidP="00043C41">
            <w:pPr>
              <w:spacing w:line="240" w:lineRule="auto"/>
              <w:jc w:val="center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b/>
                <w:bCs/>
                <w:sz w:val="24"/>
                <w:szCs w:val="24"/>
                <w:lang w:bidi="bn-IN"/>
              </w:rPr>
              <w:t>মন্তব্য</w:t>
            </w:r>
            <w:proofErr w:type="spellEnd"/>
          </w:p>
        </w:tc>
      </w:tr>
      <w:tr w:rsidR="00043C41" w:rsidRPr="00037FF3" w14:paraId="2798BB01" w14:textId="23D8018E" w:rsidTr="00043C41">
        <w:trPr>
          <w:trHeight w:val="20"/>
        </w:trPr>
        <w:tc>
          <w:tcPr>
            <w:tcW w:w="618" w:type="pct"/>
          </w:tcPr>
          <w:p w14:paraId="7206C616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১১-০৯-২২</w:t>
            </w:r>
          </w:p>
        </w:tc>
        <w:tc>
          <w:tcPr>
            <w:tcW w:w="667" w:type="pct"/>
          </w:tcPr>
          <w:p w14:paraId="08EA25BE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19B6A54B" w14:textId="7255DC61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b/>
                <w:sz w:val="24"/>
                <w:szCs w:val="24"/>
                <w:cs/>
                <w:lang w:bidi="bn-BD"/>
              </w:rPr>
            </w:pPr>
            <w:r w:rsidRPr="0046323B">
              <w:rPr>
                <w:rFonts w:ascii="Nikosh" w:hAnsi="Nikosh" w:cs="Nikosh"/>
                <w:sz w:val="20"/>
                <w:szCs w:val="20"/>
              </w:rPr>
              <w:t>SSK</w:t>
            </w:r>
            <w:r w:rsidRPr="00037FF3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 xml:space="preserve"> কার্যক্রম</w:t>
            </w:r>
            <w:r w:rsidRPr="00037FF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মনিটরিং</w:t>
            </w:r>
            <w:r w:rsidRPr="00037FF3"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b/>
                <w:sz w:val="24"/>
                <w:szCs w:val="24"/>
                <w:cs/>
                <w:lang w:bidi="bn-IN"/>
              </w:rPr>
              <w:t>এর লক্ষ্যে লক্ষ্মীপুরের উদ্দেশ্যে ঢাকা ত্যাগ।</w:t>
            </w:r>
          </w:p>
        </w:tc>
        <w:tc>
          <w:tcPr>
            <w:tcW w:w="912" w:type="pct"/>
          </w:tcPr>
          <w:p w14:paraId="30C0585D" w14:textId="39AAA2FA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1F984D9F" w14:textId="5E0AAEF7" w:rsidTr="00043C41">
        <w:trPr>
          <w:trHeight w:val="20"/>
        </w:trPr>
        <w:tc>
          <w:tcPr>
            <w:tcW w:w="618" w:type="pct"/>
            <w:vMerge w:val="restart"/>
          </w:tcPr>
          <w:p w14:paraId="294AE431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১২-০৯-২২</w:t>
            </w:r>
          </w:p>
        </w:tc>
        <w:tc>
          <w:tcPr>
            <w:tcW w:w="667" w:type="pct"/>
          </w:tcPr>
          <w:p w14:paraId="3920E293" w14:textId="67179D77" w:rsidR="00043C41" w:rsidRPr="00037FF3" w:rsidRDefault="0056013A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৮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</w:rPr>
              <w:t>৩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১১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628E79CF" w14:textId="69C969CC" w:rsidR="00043C41" w:rsidRPr="00037FF3" w:rsidRDefault="0056013A" w:rsidP="0056013A">
            <w:pPr>
              <w:spacing w:line="240" w:lineRule="auto"/>
              <w:jc w:val="both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রায়পুর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Baseline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survey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আলোচনা।</w:t>
            </w:r>
          </w:p>
        </w:tc>
        <w:tc>
          <w:tcPr>
            <w:tcW w:w="912" w:type="pct"/>
          </w:tcPr>
          <w:p w14:paraId="5AE728FF" w14:textId="31E0FF13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33B8F49C" w14:textId="711CB4B9" w:rsidTr="00043C41">
        <w:trPr>
          <w:trHeight w:val="20"/>
        </w:trPr>
        <w:tc>
          <w:tcPr>
            <w:tcW w:w="618" w:type="pct"/>
            <w:vMerge/>
          </w:tcPr>
          <w:p w14:paraId="30E68CFA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17BB1FD9" w14:textId="00B7D411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="000B17B1" w:rsidRPr="00037FF3">
              <w:rPr>
                <w:rFonts w:ascii="Nikosh" w:hAnsi="Nikosh" w:cs="Nikosh"/>
                <w:sz w:val="24"/>
                <w:szCs w:val="24"/>
                <w:rtl/>
              </w:rPr>
              <w:t>৩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1DD1A744" w14:textId="18DEB6AF" w:rsidR="00043C41" w:rsidRPr="00037FF3" w:rsidRDefault="000B17B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রামগন্জ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Baseline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survey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আলোচনা।</w:t>
            </w:r>
          </w:p>
        </w:tc>
        <w:tc>
          <w:tcPr>
            <w:tcW w:w="912" w:type="pct"/>
          </w:tcPr>
          <w:p w14:paraId="754E013C" w14:textId="1FA63959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6BECFFD4" w14:textId="4C924784" w:rsidTr="00043C41">
        <w:trPr>
          <w:trHeight w:val="20"/>
        </w:trPr>
        <w:tc>
          <w:tcPr>
            <w:tcW w:w="618" w:type="pct"/>
            <w:vMerge w:val="restart"/>
          </w:tcPr>
          <w:p w14:paraId="598CD88E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১৩-০৯-২২</w:t>
            </w:r>
          </w:p>
        </w:tc>
        <w:tc>
          <w:tcPr>
            <w:tcW w:w="667" w:type="pct"/>
          </w:tcPr>
          <w:p w14:paraId="0B5C938C" w14:textId="524DE343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৮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="000B17B1" w:rsidRPr="00037FF3">
              <w:rPr>
                <w:rFonts w:ascii="Nikosh" w:hAnsi="Nikosh" w:cs="Nikosh"/>
                <w:sz w:val="24"/>
                <w:szCs w:val="24"/>
                <w:rtl/>
              </w:rPr>
              <w:t>১১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="000B17B1" w:rsidRPr="00037FF3">
              <w:rPr>
                <w:rFonts w:ascii="Nikosh" w:hAnsi="Nikosh" w:cs="Nikosh"/>
                <w:sz w:val="24"/>
                <w:szCs w:val="24"/>
                <w:rtl/>
              </w:rPr>
              <w:t>০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79951675" w14:textId="194A7B5C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কমলনগর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QIC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কমিটি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গঠন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</w:t>
            </w:r>
            <w:r w:rsidR="00FA660D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প্রশিক্ষণ।</w:t>
            </w:r>
          </w:p>
        </w:tc>
        <w:tc>
          <w:tcPr>
            <w:tcW w:w="912" w:type="pct"/>
          </w:tcPr>
          <w:p w14:paraId="22CE8260" w14:textId="46F2BCB6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62584641" w14:textId="676C542C" w:rsidTr="00043C41">
        <w:trPr>
          <w:trHeight w:val="20"/>
        </w:trPr>
        <w:tc>
          <w:tcPr>
            <w:tcW w:w="618" w:type="pct"/>
            <w:vMerge/>
          </w:tcPr>
          <w:p w14:paraId="7E1F6930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16135C56" w14:textId="189ECF71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১২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 xml:space="preserve">- </w:t>
            </w:r>
            <w:r w:rsidRPr="00037FF3">
              <w:rPr>
                <w:rFonts w:ascii="Nikosh" w:hAnsi="Nikosh" w:cs="Nikosh"/>
                <w:sz w:val="24"/>
                <w:szCs w:val="24"/>
              </w:rPr>
              <w:t>২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৩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7FCA197E" w14:textId="533BAC12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উপজেলা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স্বাস্থ্য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কমপ্লেক্স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রামগতি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,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QIC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কমিটি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গঠন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 xml:space="preserve">C-J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</w:t>
            </w:r>
            <w:r w:rsidR="00FA660D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প্রশিক্ষণ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।</w:t>
            </w:r>
          </w:p>
        </w:tc>
        <w:tc>
          <w:tcPr>
            <w:tcW w:w="912" w:type="pct"/>
          </w:tcPr>
          <w:p w14:paraId="41E5F7C6" w14:textId="693E607D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66546465" w14:textId="429448E9" w:rsidTr="00043C41">
        <w:trPr>
          <w:trHeight w:val="20"/>
        </w:trPr>
        <w:tc>
          <w:tcPr>
            <w:tcW w:w="618" w:type="pct"/>
            <w:vMerge w:val="restart"/>
          </w:tcPr>
          <w:p w14:paraId="137DC04F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১৪-০৯-২২</w:t>
            </w:r>
          </w:p>
        </w:tc>
        <w:tc>
          <w:tcPr>
            <w:tcW w:w="667" w:type="pct"/>
          </w:tcPr>
          <w:p w14:paraId="5A474959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  <w:r w:rsidRPr="00037FF3">
              <w:rPr>
                <w:rFonts w:ascii="Nikosh" w:hAnsi="Nikosh" w:cs="Nikosh"/>
                <w:sz w:val="24"/>
                <w:szCs w:val="24"/>
              </w:rPr>
              <w:t>-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৯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৩০</w:t>
            </w:r>
          </w:p>
        </w:tc>
        <w:tc>
          <w:tcPr>
            <w:tcW w:w="2803" w:type="pct"/>
          </w:tcPr>
          <w:p w14:paraId="7BD5D370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সিভিল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সার্জন, লক্ষ্মীপুর এর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সহিত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সাক্ষাত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ও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SSK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সংক্রান্ত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BD"/>
              </w:rPr>
              <w:t>।</w:t>
            </w:r>
          </w:p>
        </w:tc>
        <w:tc>
          <w:tcPr>
            <w:tcW w:w="912" w:type="pct"/>
          </w:tcPr>
          <w:p w14:paraId="4DBDFDDE" w14:textId="270FD05D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2BEBF513" w14:textId="0CC104B8" w:rsidTr="00043C41">
        <w:trPr>
          <w:trHeight w:val="20"/>
        </w:trPr>
        <w:tc>
          <w:tcPr>
            <w:tcW w:w="618" w:type="pct"/>
            <w:vMerge/>
          </w:tcPr>
          <w:p w14:paraId="4E9C771E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6392A079" w14:textId="279A56C9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lang w:bidi="bn-BD"/>
              </w:rPr>
            </w:pP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৯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৩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-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</w:t>
            </w:r>
            <w:r w:rsidR="00043C41"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rtl/>
              </w:rPr>
              <w:t>০</w:t>
            </w:r>
            <w:r w:rsidR="00043C41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</w:t>
            </w:r>
          </w:p>
        </w:tc>
        <w:tc>
          <w:tcPr>
            <w:tcW w:w="2803" w:type="pct"/>
          </w:tcPr>
          <w:p w14:paraId="60C266AE" w14:textId="00BF43E0" w:rsidR="00043C41" w:rsidRPr="00037FF3" w:rsidRDefault="00415AF4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১০০ শয্যার জেলা সদর হাসপাতাল, লক্ষ্মীপুর এ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</w:rPr>
              <w:t>Baseline survey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চিকিৎসকদের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সাথে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C-J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(চৌগাছা-ঝিনাইদহ) </w:t>
            </w:r>
            <w:r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Model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কার্যক্রমের বিল্ডিং ব্লক বাস্তবায়ন সংক্রান্ত আলোচনা। </w:t>
            </w:r>
          </w:p>
        </w:tc>
        <w:tc>
          <w:tcPr>
            <w:tcW w:w="912" w:type="pct"/>
          </w:tcPr>
          <w:p w14:paraId="63DEBCDD" w14:textId="24B94D5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D12E76" w:rsidRPr="00037FF3" w14:paraId="6387B301" w14:textId="77777777" w:rsidTr="00043C41">
        <w:trPr>
          <w:trHeight w:val="20"/>
        </w:trPr>
        <w:tc>
          <w:tcPr>
            <w:tcW w:w="618" w:type="pct"/>
            <w:vMerge/>
          </w:tcPr>
          <w:p w14:paraId="3152C078" w14:textId="77777777" w:rsidR="00D12E76" w:rsidRPr="00037FF3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BD"/>
              </w:rPr>
            </w:pPr>
          </w:p>
        </w:tc>
        <w:tc>
          <w:tcPr>
            <w:tcW w:w="667" w:type="pct"/>
          </w:tcPr>
          <w:p w14:paraId="4EAE9116" w14:textId="20AFC2FE" w:rsidR="00D12E76" w:rsidRPr="00037FF3" w:rsidRDefault="00037FF3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১২:৩০-১:৩০</w:t>
            </w:r>
          </w:p>
        </w:tc>
        <w:tc>
          <w:tcPr>
            <w:tcW w:w="2803" w:type="pct"/>
          </w:tcPr>
          <w:p w14:paraId="1A00DC80" w14:textId="3ACF13B4" w:rsidR="00D12E76" w:rsidRPr="00037FF3" w:rsidRDefault="00D12E76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জেলা প্রশাসক, লক্ষ্মীপুর এর সহিত </w:t>
            </w:r>
            <w:r w:rsidR="00037FF3" w:rsidRPr="0046323B">
              <w:rPr>
                <w:rFonts w:ascii="Nikosh" w:hAnsi="Nikosh" w:cs="Nikosh"/>
                <w:sz w:val="20"/>
                <w:szCs w:val="20"/>
                <w:cs/>
                <w:lang w:bidi="bn-IN"/>
              </w:rPr>
              <w:t>SSK</w:t>
            </w:r>
            <w:r w:rsidR="00037FF3"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 xml:space="preserve"> সংক্রান্ত</w:t>
            </w:r>
            <w:r w:rsidR="00037FF3"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মতবিনিময়।</w:t>
            </w:r>
          </w:p>
        </w:tc>
        <w:tc>
          <w:tcPr>
            <w:tcW w:w="912" w:type="pct"/>
          </w:tcPr>
          <w:p w14:paraId="2E17D65E" w14:textId="5D39A6D6" w:rsidR="00D12E76" w:rsidRPr="00037FF3" w:rsidRDefault="00037FF3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  <w:tr w:rsidR="00043C41" w:rsidRPr="00037FF3" w14:paraId="314F6567" w14:textId="73006910" w:rsidTr="00043C41">
        <w:trPr>
          <w:trHeight w:val="20"/>
        </w:trPr>
        <w:tc>
          <w:tcPr>
            <w:tcW w:w="618" w:type="pct"/>
            <w:vMerge/>
          </w:tcPr>
          <w:p w14:paraId="16259FF7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667" w:type="pct"/>
          </w:tcPr>
          <w:p w14:paraId="3C7673D6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২</w:t>
            </w:r>
            <w:r w:rsidRPr="00037FF3">
              <w:rPr>
                <w:rFonts w:ascii="Nikosh" w:hAnsi="Nikosh" w:cs="Nikosh"/>
                <w:sz w:val="24"/>
                <w:szCs w:val="24"/>
              </w:rPr>
              <w:t>: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০০</w:t>
            </w:r>
          </w:p>
        </w:tc>
        <w:tc>
          <w:tcPr>
            <w:tcW w:w="2803" w:type="pct"/>
          </w:tcPr>
          <w:p w14:paraId="2746BFEC" w14:textId="77777777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</w:rPr>
            </w:pP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ঢাকার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উদ্দেশ্যে</w:t>
            </w:r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037FF3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যাত্রা</w:t>
            </w:r>
          </w:p>
        </w:tc>
        <w:tc>
          <w:tcPr>
            <w:tcW w:w="912" w:type="pct"/>
          </w:tcPr>
          <w:p w14:paraId="71CB7189" w14:textId="73D8B601" w:rsidR="00043C41" w:rsidRPr="00037FF3" w:rsidRDefault="00043C41" w:rsidP="00043C41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সরকারি</w:t>
            </w:r>
            <w:proofErr w:type="spellEnd"/>
            <w:r w:rsidRPr="00037FF3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037FF3">
              <w:rPr>
                <w:rFonts w:ascii="Nikosh" w:hAnsi="Nikosh" w:cs="Nikosh"/>
                <w:sz w:val="24"/>
                <w:szCs w:val="24"/>
              </w:rPr>
              <w:t>গাড়িযোগে</w:t>
            </w:r>
            <w:proofErr w:type="spellEnd"/>
          </w:p>
        </w:tc>
      </w:tr>
    </w:tbl>
    <w:p w14:paraId="4DF1E49A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  <w:lang w:bidi="bn-IN"/>
        </w:rPr>
      </w:pPr>
    </w:p>
    <w:p w14:paraId="53DBCD06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037FF3">
        <w:rPr>
          <w:rFonts w:ascii="Nikosh" w:hAnsi="Nikosh" w:cs="Nikosh"/>
          <w:sz w:val="24"/>
          <w:szCs w:val="24"/>
          <w:cs/>
          <w:lang w:bidi="bn-BD"/>
        </w:rPr>
        <w:t xml:space="preserve">১০৫।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শেষে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পরবর্তী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BD"/>
        </w:rPr>
        <w:t xml:space="preserve">দুই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কার্যদিবসে</w:t>
      </w:r>
      <w:r w:rsidRPr="00037FF3">
        <w:rPr>
          <w:rFonts w:ascii="Nikosh" w:hAnsi="Nikosh" w:cs="Nikosh"/>
          <w:sz w:val="24"/>
          <w:szCs w:val="24"/>
          <w:cs/>
          <w:lang w:bidi="bn-BD"/>
        </w:rPr>
        <w:t>র মধ্যে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মহাপরিচালক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বরাবর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পরিদর্শন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প্রতিবেদন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উপস্থাপন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করবেন</w:t>
      </w:r>
      <w:r w:rsidRPr="00037FF3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32553A4B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  <w:r w:rsidRPr="00037FF3">
        <w:rPr>
          <w:rFonts w:ascii="Nikosh" w:hAnsi="Nikosh" w:cs="Nikosh"/>
          <w:sz w:val="24"/>
          <w:szCs w:val="24"/>
          <w:cs/>
          <w:lang w:bidi="bn-IN"/>
        </w:rPr>
        <w:t>১০৬</w:t>
      </w:r>
      <w:r w:rsidRPr="00037FF3">
        <w:rPr>
          <w:rFonts w:ascii="Nikosh" w:hAnsi="Nikosh" w:cs="Nikosh"/>
          <w:sz w:val="24"/>
          <w:szCs w:val="24"/>
          <w:cs/>
          <w:lang w:bidi="hi-IN"/>
        </w:rPr>
        <w:t>।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ভ্রমণসূচির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খসড়া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সদয়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অনুমোদনের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জন্য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নথি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উপস্থাপন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করা</w:t>
      </w:r>
      <w:r w:rsidRPr="00037FF3">
        <w:rPr>
          <w:rFonts w:ascii="Nikosh" w:hAnsi="Nikosh" w:cs="Nikosh"/>
          <w:sz w:val="24"/>
          <w:szCs w:val="24"/>
        </w:rPr>
        <w:t xml:space="preserve"> </w:t>
      </w:r>
      <w:r w:rsidRPr="00037FF3">
        <w:rPr>
          <w:rFonts w:ascii="Nikosh" w:hAnsi="Nikosh" w:cs="Nikosh"/>
          <w:sz w:val="24"/>
          <w:szCs w:val="24"/>
          <w:cs/>
          <w:lang w:bidi="bn-IN"/>
        </w:rPr>
        <w:t>হলো</w:t>
      </w:r>
      <w:r w:rsidRPr="00037FF3">
        <w:rPr>
          <w:rFonts w:ascii="Nikosh" w:hAnsi="Nikosh" w:cs="Nikosh"/>
          <w:sz w:val="24"/>
          <w:szCs w:val="24"/>
          <w:cs/>
          <w:lang w:bidi="hi-IN"/>
        </w:rPr>
        <w:t>।</w:t>
      </w:r>
    </w:p>
    <w:p w14:paraId="0AAA244B" w14:textId="77777777" w:rsidR="00EB30D2" w:rsidRPr="00037FF3" w:rsidRDefault="00EB30D2" w:rsidP="00EB30D2">
      <w:pPr>
        <w:spacing w:after="0" w:line="288" w:lineRule="auto"/>
        <w:jc w:val="both"/>
        <w:rPr>
          <w:rFonts w:ascii="Nikosh" w:hAnsi="Nikosh" w:cs="Nikosh"/>
          <w:sz w:val="24"/>
          <w:szCs w:val="24"/>
        </w:rPr>
      </w:pPr>
    </w:p>
    <w:p w14:paraId="7D6BCB7F" w14:textId="77777777" w:rsidR="00AB13D2" w:rsidRPr="00037FF3" w:rsidRDefault="00AB13D2">
      <w:pPr>
        <w:rPr>
          <w:rFonts w:ascii="Nikosh" w:hAnsi="Nikosh" w:cs="Nikosh"/>
          <w:sz w:val="24"/>
          <w:szCs w:val="24"/>
        </w:rPr>
      </w:pPr>
    </w:p>
    <w:sectPr w:rsidR="00AB13D2" w:rsidRPr="00037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0D2"/>
    <w:rsid w:val="00037FF3"/>
    <w:rsid w:val="00043C41"/>
    <w:rsid w:val="000B17B1"/>
    <w:rsid w:val="000B2CAC"/>
    <w:rsid w:val="00163045"/>
    <w:rsid w:val="002A150B"/>
    <w:rsid w:val="003B5467"/>
    <w:rsid w:val="00415AF4"/>
    <w:rsid w:val="0046323B"/>
    <w:rsid w:val="004F2221"/>
    <w:rsid w:val="0056013A"/>
    <w:rsid w:val="006A1BE0"/>
    <w:rsid w:val="006C2EB4"/>
    <w:rsid w:val="00701109"/>
    <w:rsid w:val="00781B6F"/>
    <w:rsid w:val="00817B8C"/>
    <w:rsid w:val="00AB13D2"/>
    <w:rsid w:val="00B463A5"/>
    <w:rsid w:val="00C94DAA"/>
    <w:rsid w:val="00D12E76"/>
    <w:rsid w:val="00D21CA2"/>
    <w:rsid w:val="00DA0FC6"/>
    <w:rsid w:val="00DA64F3"/>
    <w:rsid w:val="00EB30D2"/>
    <w:rsid w:val="00FA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87B8"/>
  <w15:chartTrackingRefBased/>
  <w15:docId w15:val="{0B0EA768-7559-4CDD-8DF4-C4D423ED2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30D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B30D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HP</dc:creator>
  <cp:keywords/>
  <dc:description/>
  <cp:lastModifiedBy>User</cp:lastModifiedBy>
  <cp:revision>11</cp:revision>
  <cp:lastPrinted>2022-09-07T08:30:00Z</cp:lastPrinted>
  <dcterms:created xsi:type="dcterms:W3CDTF">2022-09-07T07:54:00Z</dcterms:created>
  <dcterms:modified xsi:type="dcterms:W3CDTF">2022-09-08T05:46:00Z</dcterms:modified>
</cp:coreProperties>
</file>