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43B" w:rsidRDefault="00270759" w:rsidP="00270759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:rsidR="00270759" w:rsidRPr="00642447" w:rsidRDefault="00270759" w:rsidP="00270759">
      <w:pPr>
        <w:rPr>
          <w:b/>
          <w:bCs/>
          <w:sz w:val="44"/>
          <w:szCs w:val="50"/>
        </w:rPr>
      </w:pPr>
    </w:p>
    <w:p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</w:t>
      </w:r>
      <w:proofErr w:type="gramStart"/>
      <w:r w:rsidRPr="00270759">
        <w:rPr>
          <w:b/>
          <w:bCs/>
          <w:sz w:val="32"/>
          <w:szCs w:val="32"/>
          <w:u w:val="single"/>
          <w:cs/>
        </w:rPr>
        <w:t>:</w:t>
      </w:r>
      <w:r w:rsidRPr="00270759">
        <w:rPr>
          <w:b/>
          <w:bCs/>
          <w:sz w:val="32"/>
          <w:szCs w:val="32"/>
        </w:rPr>
        <w:t>Selection</w:t>
      </w:r>
      <w:proofErr w:type="gramEnd"/>
      <w:r w:rsidRPr="00270759">
        <w:rPr>
          <w:b/>
          <w:bCs/>
          <w:sz w:val="32"/>
          <w:szCs w:val="32"/>
        </w:rPr>
        <w:t xml:space="preserve"> of Kaizen theme with feasibility check with Matrix Diagram</w:t>
      </w:r>
    </w:p>
    <w:p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1322"/>
        <w:gridCol w:w="1544"/>
        <w:gridCol w:w="1260"/>
        <w:gridCol w:w="1692"/>
        <w:gridCol w:w="936"/>
      </w:tblGrid>
      <w:tr w:rsidR="00B41760" w:rsidTr="00621A07">
        <w:tc>
          <w:tcPr>
            <w:tcW w:w="28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 w:rsidR="00621A07"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B41760" w:rsidTr="00621A07">
        <w:tc>
          <w:tcPr>
            <w:tcW w:w="2822" w:type="dxa"/>
            <w:shd w:val="clear" w:color="auto" w:fill="8DB3E2" w:themeFill="text2" w:themeFillTint="66"/>
          </w:tcPr>
          <w:p w:rsidR="00B41760" w:rsidRPr="0027634D" w:rsidRDefault="008F409C" w:rsidP="00F867DC">
            <w:pPr>
              <w:rPr>
                <w:sz w:val="28"/>
              </w:rPr>
            </w:pPr>
            <w:r>
              <w:rPr>
                <w:sz w:val="28"/>
              </w:rPr>
              <w:t xml:space="preserve">Improve </w:t>
            </w:r>
            <w:proofErr w:type="spellStart"/>
            <w:r>
              <w:rPr>
                <w:sz w:val="28"/>
              </w:rPr>
              <w:t>labour</w:t>
            </w:r>
            <w:proofErr w:type="spellEnd"/>
            <w:r>
              <w:rPr>
                <w:sz w:val="28"/>
              </w:rPr>
              <w:t xml:space="preserve"> room service</w:t>
            </w:r>
            <w:r w:rsidR="00B41760"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 w:rsidR="00D91793">
              <w:rPr>
                <w:sz w:val="28"/>
              </w:rPr>
              <w:t xml:space="preserve">, pulse, BP </w:t>
            </w:r>
            <w:r w:rsidRPr="0027634D">
              <w:rPr>
                <w:sz w:val="28"/>
              </w:rPr>
              <w:t xml:space="preserve"> in the word</w:t>
            </w:r>
          </w:p>
        </w:tc>
        <w:tc>
          <w:tcPr>
            <w:tcW w:w="1322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B41760" w:rsidRPr="0027634D">
              <w:rPr>
                <w:sz w:val="28"/>
              </w:rPr>
              <w:t>7</w:t>
            </w:r>
          </w:p>
        </w:tc>
      </w:tr>
    </w:tbl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000C2A" w:rsidRDefault="00000C2A" w:rsidP="0090164E">
      <w:pPr>
        <w:rPr>
          <w:sz w:val="32"/>
          <w:szCs w:val="38"/>
          <w:u w:val="single"/>
        </w:rPr>
      </w:pPr>
      <w:bookmarkStart w:id="0" w:name="_GoBack"/>
    </w:p>
    <w:p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251407">
        <w:rPr>
          <w:sz w:val="28"/>
        </w:rPr>
        <w:t>Labor room</w:t>
      </w:r>
      <w:r w:rsidR="00E923A2" w:rsidRPr="0027634D">
        <w:rPr>
          <w:sz w:val="28"/>
        </w:rPr>
        <w:t xml:space="preserve"> service </w:t>
      </w:r>
      <w:r w:rsidR="00E923A2" w:rsidRPr="00F749CB">
        <w:rPr>
          <w:sz w:val="28"/>
        </w:rPr>
        <w:t>improved</w:t>
      </w:r>
      <w:r w:rsidR="00E923A2">
        <w:rPr>
          <w:sz w:val="28"/>
        </w:rPr>
        <w:t xml:space="preserve">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Pr="0039443B">
        <w:rPr>
          <w:sz w:val="32"/>
          <w:szCs w:val="38"/>
        </w:rPr>
        <w:t xml:space="preserve"> Data will be collected by a WIT </w:t>
      </w:r>
      <w:r w:rsidRPr="0090164E">
        <w:rPr>
          <w:sz w:val="32"/>
          <w:szCs w:val="38"/>
          <w:u w:val="single"/>
        </w:rPr>
        <w:t>member</w:t>
      </w:r>
      <w:r w:rsidRPr="0039443B">
        <w:rPr>
          <w:sz w:val="32"/>
          <w:szCs w:val="38"/>
        </w:rPr>
        <w:t xml:space="preserve"> through exit interview of </w:t>
      </w:r>
      <w:r w:rsidR="00E923A2">
        <w:rPr>
          <w:sz w:val="32"/>
          <w:szCs w:val="38"/>
        </w:rPr>
        <w:t>30</w:t>
      </w:r>
      <w:r w:rsidRPr="0039443B">
        <w:rPr>
          <w:sz w:val="32"/>
          <w:szCs w:val="38"/>
        </w:rPr>
        <w:t xml:space="preserve"> women who</w:t>
      </w:r>
      <w:r w:rsidR="00C72FDD">
        <w:rPr>
          <w:sz w:val="32"/>
          <w:szCs w:val="38"/>
        </w:rPr>
        <w:t xml:space="preserve"> will</w:t>
      </w:r>
      <w:r w:rsidR="00F749CB">
        <w:rPr>
          <w:sz w:val="32"/>
          <w:szCs w:val="38"/>
        </w:rPr>
        <w:t xml:space="preserve"> deliver</w:t>
      </w:r>
      <w:r w:rsidRPr="0039443B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Pr="0039443B">
        <w:rPr>
          <w:sz w:val="32"/>
          <w:szCs w:val="38"/>
        </w:rPr>
        <w:t xml:space="preserve"> consecutive 10 days</w:t>
      </w:r>
      <w:r w:rsidR="00FA5990">
        <w:rPr>
          <w:sz w:val="32"/>
          <w:szCs w:val="38"/>
        </w:rPr>
        <w:t xml:space="preserve"> from 4</w:t>
      </w:r>
      <w:r w:rsidR="00FA5990" w:rsidRPr="00FA5990">
        <w:rPr>
          <w:sz w:val="32"/>
          <w:szCs w:val="38"/>
          <w:vertAlign w:val="superscript"/>
        </w:rPr>
        <w:t>th</w:t>
      </w:r>
      <w:r w:rsidR="00FA5990">
        <w:rPr>
          <w:sz w:val="32"/>
          <w:szCs w:val="38"/>
        </w:rPr>
        <w:t xml:space="preserve"> to 14</w:t>
      </w:r>
      <w:r w:rsidR="00FA5990" w:rsidRPr="00FA5990">
        <w:rPr>
          <w:sz w:val="32"/>
          <w:szCs w:val="38"/>
          <w:vertAlign w:val="superscript"/>
        </w:rPr>
        <w:t>th</w:t>
      </w:r>
      <w:r w:rsidR="00FA5990">
        <w:rPr>
          <w:sz w:val="32"/>
          <w:szCs w:val="38"/>
        </w:rPr>
        <w:t xml:space="preserve"> May.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940"/>
        <w:gridCol w:w="1483"/>
        <w:gridCol w:w="1592"/>
        <w:gridCol w:w="1733"/>
      </w:tblGrid>
      <w:tr w:rsidR="00950C98" w:rsidRPr="00610ADF" w:rsidTr="00950C98">
        <w:tc>
          <w:tcPr>
            <w:tcW w:w="828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50C98" w:rsidRPr="00950C98" w:rsidTr="00950C98">
        <w:tc>
          <w:tcPr>
            <w:tcW w:w="828" w:type="dxa"/>
            <w:shd w:val="clear" w:color="auto" w:fill="FDE9D9" w:themeFill="accent6" w:themeFillTint="33"/>
          </w:tcPr>
          <w:p w:rsidR="00950C98" w:rsidRPr="00950C98" w:rsidRDefault="00950C98" w:rsidP="00E923A2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950C98" w:rsidRPr="00950C98" w:rsidRDefault="00210622" w:rsidP="00E923A2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3F7DFF">
              <w:rPr>
                <w:sz w:val="28"/>
              </w:rPr>
              <w:t>4</w:t>
            </w:r>
          </w:p>
        </w:tc>
        <w:tc>
          <w:tcPr>
            <w:tcW w:w="1592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6B31C2">
              <w:rPr>
                <w:sz w:val="28"/>
              </w:rPr>
              <w:t>4</w:t>
            </w:r>
          </w:p>
        </w:tc>
        <w:tc>
          <w:tcPr>
            <w:tcW w:w="173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210622" w:rsidP="00210622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 w:rsidR="00CD31FB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CD31FB">
              <w:rPr>
                <w:sz w:val="28"/>
              </w:rPr>
              <w:t>9</w:t>
            </w:r>
          </w:p>
        </w:tc>
        <w:tc>
          <w:tcPr>
            <w:tcW w:w="1733" w:type="dxa"/>
          </w:tcPr>
          <w:p w:rsidR="003F7DFF" w:rsidRPr="00950C98" w:rsidRDefault="00CD31FB" w:rsidP="00ED4635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9401BA" w:rsidP="00C4226B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:rsidR="003F7DFF" w:rsidRPr="00950C98" w:rsidRDefault="00471351" w:rsidP="00471351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 w:rsidR="009401BA"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:rsidR="003F7DFF" w:rsidRPr="00950C98" w:rsidRDefault="00471351" w:rsidP="00ED4635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3746AE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 w:rsidR="003746AE"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CD31FB">
              <w:rPr>
                <w:sz w:val="28"/>
              </w:rPr>
              <w:t>7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746AE" w:rsidP="00C4226B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CD31FB">
              <w:rPr>
                <w:sz w:val="28"/>
              </w:rPr>
              <w:t>2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96</w:t>
            </w:r>
            <w:r w:rsidR="002905EB">
              <w:rPr>
                <w:sz w:val="28"/>
              </w:rPr>
              <w:t>%</w:t>
            </w:r>
          </w:p>
        </w:tc>
      </w:tr>
      <w:tr w:rsidR="00CB0F8D" w:rsidRPr="00950C98" w:rsidTr="00950C98">
        <w:tc>
          <w:tcPr>
            <w:tcW w:w="828" w:type="dxa"/>
            <w:shd w:val="clear" w:color="auto" w:fill="FDE9D9" w:themeFill="accent6" w:themeFillTint="33"/>
          </w:tcPr>
          <w:p w:rsidR="00CB0F8D" w:rsidRDefault="00CB0F8D" w:rsidP="00C4226B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CB0F8D" w:rsidRDefault="00403ACC" w:rsidP="00C4226B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:rsidR="00CB0F8D" w:rsidRPr="00950C98" w:rsidRDefault="00CD31FB" w:rsidP="00CD31F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:rsidR="00CB0F8D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:rsidR="00CB0F8D" w:rsidRDefault="002905EB" w:rsidP="0039443B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D76863" w:rsidRDefault="00D76863" w:rsidP="0039443B">
      <w:pPr>
        <w:rPr>
          <w:sz w:val="32"/>
          <w:szCs w:val="38"/>
          <w:u w:val="single"/>
        </w:rPr>
      </w:pPr>
    </w:p>
    <w:p w:rsidR="00F1770E" w:rsidRDefault="00F1770E" w:rsidP="0039443B">
      <w:pPr>
        <w:rPr>
          <w:sz w:val="32"/>
          <w:szCs w:val="38"/>
          <w:u w:val="single"/>
        </w:rPr>
      </w:pPr>
    </w:p>
    <w:p w:rsidR="00D76863" w:rsidRDefault="00D76863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816695" w:rsidRDefault="00816695" w:rsidP="0039443B">
      <w:pPr>
        <w:rPr>
          <w:b/>
          <w:bCs/>
          <w:sz w:val="32"/>
          <w:szCs w:val="38"/>
          <w:u w:val="single"/>
        </w:rPr>
      </w:pPr>
    </w:p>
    <w:p w:rsidR="00816695" w:rsidRDefault="00EA2AEB" w:rsidP="0039443B">
      <w:pPr>
        <w:rPr>
          <w:b/>
          <w:bCs/>
          <w:sz w:val="32"/>
          <w:szCs w:val="38"/>
        </w:rPr>
      </w:pPr>
      <w:r w:rsidRPr="005B021D">
        <w:rPr>
          <w:b/>
          <w:bCs/>
          <w:color w:val="E36C0A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:rsidR="0039443B" w:rsidRPr="00816695" w:rsidRDefault="00816695" w:rsidP="00816695">
      <w:pPr>
        <w:pStyle w:val="ListParagraph"/>
        <w:numPr>
          <w:ilvl w:val="0"/>
          <w:numId w:val="1"/>
        </w:numPr>
        <w:rPr>
          <w:b/>
          <w:bCs/>
          <w:sz w:val="32"/>
          <w:szCs w:val="38"/>
        </w:rPr>
      </w:pPr>
      <w:r>
        <w:rPr>
          <w:b/>
          <w:bCs/>
          <w:sz w:val="32"/>
          <w:szCs w:val="38"/>
        </w:rPr>
        <w:t xml:space="preserve"> </w:t>
      </w:r>
      <w:r w:rsidR="005271FD">
        <w:rPr>
          <w:sz w:val="28"/>
        </w:rPr>
        <w:t>Sterile delivery set not used properly</w:t>
      </w:r>
    </w:p>
    <w:p w:rsidR="00035E62" w:rsidRPr="001C2423" w:rsidRDefault="00ED65B7" w:rsidP="00035E62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182" editas="canvas" style="width:629.8pt;height:360.15pt;mso-position-horizontal-relative:char;mso-position-vertical-relative:line" coordorigin="3793,2092" coordsize="6999,40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3" type="#_x0000_t75" style="position:absolute;left:3793;top:2092;width:6999;height:4020" o:preferrelative="f">
              <v:fill o:detectmouseclick="t"/>
              <v:path o:extrusionok="t" o:connecttype="non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5" type="#_x0000_t202" style="position:absolute;left:6234;top:2779;width:1733;height:219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27E6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Job description is not developed  </w:t>
                    </w:r>
                  </w:p>
                </w:txbxContent>
              </v:textbox>
            </v:shape>
            <v:shape id="_x0000_s1186" type="#_x0000_t202" style="position:absolute;left:4488;top:2646;width:1520;height:253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Not perched the set</w:t>
                    </w:r>
                  </w:p>
                </w:txbxContent>
              </v:textbox>
            </v:shape>
            <v:shape id="_x0000_s1189" type="#_x0000_t202" style="position:absolute;left:4097;top:5007;width:1636;height:309">
              <v:textbox>
                <w:txbxContent>
                  <w:p w:rsidR="00D91793" w:rsidRPr="00D937BF" w:rsidRDefault="00D91793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191" type="#_x0000_t202" style="position:absolute;left:6008;top:5010;width:1510;height:306">
              <v:textbox>
                <w:txbxContent>
                  <w:p w:rsidR="00D91793" w:rsidRPr="001C2423" w:rsidRDefault="00D91793" w:rsidP="00DD1E67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line id="_x0000_s1193" style="position:absolute" from="4942,3899" to="8359,3903" strokeweight="2pt"/>
            <v:line id="_x0000_s1194" style="position:absolute" from="8834,3902" to="8934,3903">
              <v:stroke endarrow="block"/>
            </v:line>
            <v:line id="_x0000_s1197" style="position:absolute" from="5392,3902" to="5392,3902">
              <v:stroke endarrow="block"/>
            </v:line>
            <v:line id="_x0000_s1198" style="position:absolute;flip:y" from="5292,3902" to="6092,5007"/>
            <v:line id="_x0000_s1199" style="position:absolute" from="5292,2900" to="6092,3905"/>
            <v:line id="_x0000_s1200" style="position:absolute;flip:y" from="7052,3899" to="7752,5004"/>
            <v:line id="_x0000_s1201" style="position:absolute" from="7135,3041" to="7792,3949"/>
            <v:line id="_x0000_s1204" style="position:absolute" from="5930,3906" to="6130,3907">
              <v:stroke endarrow="block"/>
            </v:line>
            <v:line id="_x0000_s1206" style="position:absolute" from="7592,3899" to="7792,3900">
              <v:stroke endarrow="block"/>
            </v:line>
            <v:line id="_x0000_s1207" style="position:absolute" from="6592,3902" to="6593,3903">
              <v:stroke endarrow="block"/>
            </v:line>
            <v:shape id="_x0000_s1208" type="#_x0000_t202" style="position:absolute;left:4242;top:3848;width:700;height:101" filled="f" stroked="f">
              <v:textbox>
                <w:txbxContent>
                  <w:p w:rsidR="00D91793" w:rsidRDefault="00D91793" w:rsidP="00DD1E67"/>
                </w:txbxContent>
              </v:textbox>
            </v:shape>
            <v:shape id="_x0000_s1212" type="#_x0000_t202" style="position:absolute;left:4667;top:2998;width:1463;height:201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Not available in store</w:t>
                    </w:r>
                  </w:p>
                </w:txbxContent>
              </v:textbox>
            </v:shape>
            <v:shape id="_x0000_s1213" type="#_x0000_t202" style="position:absolute;left:4872;top:3299;width:1390;height:201">
              <v:textbox>
                <w:txbxContent>
                  <w:p w:rsidR="00D91793" w:rsidRPr="00627E6A" w:rsidRDefault="00627E6A" w:rsidP="00DD1E67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Not </w:t>
                    </w:r>
                    <w:proofErr w:type="gramStart"/>
                    <w:r>
                      <w:rPr>
                        <w:sz w:val="20"/>
                        <w:szCs w:val="20"/>
                      </w:rPr>
                      <w:t>collected  from</w:t>
                    </w:r>
                    <w:proofErr w:type="gramEnd"/>
                    <w:r>
                      <w:rPr>
                        <w:sz w:val="20"/>
                        <w:szCs w:val="20"/>
                      </w:rPr>
                      <w:t xml:space="preserve"> store</w:t>
                    </w:r>
                  </w:p>
                </w:txbxContent>
              </v:textbox>
            </v:shape>
            <v:shape id="_x0000_s1214" type="#_x0000_t202" style="position:absolute;left:4872;top:3600;width:1773;height:248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Number of delivery set is limited</w:t>
                    </w:r>
                  </w:p>
                </w:txbxContent>
              </v:textbox>
            </v:shape>
            <v:shape id="_x0000_s1215" type="#_x0000_t202" style="position:absolute;left:6548;top:3056;width:1544;height:201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Div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is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ion </w:t>
                    </w:r>
                    <w:proofErr w:type="gramStart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</w:t>
                    </w:r>
                    <w:proofErr w:type="spellStart"/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labo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ur</w:t>
                    </w:r>
                    <w:proofErr w:type="spellEnd"/>
                    <w:proofErr w:type="gramEnd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not done</w:t>
                    </w:r>
                  </w:p>
                </w:txbxContent>
              </v:textbox>
            </v:shape>
            <v:shape id="_x0000_s1216" type="#_x0000_t202" style="position:absolute;left:6892;top:3600;width:1335;height:201">
              <v:textbox>
                <w:txbxContent>
                  <w:p w:rsidR="00D91793" w:rsidRPr="001C2423" w:rsidRDefault="008D272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Overload of the patients</w:t>
                    </w:r>
                  </w:p>
                </w:txbxContent>
              </v:textbox>
            </v:shape>
            <v:shape id="_x0000_s1217" type="#_x0000_t202" style="position:absolute;left:6492;top:3299;width:1600;height:201">
              <v:textbox>
                <w:txbxContent>
                  <w:p w:rsidR="00D91793" w:rsidRPr="001F31BA" w:rsidRDefault="008D5638" w:rsidP="00DD1E67">
                    <w:pPr>
                      <w:rPr>
                        <w:sz w:val="20"/>
                        <w:szCs w:val="26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Under </w:t>
                    </w:r>
                    <w:proofErr w:type="spellStart"/>
                    <w:r>
                      <w:rPr>
                        <w:sz w:val="20"/>
                        <w:szCs w:val="26"/>
                      </w:rPr>
                      <w:t>utiliztion</w:t>
                    </w:r>
                    <w:proofErr w:type="spellEnd"/>
                    <w:r>
                      <w:rPr>
                        <w:sz w:val="20"/>
                        <w:szCs w:val="26"/>
                      </w:rPr>
                      <w:t xml:space="preserve"> of manpower</w:t>
                    </w:r>
                  </w:p>
                </w:txbxContent>
              </v:textbox>
            </v:shape>
            <v:shape id="_x0000_s1221" type="#_x0000_t202" style="position:absolute;left:4268;top:4705;width:1533;height:248">
              <v:textbox>
                <w:txbxContent>
                  <w:p w:rsidR="00D91793" w:rsidRPr="00D937BF" w:rsidRDefault="00D91793" w:rsidP="00DD1E67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222" type="#_x0000_t202" style="position:absolute;left:4752;top:4404;width:1256;height:202">
              <v:textbox>
                <w:txbxContent>
                  <w:p w:rsidR="00D91793" w:rsidRPr="00D937BF" w:rsidRDefault="00D91793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223" type="#_x0000_t202" style="position:absolute;left:4942;top:4103;width:1497;height:201">
              <v:textbox>
                <w:txbxContent>
                  <w:p w:rsidR="00D91793" w:rsidRPr="00397451" w:rsidRDefault="00D91793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224" type="#_x0000_t202" style="position:absolute;left:6775;top:4404;width:1259;height:248">
              <v:textbox>
                <w:txbxContent>
                  <w:p w:rsidR="00D91793" w:rsidRPr="00CD6A83" w:rsidRDefault="00D91793" w:rsidP="00DD1E67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225" type="#_x0000_t202" style="position:absolute;left:6492;top:4705;width:1300;height:248">
              <v:textbox>
                <w:txbxContent>
                  <w:p w:rsidR="00D91793" w:rsidRPr="001C2423" w:rsidRDefault="00D91793" w:rsidP="00DD1E67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226" type="#_x0000_t202" style="position:absolute;left:6548;top:4103;width:1679;height:201">
              <v:textbox>
                <w:txbxContent>
                  <w:p w:rsidR="00D91793" w:rsidRPr="005F2983" w:rsidRDefault="00627E6A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5F298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Lack of </w:t>
                    </w:r>
                    <w:r w:rsidR="005F2983">
                      <w:rPr>
                        <w:rFonts w:ascii="Arial" w:hAnsi="Arial" w:cs="Arial"/>
                        <w:sz w:val="16"/>
                        <w:szCs w:val="16"/>
                      </w:rPr>
                      <w:t>importance of delivery  set</w:t>
                    </w:r>
                  </w:p>
                </w:txbxContent>
              </v:textbox>
            </v:shape>
            <v:line id="_x0000_s1233" style="position:absolute" from="8492,2998" to="8492,2998">
              <v:stroke endarrow="block"/>
            </v:line>
            <v:shape id="_x0000_s1192" type="#_x0000_t202" style="position:absolute;left:8359;top:3400;width:1192;height:1004">
              <v:textbox>
                <w:txbxContent>
                  <w:p w:rsidR="00D91793" w:rsidRPr="003D0760" w:rsidRDefault="00AD4B60" w:rsidP="003D0760">
                    <w:pPr>
                      <w:jc w:val="center"/>
                      <w:rPr>
                        <w:sz w:val="34"/>
                        <w:szCs w:val="40"/>
                      </w:rPr>
                    </w:pPr>
                    <w:r>
                      <w:rPr>
                        <w:sz w:val="28"/>
                      </w:rPr>
                      <w:t>Sterile delivery set not used properly</w:t>
                    </w:r>
                  </w:p>
                </w:txbxContent>
              </v:textbox>
            </v:shape>
            <v:shape id="_x0000_s1234" type="#_x0000_t202" style="position:absolute;left:8227;top:2296;width:800;height:253">
              <v:textbox>
                <w:txbxContent>
                  <w:p w:rsidR="00D91793" w:rsidRDefault="00D91793" w:rsidP="00DD1E67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35" type="#_x0000_t202" style="position:absolute;left:3793;top:2261;width:800;height:236">
              <v:textbox>
                <w:txbxContent>
                  <w:p w:rsidR="00D91793" w:rsidRDefault="00D91793" w:rsidP="00DD1E67">
                    <w:r>
                      <w:t>Material</w:t>
                    </w:r>
                  </w:p>
                </w:txbxContent>
              </v:textbox>
            </v:shape>
            <v:shape id="_x0000_s1236" type="#_x0000_t202" style="position:absolute;left:3793;top:5759;width:874;height:232">
              <v:textbox>
                <w:txbxContent>
                  <w:p w:rsidR="00D91793" w:rsidRDefault="00D91793" w:rsidP="00DD1E67">
                    <w:r>
                      <w:t>Environment</w:t>
                    </w:r>
                  </w:p>
                </w:txbxContent>
              </v:textbox>
            </v:shape>
            <v:shape id="_x0000_s1237" type="#_x0000_t202" style="position:absolute;left:8092;top:5791;width:800;height:250">
              <v:textbox>
                <w:txbxContent>
                  <w:p w:rsidR="00D91793" w:rsidRDefault="00D91793" w:rsidP="00DD1E67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35E62" w:rsidRDefault="00035E62" w:rsidP="0039443B">
      <w:pPr>
        <w:rPr>
          <w:b/>
          <w:bCs/>
          <w:sz w:val="32"/>
          <w:szCs w:val="38"/>
        </w:rPr>
      </w:pPr>
    </w:p>
    <w:p w:rsidR="00035E62" w:rsidRPr="00035E62" w:rsidRDefault="00035E62" w:rsidP="0039443B">
      <w:pPr>
        <w:rPr>
          <w:b/>
          <w:bCs/>
          <w:sz w:val="30"/>
          <w:szCs w:val="36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Pr="001F7932" w:rsidRDefault="001F7932" w:rsidP="00F469A2">
      <w:pPr>
        <w:pStyle w:val="ListParagraph"/>
        <w:numPr>
          <w:ilvl w:val="0"/>
          <w:numId w:val="1"/>
        </w:numPr>
        <w:rPr>
          <w:sz w:val="34"/>
          <w:szCs w:val="38"/>
        </w:rPr>
      </w:pPr>
      <w:r w:rsidRPr="001F7932">
        <w:rPr>
          <w:sz w:val="30"/>
        </w:rPr>
        <w:t>Labor room sister is not available.</w:t>
      </w:r>
    </w:p>
    <w:p w:rsidR="00EA2AEB" w:rsidRDefault="00ED65B7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240" editas="canvas" style="width:629.8pt;height:360.15pt;mso-position-horizontal-relative:char;mso-position-vertical-relative:line" coordorigin="3793,2092" coordsize="6999,4020">
            <o:lock v:ext="edit" aspectratio="t"/>
            <v:shape id="_x0000_s1241" type="#_x0000_t75" style="position:absolute;left:3793;top:2092;width:6999;height:4020" o:preferrelative="f">
              <v:fill o:detectmouseclick="t"/>
              <v:path o:extrusionok="t" o:connecttype="none"/>
            </v:shape>
            <v:shape id="_x0000_s1242" type="#_x0000_t202" style="position:absolute;left:6234;top:2673;width:1458;height:226">
              <v:textbox>
                <w:txbxContent>
                  <w:p w:rsidR="00D91793" w:rsidRDefault="00DF36BF" w:rsidP="000B6D31">
                    <w:pPr>
                      <w:jc w:val="center"/>
                    </w:pPr>
                    <w:r>
                      <w:t>Limited number of nurses</w:t>
                    </w:r>
                  </w:p>
                </w:txbxContent>
              </v:textbox>
            </v:shape>
            <v:shape id="_x0000_s1243" type="#_x0000_t202" style="position:absolute;left:4099;top:2673;width:1331;height:226">
              <v:textbox>
                <w:txbxContent>
                  <w:p w:rsidR="00D91793" w:rsidRPr="002C6428" w:rsidRDefault="00D91793" w:rsidP="000B6D31">
                    <w:pPr>
                      <w:jc w:val="center"/>
                      <w:rPr>
                        <w:sz w:val="24"/>
                        <w:szCs w:val="30"/>
                      </w:rPr>
                    </w:pPr>
                    <w:r>
                      <w:rPr>
                        <w:sz w:val="24"/>
                        <w:szCs w:val="30"/>
                      </w:rPr>
                      <w:t>No initiative for fund</w:t>
                    </w:r>
                  </w:p>
                </w:txbxContent>
              </v:textbox>
            </v:shape>
            <v:shape id="_x0000_s1244" type="#_x0000_t202" style="position:absolute;left:4016;top:5007;width:1802;height:238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Demand not given for screening</w:t>
                    </w:r>
                  </w:p>
                  <w:p w:rsidR="00D91793" w:rsidRDefault="00D91793" w:rsidP="000B6D31">
                    <w:pPr>
                      <w:jc w:val="center"/>
                    </w:pPr>
                  </w:p>
                </w:txbxContent>
              </v:textbox>
            </v:shape>
            <v:shape id="_x0000_s1245" type="#_x0000_t202" style="position:absolute;left:6008;top:5010;width:2076;height:235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initiative of on-the-job training</w:t>
                    </w:r>
                  </w:p>
                </w:txbxContent>
              </v:textbox>
            </v:shape>
            <v:line id="_x0000_s1246" style="position:absolute" from="4892,3906" to="8667,3907" strokeweight="2pt"/>
            <v:line id="_x0000_s1247" style="position:absolute" from="8834,3902" to="8934,3903">
              <v:stroke endarrow="block"/>
            </v:line>
            <v:line id="_x0000_s1248" style="position:absolute" from="5392,3902" to="5392,3902">
              <v:stroke endarrow="block"/>
            </v:line>
            <v:line id="_x0000_s1249" style="position:absolute;flip:y" from="5292,3902" to="6092,5007"/>
            <v:line id="_x0000_s1250" style="position:absolute" from="5292,2900" to="6092,3905"/>
            <v:line id="_x0000_s1251" style="position:absolute;flip:y" from="6992,3905" to="7692,5010"/>
            <v:line id="_x0000_s1252" style="position:absolute" from="6993,2901" to="7692,3906"/>
            <v:line id="_x0000_s1253" style="position:absolute" from="5922,3908" to="6122,3909">
              <v:stroke endarrow="block"/>
            </v:line>
            <v:line id="_x0000_s1254" style="position:absolute" from="7534,3909" to="7734,3910">
              <v:stroke endarrow="block"/>
            </v:line>
            <v:line id="_x0000_s1255" style="position:absolute" from="6592,3902" to="6593,3903">
              <v:stroke endarrow="block"/>
            </v:line>
            <v:shape id="_x0000_s1256" type="#_x0000_t202" style="position:absolute;left:4359;top:3366;width:700;height:101" filled="f" stroked="f">
              <v:textbox>
                <w:txbxContent>
                  <w:p w:rsidR="00D91793" w:rsidRDefault="00D91793" w:rsidP="00F469A2"/>
                </w:txbxContent>
              </v:textbox>
            </v:shape>
            <v:shape id="_x0000_s1257" type="#_x0000_t202" style="position:absolute;left:4496;top:2998;width:1512;height:20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Fund was not available</w:t>
                    </w:r>
                  </w:p>
                </w:txbxContent>
              </v:textbox>
            </v:shape>
            <v:shape id="_x0000_s1258" type="#_x0000_t202" style="position:absolute;left:4692;top:3299;width:1609;height:24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Not supplied from the store</w:t>
                    </w:r>
                  </w:p>
                </w:txbxContent>
              </v:textbox>
            </v:shape>
            <v:shape id="_x0000_s1259" type="#_x0000_t202" style="position:absolute;left:4892;top:3600;width:1600;height:247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Limited sitting arrangement</w:t>
                    </w:r>
                  </w:p>
                </w:txbxContent>
              </v:textbox>
            </v:shape>
            <v:shape id="_x0000_s1260" type="#_x0000_t202" style="position:absolute;left:6592;top:2998;width:1668;height:20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work distribution</w:t>
                    </w:r>
                  </w:p>
                </w:txbxContent>
              </v:textbox>
            </v:shape>
            <v:shape id="_x0000_s1261" type="#_x0000_t202" style="position:absolute;left:6992;top:3600;width:1543;height:247">
              <v:textbox>
                <w:txbxContent>
                  <w:p w:rsidR="00D91793" w:rsidRPr="00B025DE" w:rsidRDefault="00D91793" w:rsidP="000B6D31">
                    <w:pPr>
                      <w:jc w:val="center"/>
                    </w:pPr>
                    <w:r w:rsidRPr="00B025DE">
                      <w:t>Overload of the patient</w:t>
                    </w:r>
                  </w:p>
                </w:txbxContent>
              </v:textbox>
            </v:shape>
            <v:shape id="_x0000_s1262" type="#_x0000_t202" style="position:absolute;left:6824;top:3299;width:1493;height:20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Limitation of time</w:t>
                    </w:r>
                  </w:p>
                </w:txbxContent>
              </v:textbox>
            </v:shape>
            <v:shape id="_x0000_s1263" type="#_x0000_t202" style="position:absolute;left:4359;top:4705;width:1563;height:239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Screen not supplied</w:t>
                    </w:r>
                  </w:p>
                  <w:p w:rsidR="00D91793" w:rsidRDefault="00D91793" w:rsidP="00F469A2"/>
                </w:txbxContent>
              </v:textbox>
            </v:shape>
            <v:shape id="_x0000_s1264" type="#_x0000_t202" style="position:absolute;left:4496;top:4404;width:1596;height:240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Lack of screening</w:t>
                    </w:r>
                  </w:p>
                  <w:p w:rsidR="00D91793" w:rsidRDefault="00D91793" w:rsidP="00F469A2"/>
                </w:txbxContent>
              </v:textbox>
            </v:shape>
            <v:shape id="_x0000_s1265" type="#_x0000_t202" style="position:absolute;left:4692;top:4057;width:1800;height:258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Privacy not maintained properly</w:t>
                    </w:r>
                  </w:p>
                  <w:p w:rsidR="00D91793" w:rsidRDefault="00D91793" w:rsidP="000B6D31">
                    <w:pPr>
                      <w:jc w:val="center"/>
                    </w:pPr>
                  </w:p>
                </w:txbxContent>
              </v:textbox>
            </v:shape>
            <v:shape id="_x0000_s1266" type="#_x0000_t202" style="position:absolute;left:6775;top:4404;width:1415;height:240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Inadequate training</w:t>
                    </w:r>
                  </w:p>
                </w:txbxContent>
              </v:textbox>
            </v:shape>
            <v:shape id="_x0000_s1267" type="#_x0000_t202" style="position:absolute;left:6492;top:4705;width:1650;height:239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on-the-job training</w:t>
                    </w:r>
                  </w:p>
                </w:txbxContent>
              </v:textbox>
            </v:shape>
            <v:shape id="_x0000_s1268" type="#_x0000_t202" style="position:absolute;left:6937;top:4103;width:1488;height:268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proper knowledge</w:t>
                    </w:r>
                  </w:p>
                </w:txbxContent>
              </v:textbox>
            </v:shape>
            <v:line id="_x0000_s1269" style="position:absolute" from="8492,2998" to="8492,2998">
              <v:stroke endarrow="block"/>
            </v:line>
            <v:shape id="_x0000_s1270" type="#_x0000_t202" style="position:absolute;left:8578;top:3366;width:969;height:1038">
              <v:textbox>
                <w:txbxContent>
                  <w:p w:rsidR="00D91793" w:rsidRPr="008E19A1" w:rsidRDefault="001F7932" w:rsidP="003D0760">
                    <w:pPr>
                      <w:jc w:val="center"/>
                      <w:rPr>
                        <w:rFonts w:ascii="Arial" w:hAnsi="Arial" w:cs="Arial"/>
                        <w:sz w:val="26"/>
                        <w:szCs w:val="32"/>
                      </w:rPr>
                    </w:pPr>
                    <w:r>
                      <w:rPr>
                        <w:sz w:val="28"/>
                      </w:rPr>
                      <w:t>Labor room sister is not available.</w:t>
                    </w:r>
                  </w:p>
                </w:txbxContent>
              </v:textbox>
            </v:shape>
            <v:shape id="_x0000_s1271" type="#_x0000_t202" style="position:absolute;left:8034;top:2348;width:1218;height:262">
              <v:textbox>
                <w:txbxContent>
                  <w:p w:rsidR="00D91793" w:rsidRDefault="00D91793" w:rsidP="00F469A2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72" type="#_x0000_t202" style="position:absolute;left:3892;top:2348;width:1233;height:262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273" type="#_x0000_t202" style="position:absolute;left:4016;top:5791;width:1375;height:250">
              <v:textbox>
                <w:txbxContent>
                  <w:p w:rsidR="00D91793" w:rsidRPr="00DD0D0A" w:rsidRDefault="00D91793" w:rsidP="000B6D31">
                    <w:pPr>
                      <w:jc w:val="center"/>
                      <w:rPr>
                        <w:sz w:val="20"/>
                        <w:szCs w:val="26"/>
                      </w:rPr>
                    </w:pPr>
                    <w:r w:rsidRPr="00DD0D0A">
                      <w:rPr>
                        <w:sz w:val="20"/>
                        <w:szCs w:val="26"/>
                      </w:rPr>
                      <w:t>Environment</w:t>
                    </w:r>
                  </w:p>
                </w:txbxContent>
              </v:textbox>
            </v:shape>
            <v:shape id="_x0000_s1274" type="#_x0000_t202" style="position:absolute;left:7986;top:5791;width:1348;height:250">
              <v:textbox>
                <w:txbxContent>
                  <w:p w:rsidR="00D91793" w:rsidRDefault="00D91793" w:rsidP="00F469A2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2AEB" w:rsidRDefault="00EA2AEB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E904EB" w:rsidRPr="00E904EB" w:rsidRDefault="00F469A2" w:rsidP="00E904EB">
      <w:pPr>
        <w:pStyle w:val="ListParagraph"/>
        <w:numPr>
          <w:ilvl w:val="0"/>
          <w:numId w:val="1"/>
        </w:numPr>
        <w:rPr>
          <w:sz w:val="32"/>
          <w:szCs w:val="38"/>
        </w:rPr>
      </w:pPr>
      <w:r>
        <w:rPr>
          <w:sz w:val="32"/>
          <w:szCs w:val="38"/>
        </w:rPr>
        <w:t xml:space="preserve"> </w:t>
      </w:r>
      <w:r w:rsidR="00E904EB">
        <w:rPr>
          <w:sz w:val="32"/>
          <w:szCs w:val="38"/>
        </w:rPr>
        <w:t xml:space="preserve"> </w:t>
      </w:r>
      <w:r w:rsidR="00E904EB" w:rsidRPr="00E904EB">
        <w:rPr>
          <w:sz w:val="28"/>
        </w:rPr>
        <w:t>Chlorine  solution is not used properly</w:t>
      </w:r>
    </w:p>
    <w:p w:rsidR="008103CA" w:rsidRDefault="00ED65B7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310" editas="canvas" style="width:629.8pt;height:360.15pt;mso-position-horizontal-relative:char;mso-position-vertical-relative:line" coordorigin="3793,2092" coordsize="6999,4020">
            <o:lock v:ext="edit" aspectratio="t"/>
            <v:shape id="_x0000_s1311" type="#_x0000_t75" style="position:absolute;left:3793;top:2092;width:6999;height:4020" o:preferrelative="f">
              <v:fill o:detectmouseclick="t"/>
              <v:path o:extrusionok="t" o:connecttype="none"/>
            </v:shape>
            <v:shape id="_x0000_s1312" type="#_x0000_t202" style="position:absolute;left:6146;top:2654;width:1794;height:247">
              <v:textbox style="mso-next-textbox:#_x0000_s1312">
                <w:txbxContent>
                  <w:p w:rsidR="00D91793" w:rsidRDefault="00D91793" w:rsidP="00D62210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13" type="#_x0000_t202" style="position:absolute;left:3934;top:2654;width:1834;height:248">
              <v:textbox style="mso-next-textbox:#_x0000_s1313">
                <w:txbxContent>
                  <w:p w:rsidR="00D91793" w:rsidRPr="0002687E" w:rsidRDefault="0002687E" w:rsidP="00D62210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Chlorine is not perc</w:t>
                    </w:r>
                    <w:r w:rsidRPr="0002687E">
                      <w:rPr>
                        <w:sz w:val="24"/>
                        <w:szCs w:val="24"/>
                      </w:rPr>
                      <w:t>hed</w:t>
                    </w:r>
                  </w:p>
                </w:txbxContent>
              </v:textbox>
            </v:shape>
            <v:shape id="_x0000_s1314" type="#_x0000_t202" style="position:absolute;left:3793;top:5010;width:1940;height:259">
              <v:textbox style="mso-next-textbox:#_x0000_s1314">
                <w:txbxContent>
                  <w:p w:rsidR="00D91793" w:rsidRDefault="00D91793" w:rsidP="00D62210">
                    <w:pPr>
                      <w:jc w:val="center"/>
                    </w:pPr>
                    <w:r>
                      <w:t>Initiative not taken for supervision</w:t>
                    </w:r>
                  </w:p>
                </w:txbxContent>
              </v:textbox>
            </v:shape>
            <v:shape id="_x0000_s1315" type="#_x0000_t202" style="position:absolute;left:6008;top:5007;width:1784;height:259">
              <v:textbox style="mso-next-textbox:#_x0000_s1315">
                <w:txbxContent>
                  <w:p w:rsidR="00D91793" w:rsidRDefault="00D91793" w:rsidP="00026338">
                    <w:pPr>
                      <w:jc w:val="center"/>
                    </w:pPr>
                    <w:r>
                      <w:t xml:space="preserve">Initiative not taken </w:t>
                    </w:r>
                  </w:p>
                  <w:p w:rsidR="00D91793" w:rsidRDefault="00D91793" w:rsidP="00D62210">
                    <w:pPr>
                      <w:jc w:val="center"/>
                    </w:pPr>
                  </w:p>
                </w:txbxContent>
              </v:textbox>
            </v:shape>
            <v:line id="_x0000_s1316" style="position:absolute" from="4359,3907" to="8637,3912" strokeweight="2pt"/>
            <v:line id="_x0000_s1317" style="position:absolute" from="8834,3902" to="8934,3903">
              <v:stroke endarrow="block"/>
            </v:line>
            <v:line id="_x0000_s1318" style="position:absolute" from="5392,3902" to="5392,3902">
              <v:stroke endarrow="block"/>
            </v:line>
            <v:line id="_x0000_s1319" style="position:absolute;flip:y" from="5292,3902" to="6092,5007"/>
            <v:line id="_x0000_s1320" style="position:absolute" from="5292,2900" to="6092,3905"/>
            <v:line id="_x0000_s1321" style="position:absolute;flip:y" from="6992,3905" to="7692,5010"/>
            <v:line id="_x0000_s1322" style="position:absolute" from="6993,2901" to="7692,3906"/>
            <v:line id="_x0000_s1323" style="position:absolute" from="5926,3915" to="6126,3916">
              <v:stroke endarrow="block"/>
            </v:line>
            <v:line id="_x0000_s1324" style="position:absolute" from="7524,3907" to="7724,3908">
              <v:stroke endarrow="block"/>
            </v:line>
            <v:line id="_x0000_s1325" style="position:absolute" from="6592,3902" to="6593,3903">
              <v:stroke endarrow="block"/>
            </v:line>
            <v:shape id="_x0000_s1326" type="#_x0000_t202" style="position:absolute;left:4359;top:3366;width:700;height:101" filled="f" stroked="f">
              <v:textbox style="mso-next-textbox:#_x0000_s1326">
                <w:txbxContent>
                  <w:p w:rsidR="00D91793" w:rsidRDefault="00D91793" w:rsidP="001F31BA"/>
                </w:txbxContent>
              </v:textbox>
            </v:shape>
            <v:shape id="_x0000_s1327" type="#_x0000_t202" style="position:absolute;left:4057;top:2998;width:1773;height:241">
              <v:textbox style="mso-next-textbox:#_x0000_s1327">
                <w:txbxContent>
                  <w:p w:rsidR="00D91793" w:rsidRDefault="0002687E" w:rsidP="00D62210">
                    <w:pPr>
                      <w:jc w:val="center"/>
                    </w:pPr>
                    <w:proofErr w:type="gramStart"/>
                    <w:r>
                      <w:t>Chlorine  supplies</w:t>
                    </w:r>
                    <w:proofErr w:type="gramEnd"/>
                    <w:r>
                      <w:t xml:space="preserve"> is limited</w:t>
                    </w:r>
                  </w:p>
                  <w:p w:rsidR="0002687E" w:rsidRDefault="0002687E" w:rsidP="00D62210">
                    <w:pPr>
                      <w:jc w:val="center"/>
                    </w:pPr>
                  </w:p>
                </w:txbxContent>
              </v:textbox>
            </v:shape>
            <v:shape id="_x0000_s1328" type="#_x0000_t202" style="position:absolute;left:4201;top:3299;width:2034;height:250">
              <v:textbox style="mso-next-textbox:#_x0000_s1328">
                <w:txbxContent>
                  <w:p w:rsidR="00D91793" w:rsidRDefault="0002687E" w:rsidP="0027377C">
                    <w:r>
                      <w:t xml:space="preserve">  Indent is not given in proper time</w:t>
                    </w:r>
                  </w:p>
                </w:txbxContent>
              </v:textbox>
            </v:shape>
            <v:shape id="_x0000_s1329" type="#_x0000_t202" style="position:absolute;left:4359;top:3600;width:2233;height:247">
              <v:textbox style="mso-next-textbox:#_x0000_s1329">
                <w:txbxContent>
                  <w:p w:rsidR="00D91793" w:rsidRPr="0027377C" w:rsidRDefault="00B452CE" w:rsidP="00D62210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  </w:t>
                    </w:r>
                    <w:r w:rsidRPr="0027377C">
                      <w:rPr>
                        <w:sz w:val="24"/>
                        <w:szCs w:val="24"/>
                      </w:rPr>
                      <w:t>Irregular supplies of chlorine</w:t>
                    </w:r>
                  </w:p>
                </w:txbxContent>
              </v:textbox>
            </v:shape>
            <v:shape id="_x0000_s1330" type="#_x0000_t202" style="position:absolute;left:6520;top:2998;width:1723;height:241">
              <v:textbox style="mso-next-textbox:#_x0000_s1330">
                <w:txbxContent>
                  <w:p w:rsidR="00D91793" w:rsidRDefault="00D91793" w:rsidP="00D62210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331" type="#_x0000_t202" style="position:absolute;left:6915;top:3600;width:1623;height:247">
              <v:textbox style="mso-next-textbox:#_x0000_s1331">
                <w:txbxContent>
                  <w:p w:rsidR="00D91793" w:rsidRDefault="00D91793" w:rsidP="00D62210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332" type="#_x0000_t202" style="position:absolute;left:6633;top:3299;width:1777;height:201">
              <v:textbox style="mso-next-textbox:#_x0000_s1332">
                <w:txbxContent>
                  <w:p w:rsidR="00D91793" w:rsidRDefault="00D91793" w:rsidP="001F31BA">
                    <w:r>
                      <w:t>Work distribution is not done</w:t>
                    </w:r>
                  </w:p>
                </w:txbxContent>
              </v:textbox>
            </v:shape>
            <v:shape id="_x0000_s1333" type="#_x0000_t202" style="position:absolute;left:4098;top:4658;width:1732;height:239">
              <v:textbox style="mso-next-textbox:#_x0000_s1333">
                <w:txbxContent>
                  <w:p w:rsidR="00D91793" w:rsidRDefault="00D91793" w:rsidP="00D62210">
                    <w:pPr>
                      <w:jc w:val="center"/>
                    </w:pPr>
                    <w:r>
                      <w:t>Supervision not done properly</w:t>
                    </w:r>
                  </w:p>
                </w:txbxContent>
              </v:textbox>
            </v:shape>
            <v:shape id="_x0000_s1334" type="#_x0000_t202" style="position:absolute;left:4201;top:4371;width:1725;height:235">
              <v:textbox style="mso-next-textbox:#_x0000_s1334">
                <w:txbxContent>
                  <w:p w:rsidR="00D91793" w:rsidRDefault="008001A9" w:rsidP="00D62210">
                    <w:pPr>
                      <w:jc w:val="center"/>
                    </w:pPr>
                    <w:r>
                      <w:t>Preparation</w:t>
                    </w:r>
                    <w:r w:rsidR="00D91793">
                      <w:t xml:space="preserve"> not started in time</w:t>
                    </w:r>
                  </w:p>
                </w:txbxContent>
              </v:textbox>
            </v:shape>
            <v:shape id="_x0000_s1335" type="#_x0000_t202" style="position:absolute;left:4442;top:4102;width:1566;height:226">
              <v:textbox style="mso-next-textbox:#_x0000_s1335">
                <w:txbxContent>
                  <w:p w:rsidR="00D91793" w:rsidRDefault="00D91793" w:rsidP="00D62210">
                    <w:pPr>
                      <w:jc w:val="center"/>
                    </w:pPr>
                    <w:r>
                      <w:t xml:space="preserve">Delay </w:t>
                    </w:r>
                    <w:r w:rsidR="00D664A1">
                      <w:t>for preparation</w:t>
                    </w:r>
                  </w:p>
                </w:txbxContent>
              </v:textbox>
            </v:shape>
            <v:shape id="_x0000_s1336" type="#_x0000_t202" style="position:absolute;left:6092;top:4404;width:2050;height:254">
              <v:textbox style="mso-next-textbox:#_x0000_s1336">
                <w:txbxContent>
                  <w:p w:rsidR="00D91793" w:rsidRPr="00C5399E" w:rsidRDefault="00D91793" w:rsidP="00026338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 w:rsidRPr="00C5399E">
                      <w:rPr>
                        <w:rFonts w:ascii="Arial" w:hAnsi="Arial" w:cs="Arial"/>
                        <w:sz w:val="20"/>
                        <w:szCs w:val="26"/>
                      </w:rPr>
                      <w:t>Lack of knowledge</w:t>
                    </w:r>
                  </w:p>
                </w:txbxContent>
              </v:textbox>
            </v:shape>
            <v:shape id="_x0000_s1337" type="#_x0000_t202" style="position:absolute;left:6008;top:4705;width:2067;height:239">
              <v:textbox style="mso-next-textbox:#_x0000_s1337">
                <w:txbxContent>
                  <w:p w:rsidR="00D91793" w:rsidRDefault="00D91793" w:rsidP="00026338">
                    <w:pPr>
                      <w:jc w:val="center"/>
                    </w:pPr>
                    <w:r>
                      <w:t>Health education not done properly</w:t>
                    </w:r>
                  </w:p>
                  <w:p w:rsidR="00D91793" w:rsidRDefault="00D91793"/>
                </w:txbxContent>
              </v:textbox>
            </v:shape>
            <v:shape id="_x0000_s1338" type="#_x0000_t202" style="position:absolute;left:6186;top:4102;width:2380;height:269">
              <v:textbox style="mso-next-textbox:#_x0000_s1338">
                <w:txbxContent>
                  <w:p w:rsidR="00D91793" w:rsidRPr="00026338" w:rsidRDefault="00D91793" w:rsidP="00D62210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</w:t>
                    </w:r>
                    <w:r w:rsidR="00667B4A">
                      <w:rPr>
                        <w:rFonts w:ascii="Arial" w:hAnsi="Arial" w:cs="Arial"/>
                        <w:sz w:val="18"/>
                        <w:szCs w:val="24"/>
                      </w:rPr>
                      <w:t>ance about chlorine solution</w:t>
                    </w:r>
                  </w:p>
                </w:txbxContent>
              </v:textbox>
            </v:shape>
            <v:line id="_x0000_s1339" style="position:absolute" from="8492,2998" to="8492,2998">
              <v:stroke endarrow="block"/>
            </v:line>
            <v:shape id="_x0000_s1340" type="#_x0000_t202" style="position:absolute;left:8615;top:3366;width:905;height:1005">
              <v:textbox style="mso-next-textbox:#_x0000_s1340">
                <w:txbxContent>
                  <w:p w:rsidR="00D91793" w:rsidRPr="00B452CE" w:rsidRDefault="008B5971" w:rsidP="001F31B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B452CE">
                      <w:rPr>
                        <w:sz w:val="24"/>
                        <w:szCs w:val="24"/>
                      </w:rPr>
                      <w:t>Chlorine solution is not used properly.</w:t>
                    </w:r>
                  </w:p>
                  <w:p w:rsidR="008B5971" w:rsidRPr="008B5971" w:rsidRDefault="008B5971" w:rsidP="001F31BA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D91793" w:rsidRPr="005F43CF" w:rsidRDefault="00D91793" w:rsidP="001F31BA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341" type="#_x0000_t202" style="position:absolute;left:8075;top:2205;width:1218;height:268">
              <v:textbox style="mso-next-textbox:#_x0000_s1341">
                <w:txbxContent>
                  <w:p w:rsidR="00D91793" w:rsidRDefault="00D91793" w:rsidP="001F31BA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342" type="#_x0000_t202" style="position:absolute;left:3934;top:2205;width:1233;height:236">
              <v:textbox style="mso-next-textbox:#_x0000_s1342">
                <w:txbxContent>
                  <w:p w:rsidR="00D91793" w:rsidRDefault="00D91793" w:rsidP="00D62210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343" type="#_x0000_t202" style="position:absolute;left:3892;top:5791;width:1233;height:250">
              <v:textbox style="mso-next-textbox:#_x0000_s1343">
                <w:txbxContent>
                  <w:p w:rsidR="00D91793" w:rsidRDefault="00D91793" w:rsidP="00D62210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344" type="#_x0000_t202" style="position:absolute;left:8142;top:5791;width:1151;height:250">
              <v:textbox style="mso-next-textbox:#_x0000_s1344">
                <w:txbxContent>
                  <w:p w:rsidR="00D91793" w:rsidRDefault="00D91793" w:rsidP="001F31BA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F867DC" w:rsidRDefault="00F867DC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91355A" w:rsidRDefault="0091355A" w:rsidP="0039443B">
      <w:pPr>
        <w:rPr>
          <w:b/>
          <w:bCs/>
          <w:sz w:val="32"/>
          <w:szCs w:val="38"/>
          <w:u w:val="single"/>
        </w:rPr>
      </w:pPr>
    </w:p>
    <w:p w:rsidR="0091355A" w:rsidRPr="00426376" w:rsidRDefault="00426376" w:rsidP="00426376">
      <w:pPr>
        <w:pStyle w:val="ListParagraph"/>
        <w:numPr>
          <w:ilvl w:val="0"/>
          <w:numId w:val="1"/>
        </w:numPr>
        <w:rPr>
          <w:sz w:val="28"/>
        </w:rPr>
      </w:pPr>
      <w:r w:rsidRPr="00426376">
        <w:rPr>
          <w:sz w:val="28"/>
        </w:rPr>
        <w:t>Counseling is not done</w:t>
      </w:r>
    </w:p>
    <w:p w:rsidR="00426376" w:rsidRPr="00426376" w:rsidRDefault="00ED65B7" w:rsidP="00426376">
      <w:pPr>
        <w:ind w:left="360"/>
        <w:rPr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381" editas="canvas" style="width:629.8pt;height:360.15pt;mso-position-horizontal-relative:char;mso-position-vertical-relative:line" coordorigin="3793,2092" coordsize="6999,4020">
            <o:lock v:ext="edit" aspectratio="t"/>
            <v:shape id="_x0000_s1382" type="#_x0000_t75" style="position:absolute;left:3793;top:2092;width:6999;height:4020" o:preferrelative="f">
              <v:fill o:detectmouseclick="t"/>
              <v:path o:extrusionok="t" o:connecttype="none"/>
            </v:shape>
            <v:shape id="_x0000_s1383" type="#_x0000_t202" style="position:absolute;left:6234;top:2779;width:1558;height:219">
              <v:textbox style="mso-next-textbox:#_x0000_s1383">
                <w:txbxContent>
                  <w:p w:rsidR="00426376" w:rsidRPr="00306E65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384" type="#_x0000_t202" style="position:absolute;left:4488;top:2646;width:1520;height:253">
              <v:textbox style="mso-next-textbox:#_x0000_s1384">
                <w:txbxContent>
                  <w:p w:rsidR="00426376" w:rsidRPr="00E114FA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385" type="#_x0000_t202" style="position:absolute;left:4097;top:5007;width:1636;height:309">
              <v:textbox style="mso-next-textbox:#_x0000_s1385">
                <w:txbxContent>
                  <w:p w:rsidR="00426376" w:rsidRPr="00D937BF" w:rsidRDefault="00426376" w:rsidP="00426376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386" type="#_x0000_t202" style="position:absolute;left:6008;top:5010;width:1510;height:306">
              <v:textbox style="mso-next-textbox:#_x0000_s1386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line id="_x0000_s1387" style="position:absolute" from="4942,3899" to="8359,3903" strokeweight="2pt"/>
            <v:line id="_x0000_s1388" style="position:absolute" from="8834,3902" to="8934,3903">
              <v:stroke endarrow="block"/>
            </v:line>
            <v:line id="_x0000_s1389" style="position:absolute" from="5392,3902" to="5392,3902">
              <v:stroke endarrow="block"/>
            </v:line>
            <v:line id="_x0000_s1390" style="position:absolute;flip:y" from="5292,3902" to="6092,5007"/>
            <v:line id="_x0000_s1391" style="position:absolute" from="5292,2900" to="6092,3905"/>
            <v:line id="_x0000_s1392" style="position:absolute;flip:y" from="7052,3899" to="7752,5004"/>
            <v:line id="_x0000_s1393" style="position:absolute" from="7095,2999" to="7752,3907"/>
            <v:line id="_x0000_s1394" style="position:absolute" from="5930,3906" to="6130,3907">
              <v:stroke endarrow="block"/>
            </v:line>
            <v:line id="_x0000_s1395" style="position:absolute" from="7592,3899" to="7792,3900">
              <v:stroke endarrow="block"/>
            </v:line>
            <v:line id="_x0000_s1396" style="position:absolute" from="6592,3902" to="6593,3903">
              <v:stroke endarrow="block"/>
            </v:line>
            <v:shape id="_x0000_s1397" type="#_x0000_t202" style="position:absolute;left:4242;top:3848;width:700;height:101" filled="f" stroked="f">
              <v:textbox style="mso-next-textbox:#_x0000_s1397">
                <w:txbxContent>
                  <w:p w:rsidR="00426376" w:rsidRDefault="00426376" w:rsidP="00426376"/>
                </w:txbxContent>
              </v:textbox>
            </v:shape>
            <v:shape id="_x0000_s1398" type="#_x0000_t202" style="position:absolute;left:4667;top:2998;width:1463;height:201">
              <v:textbox style="mso-next-textbox:#_x0000_s1398">
                <w:txbxContent>
                  <w:p w:rsidR="00426376" w:rsidRPr="00E114FA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399" type="#_x0000_t202" style="position:absolute;left:5059;top:3299;width:1390;height:201">
              <v:textbox style="mso-next-textbox:#_x0000_s1399">
                <w:txbxContent>
                  <w:p w:rsidR="00426376" w:rsidRPr="00AC6F31" w:rsidRDefault="00426376" w:rsidP="00426376">
                    <w:pPr>
                      <w:rPr>
                        <w:sz w:val="12"/>
                        <w:szCs w:val="18"/>
                      </w:rPr>
                    </w:pPr>
                  </w:p>
                </w:txbxContent>
              </v:textbox>
            </v:shape>
            <v:shape id="_x0000_s1400" type="#_x0000_t202" style="position:absolute;left:5209;top:3600;width:1436;height:248">
              <v:textbox style="mso-next-textbox:#_x0000_s1400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  <w:sz w:val="14"/>
                        <w:szCs w:val="20"/>
                      </w:rPr>
                    </w:pPr>
                  </w:p>
                </w:txbxContent>
              </v:textbox>
            </v:shape>
            <v:shape id="_x0000_s1401" type="#_x0000_t202" style="position:absolute;left:6548;top:3056;width:1444;height:201">
              <v:textbox style="mso-next-textbox:#_x0000_s1401">
                <w:txbxContent>
                  <w:p w:rsidR="00426376" w:rsidRPr="00306E65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402" type="#_x0000_t202" style="position:absolute;left:6892;top:3600;width:1142;height:201">
              <v:textbox style="mso-next-textbox:#_x0000_s1402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403" type="#_x0000_t202" style="position:absolute;left:6775;top:3299;width:917;height:201">
              <v:textbox style="mso-next-textbox:#_x0000_s1403">
                <w:txbxContent>
                  <w:p w:rsidR="00426376" w:rsidRPr="001F31BA" w:rsidRDefault="00426376" w:rsidP="00426376">
                    <w:pPr>
                      <w:rPr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404" type="#_x0000_t202" style="position:absolute;left:4268;top:4705;width:1533;height:248">
              <v:textbox style="mso-next-textbox:#_x0000_s1404">
                <w:txbxContent>
                  <w:p w:rsidR="00426376" w:rsidRPr="00D937BF" w:rsidRDefault="00426376" w:rsidP="00426376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405" type="#_x0000_t202" style="position:absolute;left:4752;top:4404;width:1256;height:202">
              <v:textbox style="mso-next-textbox:#_x0000_s1405">
                <w:txbxContent>
                  <w:p w:rsidR="00426376" w:rsidRPr="00D937BF" w:rsidRDefault="00426376" w:rsidP="00426376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406" type="#_x0000_t202" style="position:absolute;left:5148;top:4103;width:1497;height:201">
              <v:textbox style="mso-next-textbox:#_x0000_s1406">
                <w:txbxContent>
                  <w:p w:rsidR="00426376" w:rsidRPr="00397451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407" type="#_x0000_t202" style="position:absolute;left:6775;top:4404;width:1259;height:248">
              <v:textbox style="mso-next-textbox:#_x0000_s1407">
                <w:txbxContent>
                  <w:p w:rsidR="00426376" w:rsidRPr="00CD6A83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408" type="#_x0000_t202" style="position:absolute;left:6492;top:4705;width:1300;height:248">
              <v:textbox style="mso-next-textbox:#_x0000_s1408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409" type="#_x0000_t202" style="position:absolute;left:7092;top:4103;width:1135;height:201">
              <v:textbox style="mso-next-textbox:#_x0000_s1409">
                <w:txbxContent>
                  <w:p w:rsidR="00426376" w:rsidRPr="00474622" w:rsidRDefault="00426376" w:rsidP="00426376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line id="_x0000_s1410" style="position:absolute" from="8492,2998" to="8492,2998">
              <v:stroke endarrow="block"/>
            </v:line>
            <v:shape id="_x0000_s1411" type="#_x0000_t202" style="position:absolute;left:8359;top:3299;width:1192;height:1005">
              <v:textbox style="mso-next-textbox:#_x0000_s1411">
                <w:txbxContent>
                  <w:p w:rsidR="00426376" w:rsidRPr="00426376" w:rsidRDefault="00426376" w:rsidP="00426376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sz w:val="28"/>
                      </w:rPr>
                    </w:pPr>
                    <w:r w:rsidRPr="00426376">
                      <w:rPr>
                        <w:sz w:val="28"/>
                      </w:rPr>
                      <w:t>Counseling is not done</w:t>
                    </w:r>
                  </w:p>
                  <w:p w:rsidR="00426376" w:rsidRPr="003D0760" w:rsidRDefault="00426376" w:rsidP="00426376">
                    <w:pPr>
                      <w:jc w:val="center"/>
                      <w:rPr>
                        <w:sz w:val="34"/>
                        <w:szCs w:val="40"/>
                      </w:rPr>
                    </w:pPr>
                  </w:p>
                </w:txbxContent>
              </v:textbox>
            </v:shape>
            <v:shape id="_x0000_s1412" type="#_x0000_t202" style="position:absolute;left:8227;top:2296;width:800;height:253">
              <v:textbox style="mso-next-textbox:#_x0000_s1412">
                <w:txbxContent>
                  <w:p w:rsidR="00426376" w:rsidRDefault="00426376" w:rsidP="00426376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413" type="#_x0000_t202" style="position:absolute;left:3793;top:2261;width:800;height:236">
              <v:textbox style="mso-next-textbox:#_x0000_s1413">
                <w:txbxContent>
                  <w:p w:rsidR="00426376" w:rsidRDefault="00426376" w:rsidP="00426376">
                    <w:r>
                      <w:t>Material</w:t>
                    </w:r>
                  </w:p>
                </w:txbxContent>
              </v:textbox>
            </v:shape>
            <v:shape id="_x0000_s1414" type="#_x0000_t202" style="position:absolute;left:3793;top:5759;width:874;height:232">
              <v:textbox style="mso-next-textbox:#_x0000_s1414">
                <w:txbxContent>
                  <w:p w:rsidR="00426376" w:rsidRDefault="00426376" w:rsidP="00426376">
                    <w:r>
                      <w:t>Environment</w:t>
                    </w:r>
                  </w:p>
                </w:txbxContent>
              </v:textbox>
            </v:shape>
            <v:shape id="_x0000_s1415" type="#_x0000_t202" style="position:absolute;left:8092;top:5791;width:800;height:250">
              <v:textbox style="mso-next-textbox:#_x0000_s1415">
                <w:txbxContent>
                  <w:p w:rsidR="00426376" w:rsidRDefault="00426376" w:rsidP="00426376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EA2AEB" w:rsidRPr="000751B6" w:rsidRDefault="00EA2AEB" w:rsidP="0039443B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</w:t>
      </w:r>
      <w:bookmarkEnd w:id="0"/>
      <w:r w:rsidRPr="000751B6">
        <w:rPr>
          <w:b/>
          <w:bCs/>
          <w:sz w:val="32"/>
          <w:szCs w:val="38"/>
        </w:rPr>
        <w:t>asures</w:t>
      </w:r>
    </w:p>
    <w:tbl>
      <w:tblPr>
        <w:tblStyle w:val="TableGrid"/>
        <w:tblpPr w:leftFromText="180" w:rightFromText="180" w:vertAnchor="text" w:tblpY="203"/>
        <w:tblW w:w="10031" w:type="dxa"/>
        <w:tblLayout w:type="fixed"/>
        <w:tblLook w:val="04A0" w:firstRow="1" w:lastRow="0" w:firstColumn="1" w:lastColumn="0" w:noHBand="0" w:noVBand="1"/>
      </w:tblPr>
      <w:tblGrid>
        <w:gridCol w:w="19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694F22" w:rsidTr="00694F22">
        <w:trPr>
          <w:cantSplit/>
          <w:trHeight w:val="1408"/>
        </w:trPr>
        <w:tc>
          <w:tcPr>
            <w:tcW w:w="1951" w:type="dxa"/>
            <w:tcBorders>
              <w:bottom w:val="single" w:sz="4" w:space="0" w:color="auto"/>
            </w:tcBorders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  <w:p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733297" w:rsidRPr="00462A47" w:rsidRDefault="00462A4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694F22" w:rsidTr="006549BC">
        <w:trPr>
          <w:trHeight w:val="277"/>
        </w:trPr>
        <w:tc>
          <w:tcPr>
            <w:tcW w:w="1951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733297" w:rsidP="00733297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1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79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88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549BC">
        <w:trPr>
          <w:trHeight w:val="410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20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55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FA5DD5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92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96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42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B50D48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B50D48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70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413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17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11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9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86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62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3E45A2">
        <w:trPr>
          <w:trHeight w:val="25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3E45A2">
        <w:trPr>
          <w:trHeight w:val="38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956D87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09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2A3E49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2A3E49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2F6E07">
        <w:trPr>
          <w:trHeight w:val="34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463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</w:tbl>
    <w:p w:rsidR="002F6E07" w:rsidRDefault="002F6E07" w:rsidP="0039443B">
      <w:pPr>
        <w:rPr>
          <w:b/>
          <w:bCs/>
          <w:sz w:val="32"/>
          <w:szCs w:val="38"/>
          <w:u w:val="single"/>
        </w:rPr>
      </w:pPr>
    </w:p>
    <w:p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:rsidR="00EA0B7A" w:rsidRPr="007874AD" w:rsidRDefault="00EA0B7A" w:rsidP="00CA3243">
      <w:pPr>
        <w:ind w:left="720" w:hanging="720"/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lastRenderedPageBreak/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 w:rsidR="00CA3243"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010612" w:rsidTr="006840D5">
        <w:tc>
          <w:tcPr>
            <w:tcW w:w="460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85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C4226B" w:rsidTr="006840D5">
        <w:tc>
          <w:tcPr>
            <w:tcW w:w="460" w:type="dxa"/>
            <w:shd w:val="clear" w:color="auto" w:fill="FBD4B4" w:themeFill="accent6" w:themeFillTint="66"/>
          </w:tcPr>
          <w:p w:rsidR="00C4226B" w:rsidRPr="000223D1" w:rsidRDefault="00C4226B" w:rsidP="00C4226B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:rsidR="00C4226B" w:rsidRPr="00C4226B" w:rsidRDefault="00C4226B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good quality weight machine</w:t>
            </w:r>
          </w:p>
        </w:tc>
        <w:tc>
          <w:tcPr>
            <w:tcW w:w="1111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4226B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to 30 </w:t>
            </w:r>
            <w:r w:rsidR="00735919">
              <w:rPr>
                <w:sz w:val="18"/>
                <w:szCs w:val="18"/>
              </w:rPr>
              <w:t>Nov</w:t>
            </w:r>
          </w:p>
        </w:tc>
        <w:tc>
          <w:tcPr>
            <w:tcW w:w="1560" w:type="dxa"/>
          </w:tcPr>
          <w:p w:rsidR="00C4226B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4226B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4226B" w:rsidRPr="006840D5" w:rsidRDefault="00C4226B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Collection of  weight machine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735919">
              <w:rPr>
                <w:sz w:val="18"/>
                <w:szCs w:val="18"/>
              </w:rPr>
              <w:t>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Orientation about the use of weight machine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resource person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Arrange logistic and module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Nov</w:t>
            </w:r>
            <w:r w:rsidR="006C174A">
              <w:rPr>
                <w:sz w:val="18"/>
                <w:szCs w:val="18"/>
              </w:rPr>
              <w:t xml:space="preserve"> to 10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pre and post training arrangement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Manage screen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Select place for hanging screen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Arrange logistics for hanging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Dec to 20 Dec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person supervises regularly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to 30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11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Make a checklist for quality investigation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12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Ensure regular on-the-job training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314376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35919">
              <w:rPr>
                <w:sz w:val="18"/>
                <w:szCs w:val="18"/>
              </w:rPr>
              <w:t xml:space="preserve"> 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13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topics for health education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14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health educator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15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Regular monitoring of health education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to 30 Dec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</w:tbl>
    <w:p w:rsidR="00EA0B7A" w:rsidRDefault="00EA0B7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D510C9" w:rsidRDefault="00796EF3" w:rsidP="00D510C9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lastRenderedPageBreak/>
        <w:t>Step 6</w:t>
      </w:r>
      <w:r w:rsidR="00D510C9" w:rsidRPr="007874AD">
        <w:rPr>
          <w:b/>
          <w:bCs/>
          <w:sz w:val="32"/>
          <w:szCs w:val="38"/>
          <w:u w:val="single"/>
        </w:rPr>
        <w:t>:</w:t>
      </w:r>
      <w:r w:rsidR="00D510C9" w:rsidRPr="007874AD">
        <w:rPr>
          <w:b/>
          <w:bCs/>
          <w:sz w:val="32"/>
          <w:szCs w:val="38"/>
        </w:rPr>
        <w:t xml:space="preserve"> </w:t>
      </w:r>
      <w:r w:rsidR="00D510C9">
        <w:rPr>
          <w:b/>
          <w:bCs/>
          <w:sz w:val="32"/>
          <w:szCs w:val="38"/>
        </w:rPr>
        <w:t>Effectiveness</w:t>
      </w:r>
      <w:r w:rsidR="00D510C9"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212"/>
        <w:gridCol w:w="1141"/>
        <w:gridCol w:w="1302"/>
        <w:gridCol w:w="1569"/>
        <w:gridCol w:w="1647"/>
      </w:tblGrid>
      <w:tr w:rsidR="00F55CEC" w:rsidRPr="00610ADF" w:rsidTr="00344DA9">
        <w:tc>
          <w:tcPr>
            <w:tcW w:w="705" w:type="dxa"/>
            <w:vMerge w:val="restart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F79646" w:themeFill="accent6"/>
          </w:tcPr>
          <w:p w:rsidR="00F55CEC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="00F55CEC" w:rsidRPr="00610ADF">
              <w:rPr>
                <w:b/>
                <w:bCs/>
                <w:sz w:val="28"/>
              </w:rPr>
              <w:t>requency</w:t>
            </w:r>
          </w:p>
          <w:p w:rsidR="000143AD" w:rsidRPr="00610ADF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F79646" w:themeFill="accent6"/>
          </w:tcPr>
          <w:p w:rsidR="00F55CEC" w:rsidRPr="00610ADF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="00F55CEC" w:rsidRPr="00610ADF">
              <w:rPr>
                <w:b/>
                <w:bCs/>
                <w:sz w:val="28"/>
              </w:rPr>
              <w:t>%</w:t>
            </w:r>
          </w:p>
        </w:tc>
      </w:tr>
      <w:tr w:rsidR="00F55CEC" w:rsidRPr="00610ADF" w:rsidTr="00F55CEC">
        <w:tc>
          <w:tcPr>
            <w:tcW w:w="705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71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225E36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:rsidR="00F55CEC" w:rsidRDefault="00225E36" w:rsidP="00D760FA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:rsidR="00F55CEC" w:rsidRDefault="00252EF9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70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83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F55CEC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F55CEC" w:rsidRPr="007874AD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D510C9" w:rsidRDefault="00D510C9" w:rsidP="00D510C9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5F32A1" w:rsidRPr="00F14CE7" w:rsidRDefault="005F32A1" w:rsidP="00F14CE7">
      <w:pPr>
        <w:rPr>
          <w:sz w:val="28"/>
          <w:szCs w:val="34"/>
        </w:rPr>
      </w:pPr>
      <w:r w:rsidRPr="00F14CE7">
        <w:rPr>
          <w:sz w:val="32"/>
          <w:szCs w:val="38"/>
        </w:rPr>
        <w:tab/>
        <w:t xml:space="preserve">        </w:t>
      </w:r>
    </w:p>
    <w:sectPr w:rsidR="005F32A1" w:rsidRPr="00F14CE7" w:rsidSect="00145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7E6619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0C1B04"/>
    <w:multiLevelType w:val="hybridMultilevel"/>
    <w:tmpl w:val="8E44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E242C"/>
    <w:rsid w:val="00000C2A"/>
    <w:rsid w:val="00010612"/>
    <w:rsid w:val="0001075F"/>
    <w:rsid w:val="00014251"/>
    <w:rsid w:val="000143AD"/>
    <w:rsid w:val="00021A08"/>
    <w:rsid w:val="000223D1"/>
    <w:rsid w:val="00026338"/>
    <w:rsid w:val="0002687E"/>
    <w:rsid w:val="00031C95"/>
    <w:rsid w:val="00035E62"/>
    <w:rsid w:val="000373CB"/>
    <w:rsid w:val="00051027"/>
    <w:rsid w:val="00062CEC"/>
    <w:rsid w:val="000751B6"/>
    <w:rsid w:val="000912CE"/>
    <w:rsid w:val="000A4D74"/>
    <w:rsid w:val="000B6D31"/>
    <w:rsid w:val="000D0971"/>
    <w:rsid w:val="000E665E"/>
    <w:rsid w:val="000E70D8"/>
    <w:rsid w:val="000F77E1"/>
    <w:rsid w:val="00113BE1"/>
    <w:rsid w:val="00114C30"/>
    <w:rsid w:val="00122BA0"/>
    <w:rsid w:val="00131867"/>
    <w:rsid w:val="0014507C"/>
    <w:rsid w:val="001506EB"/>
    <w:rsid w:val="001931B4"/>
    <w:rsid w:val="0019377D"/>
    <w:rsid w:val="001A1C5D"/>
    <w:rsid w:val="001C2423"/>
    <w:rsid w:val="001C5EFE"/>
    <w:rsid w:val="001C7787"/>
    <w:rsid w:val="001E4FE8"/>
    <w:rsid w:val="001F31BA"/>
    <w:rsid w:val="001F7932"/>
    <w:rsid w:val="00210622"/>
    <w:rsid w:val="00225E36"/>
    <w:rsid w:val="00251407"/>
    <w:rsid w:val="00252EF9"/>
    <w:rsid w:val="00270759"/>
    <w:rsid w:val="0027377C"/>
    <w:rsid w:val="0027634D"/>
    <w:rsid w:val="00282128"/>
    <w:rsid w:val="002905EB"/>
    <w:rsid w:val="002A3E49"/>
    <w:rsid w:val="002C6428"/>
    <w:rsid w:val="002E242C"/>
    <w:rsid w:val="002F6E07"/>
    <w:rsid w:val="00306E65"/>
    <w:rsid w:val="00314376"/>
    <w:rsid w:val="00322773"/>
    <w:rsid w:val="00363C7F"/>
    <w:rsid w:val="003746AE"/>
    <w:rsid w:val="00374B87"/>
    <w:rsid w:val="0039443B"/>
    <w:rsid w:val="00397451"/>
    <w:rsid w:val="003A57A7"/>
    <w:rsid w:val="003B14E2"/>
    <w:rsid w:val="003D0760"/>
    <w:rsid w:val="003D3284"/>
    <w:rsid w:val="003E45A2"/>
    <w:rsid w:val="003F3EED"/>
    <w:rsid w:val="003F7DFF"/>
    <w:rsid w:val="00403ACC"/>
    <w:rsid w:val="00426376"/>
    <w:rsid w:val="00431F1B"/>
    <w:rsid w:val="00462A47"/>
    <w:rsid w:val="00471351"/>
    <w:rsid w:val="00474622"/>
    <w:rsid w:val="004A1711"/>
    <w:rsid w:val="004D761F"/>
    <w:rsid w:val="00501C96"/>
    <w:rsid w:val="00503B72"/>
    <w:rsid w:val="005109FA"/>
    <w:rsid w:val="00512831"/>
    <w:rsid w:val="00512EB0"/>
    <w:rsid w:val="00515587"/>
    <w:rsid w:val="00521B4C"/>
    <w:rsid w:val="005271FD"/>
    <w:rsid w:val="00530A8D"/>
    <w:rsid w:val="00535002"/>
    <w:rsid w:val="00561CB7"/>
    <w:rsid w:val="00566353"/>
    <w:rsid w:val="00584A03"/>
    <w:rsid w:val="005A5654"/>
    <w:rsid w:val="005B021D"/>
    <w:rsid w:val="005B4759"/>
    <w:rsid w:val="005C1302"/>
    <w:rsid w:val="005E1B4F"/>
    <w:rsid w:val="005F245F"/>
    <w:rsid w:val="005F2983"/>
    <w:rsid w:val="005F32A1"/>
    <w:rsid w:val="005F43CF"/>
    <w:rsid w:val="00610ADF"/>
    <w:rsid w:val="00621A07"/>
    <w:rsid w:val="00627E6A"/>
    <w:rsid w:val="00642447"/>
    <w:rsid w:val="00651CEC"/>
    <w:rsid w:val="006549BC"/>
    <w:rsid w:val="00661B7A"/>
    <w:rsid w:val="00663B67"/>
    <w:rsid w:val="00667B4A"/>
    <w:rsid w:val="006840D5"/>
    <w:rsid w:val="00686845"/>
    <w:rsid w:val="00694F22"/>
    <w:rsid w:val="00696227"/>
    <w:rsid w:val="00697EE6"/>
    <w:rsid w:val="006B31C2"/>
    <w:rsid w:val="006C174A"/>
    <w:rsid w:val="006E53D3"/>
    <w:rsid w:val="007002A3"/>
    <w:rsid w:val="00715395"/>
    <w:rsid w:val="00733297"/>
    <w:rsid w:val="00735919"/>
    <w:rsid w:val="00754658"/>
    <w:rsid w:val="007657FA"/>
    <w:rsid w:val="00780586"/>
    <w:rsid w:val="00781F46"/>
    <w:rsid w:val="007874AD"/>
    <w:rsid w:val="007941C5"/>
    <w:rsid w:val="00796EF3"/>
    <w:rsid w:val="007D3778"/>
    <w:rsid w:val="007F1774"/>
    <w:rsid w:val="008001A9"/>
    <w:rsid w:val="008103CA"/>
    <w:rsid w:val="00816695"/>
    <w:rsid w:val="008458AF"/>
    <w:rsid w:val="00846B9D"/>
    <w:rsid w:val="00853E1D"/>
    <w:rsid w:val="00866EED"/>
    <w:rsid w:val="008A4AB2"/>
    <w:rsid w:val="008B5971"/>
    <w:rsid w:val="008D272D"/>
    <w:rsid w:val="008D5638"/>
    <w:rsid w:val="008E19A1"/>
    <w:rsid w:val="008E3D3D"/>
    <w:rsid w:val="008F409C"/>
    <w:rsid w:val="0090164E"/>
    <w:rsid w:val="00903A7D"/>
    <w:rsid w:val="009044CB"/>
    <w:rsid w:val="0091355A"/>
    <w:rsid w:val="00926AEE"/>
    <w:rsid w:val="009401BA"/>
    <w:rsid w:val="00940CB0"/>
    <w:rsid w:val="00950C98"/>
    <w:rsid w:val="00956D87"/>
    <w:rsid w:val="00964FE1"/>
    <w:rsid w:val="00996940"/>
    <w:rsid w:val="009A133A"/>
    <w:rsid w:val="009C2E02"/>
    <w:rsid w:val="009E5EFF"/>
    <w:rsid w:val="00A07337"/>
    <w:rsid w:val="00A33DAD"/>
    <w:rsid w:val="00A36146"/>
    <w:rsid w:val="00A92665"/>
    <w:rsid w:val="00AA3F1E"/>
    <w:rsid w:val="00AC6F31"/>
    <w:rsid w:val="00AD4B60"/>
    <w:rsid w:val="00B025DE"/>
    <w:rsid w:val="00B307A0"/>
    <w:rsid w:val="00B370CC"/>
    <w:rsid w:val="00B41760"/>
    <w:rsid w:val="00B452CE"/>
    <w:rsid w:val="00B50D48"/>
    <w:rsid w:val="00B90694"/>
    <w:rsid w:val="00BA3911"/>
    <w:rsid w:val="00BA6A5A"/>
    <w:rsid w:val="00BD336F"/>
    <w:rsid w:val="00BE0364"/>
    <w:rsid w:val="00BE3C04"/>
    <w:rsid w:val="00BF2731"/>
    <w:rsid w:val="00C032CC"/>
    <w:rsid w:val="00C05D47"/>
    <w:rsid w:val="00C27BDF"/>
    <w:rsid w:val="00C3335F"/>
    <w:rsid w:val="00C4226B"/>
    <w:rsid w:val="00C422A3"/>
    <w:rsid w:val="00C5399E"/>
    <w:rsid w:val="00C56B7F"/>
    <w:rsid w:val="00C703B4"/>
    <w:rsid w:val="00C72AFF"/>
    <w:rsid w:val="00C72FDD"/>
    <w:rsid w:val="00C812D7"/>
    <w:rsid w:val="00C90EE4"/>
    <w:rsid w:val="00C9465D"/>
    <w:rsid w:val="00C96D3C"/>
    <w:rsid w:val="00CA3243"/>
    <w:rsid w:val="00CB0F8D"/>
    <w:rsid w:val="00CB22F9"/>
    <w:rsid w:val="00CB769D"/>
    <w:rsid w:val="00CC34BA"/>
    <w:rsid w:val="00CD31FB"/>
    <w:rsid w:val="00CD431D"/>
    <w:rsid w:val="00CD5530"/>
    <w:rsid w:val="00CD6A83"/>
    <w:rsid w:val="00D00DD1"/>
    <w:rsid w:val="00D07E15"/>
    <w:rsid w:val="00D13441"/>
    <w:rsid w:val="00D240B8"/>
    <w:rsid w:val="00D31CF5"/>
    <w:rsid w:val="00D510C9"/>
    <w:rsid w:val="00D54776"/>
    <w:rsid w:val="00D605A8"/>
    <w:rsid w:val="00D62210"/>
    <w:rsid w:val="00D664A1"/>
    <w:rsid w:val="00D7019F"/>
    <w:rsid w:val="00D7655B"/>
    <w:rsid w:val="00D76863"/>
    <w:rsid w:val="00D83098"/>
    <w:rsid w:val="00D91793"/>
    <w:rsid w:val="00D937BF"/>
    <w:rsid w:val="00DB3228"/>
    <w:rsid w:val="00DD0D0A"/>
    <w:rsid w:val="00DD1E67"/>
    <w:rsid w:val="00DF36BF"/>
    <w:rsid w:val="00E10D2D"/>
    <w:rsid w:val="00E114FA"/>
    <w:rsid w:val="00E25653"/>
    <w:rsid w:val="00E4015A"/>
    <w:rsid w:val="00E56440"/>
    <w:rsid w:val="00E74895"/>
    <w:rsid w:val="00E81D5B"/>
    <w:rsid w:val="00E904EB"/>
    <w:rsid w:val="00E923A2"/>
    <w:rsid w:val="00EA0B7A"/>
    <w:rsid w:val="00EA2AEB"/>
    <w:rsid w:val="00EC0D35"/>
    <w:rsid w:val="00ED4635"/>
    <w:rsid w:val="00ED5E08"/>
    <w:rsid w:val="00ED65B7"/>
    <w:rsid w:val="00ED7B4B"/>
    <w:rsid w:val="00EE6B81"/>
    <w:rsid w:val="00EF549D"/>
    <w:rsid w:val="00EF6B8B"/>
    <w:rsid w:val="00F14CE7"/>
    <w:rsid w:val="00F1770E"/>
    <w:rsid w:val="00F37B2A"/>
    <w:rsid w:val="00F469A2"/>
    <w:rsid w:val="00F55CEC"/>
    <w:rsid w:val="00F749CB"/>
    <w:rsid w:val="00F867DC"/>
    <w:rsid w:val="00FA4A0A"/>
    <w:rsid w:val="00FA5990"/>
    <w:rsid w:val="00FA5DD5"/>
    <w:rsid w:val="00FB2060"/>
    <w:rsid w:val="00FB6A1E"/>
    <w:rsid w:val="00FC42F7"/>
    <w:rsid w:val="00FD4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07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8166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15B2D-1D43-4C21-850B-B47B4C6B4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Emdad</dc:creator>
  <cp:lastModifiedBy>Emdad</cp:lastModifiedBy>
  <cp:revision>157</cp:revision>
  <cp:lastPrinted>2016-04-28T05:08:00Z</cp:lastPrinted>
  <dcterms:created xsi:type="dcterms:W3CDTF">2016-04-19T04:45:00Z</dcterms:created>
  <dcterms:modified xsi:type="dcterms:W3CDTF">2017-05-15T07:52:00Z</dcterms:modified>
</cp:coreProperties>
</file>