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D7192" w14:textId="77777777" w:rsidR="00EC443E" w:rsidRPr="004E041D" w:rsidRDefault="00EC443E" w:rsidP="00EC443E">
      <w:pPr>
        <w:spacing w:after="0" w:line="240" w:lineRule="auto"/>
        <w:jc w:val="center"/>
        <w:rPr>
          <w:rFonts w:eastAsia="Times New Roman" w:cs="Times New Roman"/>
          <w:bCs/>
          <w:caps/>
          <w:szCs w:val="28"/>
          <w:lang w:eastAsia="ru-RU"/>
        </w:rPr>
      </w:pPr>
      <w:r w:rsidRPr="004E041D">
        <w:rPr>
          <w:rFonts w:eastAsia="Times New Roman" w:cs="Times New Roman"/>
          <w:bCs/>
          <w:caps/>
          <w:szCs w:val="28"/>
          <w:lang w:eastAsia="ru-RU"/>
        </w:rPr>
        <w:t>минобрнауки россии</w:t>
      </w:r>
    </w:p>
    <w:p w14:paraId="105AE926" w14:textId="77777777" w:rsidR="00EC443E" w:rsidRDefault="00EC443E" w:rsidP="00EC443E">
      <w:pPr>
        <w:spacing w:after="0" w:line="240" w:lineRule="auto"/>
        <w:jc w:val="center"/>
        <w:rPr>
          <w:rFonts w:eastAsia="Times New Roman" w:cs="Times New Roman"/>
          <w:bCs/>
          <w:szCs w:val="28"/>
          <w:lang w:eastAsia="ru-RU"/>
        </w:rPr>
      </w:pPr>
      <w:r w:rsidRPr="004E041D">
        <w:rPr>
          <w:rFonts w:eastAsia="Times New Roman" w:cs="Times New Roman"/>
          <w:bCs/>
          <w:szCs w:val="28"/>
          <w:lang w:eastAsia="ru-RU"/>
        </w:rPr>
        <w:t xml:space="preserve">федеральное государственное бюджетное </w:t>
      </w:r>
    </w:p>
    <w:p w14:paraId="0AAF1B11" w14:textId="77777777" w:rsidR="00EC443E" w:rsidRPr="005E49FA" w:rsidRDefault="00EC443E" w:rsidP="00EC443E">
      <w:pPr>
        <w:spacing w:after="0" w:line="240" w:lineRule="auto"/>
        <w:jc w:val="center"/>
        <w:rPr>
          <w:rFonts w:eastAsia="Times New Roman" w:cs="Times New Roman"/>
          <w:bCs/>
          <w:szCs w:val="28"/>
          <w:lang w:eastAsia="ru-RU"/>
        </w:rPr>
      </w:pPr>
      <w:r w:rsidRPr="004E041D">
        <w:rPr>
          <w:rFonts w:eastAsia="Times New Roman" w:cs="Times New Roman"/>
          <w:bCs/>
          <w:szCs w:val="28"/>
          <w:lang w:eastAsia="ru-RU"/>
        </w:rPr>
        <w:t>образовательное учреждение высшего образования</w:t>
      </w:r>
    </w:p>
    <w:p w14:paraId="7AAE20DB" w14:textId="77777777" w:rsidR="00EC443E" w:rsidRPr="004E041D" w:rsidRDefault="00EC443E" w:rsidP="00EC443E">
      <w:pPr>
        <w:spacing w:after="0" w:line="240" w:lineRule="auto"/>
        <w:jc w:val="center"/>
        <w:rPr>
          <w:rFonts w:eastAsia="Times New Roman" w:cs="Times New Roman"/>
          <w:b/>
          <w:szCs w:val="28"/>
        </w:rPr>
      </w:pPr>
      <w:r w:rsidRPr="004E041D">
        <w:rPr>
          <w:rFonts w:eastAsia="Times New Roman" w:cs="Times New Roman"/>
          <w:szCs w:val="28"/>
          <w:lang w:eastAsia="ru-RU"/>
        </w:rPr>
        <w:t>«ЧЕРЕПОВЕЦКИЙ ГОСУДАРСТВЕННЫЙ УНИВЕРСИТЕТ»</w:t>
      </w:r>
    </w:p>
    <w:p w14:paraId="052F6EEB" w14:textId="77777777" w:rsidR="00EC443E" w:rsidRPr="004E041D" w:rsidRDefault="00EC443E" w:rsidP="00EC443E">
      <w:pPr>
        <w:spacing w:after="0" w:line="240" w:lineRule="auto"/>
        <w:ind w:firstLine="425"/>
        <w:jc w:val="both"/>
        <w:rPr>
          <w:rFonts w:eastAsia="Times New Roman" w:cs="Times New Roman"/>
          <w:szCs w:val="28"/>
          <w:lang w:eastAsia="ru-RU"/>
        </w:rPr>
      </w:pPr>
    </w:p>
    <w:tbl>
      <w:tblPr>
        <w:tblW w:w="9495" w:type="dxa"/>
        <w:jc w:val="center"/>
        <w:tblBorders>
          <w:bottom w:val="single" w:sz="4" w:space="0" w:color="808080"/>
        </w:tblBorders>
        <w:tblLayout w:type="fixed"/>
        <w:tblLook w:val="01E0" w:firstRow="1" w:lastRow="1" w:firstColumn="1" w:lastColumn="1" w:noHBand="0" w:noVBand="0"/>
      </w:tblPr>
      <w:tblGrid>
        <w:gridCol w:w="9495"/>
      </w:tblGrid>
      <w:tr w:rsidR="00EC443E" w:rsidRPr="004E041D" w14:paraId="401DFE01" w14:textId="77777777" w:rsidTr="00606E6D">
        <w:trPr>
          <w:jc w:val="center"/>
        </w:trPr>
        <w:tc>
          <w:tcPr>
            <w:tcW w:w="9497" w:type="dxa"/>
            <w:tcBorders>
              <w:top w:val="nil"/>
              <w:left w:val="nil"/>
              <w:bottom w:val="single" w:sz="4" w:space="0" w:color="808080"/>
              <w:right w:val="nil"/>
            </w:tcBorders>
            <w:vAlign w:val="center"/>
            <w:hideMark/>
          </w:tcPr>
          <w:p w14:paraId="07BEDC81" w14:textId="77777777" w:rsidR="00EC443E" w:rsidRPr="004E041D" w:rsidRDefault="00EC443E" w:rsidP="00606E6D">
            <w:pPr>
              <w:spacing w:after="0" w:line="276" w:lineRule="auto"/>
              <w:jc w:val="center"/>
              <w:rPr>
                <w:rFonts w:eastAsia="Calibri" w:cs="Times New Roman"/>
                <w:szCs w:val="28"/>
              </w:rPr>
            </w:pPr>
            <w:r w:rsidRPr="004E041D">
              <w:rPr>
                <w:rFonts w:eastAsia="Calibri" w:cs="Times New Roman"/>
                <w:szCs w:val="28"/>
              </w:rPr>
              <w:t>Институт информационных технологий</w:t>
            </w:r>
          </w:p>
        </w:tc>
      </w:tr>
      <w:tr w:rsidR="00EC443E" w:rsidRPr="004E041D" w14:paraId="5C21FC14" w14:textId="77777777" w:rsidTr="00606E6D">
        <w:trPr>
          <w:jc w:val="center"/>
        </w:trPr>
        <w:tc>
          <w:tcPr>
            <w:tcW w:w="9497" w:type="dxa"/>
            <w:tcBorders>
              <w:top w:val="single" w:sz="4" w:space="0" w:color="808080"/>
              <w:left w:val="nil"/>
              <w:bottom w:val="nil"/>
              <w:right w:val="nil"/>
            </w:tcBorders>
            <w:vAlign w:val="center"/>
            <w:hideMark/>
          </w:tcPr>
          <w:p w14:paraId="59A64E98" w14:textId="77777777" w:rsidR="00EC443E" w:rsidRPr="004E041D" w:rsidRDefault="00EC443E" w:rsidP="00606E6D">
            <w:pPr>
              <w:spacing w:after="0" w:line="240" w:lineRule="auto"/>
              <w:jc w:val="center"/>
              <w:rPr>
                <w:rFonts w:eastAsia="Times New Roman" w:cs="Times New Roman"/>
                <w:szCs w:val="28"/>
              </w:rPr>
            </w:pPr>
            <w:r w:rsidRPr="00EC443E">
              <w:rPr>
                <w:rFonts w:eastAsia="Times New Roman" w:cs="Times New Roman"/>
                <w:sz w:val="24"/>
                <w:szCs w:val="24"/>
              </w:rPr>
              <w:t>наименование института (факультета)</w:t>
            </w:r>
          </w:p>
        </w:tc>
      </w:tr>
      <w:tr w:rsidR="00EC443E" w:rsidRPr="004E041D" w14:paraId="3B845154" w14:textId="77777777" w:rsidTr="00606E6D">
        <w:trPr>
          <w:jc w:val="center"/>
        </w:trPr>
        <w:tc>
          <w:tcPr>
            <w:tcW w:w="9497" w:type="dxa"/>
            <w:tcBorders>
              <w:top w:val="nil"/>
              <w:left w:val="nil"/>
              <w:bottom w:val="single" w:sz="4" w:space="0" w:color="auto"/>
              <w:right w:val="nil"/>
            </w:tcBorders>
            <w:vAlign w:val="center"/>
            <w:hideMark/>
          </w:tcPr>
          <w:p w14:paraId="1ED06375" w14:textId="77777777" w:rsidR="00EC443E" w:rsidRPr="004E041D" w:rsidRDefault="00EC443E" w:rsidP="00606E6D">
            <w:pPr>
              <w:spacing w:after="0" w:line="276" w:lineRule="auto"/>
              <w:jc w:val="center"/>
              <w:rPr>
                <w:rFonts w:eastAsia="Calibri" w:cs="Times New Roman"/>
                <w:szCs w:val="28"/>
              </w:rPr>
            </w:pPr>
            <w:r w:rsidRPr="004E041D">
              <w:rPr>
                <w:rFonts w:eastAsia="Calibri" w:cs="Times New Roman"/>
                <w:szCs w:val="28"/>
              </w:rPr>
              <w:t>Кафедра математического и программного обеспечения ЭВМ</w:t>
            </w:r>
          </w:p>
        </w:tc>
      </w:tr>
      <w:tr w:rsidR="00EC443E" w:rsidRPr="004E041D" w14:paraId="0FEE68AB" w14:textId="77777777" w:rsidTr="00606E6D">
        <w:trPr>
          <w:jc w:val="center"/>
        </w:trPr>
        <w:tc>
          <w:tcPr>
            <w:tcW w:w="9497" w:type="dxa"/>
            <w:tcBorders>
              <w:top w:val="single" w:sz="4" w:space="0" w:color="auto"/>
              <w:left w:val="nil"/>
              <w:bottom w:val="single" w:sz="4" w:space="0" w:color="auto"/>
              <w:right w:val="nil"/>
            </w:tcBorders>
            <w:vAlign w:val="center"/>
            <w:hideMark/>
          </w:tcPr>
          <w:p w14:paraId="5E30C47A" w14:textId="77777777" w:rsidR="00EC443E" w:rsidRPr="004E041D" w:rsidRDefault="00EC443E" w:rsidP="00606E6D">
            <w:pPr>
              <w:spacing w:after="0" w:line="240" w:lineRule="auto"/>
              <w:jc w:val="center"/>
              <w:rPr>
                <w:rFonts w:eastAsia="Times New Roman" w:cs="Times New Roman"/>
                <w:szCs w:val="28"/>
              </w:rPr>
            </w:pPr>
            <w:r w:rsidRPr="00EC443E">
              <w:rPr>
                <w:rFonts w:eastAsia="Times New Roman" w:cs="Times New Roman"/>
                <w:sz w:val="24"/>
                <w:szCs w:val="24"/>
              </w:rPr>
              <w:t>наименование кафедры</w:t>
            </w:r>
          </w:p>
        </w:tc>
      </w:tr>
    </w:tbl>
    <w:p w14:paraId="4832349F" w14:textId="77777777" w:rsidR="00EC443E" w:rsidRPr="004E041D" w:rsidRDefault="00EC443E" w:rsidP="00EC443E">
      <w:pPr>
        <w:spacing w:after="0" w:line="240" w:lineRule="auto"/>
        <w:jc w:val="center"/>
        <w:rPr>
          <w:rFonts w:eastAsia="Times New Roman" w:cs="Times New Roman"/>
          <w:szCs w:val="28"/>
          <w:lang w:eastAsia="ru-RU"/>
        </w:rPr>
      </w:pPr>
    </w:p>
    <w:p w14:paraId="4919A30F" w14:textId="77777777" w:rsidR="00EC443E" w:rsidRPr="004E041D" w:rsidRDefault="00EC443E" w:rsidP="00EC443E">
      <w:pPr>
        <w:spacing w:after="0" w:line="240" w:lineRule="auto"/>
        <w:jc w:val="center"/>
        <w:rPr>
          <w:rFonts w:eastAsia="Times New Roman" w:cs="Times New Roman"/>
          <w:szCs w:val="28"/>
          <w:lang w:eastAsia="ru-RU"/>
        </w:rPr>
      </w:pPr>
    </w:p>
    <w:p w14:paraId="7791547B" w14:textId="77777777" w:rsidR="00EC443E" w:rsidRDefault="00EC443E" w:rsidP="00EC443E">
      <w:pPr>
        <w:spacing w:after="0" w:line="240" w:lineRule="auto"/>
        <w:jc w:val="center"/>
        <w:rPr>
          <w:rFonts w:eastAsia="Times New Roman" w:cs="Times New Roman"/>
          <w:szCs w:val="28"/>
          <w:lang w:eastAsia="ru-RU"/>
        </w:rPr>
      </w:pPr>
    </w:p>
    <w:p w14:paraId="1D62F151" w14:textId="77777777" w:rsidR="00EC443E" w:rsidRDefault="00EC443E" w:rsidP="00EC443E">
      <w:pPr>
        <w:spacing w:after="0" w:line="240" w:lineRule="auto"/>
        <w:jc w:val="center"/>
        <w:rPr>
          <w:rFonts w:eastAsia="Times New Roman" w:cs="Times New Roman"/>
          <w:szCs w:val="28"/>
          <w:lang w:eastAsia="ru-RU"/>
        </w:rPr>
      </w:pPr>
    </w:p>
    <w:p w14:paraId="77D06300" w14:textId="77777777" w:rsidR="00EC443E" w:rsidRPr="004E041D" w:rsidRDefault="00EC443E" w:rsidP="00EC443E">
      <w:pPr>
        <w:spacing w:after="0" w:line="240" w:lineRule="auto"/>
        <w:jc w:val="center"/>
        <w:rPr>
          <w:rFonts w:eastAsia="Times New Roman" w:cs="Times New Roman"/>
          <w:szCs w:val="28"/>
          <w:lang w:eastAsia="ru-RU"/>
        </w:rPr>
      </w:pPr>
    </w:p>
    <w:p w14:paraId="1072E825" w14:textId="77777777" w:rsidR="00EC443E" w:rsidRPr="004E041D" w:rsidRDefault="00EC443E" w:rsidP="00EC443E">
      <w:pPr>
        <w:spacing w:after="0" w:line="240" w:lineRule="auto"/>
        <w:jc w:val="center"/>
        <w:rPr>
          <w:rFonts w:eastAsia="Times New Roman" w:cs="Times New Roman"/>
          <w:szCs w:val="28"/>
          <w:lang w:eastAsia="ru-RU"/>
        </w:rPr>
      </w:pPr>
      <w:r w:rsidRPr="004E041D">
        <w:rPr>
          <w:rFonts w:eastAsia="Times New Roman" w:cs="Times New Roman"/>
          <w:szCs w:val="28"/>
          <w:lang w:eastAsia="ru-RU"/>
        </w:rPr>
        <w:t>ОТЧЕТ</w:t>
      </w:r>
    </w:p>
    <w:p w14:paraId="234091B5" w14:textId="77777777" w:rsidR="00EC443E" w:rsidRPr="004E041D" w:rsidRDefault="00EC443E" w:rsidP="00EC443E">
      <w:pPr>
        <w:spacing w:after="0" w:line="240" w:lineRule="auto"/>
        <w:jc w:val="center"/>
        <w:rPr>
          <w:rFonts w:eastAsia="Times New Roman" w:cs="Times New Roman"/>
          <w:szCs w:val="28"/>
          <w:lang w:eastAsia="ru-RU"/>
        </w:rPr>
      </w:pPr>
      <w:r>
        <w:rPr>
          <w:rFonts w:eastAsia="Times New Roman" w:cs="Times New Roman"/>
          <w:szCs w:val="28"/>
          <w:lang w:eastAsia="ru-RU"/>
        </w:rPr>
        <w:t>по Производственной практике (Научно-исследовательской работе)</w:t>
      </w:r>
    </w:p>
    <w:p w14:paraId="7F22A46B" w14:textId="77777777" w:rsidR="00EC443E" w:rsidRPr="004E041D" w:rsidRDefault="00EC443E" w:rsidP="00EC443E">
      <w:pPr>
        <w:spacing w:after="0" w:line="240" w:lineRule="auto"/>
        <w:jc w:val="center"/>
        <w:rPr>
          <w:rFonts w:eastAsia="Times New Roman" w:cs="Times New Roman"/>
          <w:szCs w:val="28"/>
          <w:lang w:eastAsia="ru-RU"/>
        </w:rPr>
      </w:pPr>
    </w:p>
    <w:p w14:paraId="6F0A8AA3" w14:textId="009F4E75" w:rsidR="00EC443E" w:rsidRPr="00BA62DD" w:rsidRDefault="00EC443E" w:rsidP="00EC443E">
      <w:pPr>
        <w:spacing w:after="0" w:line="240" w:lineRule="auto"/>
        <w:jc w:val="center"/>
        <w:rPr>
          <w:rFonts w:eastAsia="Times New Roman" w:cs="Times New Roman"/>
          <w:szCs w:val="28"/>
          <w:lang w:eastAsia="ru-RU"/>
        </w:rPr>
      </w:pPr>
      <w:r>
        <w:rPr>
          <w:rFonts w:eastAsia="Times New Roman" w:cs="Times New Roman"/>
          <w:szCs w:val="28"/>
          <w:lang w:eastAsia="ru-RU"/>
        </w:rPr>
        <w:t xml:space="preserve">Листов </w:t>
      </w:r>
      <w:r w:rsidR="00533D28" w:rsidRPr="00BA62DD">
        <w:rPr>
          <w:rFonts w:eastAsia="Times New Roman" w:cs="Times New Roman"/>
          <w:sz w:val="22"/>
          <w:lang w:eastAsia="ru-RU"/>
        </w:rPr>
        <w:t>_</w:t>
      </w:r>
      <w:r w:rsidR="00533D28" w:rsidRPr="00BA62DD">
        <w:rPr>
          <w:rFonts w:eastAsia="Times New Roman" w:cs="Times New Roman"/>
          <w:szCs w:val="28"/>
          <w:u w:val="single"/>
          <w:lang w:eastAsia="ru-RU"/>
        </w:rPr>
        <w:t>2</w:t>
      </w:r>
      <w:r w:rsidR="00242D59">
        <w:rPr>
          <w:rFonts w:eastAsia="Times New Roman" w:cs="Times New Roman"/>
          <w:szCs w:val="28"/>
          <w:u w:val="single"/>
          <w:lang w:eastAsia="ru-RU"/>
        </w:rPr>
        <w:t>6</w:t>
      </w:r>
      <w:r w:rsidRPr="00533D28">
        <w:rPr>
          <w:rFonts w:eastAsia="Times New Roman" w:cs="Times New Roman"/>
          <w:sz w:val="22"/>
          <w:lang w:eastAsia="ru-RU"/>
        </w:rPr>
        <w:t>_</w:t>
      </w:r>
    </w:p>
    <w:p w14:paraId="02759378" w14:textId="77777777" w:rsidR="00EC443E" w:rsidRPr="004E041D" w:rsidRDefault="00EC443E" w:rsidP="00EC443E">
      <w:pPr>
        <w:spacing w:after="0" w:line="240" w:lineRule="auto"/>
        <w:ind w:firstLine="425"/>
        <w:jc w:val="both"/>
        <w:rPr>
          <w:rFonts w:eastAsia="Times New Roman" w:cs="Times New Roman"/>
          <w:szCs w:val="28"/>
          <w:lang w:eastAsia="ru-RU"/>
        </w:rPr>
      </w:pPr>
    </w:p>
    <w:p w14:paraId="73A706A2" w14:textId="77777777" w:rsidR="00EC443E" w:rsidRPr="004E041D" w:rsidRDefault="00EC443E" w:rsidP="00EC443E">
      <w:pPr>
        <w:spacing w:after="0" w:line="240" w:lineRule="auto"/>
        <w:ind w:firstLine="425"/>
        <w:jc w:val="both"/>
        <w:rPr>
          <w:rFonts w:eastAsia="Times New Roman" w:cs="Times New Roman"/>
          <w:szCs w:val="28"/>
          <w:lang w:eastAsia="ru-RU"/>
        </w:rPr>
      </w:pPr>
    </w:p>
    <w:p w14:paraId="69B65CDA" w14:textId="77777777" w:rsidR="00EC443E" w:rsidRPr="004E041D" w:rsidRDefault="00EC443E" w:rsidP="00EC443E">
      <w:pPr>
        <w:spacing w:after="0" w:line="240" w:lineRule="auto"/>
        <w:ind w:firstLine="425"/>
        <w:jc w:val="both"/>
        <w:rPr>
          <w:rFonts w:eastAsia="Times New Roman" w:cs="Times New Roman"/>
          <w:szCs w:val="28"/>
          <w:lang w:eastAsia="ru-RU"/>
        </w:rPr>
      </w:pPr>
    </w:p>
    <w:p w14:paraId="14150C9C" w14:textId="4656A579" w:rsidR="00EC443E" w:rsidRDefault="00EC443E" w:rsidP="00EC443E">
      <w:pPr>
        <w:spacing w:after="0" w:line="240" w:lineRule="auto"/>
        <w:ind w:firstLine="425"/>
        <w:jc w:val="right"/>
        <w:rPr>
          <w:rFonts w:eastAsia="Times New Roman" w:cs="Times New Roman"/>
          <w:szCs w:val="28"/>
          <w:lang w:eastAsia="ru-RU"/>
        </w:rPr>
      </w:pPr>
      <w:r>
        <w:rPr>
          <w:rFonts w:eastAsia="Times New Roman" w:cs="Times New Roman"/>
          <w:szCs w:val="28"/>
          <w:lang w:eastAsia="ru-RU"/>
        </w:rPr>
        <w:t xml:space="preserve">Студента </w:t>
      </w:r>
      <w:r w:rsidRPr="00EC443E">
        <w:rPr>
          <w:rFonts w:eastAsia="Times New Roman" w:cs="Times New Roman"/>
          <w:szCs w:val="28"/>
          <w:u w:val="single"/>
          <w:lang w:eastAsia="ru-RU"/>
        </w:rPr>
        <w:t>Микуцких Г.А.</w:t>
      </w:r>
      <w:r>
        <w:rPr>
          <w:rFonts w:eastAsia="Times New Roman" w:cs="Times New Roman"/>
          <w:szCs w:val="28"/>
          <w:lang w:eastAsia="ru-RU"/>
        </w:rPr>
        <w:t>,</w:t>
      </w:r>
    </w:p>
    <w:p w14:paraId="0691885A" w14:textId="1809829E" w:rsidR="00EC443E" w:rsidRPr="004E041D" w:rsidRDefault="00EC443E" w:rsidP="00EC443E">
      <w:pPr>
        <w:spacing w:after="0" w:line="240" w:lineRule="auto"/>
        <w:ind w:firstLine="425"/>
        <w:jc w:val="right"/>
        <w:rPr>
          <w:rFonts w:eastAsia="Times New Roman" w:cs="Times New Roman"/>
          <w:szCs w:val="28"/>
          <w:lang w:eastAsia="ru-RU"/>
        </w:rPr>
      </w:pPr>
      <w:r>
        <w:rPr>
          <w:rFonts w:eastAsia="Times New Roman" w:cs="Times New Roman"/>
          <w:szCs w:val="28"/>
          <w:lang w:eastAsia="ru-RU"/>
        </w:rPr>
        <w:t xml:space="preserve"> группы </w:t>
      </w:r>
      <w:r w:rsidRPr="00EC443E">
        <w:rPr>
          <w:rFonts w:eastAsia="Times New Roman" w:cs="Times New Roman"/>
          <w:szCs w:val="28"/>
          <w:u w:val="single"/>
          <w:lang w:eastAsia="ru-RU"/>
        </w:rPr>
        <w:t>1ПИб-02-1оп-22</w:t>
      </w:r>
    </w:p>
    <w:p w14:paraId="1828A9B5" w14:textId="77777777" w:rsidR="00EC443E" w:rsidRPr="004E041D" w:rsidRDefault="00EC443E" w:rsidP="00EC443E">
      <w:pPr>
        <w:spacing w:after="0" w:line="240" w:lineRule="auto"/>
        <w:ind w:firstLine="425"/>
        <w:jc w:val="both"/>
        <w:rPr>
          <w:rFonts w:eastAsia="Times New Roman" w:cs="Times New Roman"/>
          <w:szCs w:val="28"/>
          <w:lang w:eastAsia="ru-RU"/>
        </w:rPr>
      </w:pPr>
    </w:p>
    <w:p w14:paraId="6B034364" w14:textId="77777777" w:rsidR="00EC443E" w:rsidRPr="004E041D" w:rsidRDefault="00EC443E" w:rsidP="00EC443E">
      <w:pPr>
        <w:spacing w:after="0" w:line="240" w:lineRule="auto"/>
        <w:ind w:firstLine="425"/>
        <w:jc w:val="both"/>
        <w:rPr>
          <w:rFonts w:eastAsia="Times New Roman" w:cs="Times New Roman"/>
          <w:szCs w:val="28"/>
          <w:lang w:eastAsia="ru-RU"/>
        </w:rPr>
      </w:pPr>
    </w:p>
    <w:p w14:paraId="773D4DD5" w14:textId="77777777" w:rsidR="00EC443E" w:rsidRPr="004E041D" w:rsidRDefault="00EC443E" w:rsidP="00EC443E">
      <w:pPr>
        <w:spacing w:after="0" w:line="240" w:lineRule="auto"/>
        <w:ind w:right="-1" w:firstLine="425"/>
        <w:jc w:val="right"/>
        <w:rPr>
          <w:rFonts w:eastAsia="Times New Roman" w:cs="Times New Roman"/>
          <w:szCs w:val="28"/>
          <w:lang w:eastAsia="ru-RU"/>
        </w:rPr>
      </w:pPr>
      <w:r w:rsidRPr="004E041D">
        <w:rPr>
          <w:rFonts w:eastAsia="Times New Roman" w:cs="Times New Roman"/>
          <w:szCs w:val="28"/>
          <w:lang w:eastAsia="ru-RU"/>
        </w:rPr>
        <w:t>Место прохождения практики</w:t>
      </w:r>
    </w:p>
    <w:p w14:paraId="05DFE3FC" w14:textId="77777777" w:rsidR="00EC443E" w:rsidRPr="004E041D" w:rsidRDefault="00EC443E" w:rsidP="00EC443E">
      <w:pPr>
        <w:spacing w:after="0" w:line="240" w:lineRule="auto"/>
        <w:ind w:firstLine="5529"/>
        <w:jc w:val="right"/>
        <w:rPr>
          <w:rFonts w:eastAsia="Times New Roman" w:cs="Times New Roman"/>
          <w:szCs w:val="28"/>
          <w:lang w:eastAsia="ru-RU"/>
        </w:rPr>
      </w:pPr>
      <w:r w:rsidRPr="004E041D">
        <w:rPr>
          <w:rFonts w:eastAsia="Calibri" w:cs="Times New Roman"/>
          <w:szCs w:val="28"/>
        </w:rPr>
        <w:t>Кафедра математического и программного обеспечения ЭВМ</w:t>
      </w:r>
    </w:p>
    <w:p w14:paraId="7939FAE8" w14:textId="77777777" w:rsidR="00EC443E" w:rsidRPr="004E041D" w:rsidRDefault="00EC443E" w:rsidP="00EC443E">
      <w:pPr>
        <w:spacing w:after="0" w:line="240" w:lineRule="auto"/>
        <w:ind w:firstLine="425"/>
        <w:jc w:val="both"/>
        <w:rPr>
          <w:rFonts w:eastAsia="Times New Roman" w:cs="Times New Roman"/>
          <w:szCs w:val="28"/>
          <w:lang w:eastAsia="ru-RU"/>
        </w:rPr>
      </w:pPr>
    </w:p>
    <w:p w14:paraId="405B979C" w14:textId="77777777" w:rsidR="00EC443E" w:rsidRPr="004E041D" w:rsidRDefault="00EC443E" w:rsidP="00EC443E">
      <w:pPr>
        <w:spacing w:after="0" w:line="240" w:lineRule="auto"/>
        <w:ind w:firstLine="425"/>
        <w:jc w:val="both"/>
        <w:rPr>
          <w:rFonts w:eastAsia="Times New Roman" w:cs="Times New Roman"/>
          <w:szCs w:val="28"/>
          <w:lang w:eastAsia="ru-RU"/>
        </w:rPr>
      </w:pPr>
      <w:r w:rsidRPr="004E041D">
        <w:rPr>
          <w:rFonts w:eastAsia="Times New Roman" w:cs="Times New Roman"/>
          <w:szCs w:val="28"/>
          <w:lang w:eastAsia="ru-RU"/>
        </w:rPr>
        <w:t>Студент ____________</w:t>
      </w:r>
    </w:p>
    <w:p w14:paraId="14D402EF" w14:textId="77777777" w:rsidR="00EC443E" w:rsidRPr="004E041D" w:rsidRDefault="00EC443E" w:rsidP="00EC443E">
      <w:pPr>
        <w:spacing w:before="100" w:after="0" w:line="240" w:lineRule="auto"/>
        <w:ind w:firstLine="425"/>
        <w:jc w:val="both"/>
        <w:rPr>
          <w:rFonts w:eastAsia="Times New Roman" w:cs="Times New Roman"/>
          <w:szCs w:val="28"/>
          <w:lang w:eastAsia="ru-RU"/>
        </w:rPr>
      </w:pPr>
      <w:r w:rsidRPr="004E041D">
        <w:rPr>
          <w:rFonts w:eastAsia="Times New Roman" w:cs="Times New Roman"/>
          <w:szCs w:val="28"/>
          <w:lang w:eastAsia="ru-RU"/>
        </w:rPr>
        <w:t xml:space="preserve">                 (подпись)</w:t>
      </w:r>
    </w:p>
    <w:p w14:paraId="24813456" w14:textId="77777777" w:rsidR="00EC443E" w:rsidRPr="004E041D" w:rsidRDefault="00EC443E" w:rsidP="00EC443E">
      <w:pPr>
        <w:spacing w:before="100" w:after="0" w:line="240" w:lineRule="auto"/>
        <w:ind w:firstLine="425"/>
        <w:jc w:val="both"/>
        <w:rPr>
          <w:rFonts w:eastAsia="Times New Roman" w:cs="Times New Roman"/>
          <w:szCs w:val="28"/>
          <w:lang w:eastAsia="ru-RU"/>
        </w:rPr>
      </w:pPr>
    </w:p>
    <w:tbl>
      <w:tblPr>
        <w:tblW w:w="8225" w:type="dxa"/>
        <w:tblInd w:w="1145" w:type="dxa"/>
        <w:tblLook w:val="04A0" w:firstRow="1" w:lastRow="0" w:firstColumn="1" w:lastColumn="0" w:noHBand="0" w:noVBand="1"/>
      </w:tblPr>
      <w:tblGrid>
        <w:gridCol w:w="4503"/>
        <w:gridCol w:w="3722"/>
      </w:tblGrid>
      <w:tr w:rsidR="00EC443E" w:rsidRPr="004E041D" w14:paraId="4430F023" w14:textId="77777777" w:rsidTr="00606E6D">
        <w:tc>
          <w:tcPr>
            <w:tcW w:w="4503" w:type="dxa"/>
            <w:tcBorders>
              <w:top w:val="single" w:sz="4" w:space="0" w:color="auto"/>
            </w:tcBorders>
            <w:shd w:val="clear" w:color="auto" w:fill="auto"/>
            <w:vAlign w:val="center"/>
          </w:tcPr>
          <w:p w14:paraId="0BC192D9" w14:textId="77777777" w:rsidR="00EC443E" w:rsidRPr="004E041D" w:rsidRDefault="00EC443E" w:rsidP="00606E6D">
            <w:pPr>
              <w:widowControl w:val="0"/>
              <w:spacing w:before="60" w:after="60"/>
              <w:rPr>
                <w:rFonts w:cs="Times New Roman"/>
              </w:rPr>
            </w:pPr>
            <w:r w:rsidRPr="004E041D">
              <w:rPr>
                <w:rFonts w:cs="Times New Roman"/>
              </w:rPr>
              <w:t>Руководитель практики от кафедры</w:t>
            </w:r>
          </w:p>
        </w:tc>
        <w:tc>
          <w:tcPr>
            <w:tcW w:w="3722" w:type="dxa"/>
            <w:tcBorders>
              <w:top w:val="single" w:sz="4" w:space="0" w:color="auto"/>
              <w:bottom w:val="single" w:sz="4" w:space="0" w:color="auto"/>
            </w:tcBorders>
            <w:shd w:val="clear" w:color="auto" w:fill="auto"/>
            <w:vAlign w:val="center"/>
          </w:tcPr>
          <w:p w14:paraId="1C2B4CE0" w14:textId="77777777" w:rsidR="00EC443E" w:rsidRPr="004E041D" w:rsidRDefault="00EC443E" w:rsidP="00606E6D">
            <w:pPr>
              <w:widowControl w:val="0"/>
              <w:spacing w:before="60" w:after="60"/>
              <w:rPr>
                <w:rFonts w:cs="Times New Roman"/>
              </w:rPr>
            </w:pPr>
            <w:r w:rsidRPr="004E041D">
              <w:rPr>
                <w:rFonts w:cs="Times New Roman"/>
              </w:rPr>
              <w:t>МПО ЭВМ</w:t>
            </w:r>
          </w:p>
        </w:tc>
      </w:tr>
      <w:tr w:rsidR="00EC443E" w:rsidRPr="004E041D" w14:paraId="5AF86BBB" w14:textId="77777777" w:rsidTr="00606E6D">
        <w:tc>
          <w:tcPr>
            <w:tcW w:w="8225" w:type="dxa"/>
            <w:gridSpan w:val="2"/>
            <w:tcBorders>
              <w:bottom w:val="single" w:sz="4" w:space="0" w:color="auto"/>
            </w:tcBorders>
            <w:shd w:val="clear" w:color="auto" w:fill="auto"/>
            <w:vAlign w:val="center"/>
          </w:tcPr>
          <w:p w14:paraId="2479427D" w14:textId="77777777" w:rsidR="00EC443E" w:rsidRPr="004E041D" w:rsidRDefault="00EC443E" w:rsidP="00606E6D">
            <w:pPr>
              <w:widowControl w:val="0"/>
              <w:spacing w:before="60" w:after="60"/>
              <w:rPr>
                <w:rFonts w:cs="Times New Roman"/>
              </w:rPr>
            </w:pPr>
            <w:r>
              <w:rPr>
                <w:rFonts w:cs="Times New Roman"/>
              </w:rPr>
              <w:t>Сальникова О.С., к.филол.н., доцент</w:t>
            </w:r>
          </w:p>
        </w:tc>
      </w:tr>
      <w:tr w:rsidR="00EC443E" w:rsidRPr="004E041D" w14:paraId="436587BD" w14:textId="77777777" w:rsidTr="00606E6D">
        <w:tc>
          <w:tcPr>
            <w:tcW w:w="8225" w:type="dxa"/>
            <w:gridSpan w:val="2"/>
            <w:tcBorders>
              <w:top w:val="single" w:sz="4" w:space="0" w:color="auto"/>
            </w:tcBorders>
            <w:shd w:val="clear" w:color="auto" w:fill="auto"/>
            <w:vAlign w:val="center"/>
          </w:tcPr>
          <w:p w14:paraId="0749D93A" w14:textId="77777777" w:rsidR="00EC443E" w:rsidRDefault="00EC443E" w:rsidP="00606E6D">
            <w:pPr>
              <w:widowControl w:val="0"/>
              <w:spacing w:before="60" w:after="60"/>
              <w:rPr>
                <w:rFonts w:cs="Times New Roman"/>
              </w:rPr>
            </w:pPr>
            <w:r w:rsidRPr="004E041D">
              <w:rPr>
                <w:rFonts w:cs="Times New Roman"/>
              </w:rPr>
              <w:t xml:space="preserve">Руководитель практики от предприятия, организации, учреждения </w:t>
            </w:r>
          </w:p>
          <w:p w14:paraId="371F35F3" w14:textId="77777777" w:rsidR="00EC443E" w:rsidRPr="004E041D" w:rsidRDefault="00EC443E" w:rsidP="00606E6D">
            <w:pPr>
              <w:widowControl w:val="0"/>
              <w:spacing w:before="60" w:after="60"/>
              <w:rPr>
                <w:rFonts w:cs="Times New Roman"/>
              </w:rPr>
            </w:pPr>
            <w:r w:rsidRPr="004E041D">
              <w:rPr>
                <w:rFonts w:cs="Times New Roman"/>
              </w:rPr>
              <w:t>(Ф.И.О., должность)</w:t>
            </w:r>
          </w:p>
        </w:tc>
      </w:tr>
      <w:tr w:rsidR="00EC443E" w:rsidRPr="004E041D" w14:paraId="2ED3B19A" w14:textId="77777777" w:rsidTr="00606E6D">
        <w:tc>
          <w:tcPr>
            <w:tcW w:w="8225" w:type="dxa"/>
            <w:gridSpan w:val="2"/>
            <w:tcBorders>
              <w:bottom w:val="single" w:sz="4" w:space="0" w:color="auto"/>
            </w:tcBorders>
            <w:shd w:val="clear" w:color="auto" w:fill="auto"/>
            <w:vAlign w:val="center"/>
          </w:tcPr>
          <w:p w14:paraId="29153D0C" w14:textId="77777777" w:rsidR="00EC443E" w:rsidRPr="004E041D" w:rsidRDefault="00EC443E" w:rsidP="00606E6D">
            <w:pPr>
              <w:widowControl w:val="0"/>
              <w:spacing w:before="60" w:after="60"/>
              <w:rPr>
                <w:rFonts w:cs="Times New Roman"/>
              </w:rPr>
            </w:pPr>
            <w:r>
              <w:rPr>
                <w:rFonts w:cs="Times New Roman"/>
              </w:rPr>
              <w:t>Сальникова О.С., к.филол.н., доцент</w:t>
            </w:r>
          </w:p>
        </w:tc>
      </w:tr>
    </w:tbl>
    <w:p w14:paraId="0A513C49" w14:textId="77777777" w:rsidR="00EC443E" w:rsidRPr="004E041D" w:rsidRDefault="00EC443E" w:rsidP="00EC443E">
      <w:pPr>
        <w:spacing w:after="0" w:line="240" w:lineRule="auto"/>
        <w:rPr>
          <w:rFonts w:eastAsia="Times New Roman" w:cs="Times New Roman"/>
          <w:szCs w:val="28"/>
          <w:lang w:eastAsia="ru-RU"/>
        </w:rPr>
      </w:pPr>
    </w:p>
    <w:p w14:paraId="6982801A" w14:textId="77777777" w:rsidR="00EC443E" w:rsidRPr="004E041D" w:rsidRDefault="00EC443E" w:rsidP="00EC443E">
      <w:pPr>
        <w:spacing w:after="0" w:line="240" w:lineRule="auto"/>
        <w:jc w:val="center"/>
        <w:rPr>
          <w:rFonts w:eastAsia="Times New Roman" w:cs="Times New Roman"/>
          <w:szCs w:val="28"/>
          <w:lang w:eastAsia="ru-RU"/>
        </w:rPr>
      </w:pPr>
    </w:p>
    <w:p w14:paraId="2151AD95" w14:textId="77777777" w:rsidR="00EC443E" w:rsidRPr="004E041D" w:rsidRDefault="00EC443E" w:rsidP="00F76AB2">
      <w:pPr>
        <w:spacing w:after="0" w:line="240" w:lineRule="auto"/>
        <w:rPr>
          <w:rFonts w:eastAsia="Times New Roman" w:cs="Times New Roman"/>
          <w:szCs w:val="28"/>
          <w:lang w:eastAsia="ru-RU"/>
        </w:rPr>
      </w:pPr>
    </w:p>
    <w:p w14:paraId="0FA93306" w14:textId="15470558" w:rsidR="00F76AB2" w:rsidRDefault="00EC443E" w:rsidP="00EC443E">
      <w:pPr>
        <w:spacing w:after="0" w:line="240" w:lineRule="auto"/>
        <w:jc w:val="center"/>
        <w:rPr>
          <w:rFonts w:eastAsia="Times New Roman" w:cs="Times New Roman"/>
          <w:szCs w:val="28"/>
          <w:lang w:eastAsia="ru-RU"/>
        </w:rPr>
      </w:pPr>
      <w:r>
        <w:rPr>
          <w:rFonts w:eastAsia="Times New Roman" w:cs="Times New Roman"/>
          <w:szCs w:val="28"/>
          <w:lang w:eastAsia="ru-RU"/>
        </w:rPr>
        <w:t xml:space="preserve">2024 </w:t>
      </w:r>
      <w:r w:rsidRPr="004E041D">
        <w:rPr>
          <w:rFonts w:eastAsia="Times New Roman" w:cs="Times New Roman"/>
          <w:szCs w:val="28"/>
          <w:lang w:eastAsia="ru-RU"/>
        </w:rPr>
        <w:t>г.</w:t>
      </w:r>
    </w:p>
    <w:p w14:paraId="146C54FF" w14:textId="77777777" w:rsidR="00A87033" w:rsidRDefault="00A87033" w:rsidP="00EC443E">
      <w:pPr>
        <w:spacing w:after="0" w:line="240" w:lineRule="auto"/>
        <w:jc w:val="center"/>
        <w:rPr>
          <w:rFonts w:eastAsia="Times New Roman" w:cs="Times New Roman"/>
          <w:szCs w:val="28"/>
          <w:lang w:eastAsia="ru-RU"/>
        </w:rPr>
        <w:sectPr w:rsidR="00A87033" w:rsidSect="00F76AB2">
          <w:headerReference w:type="default" r:id="rId8"/>
          <w:pgSz w:w="11906" w:h="16838"/>
          <w:pgMar w:top="1134" w:right="567" w:bottom="1134" w:left="1701" w:header="708" w:footer="708" w:gutter="0"/>
          <w:cols w:space="708"/>
          <w:titlePg/>
          <w:docGrid w:linePitch="381"/>
        </w:sectPr>
      </w:pPr>
    </w:p>
    <w:sdt>
      <w:sdtPr>
        <w:rPr>
          <w:rFonts w:ascii="Times New Roman" w:eastAsiaTheme="minorHAnsi" w:hAnsi="Times New Roman" w:cs="Times New Roman"/>
          <w:color w:val="auto"/>
          <w:sz w:val="24"/>
          <w:szCs w:val="20"/>
          <w:lang w:eastAsia="en-US"/>
        </w:rPr>
        <w:id w:val="1189796445"/>
        <w:docPartObj>
          <w:docPartGallery w:val="Table of Contents"/>
          <w:docPartUnique/>
        </w:docPartObj>
      </w:sdtPr>
      <w:sdtEndPr>
        <w:rPr>
          <w:rFonts w:cstheme="minorBidi"/>
          <w:b/>
          <w:bCs/>
          <w:sz w:val="28"/>
          <w:szCs w:val="22"/>
        </w:rPr>
      </w:sdtEndPr>
      <w:sdtContent>
        <w:p w14:paraId="51934FAD" w14:textId="5C577D79" w:rsidR="00A87033" w:rsidRPr="0093210D" w:rsidRDefault="00A87033" w:rsidP="0093210D">
          <w:pPr>
            <w:pStyle w:val="a7"/>
            <w:spacing w:line="480" w:lineRule="auto"/>
            <w:jc w:val="center"/>
            <w:rPr>
              <w:rFonts w:ascii="Times New Roman" w:hAnsi="Times New Roman" w:cs="Times New Roman"/>
              <w:color w:val="auto"/>
              <w:sz w:val="28"/>
              <w:szCs w:val="28"/>
            </w:rPr>
          </w:pPr>
          <w:r w:rsidRPr="0093210D">
            <w:rPr>
              <w:rFonts w:ascii="Times New Roman" w:hAnsi="Times New Roman" w:cs="Times New Roman"/>
              <w:color w:val="auto"/>
              <w:sz w:val="28"/>
              <w:szCs w:val="28"/>
            </w:rPr>
            <w:t>Оглавление</w:t>
          </w:r>
        </w:p>
        <w:p w14:paraId="4438DE1E" w14:textId="3F9E89BA" w:rsidR="009A46F8" w:rsidRDefault="00A87033" w:rsidP="0093210D">
          <w:pPr>
            <w:pStyle w:val="11"/>
            <w:tabs>
              <w:tab w:val="right" w:leader="dot" w:pos="9628"/>
            </w:tabs>
            <w:spacing w:line="360" w:lineRule="auto"/>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83461275" w:history="1">
            <w:r w:rsidR="009A46F8" w:rsidRPr="00C83304">
              <w:rPr>
                <w:rStyle w:val="a8"/>
                <w:rFonts w:eastAsia="Times New Roman" w:cs="Times New Roman"/>
                <w:noProof/>
                <w:lang w:eastAsia="ru-RU"/>
              </w:rPr>
              <w:t>Введение</w:t>
            </w:r>
            <w:r w:rsidR="009A46F8">
              <w:rPr>
                <w:noProof/>
                <w:webHidden/>
              </w:rPr>
              <w:tab/>
            </w:r>
            <w:r w:rsidR="009A46F8">
              <w:rPr>
                <w:noProof/>
                <w:webHidden/>
              </w:rPr>
              <w:fldChar w:fldCharType="begin"/>
            </w:r>
            <w:r w:rsidR="009A46F8">
              <w:rPr>
                <w:noProof/>
                <w:webHidden/>
              </w:rPr>
              <w:instrText xml:space="preserve"> PAGEREF _Toc183461275 \h </w:instrText>
            </w:r>
            <w:r w:rsidR="009A46F8">
              <w:rPr>
                <w:noProof/>
                <w:webHidden/>
              </w:rPr>
            </w:r>
            <w:r w:rsidR="009A46F8">
              <w:rPr>
                <w:noProof/>
                <w:webHidden/>
              </w:rPr>
              <w:fldChar w:fldCharType="separate"/>
            </w:r>
            <w:r w:rsidR="009A46F8">
              <w:rPr>
                <w:noProof/>
                <w:webHidden/>
              </w:rPr>
              <w:t>3</w:t>
            </w:r>
            <w:r w:rsidR="009A46F8">
              <w:rPr>
                <w:noProof/>
                <w:webHidden/>
              </w:rPr>
              <w:fldChar w:fldCharType="end"/>
            </w:r>
          </w:hyperlink>
        </w:p>
        <w:p w14:paraId="54AE063B" w14:textId="36BD9931" w:rsidR="009A46F8" w:rsidRDefault="004F1EBB" w:rsidP="0093210D">
          <w:pPr>
            <w:pStyle w:val="11"/>
            <w:tabs>
              <w:tab w:val="right" w:leader="dot" w:pos="9628"/>
            </w:tabs>
            <w:spacing w:line="360" w:lineRule="auto"/>
            <w:rPr>
              <w:rFonts w:asciiTheme="minorHAnsi" w:eastAsiaTheme="minorEastAsia" w:hAnsiTheme="minorHAnsi"/>
              <w:noProof/>
              <w:sz w:val="22"/>
              <w:lang w:eastAsia="ru-RU"/>
            </w:rPr>
          </w:pPr>
          <w:hyperlink w:anchor="_Toc183461276" w:history="1">
            <w:r w:rsidR="009A46F8" w:rsidRPr="00C83304">
              <w:rPr>
                <w:rStyle w:val="a8"/>
                <w:rFonts w:eastAsia="Times New Roman" w:cs="Times New Roman"/>
                <w:noProof/>
                <w:lang w:eastAsia="ru-RU"/>
              </w:rPr>
              <w:t>Анализ предметной области, постановка задачи</w:t>
            </w:r>
            <w:r w:rsidR="009A46F8">
              <w:rPr>
                <w:noProof/>
                <w:webHidden/>
              </w:rPr>
              <w:tab/>
            </w:r>
            <w:r w:rsidR="009A46F8">
              <w:rPr>
                <w:noProof/>
                <w:webHidden/>
              </w:rPr>
              <w:fldChar w:fldCharType="begin"/>
            </w:r>
            <w:r w:rsidR="009A46F8">
              <w:rPr>
                <w:noProof/>
                <w:webHidden/>
              </w:rPr>
              <w:instrText xml:space="preserve"> PAGEREF _Toc183461276 \h </w:instrText>
            </w:r>
            <w:r w:rsidR="009A46F8">
              <w:rPr>
                <w:noProof/>
                <w:webHidden/>
              </w:rPr>
            </w:r>
            <w:r w:rsidR="009A46F8">
              <w:rPr>
                <w:noProof/>
                <w:webHidden/>
              </w:rPr>
              <w:fldChar w:fldCharType="separate"/>
            </w:r>
            <w:r w:rsidR="009A46F8">
              <w:rPr>
                <w:noProof/>
                <w:webHidden/>
              </w:rPr>
              <w:t>5</w:t>
            </w:r>
            <w:r w:rsidR="009A46F8">
              <w:rPr>
                <w:noProof/>
                <w:webHidden/>
              </w:rPr>
              <w:fldChar w:fldCharType="end"/>
            </w:r>
          </w:hyperlink>
        </w:p>
        <w:p w14:paraId="3331DD67" w14:textId="0CC4310E" w:rsidR="009A46F8" w:rsidRDefault="004F1EBB" w:rsidP="0093210D">
          <w:pPr>
            <w:pStyle w:val="11"/>
            <w:tabs>
              <w:tab w:val="left" w:pos="440"/>
              <w:tab w:val="right" w:leader="dot" w:pos="9628"/>
            </w:tabs>
            <w:spacing w:line="360" w:lineRule="auto"/>
            <w:rPr>
              <w:rFonts w:asciiTheme="minorHAnsi" w:eastAsiaTheme="minorEastAsia" w:hAnsiTheme="minorHAnsi"/>
              <w:noProof/>
              <w:sz w:val="22"/>
              <w:lang w:eastAsia="ru-RU"/>
            </w:rPr>
          </w:pPr>
          <w:hyperlink w:anchor="_Toc183461277" w:history="1">
            <w:r w:rsidR="009A46F8" w:rsidRPr="00C83304">
              <w:rPr>
                <w:rStyle w:val="a8"/>
                <w:rFonts w:eastAsia="Times New Roman" w:cs="Times New Roman"/>
                <w:noProof/>
                <w:lang w:eastAsia="ru-RU"/>
              </w:rPr>
              <w:t>1.</w:t>
            </w:r>
            <w:r w:rsidR="009A46F8">
              <w:rPr>
                <w:rFonts w:asciiTheme="minorHAnsi" w:eastAsiaTheme="minorEastAsia" w:hAnsiTheme="minorHAnsi"/>
                <w:noProof/>
                <w:sz w:val="22"/>
                <w:lang w:eastAsia="ru-RU"/>
              </w:rPr>
              <w:tab/>
            </w:r>
            <w:r w:rsidR="009A46F8" w:rsidRPr="00C83304">
              <w:rPr>
                <w:rStyle w:val="a8"/>
                <w:rFonts w:eastAsia="Times New Roman" w:cs="Times New Roman"/>
                <w:noProof/>
                <w:lang w:eastAsia="ru-RU"/>
              </w:rPr>
              <w:t>Изучение предметной области.</w:t>
            </w:r>
            <w:r w:rsidR="009A46F8">
              <w:rPr>
                <w:noProof/>
                <w:webHidden/>
              </w:rPr>
              <w:tab/>
            </w:r>
            <w:r w:rsidR="009A46F8">
              <w:rPr>
                <w:noProof/>
                <w:webHidden/>
              </w:rPr>
              <w:fldChar w:fldCharType="begin"/>
            </w:r>
            <w:r w:rsidR="009A46F8">
              <w:rPr>
                <w:noProof/>
                <w:webHidden/>
              </w:rPr>
              <w:instrText xml:space="preserve"> PAGEREF _Toc183461277 \h </w:instrText>
            </w:r>
            <w:r w:rsidR="009A46F8">
              <w:rPr>
                <w:noProof/>
                <w:webHidden/>
              </w:rPr>
            </w:r>
            <w:r w:rsidR="009A46F8">
              <w:rPr>
                <w:noProof/>
                <w:webHidden/>
              </w:rPr>
              <w:fldChar w:fldCharType="separate"/>
            </w:r>
            <w:r w:rsidR="009A46F8">
              <w:rPr>
                <w:noProof/>
                <w:webHidden/>
              </w:rPr>
              <w:t>5</w:t>
            </w:r>
            <w:r w:rsidR="009A46F8">
              <w:rPr>
                <w:noProof/>
                <w:webHidden/>
              </w:rPr>
              <w:fldChar w:fldCharType="end"/>
            </w:r>
          </w:hyperlink>
        </w:p>
        <w:p w14:paraId="1B077556" w14:textId="0FF09041" w:rsidR="009A46F8" w:rsidRDefault="004F1EBB" w:rsidP="0093210D">
          <w:pPr>
            <w:pStyle w:val="11"/>
            <w:tabs>
              <w:tab w:val="left" w:pos="440"/>
              <w:tab w:val="right" w:leader="dot" w:pos="9628"/>
            </w:tabs>
            <w:spacing w:line="360" w:lineRule="auto"/>
            <w:rPr>
              <w:rFonts w:asciiTheme="minorHAnsi" w:eastAsiaTheme="minorEastAsia" w:hAnsiTheme="minorHAnsi"/>
              <w:noProof/>
              <w:sz w:val="22"/>
              <w:lang w:eastAsia="ru-RU"/>
            </w:rPr>
          </w:pPr>
          <w:hyperlink w:anchor="_Toc183461278" w:history="1">
            <w:r w:rsidR="009A46F8" w:rsidRPr="00C83304">
              <w:rPr>
                <w:rStyle w:val="a8"/>
                <w:rFonts w:eastAsia="Times New Roman" w:cs="Times New Roman"/>
                <w:noProof/>
                <w:lang w:eastAsia="ru-RU"/>
              </w:rPr>
              <w:t>2.</w:t>
            </w:r>
            <w:r w:rsidR="009A46F8">
              <w:rPr>
                <w:rFonts w:asciiTheme="minorHAnsi" w:eastAsiaTheme="minorEastAsia" w:hAnsiTheme="minorHAnsi"/>
                <w:noProof/>
                <w:sz w:val="22"/>
                <w:lang w:eastAsia="ru-RU"/>
              </w:rPr>
              <w:tab/>
            </w:r>
            <w:r w:rsidR="009A46F8" w:rsidRPr="00C83304">
              <w:rPr>
                <w:rStyle w:val="a8"/>
                <w:rFonts w:eastAsia="Times New Roman" w:cs="Times New Roman"/>
                <w:noProof/>
                <w:lang w:eastAsia="ru-RU"/>
              </w:rPr>
              <w:t>Планирование работ по проекту.</w:t>
            </w:r>
            <w:r w:rsidR="009A46F8">
              <w:rPr>
                <w:noProof/>
                <w:webHidden/>
              </w:rPr>
              <w:tab/>
            </w:r>
            <w:r w:rsidR="009A46F8">
              <w:rPr>
                <w:noProof/>
                <w:webHidden/>
              </w:rPr>
              <w:fldChar w:fldCharType="begin"/>
            </w:r>
            <w:r w:rsidR="009A46F8">
              <w:rPr>
                <w:noProof/>
                <w:webHidden/>
              </w:rPr>
              <w:instrText xml:space="preserve"> PAGEREF _Toc183461278 \h </w:instrText>
            </w:r>
            <w:r w:rsidR="009A46F8">
              <w:rPr>
                <w:noProof/>
                <w:webHidden/>
              </w:rPr>
            </w:r>
            <w:r w:rsidR="009A46F8">
              <w:rPr>
                <w:noProof/>
                <w:webHidden/>
              </w:rPr>
              <w:fldChar w:fldCharType="separate"/>
            </w:r>
            <w:r w:rsidR="009A46F8">
              <w:rPr>
                <w:noProof/>
                <w:webHidden/>
              </w:rPr>
              <w:t>8</w:t>
            </w:r>
            <w:r w:rsidR="009A46F8">
              <w:rPr>
                <w:noProof/>
                <w:webHidden/>
              </w:rPr>
              <w:fldChar w:fldCharType="end"/>
            </w:r>
          </w:hyperlink>
        </w:p>
        <w:p w14:paraId="082D3192" w14:textId="5598BC3E" w:rsidR="009A46F8" w:rsidRDefault="004F1EBB" w:rsidP="0093210D">
          <w:pPr>
            <w:pStyle w:val="11"/>
            <w:tabs>
              <w:tab w:val="left" w:pos="440"/>
              <w:tab w:val="right" w:leader="dot" w:pos="9628"/>
            </w:tabs>
            <w:spacing w:line="360" w:lineRule="auto"/>
            <w:rPr>
              <w:rFonts w:asciiTheme="minorHAnsi" w:eastAsiaTheme="minorEastAsia" w:hAnsiTheme="minorHAnsi"/>
              <w:noProof/>
              <w:sz w:val="22"/>
              <w:lang w:eastAsia="ru-RU"/>
            </w:rPr>
          </w:pPr>
          <w:hyperlink w:anchor="_Toc183461279" w:history="1">
            <w:r w:rsidR="009A46F8" w:rsidRPr="00C83304">
              <w:rPr>
                <w:rStyle w:val="a8"/>
                <w:rFonts w:eastAsia="Times New Roman" w:cs="Times New Roman"/>
                <w:noProof/>
                <w:lang w:eastAsia="ru-RU"/>
              </w:rPr>
              <w:t>3.</w:t>
            </w:r>
            <w:r w:rsidR="009A46F8">
              <w:rPr>
                <w:rFonts w:asciiTheme="minorHAnsi" w:eastAsiaTheme="minorEastAsia" w:hAnsiTheme="minorHAnsi"/>
                <w:noProof/>
                <w:sz w:val="22"/>
                <w:lang w:eastAsia="ru-RU"/>
              </w:rPr>
              <w:tab/>
            </w:r>
            <w:r w:rsidR="009A46F8" w:rsidRPr="00C83304">
              <w:rPr>
                <w:rStyle w:val="a8"/>
                <w:rFonts w:eastAsia="Times New Roman" w:cs="Times New Roman"/>
                <w:noProof/>
                <w:lang w:eastAsia="ru-RU"/>
              </w:rPr>
              <w:t>Выбор технологии и инструментальных средств реализации проекта.</w:t>
            </w:r>
            <w:r w:rsidR="009A46F8">
              <w:rPr>
                <w:noProof/>
                <w:webHidden/>
              </w:rPr>
              <w:tab/>
            </w:r>
            <w:r w:rsidR="009A46F8">
              <w:rPr>
                <w:noProof/>
                <w:webHidden/>
              </w:rPr>
              <w:fldChar w:fldCharType="begin"/>
            </w:r>
            <w:r w:rsidR="009A46F8">
              <w:rPr>
                <w:noProof/>
                <w:webHidden/>
              </w:rPr>
              <w:instrText xml:space="preserve"> PAGEREF _Toc183461279 \h </w:instrText>
            </w:r>
            <w:r w:rsidR="009A46F8">
              <w:rPr>
                <w:noProof/>
                <w:webHidden/>
              </w:rPr>
            </w:r>
            <w:r w:rsidR="009A46F8">
              <w:rPr>
                <w:noProof/>
                <w:webHidden/>
              </w:rPr>
              <w:fldChar w:fldCharType="separate"/>
            </w:r>
            <w:r w:rsidR="009A46F8">
              <w:rPr>
                <w:noProof/>
                <w:webHidden/>
              </w:rPr>
              <w:t>9</w:t>
            </w:r>
            <w:r w:rsidR="009A46F8">
              <w:rPr>
                <w:noProof/>
                <w:webHidden/>
              </w:rPr>
              <w:fldChar w:fldCharType="end"/>
            </w:r>
          </w:hyperlink>
        </w:p>
        <w:p w14:paraId="48D372E6" w14:textId="7749908C" w:rsidR="009A46F8" w:rsidRDefault="004F1EBB" w:rsidP="0093210D">
          <w:pPr>
            <w:pStyle w:val="11"/>
            <w:tabs>
              <w:tab w:val="left" w:pos="440"/>
              <w:tab w:val="right" w:leader="dot" w:pos="9628"/>
            </w:tabs>
            <w:spacing w:line="360" w:lineRule="auto"/>
            <w:rPr>
              <w:rFonts w:asciiTheme="minorHAnsi" w:eastAsiaTheme="minorEastAsia" w:hAnsiTheme="minorHAnsi"/>
              <w:noProof/>
              <w:sz w:val="22"/>
              <w:lang w:eastAsia="ru-RU"/>
            </w:rPr>
          </w:pPr>
          <w:hyperlink w:anchor="_Toc183461280" w:history="1">
            <w:r w:rsidR="009A46F8" w:rsidRPr="00C83304">
              <w:rPr>
                <w:rStyle w:val="a8"/>
                <w:rFonts w:eastAsia="Times New Roman" w:cs="Times New Roman"/>
                <w:noProof/>
                <w:lang w:eastAsia="ru-RU"/>
              </w:rPr>
              <w:t>4.</w:t>
            </w:r>
            <w:r w:rsidR="009A46F8">
              <w:rPr>
                <w:rFonts w:asciiTheme="minorHAnsi" w:eastAsiaTheme="minorEastAsia" w:hAnsiTheme="minorHAnsi"/>
                <w:noProof/>
                <w:sz w:val="22"/>
                <w:lang w:eastAsia="ru-RU"/>
              </w:rPr>
              <w:tab/>
            </w:r>
            <w:r w:rsidR="009A46F8" w:rsidRPr="00C83304">
              <w:rPr>
                <w:rStyle w:val="a8"/>
                <w:rFonts w:eastAsia="Times New Roman" w:cs="Times New Roman"/>
                <w:noProof/>
                <w:lang w:eastAsia="ru-RU"/>
              </w:rPr>
              <w:t>Анализ существующих технических решений.</w:t>
            </w:r>
            <w:r w:rsidR="009A46F8">
              <w:rPr>
                <w:noProof/>
                <w:webHidden/>
              </w:rPr>
              <w:tab/>
            </w:r>
            <w:r w:rsidR="009A46F8">
              <w:rPr>
                <w:noProof/>
                <w:webHidden/>
              </w:rPr>
              <w:fldChar w:fldCharType="begin"/>
            </w:r>
            <w:r w:rsidR="009A46F8">
              <w:rPr>
                <w:noProof/>
                <w:webHidden/>
              </w:rPr>
              <w:instrText xml:space="preserve"> PAGEREF _Toc183461280 \h </w:instrText>
            </w:r>
            <w:r w:rsidR="009A46F8">
              <w:rPr>
                <w:noProof/>
                <w:webHidden/>
              </w:rPr>
            </w:r>
            <w:r w:rsidR="009A46F8">
              <w:rPr>
                <w:noProof/>
                <w:webHidden/>
              </w:rPr>
              <w:fldChar w:fldCharType="separate"/>
            </w:r>
            <w:r w:rsidR="009A46F8">
              <w:rPr>
                <w:noProof/>
                <w:webHidden/>
              </w:rPr>
              <w:t>13</w:t>
            </w:r>
            <w:r w:rsidR="009A46F8">
              <w:rPr>
                <w:noProof/>
                <w:webHidden/>
              </w:rPr>
              <w:fldChar w:fldCharType="end"/>
            </w:r>
          </w:hyperlink>
        </w:p>
        <w:p w14:paraId="72EBB89E" w14:textId="6B1746D5" w:rsidR="009A46F8" w:rsidRDefault="004F1EBB" w:rsidP="0093210D">
          <w:pPr>
            <w:pStyle w:val="11"/>
            <w:tabs>
              <w:tab w:val="left" w:pos="440"/>
              <w:tab w:val="right" w:leader="dot" w:pos="9628"/>
            </w:tabs>
            <w:spacing w:line="360" w:lineRule="auto"/>
            <w:rPr>
              <w:rFonts w:asciiTheme="minorHAnsi" w:eastAsiaTheme="minorEastAsia" w:hAnsiTheme="minorHAnsi"/>
              <w:noProof/>
              <w:sz w:val="22"/>
              <w:lang w:eastAsia="ru-RU"/>
            </w:rPr>
          </w:pPr>
          <w:hyperlink w:anchor="_Toc183461281" w:history="1">
            <w:r w:rsidR="009A46F8" w:rsidRPr="00C83304">
              <w:rPr>
                <w:rStyle w:val="a8"/>
                <w:rFonts w:eastAsia="Times New Roman" w:cs="Times New Roman"/>
                <w:noProof/>
                <w:lang w:eastAsia="ru-RU"/>
              </w:rPr>
              <w:t>5.</w:t>
            </w:r>
            <w:r w:rsidR="009A46F8">
              <w:rPr>
                <w:rFonts w:asciiTheme="minorHAnsi" w:eastAsiaTheme="minorEastAsia" w:hAnsiTheme="minorHAnsi"/>
                <w:noProof/>
                <w:sz w:val="22"/>
                <w:lang w:eastAsia="ru-RU"/>
              </w:rPr>
              <w:tab/>
            </w:r>
            <w:r w:rsidR="009A46F8" w:rsidRPr="00C83304">
              <w:rPr>
                <w:rStyle w:val="a8"/>
                <w:rFonts w:eastAsia="Times New Roman" w:cs="Times New Roman"/>
                <w:noProof/>
                <w:lang w:eastAsia="ru-RU"/>
              </w:rPr>
              <w:t>Подбор математического аппарата для реализации проекта.</w:t>
            </w:r>
            <w:r w:rsidR="009A46F8">
              <w:rPr>
                <w:noProof/>
                <w:webHidden/>
              </w:rPr>
              <w:tab/>
            </w:r>
            <w:r w:rsidR="009A46F8">
              <w:rPr>
                <w:noProof/>
                <w:webHidden/>
              </w:rPr>
              <w:fldChar w:fldCharType="begin"/>
            </w:r>
            <w:r w:rsidR="009A46F8">
              <w:rPr>
                <w:noProof/>
                <w:webHidden/>
              </w:rPr>
              <w:instrText xml:space="preserve"> PAGEREF _Toc183461281 \h </w:instrText>
            </w:r>
            <w:r w:rsidR="009A46F8">
              <w:rPr>
                <w:noProof/>
                <w:webHidden/>
              </w:rPr>
            </w:r>
            <w:r w:rsidR="009A46F8">
              <w:rPr>
                <w:noProof/>
                <w:webHidden/>
              </w:rPr>
              <w:fldChar w:fldCharType="separate"/>
            </w:r>
            <w:r w:rsidR="009A46F8">
              <w:rPr>
                <w:noProof/>
                <w:webHidden/>
              </w:rPr>
              <w:t>15</w:t>
            </w:r>
            <w:r w:rsidR="009A46F8">
              <w:rPr>
                <w:noProof/>
                <w:webHidden/>
              </w:rPr>
              <w:fldChar w:fldCharType="end"/>
            </w:r>
          </w:hyperlink>
        </w:p>
        <w:p w14:paraId="58168826" w14:textId="233C1B99" w:rsidR="009A46F8" w:rsidRDefault="004F1EBB" w:rsidP="0093210D">
          <w:pPr>
            <w:pStyle w:val="11"/>
            <w:tabs>
              <w:tab w:val="right" w:leader="dot" w:pos="9628"/>
            </w:tabs>
            <w:spacing w:line="360" w:lineRule="auto"/>
            <w:rPr>
              <w:rFonts w:asciiTheme="minorHAnsi" w:eastAsiaTheme="minorEastAsia" w:hAnsiTheme="minorHAnsi"/>
              <w:noProof/>
              <w:sz w:val="22"/>
              <w:lang w:eastAsia="ru-RU"/>
            </w:rPr>
          </w:pPr>
          <w:hyperlink w:anchor="_Toc183461282" w:history="1">
            <w:r w:rsidR="009A46F8" w:rsidRPr="00C83304">
              <w:rPr>
                <w:rStyle w:val="a8"/>
                <w:rFonts w:eastAsia="Times New Roman" w:cs="Times New Roman"/>
                <w:noProof/>
                <w:lang w:eastAsia="ru-RU"/>
              </w:rPr>
              <w:t>Заключение</w:t>
            </w:r>
            <w:r w:rsidR="009A46F8">
              <w:rPr>
                <w:noProof/>
                <w:webHidden/>
              </w:rPr>
              <w:tab/>
            </w:r>
            <w:r w:rsidR="009A46F8">
              <w:rPr>
                <w:noProof/>
                <w:webHidden/>
              </w:rPr>
              <w:fldChar w:fldCharType="begin"/>
            </w:r>
            <w:r w:rsidR="009A46F8">
              <w:rPr>
                <w:noProof/>
                <w:webHidden/>
              </w:rPr>
              <w:instrText xml:space="preserve"> PAGEREF _Toc183461282 \h </w:instrText>
            </w:r>
            <w:r w:rsidR="009A46F8">
              <w:rPr>
                <w:noProof/>
                <w:webHidden/>
              </w:rPr>
            </w:r>
            <w:r w:rsidR="009A46F8">
              <w:rPr>
                <w:noProof/>
                <w:webHidden/>
              </w:rPr>
              <w:fldChar w:fldCharType="separate"/>
            </w:r>
            <w:r w:rsidR="009A46F8">
              <w:rPr>
                <w:noProof/>
                <w:webHidden/>
              </w:rPr>
              <w:t>21</w:t>
            </w:r>
            <w:r w:rsidR="009A46F8">
              <w:rPr>
                <w:noProof/>
                <w:webHidden/>
              </w:rPr>
              <w:fldChar w:fldCharType="end"/>
            </w:r>
          </w:hyperlink>
        </w:p>
        <w:p w14:paraId="7371F24B" w14:textId="75258625" w:rsidR="009A46F8" w:rsidRDefault="004F1EBB" w:rsidP="0093210D">
          <w:pPr>
            <w:pStyle w:val="11"/>
            <w:tabs>
              <w:tab w:val="right" w:leader="dot" w:pos="9628"/>
            </w:tabs>
            <w:spacing w:line="360" w:lineRule="auto"/>
            <w:rPr>
              <w:rFonts w:asciiTheme="minorHAnsi" w:eastAsiaTheme="minorEastAsia" w:hAnsiTheme="minorHAnsi"/>
              <w:noProof/>
              <w:sz w:val="22"/>
              <w:lang w:eastAsia="ru-RU"/>
            </w:rPr>
          </w:pPr>
          <w:hyperlink w:anchor="_Toc183461283" w:history="1">
            <w:r w:rsidR="009A46F8" w:rsidRPr="00C83304">
              <w:rPr>
                <w:rStyle w:val="a8"/>
                <w:rFonts w:eastAsia="Times New Roman" w:cs="Times New Roman"/>
                <w:noProof/>
                <w:lang w:eastAsia="ru-RU"/>
              </w:rPr>
              <w:t>Список литературы</w:t>
            </w:r>
            <w:r w:rsidR="009A46F8">
              <w:rPr>
                <w:noProof/>
                <w:webHidden/>
              </w:rPr>
              <w:tab/>
            </w:r>
            <w:r w:rsidR="009A46F8">
              <w:rPr>
                <w:noProof/>
                <w:webHidden/>
              </w:rPr>
              <w:fldChar w:fldCharType="begin"/>
            </w:r>
            <w:r w:rsidR="009A46F8">
              <w:rPr>
                <w:noProof/>
                <w:webHidden/>
              </w:rPr>
              <w:instrText xml:space="preserve"> PAGEREF _Toc183461283 \h </w:instrText>
            </w:r>
            <w:r w:rsidR="009A46F8">
              <w:rPr>
                <w:noProof/>
                <w:webHidden/>
              </w:rPr>
            </w:r>
            <w:r w:rsidR="009A46F8">
              <w:rPr>
                <w:noProof/>
                <w:webHidden/>
              </w:rPr>
              <w:fldChar w:fldCharType="separate"/>
            </w:r>
            <w:r w:rsidR="009A46F8">
              <w:rPr>
                <w:noProof/>
                <w:webHidden/>
              </w:rPr>
              <w:t>22</w:t>
            </w:r>
            <w:r w:rsidR="009A46F8">
              <w:rPr>
                <w:noProof/>
                <w:webHidden/>
              </w:rPr>
              <w:fldChar w:fldCharType="end"/>
            </w:r>
          </w:hyperlink>
        </w:p>
        <w:p w14:paraId="1B648E38" w14:textId="756914F0" w:rsidR="00A87033" w:rsidRDefault="00A87033" w:rsidP="0093210D">
          <w:pPr>
            <w:spacing w:line="360" w:lineRule="auto"/>
          </w:pPr>
          <w:r>
            <w:rPr>
              <w:b/>
              <w:bCs/>
            </w:rPr>
            <w:fldChar w:fldCharType="end"/>
          </w:r>
        </w:p>
      </w:sdtContent>
    </w:sdt>
    <w:p w14:paraId="0279D25A" w14:textId="6DA9569A" w:rsidR="00F76AB2" w:rsidRDefault="00F76AB2" w:rsidP="00EC443E">
      <w:pPr>
        <w:spacing w:after="0" w:line="240" w:lineRule="auto"/>
        <w:jc w:val="center"/>
        <w:rPr>
          <w:rFonts w:eastAsia="Times New Roman" w:cs="Times New Roman"/>
          <w:szCs w:val="28"/>
          <w:lang w:eastAsia="ru-RU"/>
        </w:rPr>
        <w:sectPr w:rsidR="00F76AB2" w:rsidSect="00F76AB2">
          <w:pgSz w:w="11906" w:h="16838"/>
          <w:pgMar w:top="1134" w:right="567" w:bottom="1134" w:left="1701" w:header="708" w:footer="708" w:gutter="0"/>
          <w:cols w:space="708"/>
          <w:titlePg/>
          <w:docGrid w:linePitch="381"/>
        </w:sectPr>
      </w:pPr>
    </w:p>
    <w:p w14:paraId="3B642265" w14:textId="103572A7" w:rsidR="00F76AB2" w:rsidRDefault="00F76AB2" w:rsidP="00B67E2E">
      <w:pPr>
        <w:pStyle w:val="1"/>
        <w:spacing w:before="0" w:line="480" w:lineRule="auto"/>
        <w:jc w:val="center"/>
        <w:rPr>
          <w:rFonts w:ascii="Times New Roman" w:eastAsia="Times New Roman" w:hAnsi="Times New Roman" w:cs="Times New Roman"/>
          <w:color w:val="auto"/>
          <w:sz w:val="28"/>
          <w:szCs w:val="28"/>
          <w:lang w:eastAsia="ru-RU"/>
        </w:rPr>
      </w:pPr>
      <w:bookmarkStart w:id="0" w:name="_Toc183461275"/>
      <w:r w:rsidRPr="00F76AB2">
        <w:rPr>
          <w:rFonts w:ascii="Times New Roman" w:eastAsia="Times New Roman" w:hAnsi="Times New Roman" w:cs="Times New Roman"/>
          <w:color w:val="auto"/>
          <w:sz w:val="28"/>
          <w:szCs w:val="28"/>
          <w:lang w:eastAsia="ru-RU"/>
        </w:rPr>
        <w:lastRenderedPageBreak/>
        <w:t>Введение</w:t>
      </w:r>
      <w:bookmarkEnd w:id="0"/>
    </w:p>
    <w:p w14:paraId="1B18C0E8" w14:textId="2683609C" w:rsidR="00B67E2E" w:rsidRDefault="00B67E2E" w:rsidP="00D24F4A">
      <w:pPr>
        <w:pStyle w:val="a9"/>
        <w:numPr>
          <w:ilvl w:val="0"/>
          <w:numId w:val="2"/>
        </w:numPr>
        <w:spacing w:after="0" w:line="360" w:lineRule="auto"/>
        <w:ind w:left="0" w:firstLine="426"/>
        <w:rPr>
          <w:lang w:eastAsia="ru-RU"/>
        </w:rPr>
      </w:pPr>
      <w:r>
        <w:rPr>
          <w:lang w:eastAsia="ru-RU"/>
        </w:rPr>
        <w:t>Актуальность темы.</w:t>
      </w:r>
    </w:p>
    <w:p w14:paraId="41A77A43" w14:textId="5B503EA0" w:rsidR="00683495" w:rsidRDefault="00683495" w:rsidP="00683495">
      <w:pPr>
        <w:spacing w:after="0" w:line="360" w:lineRule="auto"/>
        <w:ind w:firstLine="426"/>
        <w:jc w:val="both"/>
        <w:rPr>
          <w:lang w:eastAsia="ru-RU"/>
        </w:rPr>
      </w:pPr>
      <w:r>
        <w:rPr>
          <w:lang w:eastAsia="ru-RU"/>
        </w:rPr>
        <w:t>По надежности работы человек формально в значительной степени уступает другим звеньям цепи управления. Он быстро утомляется, качество его работы существенно зависит от большого числа внешних, в том числе психологических факторов. В среднем по статистическим оценкам вероятность отказов человека-оператора составляет половину вероятности отказов сложной системы в целом.</w:t>
      </w:r>
    </w:p>
    <w:p w14:paraId="272C7D12" w14:textId="510A4457" w:rsidR="00683495" w:rsidRDefault="00683495" w:rsidP="00683495">
      <w:pPr>
        <w:spacing w:after="0" w:line="360" w:lineRule="auto"/>
        <w:ind w:firstLine="426"/>
        <w:jc w:val="both"/>
        <w:rPr>
          <w:lang w:eastAsia="ru-RU"/>
        </w:rPr>
      </w:pPr>
      <w:r>
        <w:rPr>
          <w:lang w:eastAsia="ru-RU"/>
        </w:rPr>
        <w:t>Проблема надежности действий человека изучена недостаточно, так как она зависит не только от индивидуальных особенностей и уровня его подготовки, но и от условий и методов работы, состояния нервной системы, особенно при воздействии стрессовых факторов. Однако при благоприятных условиях работы, благодаря ряду существенных преимуществ перед техническими средствами (возможность контроля обстановки всеми органами чувств, широкие ассоциации, предугадывание событий, способность к обучению, приспособление к изменению условий и т.д.), работа человека в системе управления может коренным образом улучшить ее качественные характеристики и надежность. Подобное улучшение достигается путём специальной подготовки операторов, обеспечением оптимальных условий труда, освобождением оператора от второстепенных операций и передачи их техническим средствам[2].</w:t>
      </w:r>
    </w:p>
    <w:p w14:paraId="6C61B6DB" w14:textId="7BB0F215" w:rsidR="00683495" w:rsidRPr="00683495" w:rsidRDefault="00D24F4A" w:rsidP="00683495">
      <w:pPr>
        <w:spacing w:after="0" w:line="360" w:lineRule="auto"/>
        <w:ind w:firstLine="426"/>
        <w:jc w:val="both"/>
        <w:rPr>
          <w:lang w:eastAsia="ru-RU"/>
        </w:rPr>
      </w:pPr>
      <w:r>
        <w:rPr>
          <w:lang w:eastAsia="ru-RU"/>
        </w:rPr>
        <w:t>Обучение операторов АСУТП вкратце можно описать так: совмещение рабочего процесса с чтением теоретических материалов под присмотром наставника, а после – сдача экзамена у инструктора и технолога.</w:t>
      </w:r>
      <w:r w:rsidR="00683495" w:rsidRPr="00683495">
        <w:rPr>
          <w:lang w:eastAsia="ru-RU"/>
        </w:rPr>
        <w:t xml:space="preserve"> </w:t>
      </w:r>
      <w:r w:rsidR="00683495">
        <w:rPr>
          <w:lang w:eastAsia="ru-RU"/>
        </w:rPr>
        <w:t>Подобный подход является устаревшим, ведь появилось множество технологий, которые могут не только повысить качество обучения, но и ускорить его.</w:t>
      </w:r>
    </w:p>
    <w:p w14:paraId="15E7D862" w14:textId="43762609" w:rsidR="00B67E2E" w:rsidRDefault="00B67E2E" w:rsidP="00D24F4A">
      <w:pPr>
        <w:pStyle w:val="a9"/>
        <w:numPr>
          <w:ilvl w:val="0"/>
          <w:numId w:val="2"/>
        </w:numPr>
        <w:spacing w:after="0" w:line="360" w:lineRule="auto"/>
        <w:ind w:left="0" w:firstLine="426"/>
        <w:rPr>
          <w:lang w:eastAsia="ru-RU"/>
        </w:rPr>
      </w:pPr>
      <w:r>
        <w:rPr>
          <w:lang w:eastAsia="ru-RU"/>
        </w:rPr>
        <w:t>Проблема исследования.</w:t>
      </w:r>
    </w:p>
    <w:p w14:paraId="6927917D" w14:textId="4E0C7F6F" w:rsidR="00D24F4A" w:rsidRDefault="00D24F4A" w:rsidP="00D24F4A">
      <w:pPr>
        <w:spacing w:after="0" w:line="360" w:lineRule="auto"/>
        <w:ind w:firstLine="426"/>
        <w:jc w:val="both"/>
        <w:rPr>
          <w:lang w:eastAsia="ru-RU"/>
        </w:rPr>
      </w:pPr>
      <w:r>
        <w:rPr>
          <w:lang w:eastAsia="ru-RU"/>
        </w:rPr>
        <w:t xml:space="preserve">В современном производственном процессе, особенно в контексте систем автоматизации технологических процессов, операторы сталкиваются с необходимостью быстрого и эффективного реагирования на критические </w:t>
      </w:r>
      <w:r>
        <w:rPr>
          <w:lang w:eastAsia="ru-RU"/>
        </w:rPr>
        <w:lastRenderedPageBreak/>
        <w:t>ситуации. Традиционные методы обучения не всегда способны дать нужный опыт обучающемуся, что может снижать эффективность подготовки и повышать риски в производственном процессе. Необходимо создать систему, которая позволит эффективно подготовить будущих операторов разных направлений АСУТП к производству.</w:t>
      </w:r>
    </w:p>
    <w:p w14:paraId="070A5673" w14:textId="269E0635" w:rsidR="00B67E2E" w:rsidRDefault="00B67E2E" w:rsidP="00D24F4A">
      <w:pPr>
        <w:pStyle w:val="a9"/>
        <w:numPr>
          <w:ilvl w:val="0"/>
          <w:numId w:val="2"/>
        </w:numPr>
        <w:spacing w:after="0" w:line="360" w:lineRule="auto"/>
        <w:ind w:left="0" w:firstLine="426"/>
        <w:rPr>
          <w:lang w:eastAsia="ru-RU"/>
        </w:rPr>
      </w:pPr>
      <w:r>
        <w:rPr>
          <w:lang w:eastAsia="ru-RU"/>
        </w:rPr>
        <w:t>Цель исследования.</w:t>
      </w:r>
    </w:p>
    <w:p w14:paraId="0FF0E38B" w14:textId="365B2F07" w:rsidR="00B67E2E" w:rsidRPr="00B67E2E" w:rsidRDefault="00B67E2E" w:rsidP="00D24F4A">
      <w:pPr>
        <w:spacing w:after="0" w:line="360" w:lineRule="auto"/>
        <w:ind w:firstLine="426"/>
        <w:rPr>
          <w:lang w:eastAsia="ru-RU"/>
        </w:rPr>
      </w:pPr>
      <w:r w:rsidRPr="003020E9">
        <w:rPr>
          <w:lang w:eastAsia="ru-RU"/>
        </w:rPr>
        <w:t xml:space="preserve">Целью исследования является изучение влияния </w:t>
      </w:r>
      <w:r w:rsidRPr="003020E9">
        <w:rPr>
          <w:lang w:val="en-US" w:eastAsia="ru-RU"/>
        </w:rPr>
        <w:t>VR</w:t>
      </w:r>
      <w:r w:rsidRPr="003020E9">
        <w:rPr>
          <w:lang w:eastAsia="ru-RU"/>
        </w:rPr>
        <w:t>-технологий на</w:t>
      </w:r>
      <w:r w:rsidR="003020E9">
        <w:rPr>
          <w:lang w:eastAsia="ru-RU"/>
        </w:rPr>
        <w:t xml:space="preserve"> скорость и</w:t>
      </w:r>
      <w:r w:rsidRPr="003020E9">
        <w:rPr>
          <w:lang w:eastAsia="ru-RU"/>
        </w:rPr>
        <w:t xml:space="preserve"> качество обучения </w:t>
      </w:r>
      <w:r w:rsidR="003020E9" w:rsidRPr="003020E9">
        <w:rPr>
          <w:lang w:eastAsia="ru-RU"/>
        </w:rPr>
        <w:t>операторов АСУТП.</w:t>
      </w:r>
    </w:p>
    <w:p w14:paraId="5B5F42D4" w14:textId="3EA55191" w:rsidR="00B67E2E" w:rsidRDefault="00B67E2E" w:rsidP="00D24F4A">
      <w:pPr>
        <w:pStyle w:val="a9"/>
        <w:numPr>
          <w:ilvl w:val="0"/>
          <w:numId w:val="2"/>
        </w:numPr>
        <w:spacing w:after="0" w:line="360" w:lineRule="auto"/>
        <w:ind w:left="0" w:firstLine="426"/>
        <w:rPr>
          <w:lang w:eastAsia="ru-RU"/>
        </w:rPr>
      </w:pPr>
      <w:r>
        <w:rPr>
          <w:lang w:eastAsia="ru-RU"/>
        </w:rPr>
        <w:t>Практическая значимость.</w:t>
      </w:r>
    </w:p>
    <w:p w14:paraId="2135DF9B" w14:textId="77777777" w:rsidR="00B67E2E" w:rsidRDefault="00D24F4A" w:rsidP="00D24F4A">
      <w:pPr>
        <w:pStyle w:val="a9"/>
        <w:spacing w:after="0" w:line="360" w:lineRule="auto"/>
        <w:ind w:left="0" w:firstLine="426"/>
        <w:jc w:val="both"/>
        <w:rPr>
          <w:lang w:eastAsia="ru-RU"/>
        </w:rPr>
      </w:pPr>
      <w:r w:rsidRPr="00D24F4A">
        <w:rPr>
          <w:lang w:eastAsia="ru-RU"/>
        </w:rPr>
        <w:t>Многопользовательские виртуальные тренажёры позволят стажёрам отрабатывать взаимодействие с другими операторами и аппаратчиками под руководством инструктора. Адаптивное обучение с интеллектуальными учебниками обеспечивает индивидуальный подход, анализируя прогресс и меняя тип симуляций под уровень знаний обучающихся.</w:t>
      </w:r>
    </w:p>
    <w:p w14:paraId="07B3D0EB" w14:textId="77777777" w:rsidR="000C69F1" w:rsidRDefault="000C69F1" w:rsidP="00D24F4A">
      <w:pPr>
        <w:pStyle w:val="a9"/>
        <w:spacing w:after="0" w:line="360" w:lineRule="auto"/>
        <w:ind w:left="0" w:firstLine="426"/>
        <w:jc w:val="both"/>
        <w:rPr>
          <w:lang w:eastAsia="ru-RU"/>
        </w:rPr>
      </w:pPr>
    </w:p>
    <w:p w14:paraId="14633044" w14:textId="77777777" w:rsidR="000C69F1" w:rsidRDefault="000C69F1" w:rsidP="00D24F4A">
      <w:pPr>
        <w:pStyle w:val="a9"/>
        <w:spacing w:after="0" w:line="360" w:lineRule="auto"/>
        <w:ind w:left="0" w:firstLine="426"/>
        <w:jc w:val="both"/>
        <w:rPr>
          <w:lang w:eastAsia="ru-RU"/>
        </w:rPr>
      </w:pPr>
    </w:p>
    <w:p w14:paraId="670B5DAC" w14:textId="77777777" w:rsidR="000C69F1" w:rsidRDefault="000C69F1" w:rsidP="00D24F4A">
      <w:pPr>
        <w:pStyle w:val="a9"/>
        <w:spacing w:after="0" w:line="360" w:lineRule="auto"/>
        <w:ind w:left="0" w:firstLine="426"/>
        <w:jc w:val="both"/>
        <w:rPr>
          <w:lang w:eastAsia="ru-RU"/>
        </w:rPr>
      </w:pPr>
    </w:p>
    <w:p w14:paraId="2BA90429" w14:textId="3C3F64D0" w:rsidR="000C69F1" w:rsidRPr="00B67E2E" w:rsidRDefault="000C69F1" w:rsidP="00D24F4A">
      <w:pPr>
        <w:pStyle w:val="a9"/>
        <w:spacing w:after="0" w:line="360" w:lineRule="auto"/>
        <w:ind w:left="0" w:firstLine="426"/>
        <w:jc w:val="both"/>
        <w:rPr>
          <w:lang w:eastAsia="ru-RU"/>
        </w:rPr>
        <w:sectPr w:rsidR="000C69F1" w:rsidRPr="00B67E2E" w:rsidSect="00EC443E">
          <w:pgSz w:w="11906" w:h="16838"/>
          <w:pgMar w:top="1134" w:right="567" w:bottom="1134" w:left="1701" w:header="708" w:footer="708" w:gutter="0"/>
          <w:cols w:space="708"/>
          <w:docGrid w:linePitch="381"/>
        </w:sectPr>
      </w:pPr>
    </w:p>
    <w:p w14:paraId="393B3781" w14:textId="1ED18BF5" w:rsidR="00F76AB2" w:rsidRDefault="00F76AB2" w:rsidP="00A9750E">
      <w:pPr>
        <w:pStyle w:val="1"/>
        <w:spacing w:before="0" w:line="480" w:lineRule="auto"/>
        <w:jc w:val="center"/>
        <w:rPr>
          <w:rFonts w:ascii="Times New Roman" w:eastAsia="Times New Roman" w:hAnsi="Times New Roman" w:cs="Times New Roman"/>
          <w:color w:val="auto"/>
          <w:sz w:val="28"/>
          <w:szCs w:val="28"/>
          <w:lang w:eastAsia="ru-RU"/>
        </w:rPr>
      </w:pPr>
      <w:bookmarkStart w:id="1" w:name="_Toc183461276"/>
      <w:r w:rsidRPr="00F76AB2">
        <w:rPr>
          <w:rFonts w:ascii="Times New Roman" w:eastAsia="Times New Roman" w:hAnsi="Times New Roman" w:cs="Times New Roman"/>
          <w:color w:val="auto"/>
          <w:sz w:val="28"/>
          <w:szCs w:val="28"/>
          <w:lang w:eastAsia="ru-RU"/>
        </w:rPr>
        <w:lastRenderedPageBreak/>
        <w:t>Анализ предметной области, постановка задачи</w:t>
      </w:r>
      <w:bookmarkEnd w:id="1"/>
    </w:p>
    <w:p w14:paraId="5D779929" w14:textId="2D14C583" w:rsidR="00F76AB2" w:rsidRDefault="00F76AB2" w:rsidP="009A46F8">
      <w:pPr>
        <w:pStyle w:val="1"/>
        <w:numPr>
          <w:ilvl w:val="0"/>
          <w:numId w:val="1"/>
        </w:numPr>
        <w:tabs>
          <w:tab w:val="left" w:pos="284"/>
        </w:tabs>
        <w:spacing w:before="0" w:line="480" w:lineRule="auto"/>
        <w:ind w:left="0" w:firstLine="426"/>
        <w:jc w:val="both"/>
        <w:rPr>
          <w:rFonts w:ascii="Times New Roman" w:eastAsia="Times New Roman" w:hAnsi="Times New Roman" w:cs="Times New Roman"/>
          <w:color w:val="auto"/>
          <w:sz w:val="28"/>
          <w:szCs w:val="28"/>
          <w:lang w:eastAsia="ru-RU"/>
        </w:rPr>
      </w:pPr>
      <w:bookmarkStart w:id="2" w:name="_Toc183461277"/>
      <w:r w:rsidRPr="00F76AB2">
        <w:rPr>
          <w:rFonts w:ascii="Times New Roman" w:eastAsia="Times New Roman" w:hAnsi="Times New Roman" w:cs="Times New Roman"/>
          <w:color w:val="auto"/>
          <w:sz w:val="28"/>
          <w:szCs w:val="28"/>
          <w:lang w:eastAsia="ru-RU"/>
        </w:rPr>
        <w:t>Изучение предметной области.</w:t>
      </w:r>
      <w:bookmarkEnd w:id="2"/>
    </w:p>
    <w:p w14:paraId="4EB23A5E" w14:textId="4D6A54AF" w:rsidR="00A3043C" w:rsidRDefault="00A3043C" w:rsidP="00983A78">
      <w:pPr>
        <w:spacing w:after="0" w:line="360" w:lineRule="auto"/>
        <w:ind w:firstLine="426"/>
        <w:jc w:val="both"/>
        <w:rPr>
          <w:lang w:eastAsia="ru-RU"/>
        </w:rPr>
      </w:pPr>
      <w:r w:rsidRPr="00A3043C">
        <w:rPr>
          <w:lang w:eastAsia="ru-RU"/>
        </w:rPr>
        <w:t>Тема ВКР: Использование VR-технологий в комплексе подготовки операторов АСУТП для повышения качества и скорости обучения.</w:t>
      </w:r>
    </w:p>
    <w:p w14:paraId="15E01A46" w14:textId="782B7FB2" w:rsidR="00D24F4A" w:rsidRDefault="00D24F4A" w:rsidP="00983A78">
      <w:pPr>
        <w:spacing w:after="0" w:line="360" w:lineRule="auto"/>
        <w:ind w:firstLine="426"/>
        <w:jc w:val="both"/>
        <w:rPr>
          <w:lang w:eastAsia="ru-RU"/>
        </w:rPr>
      </w:pPr>
      <w:r>
        <w:rPr>
          <w:lang w:eastAsia="ru-RU"/>
        </w:rPr>
        <w:t>Объектом исследования является комплекс (система) подготовки операторов АСУТП.</w:t>
      </w:r>
      <w:r w:rsidR="00A3043C" w:rsidRPr="00A3043C">
        <w:rPr>
          <w:lang w:eastAsia="ru-RU"/>
        </w:rPr>
        <w:t xml:space="preserve"> </w:t>
      </w:r>
      <w:r>
        <w:rPr>
          <w:lang w:eastAsia="ru-RU"/>
        </w:rPr>
        <w:t>Предметом исследования являются методы адаптивного обучения с использованием VR-технологий.</w:t>
      </w:r>
    </w:p>
    <w:p w14:paraId="5C472883" w14:textId="416EE233" w:rsidR="008D2BC3" w:rsidRDefault="00683495" w:rsidP="008D2BC3">
      <w:pPr>
        <w:spacing w:after="0" w:line="360" w:lineRule="auto"/>
        <w:ind w:firstLine="426"/>
        <w:jc w:val="both"/>
        <w:rPr>
          <w:lang w:eastAsia="ru-RU"/>
        </w:rPr>
      </w:pPr>
      <w:r>
        <w:rPr>
          <w:lang w:eastAsia="ru-RU"/>
        </w:rPr>
        <w:t>В настоящее время</w:t>
      </w:r>
      <w:r w:rsidR="008D2BC3">
        <w:rPr>
          <w:lang w:eastAsia="ru-RU"/>
        </w:rPr>
        <w:t xml:space="preserve"> развитие технического, экономического, социального и других направлений невозможно представить без автоматизации тех или иных процессов.  </w:t>
      </w:r>
      <w:r>
        <w:rPr>
          <w:lang w:eastAsia="ru-RU"/>
        </w:rPr>
        <w:t>Их а</w:t>
      </w:r>
      <w:r w:rsidR="008D2BC3">
        <w:rPr>
          <w:lang w:eastAsia="ru-RU"/>
        </w:rPr>
        <w:t>втоматизация строится на базе автоматизированных систем управления, сочетающих в себе различные датчики, приборы, исполнительные механизмы, агрегаты, микропроцессорные устройства и т. д.</w:t>
      </w:r>
    </w:p>
    <w:p w14:paraId="4EF9D141" w14:textId="179308A3" w:rsidR="008D2BC3" w:rsidRDefault="008D2BC3" w:rsidP="008D2BC3">
      <w:pPr>
        <w:spacing w:after="0" w:line="360" w:lineRule="auto"/>
        <w:ind w:firstLine="426"/>
        <w:jc w:val="both"/>
        <w:rPr>
          <w:lang w:eastAsia="ru-RU"/>
        </w:rPr>
      </w:pPr>
      <w:r>
        <w:rPr>
          <w:lang w:eastAsia="ru-RU"/>
        </w:rPr>
        <w:t>Автоматизированная система управления (АСУ) – это комплекс программно-аппаратных средств, обеспечивающий автоматизированный сбор информации, ее обработку, передачу и хранение, необходимой для оптимизации управления в различных областях жизнедеятельности человека согласно принятым критериям.  Сегодня АСУ применяются в различных сферах жизнедеятельности человека: в энергетике, транспорте, промышленности и т. п. Термин «автоматизированная» означает использование человеческого ресурса в такой системе.  Другими словами, часть функций управления тем или иным процессом возлагается на человека</w:t>
      </w:r>
      <w:r w:rsidR="00683495" w:rsidRPr="00683495">
        <w:rPr>
          <w:lang w:eastAsia="ru-RU"/>
        </w:rPr>
        <w:t xml:space="preserve"> [3]</w:t>
      </w:r>
      <w:r>
        <w:rPr>
          <w:lang w:eastAsia="ru-RU"/>
        </w:rPr>
        <w:t>.</w:t>
      </w:r>
    </w:p>
    <w:p w14:paraId="4F1B1BC9" w14:textId="77777777" w:rsidR="00A65EF2" w:rsidRDefault="00A65EF2" w:rsidP="00A65EF2">
      <w:pPr>
        <w:spacing w:after="0" w:line="360" w:lineRule="auto"/>
        <w:ind w:firstLine="426"/>
        <w:jc w:val="both"/>
        <w:rPr>
          <w:lang w:eastAsia="ru-RU"/>
        </w:rPr>
      </w:pPr>
      <w:r>
        <w:rPr>
          <w:lang w:eastAsia="ru-RU"/>
        </w:rPr>
        <w:t>Согласно ПБ 09-540-03 «Общие правила взрывобезопасности для взрывопожароопасных химических, нефтехимических и нефтеперерабаты-вающих производств» стр. 7, пункт 2.12,</w:t>
      </w:r>
    </w:p>
    <w:p w14:paraId="5E05D1BF" w14:textId="467C2039" w:rsidR="00A65EF2" w:rsidRDefault="00A65EF2" w:rsidP="00A65EF2">
      <w:pPr>
        <w:spacing w:after="0" w:line="360" w:lineRule="auto"/>
        <w:ind w:firstLine="426"/>
        <w:jc w:val="both"/>
        <w:rPr>
          <w:lang w:eastAsia="ru-RU"/>
        </w:rPr>
      </w:pPr>
      <w:r>
        <w:rPr>
          <w:lang w:eastAsia="ru-RU"/>
        </w:rPr>
        <w:t xml:space="preserve">«Для приобретения практических навыков безопасного выполнения работ, предупреждения аварий и ликвидации их последствий на технологических объектах с блоками I и II категории взрывоопасности все рабочие и инженерно-технические работники, непосредственно занятые ведением технологического процесса и эксплуатацией оборудования на этих объектах, проходят курс </w:t>
      </w:r>
      <w:r>
        <w:rPr>
          <w:lang w:eastAsia="ru-RU"/>
        </w:rPr>
        <w:lastRenderedPageBreak/>
        <w:t>подготовки с использованием современных технических средств обучения и отработки навыков (тренажеров, учебно-тренировочных полигонов и т.д.)»</w:t>
      </w:r>
      <w:r w:rsidR="000F3E93">
        <w:rPr>
          <w:lang w:eastAsia="ru-RU"/>
        </w:rPr>
        <w:t>.</w:t>
      </w:r>
    </w:p>
    <w:p w14:paraId="204C8386" w14:textId="77777777" w:rsidR="00A65EF2" w:rsidRDefault="00A65EF2" w:rsidP="00A65EF2">
      <w:pPr>
        <w:spacing w:after="0" w:line="360" w:lineRule="auto"/>
        <w:ind w:firstLine="426"/>
        <w:jc w:val="both"/>
        <w:rPr>
          <w:lang w:eastAsia="ru-RU"/>
        </w:rPr>
      </w:pPr>
      <w:r>
        <w:rPr>
          <w:lang w:eastAsia="ru-RU"/>
        </w:rPr>
        <w:t>И далее:</w:t>
      </w:r>
    </w:p>
    <w:p w14:paraId="325E7E2D" w14:textId="77777777" w:rsidR="00A65EF2" w:rsidRDefault="00A65EF2" w:rsidP="00A65EF2">
      <w:pPr>
        <w:spacing w:after="0" w:line="360" w:lineRule="auto"/>
        <w:ind w:firstLine="426"/>
        <w:jc w:val="both"/>
        <w:rPr>
          <w:lang w:eastAsia="ru-RU"/>
        </w:rPr>
      </w:pPr>
      <w:r>
        <w:rPr>
          <w:lang w:eastAsia="ru-RU"/>
        </w:rPr>
        <w:t>«С этой целью указанные организации должны иметь компьютерные тренажеры, включающие максимально приближенные к реальным динамические модели процессов и реальные средства управления (функциональные клавиатуры, графические экранные формы и т.д.).</w:t>
      </w:r>
    </w:p>
    <w:p w14:paraId="303A24C4" w14:textId="273A67F6" w:rsidR="008D2BC3" w:rsidRDefault="00A65EF2" w:rsidP="00983A78">
      <w:pPr>
        <w:spacing w:after="0" w:line="360" w:lineRule="auto"/>
        <w:ind w:firstLine="426"/>
        <w:jc w:val="both"/>
        <w:rPr>
          <w:lang w:eastAsia="ru-RU"/>
        </w:rPr>
      </w:pPr>
      <w:r>
        <w:rPr>
          <w:lang w:eastAsia="ru-RU"/>
        </w:rPr>
        <w:t xml:space="preserve">Обучение и отработка практических навыков на компьютерных тренажерах должны обеспечивать освоение технологического процесса и системы управления, пуска, плановой и аварийной остановки в типовых и специфических нештатных и аварийных ситуациях» </w:t>
      </w:r>
      <w:r w:rsidRPr="00A65EF2">
        <w:rPr>
          <w:lang w:eastAsia="ru-RU"/>
        </w:rPr>
        <w:t>[4].</w:t>
      </w:r>
    </w:p>
    <w:p w14:paraId="6B93FC15" w14:textId="39329755" w:rsidR="008D2BC3" w:rsidRPr="00C3660D" w:rsidRDefault="000601B5" w:rsidP="000601B5">
      <w:pPr>
        <w:spacing w:after="0" w:line="360" w:lineRule="auto"/>
        <w:ind w:firstLine="426"/>
        <w:jc w:val="both"/>
        <w:rPr>
          <w:lang w:eastAsia="ru-RU"/>
        </w:rPr>
      </w:pPr>
      <w:r>
        <w:rPr>
          <w:lang w:eastAsia="ru-RU"/>
        </w:rPr>
        <w:t>Специалист должен уметь решать</w:t>
      </w:r>
      <w:r w:rsidR="00177F18">
        <w:rPr>
          <w:lang w:eastAsia="ru-RU"/>
        </w:rPr>
        <w:t xml:space="preserve"> вопросы в области построения АСУ ТП, как классификация и их виды, предъявляемые к ним требования согласно  стандартам,  разновидности  их  возможной  архитектуры  построения, ПЛК, предназначенные для автоматизации технологических процессов, ПО для ПЛК и рабочих мест операторов, управляющих различными процессами</w:t>
      </w:r>
      <w:r w:rsidR="00743E53">
        <w:rPr>
          <w:lang w:eastAsia="ru-RU"/>
        </w:rPr>
        <w:t xml:space="preserve"> </w:t>
      </w:r>
      <w:r w:rsidR="00743E53" w:rsidRPr="00CA0520">
        <w:rPr>
          <w:lang w:eastAsia="ru-RU"/>
        </w:rPr>
        <w:t>[3]</w:t>
      </w:r>
      <w:r w:rsidR="00177F18">
        <w:rPr>
          <w:lang w:eastAsia="ru-RU"/>
        </w:rPr>
        <w:t>.</w:t>
      </w:r>
    </w:p>
    <w:p w14:paraId="3E997D63" w14:textId="77777777" w:rsidR="009B094B" w:rsidRDefault="009D7C1B" w:rsidP="009D7C1B">
      <w:pPr>
        <w:spacing w:after="0" w:line="360" w:lineRule="auto"/>
        <w:ind w:firstLine="426"/>
        <w:jc w:val="both"/>
        <w:rPr>
          <w:lang w:eastAsia="ru-RU"/>
        </w:rPr>
      </w:pPr>
      <w:r>
        <w:rPr>
          <w:lang w:eastAsia="ru-RU"/>
        </w:rPr>
        <w:t>Виртуальная реальность (VR), дополненная реальность (AR) и</w:t>
      </w:r>
      <w:r w:rsidRPr="009D7C1B">
        <w:rPr>
          <w:lang w:eastAsia="ru-RU"/>
        </w:rPr>
        <w:t xml:space="preserve"> </w:t>
      </w:r>
      <w:r>
        <w:rPr>
          <w:lang w:eastAsia="ru-RU"/>
        </w:rPr>
        <w:t>смешанная реальность (MR) — это мощные технологии, которые позволяют</w:t>
      </w:r>
      <w:r w:rsidRPr="009D7C1B">
        <w:rPr>
          <w:lang w:eastAsia="ru-RU"/>
        </w:rPr>
        <w:t xml:space="preserve"> </w:t>
      </w:r>
      <w:r>
        <w:rPr>
          <w:lang w:eastAsia="ru-RU"/>
        </w:rPr>
        <w:t>заменить реальную жизнь на восприятие виртуальной жизни,</w:t>
      </w:r>
      <w:r w:rsidRPr="009D7C1B">
        <w:rPr>
          <w:lang w:eastAsia="ru-RU"/>
        </w:rPr>
        <w:t xml:space="preserve"> </w:t>
      </w:r>
      <w:r>
        <w:rPr>
          <w:lang w:eastAsia="ru-RU"/>
        </w:rPr>
        <w:t>искусственным образом стимулируя наши чувства и обманывая наше тело</w:t>
      </w:r>
      <w:r w:rsidRPr="009D7C1B">
        <w:rPr>
          <w:lang w:eastAsia="ru-RU"/>
        </w:rPr>
        <w:t xml:space="preserve"> </w:t>
      </w:r>
      <w:r>
        <w:rPr>
          <w:lang w:eastAsia="ru-RU"/>
        </w:rPr>
        <w:t>в принятии другой версии реальности. Виртуальная реальность</w:t>
      </w:r>
      <w:r w:rsidRPr="009D7C1B">
        <w:rPr>
          <w:lang w:eastAsia="ru-RU"/>
        </w:rPr>
        <w:t xml:space="preserve"> </w:t>
      </w:r>
      <w:r>
        <w:rPr>
          <w:lang w:eastAsia="ru-RU"/>
        </w:rPr>
        <w:t>способна воздействовать на все органы чувств и тем самым сделать</w:t>
      </w:r>
      <w:r w:rsidRPr="009D7C1B">
        <w:rPr>
          <w:lang w:eastAsia="ru-RU"/>
        </w:rPr>
        <w:t xml:space="preserve"> </w:t>
      </w:r>
      <w:r>
        <w:rPr>
          <w:lang w:eastAsia="ru-RU"/>
        </w:rPr>
        <w:t>восприятие виртуального мира максимально естественным. Однако,</w:t>
      </w:r>
      <w:r w:rsidRPr="009D7C1B">
        <w:rPr>
          <w:lang w:eastAsia="ru-RU"/>
        </w:rPr>
        <w:t xml:space="preserve"> </w:t>
      </w:r>
      <w:r>
        <w:rPr>
          <w:lang w:eastAsia="ru-RU"/>
        </w:rPr>
        <w:t>максимальный объем информации, воспринимаемый человеком (от 80% до</w:t>
      </w:r>
      <w:r w:rsidRPr="009D7C1B">
        <w:rPr>
          <w:lang w:eastAsia="ru-RU"/>
        </w:rPr>
        <w:t xml:space="preserve"> </w:t>
      </w:r>
      <w:r>
        <w:rPr>
          <w:lang w:eastAsia="ru-RU"/>
        </w:rPr>
        <w:t>90%), поступает от органов зрения, и поэтому основная задача систем</w:t>
      </w:r>
      <w:r w:rsidRPr="009D7C1B">
        <w:rPr>
          <w:lang w:eastAsia="ru-RU"/>
        </w:rPr>
        <w:t xml:space="preserve"> </w:t>
      </w:r>
      <w:r>
        <w:rPr>
          <w:lang w:eastAsia="ru-RU"/>
        </w:rPr>
        <w:t>виртуальной, дополненной и смешанной реальностей это формирование</w:t>
      </w:r>
      <w:r w:rsidRPr="009D7C1B">
        <w:rPr>
          <w:lang w:eastAsia="ru-RU"/>
        </w:rPr>
        <w:t xml:space="preserve"> </w:t>
      </w:r>
      <w:r>
        <w:rPr>
          <w:lang w:eastAsia="ru-RU"/>
        </w:rPr>
        <w:t>естественного изображения виртуального мира на сетчатке глаза человека</w:t>
      </w:r>
      <w:r w:rsidR="009B094B" w:rsidRPr="009B094B">
        <w:rPr>
          <w:lang w:eastAsia="ru-RU"/>
        </w:rPr>
        <w:t xml:space="preserve"> [28].</w:t>
      </w:r>
    </w:p>
    <w:p w14:paraId="070D9480" w14:textId="10D460FD" w:rsidR="005E2A5F" w:rsidRDefault="005E2A5F" w:rsidP="009D7C1B">
      <w:pPr>
        <w:spacing w:after="0" w:line="360" w:lineRule="auto"/>
        <w:ind w:firstLine="426"/>
        <w:jc w:val="both"/>
        <w:rPr>
          <w:lang w:eastAsia="ru-RU"/>
        </w:rPr>
      </w:pPr>
      <w:r>
        <w:rPr>
          <w:lang w:eastAsia="ru-RU"/>
        </w:rPr>
        <w:t>Применения VR охватывают широкий спектр сфер. В области развлечений и игр пользователи могут стать частью захватывающих приключений, где они могут исследовать виртуальные миры</w:t>
      </w:r>
      <w:r w:rsidR="00B129A4">
        <w:rPr>
          <w:lang w:eastAsia="ru-RU"/>
        </w:rPr>
        <w:t xml:space="preserve"> </w:t>
      </w:r>
      <w:r>
        <w:rPr>
          <w:lang w:eastAsia="ru-RU"/>
        </w:rPr>
        <w:t xml:space="preserve">и взаимодействовать с другими игроками. </w:t>
      </w:r>
      <w:r>
        <w:rPr>
          <w:lang w:eastAsia="ru-RU"/>
        </w:rPr>
        <w:lastRenderedPageBreak/>
        <w:t>Такой уровень вовлеченности и реализма открывает новые горизонты для игровой индустрии и предоставляет игрокам невероятные возможности для развлечения.</w:t>
      </w:r>
    </w:p>
    <w:p w14:paraId="7A5C0273" w14:textId="216C10A4" w:rsidR="00A30975" w:rsidRDefault="005E2A5F" w:rsidP="009B094B">
      <w:pPr>
        <w:spacing w:after="0" w:line="360" w:lineRule="auto"/>
        <w:ind w:firstLine="426"/>
        <w:jc w:val="both"/>
        <w:rPr>
          <w:lang w:eastAsia="ru-RU"/>
        </w:rPr>
      </w:pPr>
      <w:r>
        <w:rPr>
          <w:lang w:eastAsia="ru-RU"/>
        </w:rPr>
        <w:t xml:space="preserve">Однако VR также находит применение в образовании и тренировках. С помощью виртуальных симуляций можно создавать сценарии для обучения, позволяя </w:t>
      </w:r>
      <w:r w:rsidR="00B129A4">
        <w:rPr>
          <w:lang w:eastAsia="ru-RU"/>
        </w:rPr>
        <w:t>людям</w:t>
      </w:r>
      <w:r>
        <w:rPr>
          <w:lang w:eastAsia="ru-RU"/>
        </w:rPr>
        <w:t xml:space="preserve"> погружаться в реалистичные ситуации и развивать навыки в безопасной и контролируемой среде. Это особенно полезно в областях, где доступ к реальным тренировочным средам может быть ограничен или опасен</w:t>
      </w:r>
      <w:r w:rsidRPr="005E2A5F">
        <w:rPr>
          <w:lang w:eastAsia="ru-RU"/>
        </w:rPr>
        <w:t xml:space="preserve"> [</w:t>
      </w:r>
      <w:r w:rsidR="00683495">
        <w:rPr>
          <w:lang w:eastAsia="ru-RU"/>
        </w:rPr>
        <w:t>7</w:t>
      </w:r>
      <w:r w:rsidRPr="005E2A5F">
        <w:rPr>
          <w:lang w:eastAsia="ru-RU"/>
        </w:rPr>
        <w:t>]</w:t>
      </w:r>
      <w:r>
        <w:rPr>
          <w:lang w:eastAsia="ru-RU"/>
        </w:rPr>
        <w:t>.</w:t>
      </w:r>
    </w:p>
    <w:p w14:paraId="39D3FF46" w14:textId="479D5894" w:rsidR="00683BAF" w:rsidRDefault="00683BAF" w:rsidP="00983A78">
      <w:pPr>
        <w:spacing w:after="0" w:line="360" w:lineRule="auto"/>
        <w:ind w:firstLine="426"/>
        <w:jc w:val="both"/>
        <w:rPr>
          <w:lang w:eastAsia="ru-RU"/>
        </w:rPr>
      </w:pPr>
      <w:r>
        <w:rPr>
          <w:lang w:eastAsia="ru-RU"/>
        </w:rPr>
        <w:t xml:space="preserve">Неоднозначность появления </w:t>
      </w:r>
      <w:r>
        <w:rPr>
          <w:lang w:val="en-US" w:eastAsia="ru-RU"/>
        </w:rPr>
        <w:t>VR</w:t>
      </w:r>
      <w:r w:rsidRPr="00683BAF">
        <w:rPr>
          <w:lang w:eastAsia="ru-RU"/>
        </w:rPr>
        <w:t>-</w:t>
      </w:r>
      <w:r>
        <w:rPr>
          <w:lang w:eastAsia="ru-RU"/>
        </w:rPr>
        <w:t>технологий в нашей жизни хорошо описывает Джонатан Старк, эксперт в области мобильных технологий:</w:t>
      </w:r>
    </w:p>
    <w:p w14:paraId="1100B8E6" w14:textId="5FED7FE4" w:rsidR="00683BAF" w:rsidRPr="00683BAF" w:rsidRDefault="00683BAF" w:rsidP="00683BAF">
      <w:pPr>
        <w:spacing w:after="0" w:line="360" w:lineRule="auto"/>
        <w:ind w:firstLine="426"/>
        <w:jc w:val="both"/>
        <w:rPr>
          <w:i/>
          <w:iCs/>
          <w:lang w:eastAsia="ru-RU"/>
        </w:rPr>
      </w:pPr>
      <w:r w:rsidRPr="00683BAF">
        <w:rPr>
          <w:i/>
          <w:iCs/>
          <w:lang w:eastAsia="ru-RU"/>
        </w:rPr>
        <w:t>Ставит ли виртуальная реальность под сомнение пребывание человека в определенном месте?</w:t>
      </w:r>
    </w:p>
    <w:p w14:paraId="2C01F573" w14:textId="72E53653" w:rsidR="00683BAF" w:rsidRPr="00683BAF" w:rsidRDefault="00683BAF" w:rsidP="00683BAF">
      <w:pPr>
        <w:spacing w:after="0" w:line="360" w:lineRule="auto"/>
        <w:ind w:firstLine="426"/>
        <w:jc w:val="both"/>
        <w:rPr>
          <w:i/>
          <w:iCs/>
          <w:lang w:eastAsia="ru-RU"/>
        </w:rPr>
      </w:pPr>
      <w:r w:rsidRPr="00683BAF">
        <w:rPr>
          <w:i/>
          <w:iCs/>
          <w:lang w:eastAsia="ru-RU"/>
        </w:rPr>
        <w:t>До появления сотовых телефонов звонящему не имело смысла спрашивать собеседника: «Эй, где ты?». Вы точно знали, где находится абонент: ведь вы звонили ему домой.</w:t>
      </w:r>
    </w:p>
    <w:p w14:paraId="5F74A7E3" w14:textId="36411B38" w:rsidR="00683BAF" w:rsidRPr="00683BAF" w:rsidRDefault="00683BAF" w:rsidP="00683BAF">
      <w:pPr>
        <w:spacing w:after="0" w:line="360" w:lineRule="auto"/>
        <w:ind w:firstLine="426"/>
        <w:jc w:val="both"/>
        <w:rPr>
          <w:i/>
          <w:iCs/>
          <w:lang w:eastAsia="ru-RU"/>
        </w:rPr>
      </w:pPr>
      <w:r w:rsidRPr="00683BAF">
        <w:rPr>
          <w:i/>
          <w:iCs/>
          <w:lang w:eastAsia="ru-RU"/>
        </w:rPr>
        <w:t>Но теперь, когда сотовые телефоны вошли в обиход, вы нередко отвечаете: «Здравствуйте. Извините, я в Старбаксе!», потому что звонящий далеко не всегда знает, где вы находитесь. Ведь вы уже не привязаны к своему дому в момент разговора.</w:t>
      </w:r>
    </w:p>
    <w:p w14:paraId="3548D92B" w14:textId="23240B3D" w:rsidR="00683BAF" w:rsidRPr="00683BAF" w:rsidRDefault="00683BAF" w:rsidP="00683BAF">
      <w:pPr>
        <w:spacing w:after="0" w:line="360" w:lineRule="auto"/>
        <w:ind w:firstLine="426"/>
        <w:jc w:val="both"/>
        <w:rPr>
          <w:i/>
          <w:iCs/>
          <w:lang w:eastAsia="ru-RU"/>
        </w:rPr>
      </w:pPr>
      <w:r w:rsidRPr="00683BAF">
        <w:rPr>
          <w:i/>
          <w:iCs/>
          <w:lang w:eastAsia="ru-RU"/>
        </w:rPr>
        <w:t>Поэтому, когда я увидел демонстрацию виртуальной реальности, то представил себе, как я прихожу домой и вижу: моя жена, уложив детей, решила отдохнуть, села на диван и надела очки. Я подхожу к ней, трогаю за плечо и спрашиваю: «Эй, ты где?»</w:t>
      </w:r>
    </w:p>
    <w:p w14:paraId="4905666B" w14:textId="0EE0AE0D" w:rsidR="00683BAF" w:rsidRPr="00387AFD" w:rsidRDefault="00683BAF" w:rsidP="00683BAF">
      <w:pPr>
        <w:spacing w:after="0" w:line="360" w:lineRule="auto"/>
        <w:ind w:firstLine="426"/>
        <w:jc w:val="both"/>
        <w:rPr>
          <w:lang w:eastAsia="ru-RU"/>
        </w:rPr>
      </w:pPr>
      <w:r w:rsidRPr="00683BAF">
        <w:rPr>
          <w:i/>
          <w:iCs/>
          <w:lang w:eastAsia="ru-RU"/>
        </w:rPr>
        <w:t>С виду это очень странно. Человек сидит прямо перед вами, но вы даже не догадываетесь, где он сейчас</w:t>
      </w:r>
      <w:r w:rsidR="00A30975" w:rsidRPr="0011441F">
        <w:rPr>
          <w:i/>
          <w:iCs/>
          <w:lang w:eastAsia="ru-RU"/>
        </w:rPr>
        <w:t xml:space="preserve"> </w:t>
      </w:r>
      <w:r w:rsidR="00A30975" w:rsidRPr="00387AFD">
        <w:rPr>
          <w:lang w:eastAsia="ru-RU"/>
        </w:rPr>
        <w:t>[</w:t>
      </w:r>
      <w:r w:rsidR="009B094B" w:rsidRPr="00387AFD">
        <w:rPr>
          <w:lang w:eastAsia="ru-RU"/>
        </w:rPr>
        <w:t>30</w:t>
      </w:r>
      <w:r w:rsidR="00A30975" w:rsidRPr="00387AFD">
        <w:rPr>
          <w:lang w:eastAsia="ru-RU"/>
        </w:rPr>
        <w:t>]</w:t>
      </w:r>
      <w:r w:rsidR="00387AFD" w:rsidRPr="00387AFD">
        <w:rPr>
          <w:lang w:eastAsia="ru-RU"/>
        </w:rPr>
        <w:t>.</w:t>
      </w:r>
    </w:p>
    <w:p w14:paraId="0273AB9C" w14:textId="77777777" w:rsidR="000C69F1" w:rsidRDefault="000C69F1" w:rsidP="00983A78">
      <w:pPr>
        <w:spacing w:after="0" w:line="360" w:lineRule="auto"/>
        <w:ind w:firstLine="426"/>
        <w:jc w:val="both"/>
        <w:rPr>
          <w:lang w:eastAsia="ru-RU"/>
        </w:rPr>
      </w:pPr>
    </w:p>
    <w:p w14:paraId="39DFA2D9" w14:textId="77777777" w:rsidR="000C69F1" w:rsidRDefault="000C69F1" w:rsidP="00983A78">
      <w:pPr>
        <w:spacing w:after="0" w:line="360" w:lineRule="auto"/>
        <w:ind w:firstLine="426"/>
        <w:jc w:val="both"/>
        <w:rPr>
          <w:lang w:eastAsia="ru-RU"/>
        </w:rPr>
      </w:pPr>
    </w:p>
    <w:p w14:paraId="37AFE671" w14:textId="2A8B3792" w:rsidR="000C69F1" w:rsidRPr="00D24F4A" w:rsidRDefault="000C69F1" w:rsidP="00983A78">
      <w:pPr>
        <w:spacing w:after="0" w:line="360" w:lineRule="auto"/>
        <w:ind w:firstLine="426"/>
        <w:jc w:val="both"/>
        <w:rPr>
          <w:lang w:eastAsia="ru-RU"/>
        </w:rPr>
        <w:sectPr w:rsidR="000C69F1" w:rsidRPr="00D24F4A" w:rsidSect="00EC443E">
          <w:pgSz w:w="11906" w:h="16838"/>
          <w:pgMar w:top="1134" w:right="567" w:bottom="1134" w:left="1701" w:header="708" w:footer="708" w:gutter="0"/>
          <w:cols w:space="708"/>
          <w:docGrid w:linePitch="381"/>
        </w:sectPr>
      </w:pPr>
    </w:p>
    <w:p w14:paraId="22E46201" w14:textId="06A6EA0D" w:rsidR="00F76AB2" w:rsidRPr="009A46F8" w:rsidRDefault="00F76AB2" w:rsidP="009A46F8">
      <w:pPr>
        <w:pStyle w:val="1"/>
        <w:numPr>
          <w:ilvl w:val="0"/>
          <w:numId w:val="1"/>
        </w:numPr>
        <w:spacing w:before="0" w:line="480" w:lineRule="auto"/>
        <w:ind w:left="0" w:firstLine="426"/>
        <w:rPr>
          <w:rFonts w:ascii="Times New Roman" w:eastAsia="Times New Roman" w:hAnsi="Times New Roman" w:cs="Times New Roman"/>
          <w:color w:val="auto"/>
          <w:sz w:val="28"/>
          <w:szCs w:val="28"/>
          <w:lang w:eastAsia="ru-RU"/>
        </w:rPr>
      </w:pPr>
      <w:bookmarkStart w:id="3" w:name="_Toc183461278"/>
      <w:r w:rsidRPr="009A46F8">
        <w:rPr>
          <w:rFonts w:ascii="Times New Roman" w:eastAsia="Times New Roman" w:hAnsi="Times New Roman" w:cs="Times New Roman"/>
          <w:color w:val="auto"/>
          <w:sz w:val="28"/>
          <w:szCs w:val="28"/>
          <w:lang w:eastAsia="ru-RU"/>
        </w:rPr>
        <w:lastRenderedPageBreak/>
        <w:t>Планирование работ по проекту.</w:t>
      </w:r>
      <w:bookmarkEnd w:id="3"/>
    </w:p>
    <w:p w14:paraId="4FDF09FD" w14:textId="2DAA84EA" w:rsidR="000C69F1" w:rsidRDefault="00983A78" w:rsidP="001F0F52">
      <w:pPr>
        <w:spacing w:after="0" w:line="360" w:lineRule="auto"/>
        <w:ind w:firstLine="426"/>
        <w:jc w:val="both"/>
        <w:rPr>
          <w:lang w:eastAsia="ru-RU"/>
        </w:rPr>
      </w:pPr>
      <w:r>
        <w:rPr>
          <w:lang w:eastAsia="ru-RU"/>
        </w:rPr>
        <w:t>Этапы</w:t>
      </w:r>
      <w:r w:rsidR="001F0F52">
        <w:rPr>
          <w:lang w:eastAsia="ru-RU"/>
        </w:rPr>
        <w:t xml:space="preserve"> и их время</w:t>
      </w:r>
      <w:r>
        <w:rPr>
          <w:lang w:eastAsia="ru-RU"/>
        </w:rPr>
        <w:t xml:space="preserve"> разработки отображены на д</w:t>
      </w:r>
      <w:r w:rsidR="00691D5F">
        <w:rPr>
          <w:lang w:eastAsia="ru-RU"/>
        </w:rPr>
        <w:t>иаграмм</w:t>
      </w:r>
      <w:r>
        <w:rPr>
          <w:lang w:eastAsia="ru-RU"/>
        </w:rPr>
        <w:t>е</w:t>
      </w:r>
      <w:r w:rsidR="00691D5F">
        <w:rPr>
          <w:lang w:eastAsia="ru-RU"/>
        </w:rPr>
        <w:t xml:space="preserve"> </w:t>
      </w:r>
      <w:r w:rsidR="00691D5F" w:rsidRPr="001F0F52">
        <w:rPr>
          <w:lang w:eastAsia="ru-RU"/>
        </w:rPr>
        <w:t>Ганта</w:t>
      </w:r>
      <w:r w:rsidRPr="001F0F52">
        <w:rPr>
          <w:lang w:eastAsia="ru-RU"/>
        </w:rPr>
        <w:t xml:space="preserve"> на рис. </w:t>
      </w:r>
      <w:r w:rsidR="001F0F52" w:rsidRPr="001F0F52">
        <w:rPr>
          <w:lang w:eastAsia="ru-RU"/>
        </w:rPr>
        <w:t>1</w:t>
      </w:r>
      <w:r w:rsidRPr="001F0F52">
        <w:rPr>
          <w:lang w:eastAsia="ru-RU"/>
        </w:rPr>
        <w:t>.</w:t>
      </w:r>
    </w:p>
    <w:p w14:paraId="15781A44" w14:textId="77777777" w:rsidR="001F0F52" w:rsidRPr="001F0F52" w:rsidRDefault="007C6A1B" w:rsidP="001F0F52">
      <w:pPr>
        <w:keepNext/>
        <w:spacing w:after="0" w:line="360" w:lineRule="auto"/>
        <w:jc w:val="center"/>
        <w:rPr>
          <w:rFonts w:cs="Times New Roman"/>
          <w:szCs w:val="28"/>
        </w:rPr>
      </w:pPr>
      <w:r w:rsidRPr="001F0F52">
        <w:rPr>
          <w:rFonts w:cs="Times New Roman"/>
          <w:noProof/>
          <w:szCs w:val="28"/>
          <w:lang w:eastAsia="ru-RU"/>
        </w:rPr>
        <w:drawing>
          <wp:inline distT="0" distB="0" distL="0" distR="0" wp14:anchorId="6D750C61" wp14:editId="3D137988">
            <wp:extent cx="7749588" cy="1659633"/>
            <wp:effectExtent l="0" t="2858" r="953" b="952"/>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604" r="7752" b="7454"/>
                    <a:stretch/>
                  </pic:blipFill>
                  <pic:spPr bwMode="auto">
                    <a:xfrm rot="16200000">
                      <a:off x="0" y="0"/>
                      <a:ext cx="7824980" cy="1675779"/>
                    </a:xfrm>
                    <a:prstGeom prst="rect">
                      <a:avLst/>
                    </a:prstGeom>
                    <a:noFill/>
                    <a:ln>
                      <a:noFill/>
                    </a:ln>
                    <a:extLst>
                      <a:ext uri="{53640926-AAD7-44D8-BBD7-CCE9431645EC}">
                        <a14:shadowObscured xmlns:a14="http://schemas.microsoft.com/office/drawing/2010/main"/>
                      </a:ext>
                    </a:extLst>
                  </pic:spPr>
                </pic:pic>
              </a:graphicData>
            </a:graphic>
          </wp:inline>
        </w:drawing>
      </w:r>
    </w:p>
    <w:p w14:paraId="010054CB" w14:textId="5615F887" w:rsidR="000C69F1" w:rsidRPr="001F0F52" w:rsidRDefault="001F0F52" w:rsidP="00EC7165">
      <w:pPr>
        <w:pStyle w:val="ac"/>
        <w:spacing w:after="0" w:line="360" w:lineRule="auto"/>
        <w:jc w:val="center"/>
        <w:rPr>
          <w:rFonts w:cs="Times New Roman"/>
          <w:i w:val="0"/>
          <w:iCs w:val="0"/>
          <w:color w:val="auto"/>
          <w:sz w:val="28"/>
          <w:szCs w:val="28"/>
          <w:lang w:eastAsia="ru-RU"/>
        </w:rPr>
      </w:pPr>
      <w:r w:rsidRPr="001F0F52">
        <w:rPr>
          <w:rFonts w:cs="Times New Roman"/>
          <w:i w:val="0"/>
          <w:iCs w:val="0"/>
          <w:color w:val="auto"/>
          <w:sz w:val="28"/>
          <w:szCs w:val="28"/>
        </w:rPr>
        <w:t xml:space="preserve">Рис. </w:t>
      </w:r>
      <w:r w:rsidRPr="001F0F52">
        <w:rPr>
          <w:rFonts w:cs="Times New Roman"/>
          <w:i w:val="0"/>
          <w:iCs w:val="0"/>
          <w:color w:val="auto"/>
          <w:sz w:val="28"/>
          <w:szCs w:val="28"/>
        </w:rPr>
        <w:fldChar w:fldCharType="begin"/>
      </w:r>
      <w:r w:rsidRPr="001F0F52">
        <w:rPr>
          <w:rFonts w:cs="Times New Roman"/>
          <w:i w:val="0"/>
          <w:iCs w:val="0"/>
          <w:color w:val="auto"/>
          <w:sz w:val="28"/>
          <w:szCs w:val="28"/>
        </w:rPr>
        <w:instrText xml:space="preserve"> SEQ Рис. \* ARABIC </w:instrText>
      </w:r>
      <w:r w:rsidRPr="001F0F52">
        <w:rPr>
          <w:rFonts w:cs="Times New Roman"/>
          <w:i w:val="0"/>
          <w:iCs w:val="0"/>
          <w:color w:val="auto"/>
          <w:sz w:val="28"/>
          <w:szCs w:val="28"/>
        </w:rPr>
        <w:fldChar w:fldCharType="separate"/>
      </w:r>
      <w:r w:rsidRPr="001F0F52">
        <w:rPr>
          <w:rFonts w:cs="Times New Roman"/>
          <w:i w:val="0"/>
          <w:iCs w:val="0"/>
          <w:noProof/>
          <w:color w:val="auto"/>
          <w:sz w:val="28"/>
          <w:szCs w:val="28"/>
        </w:rPr>
        <w:t>1</w:t>
      </w:r>
      <w:r w:rsidRPr="001F0F52">
        <w:rPr>
          <w:rFonts w:cs="Times New Roman"/>
          <w:i w:val="0"/>
          <w:iCs w:val="0"/>
          <w:color w:val="auto"/>
          <w:sz w:val="28"/>
          <w:szCs w:val="28"/>
        </w:rPr>
        <w:fldChar w:fldCharType="end"/>
      </w:r>
      <w:r w:rsidRPr="001F0F52">
        <w:rPr>
          <w:rFonts w:cs="Times New Roman"/>
          <w:i w:val="0"/>
          <w:iCs w:val="0"/>
          <w:color w:val="auto"/>
          <w:sz w:val="28"/>
          <w:szCs w:val="28"/>
        </w:rPr>
        <w:t>. Время разработки проекта</w:t>
      </w:r>
    </w:p>
    <w:p w14:paraId="3B370B5D" w14:textId="76B1A95D" w:rsidR="000C69F1" w:rsidRPr="00983A78" w:rsidRDefault="001F0F52" w:rsidP="00983A78">
      <w:pPr>
        <w:spacing w:after="0" w:line="360" w:lineRule="auto"/>
        <w:ind w:firstLine="426"/>
        <w:jc w:val="both"/>
        <w:rPr>
          <w:lang w:eastAsia="ru-RU"/>
        </w:rPr>
        <w:sectPr w:rsidR="000C69F1" w:rsidRPr="00983A78" w:rsidSect="00EC443E">
          <w:pgSz w:w="11906" w:h="16838"/>
          <w:pgMar w:top="1134" w:right="567" w:bottom="1134" w:left="1701" w:header="708" w:footer="708" w:gutter="0"/>
          <w:cols w:space="708"/>
          <w:docGrid w:linePitch="381"/>
        </w:sectPr>
      </w:pPr>
      <w:r>
        <w:rPr>
          <w:lang w:eastAsia="ru-RU"/>
        </w:rPr>
        <w:t>Общее время разработки: 16 месяцев (</w:t>
      </w:r>
      <w:r w:rsidRPr="001F0F52">
        <w:rPr>
          <w:lang w:eastAsia="ru-RU"/>
        </w:rPr>
        <w:t>475</w:t>
      </w:r>
      <w:r>
        <w:rPr>
          <w:lang w:eastAsia="ru-RU"/>
        </w:rPr>
        <w:t xml:space="preserve"> дней).</w:t>
      </w:r>
    </w:p>
    <w:p w14:paraId="4A47ACE3" w14:textId="4C6DA6C6" w:rsidR="00F76AB2" w:rsidRPr="009A46F8" w:rsidRDefault="00F76AB2" w:rsidP="009A46F8">
      <w:pPr>
        <w:pStyle w:val="1"/>
        <w:numPr>
          <w:ilvl w:val="0"/>
          <w:numId w:val="1"/>
        </w:numPr>
        <w:spacing w:before="0" w:line="480" w:lineRule="auto"/>
        <w:ind w:left="0" w:firstLine="426"/>
        <w:rPr>
          <w:rFonts w:ascii="Times New Roman" w:eastAsia="Times New Roman" w:hAnsi="Times New Roman" w:cs="Times New Roman"/>
          <w:color w:val="auto"/>
          <w:sz w:val="28"/>
          <w:szCs w:val="28"/>
          <w:lang w:eastAsia="ru-RU"/>
        </w:rPr>
      </w:pPr>
      <w:bookmarkStart w:id="4" w:name="_Toc183461279"/>
      <w:r w:rsidRPr="009A46F8">
        <w:rPr>
          <w:rFonts w:ascii="Times New Roman" w:eastAsia="Times New Roman" w:hAnsi="Times New Roman" w:cs="Times New Roman"/>
          <w:color w:val="auto"/>
          <w:sz w:val="28"/>
          <w:szCs w:val="28"/>
          <w:lang w:eastAsia="ru-RU"/>
        </w:rPr>
        <w:lastRenderedPageBreak/>
        <w:t>Выбор технологии и инструментальных средств реализации проекта.</w:t>
      </w:r>
      <w:bookmarkEnd w:id="4"/>
    </w:p>
    <w:p w14:paraId="3EF4A6E3" w14:textId="560661CF" w:rsidR="001A69A8" w:rsidRDefault="001A69A8" w:rsidP="000C69F1">
      <w:pPr>
        <w:spacing w:after="0" w:line="360" w:lineRule="auto"/>
        <w:ind w:left="142" w:firstLine="284"/>
        <w:jc w:val="both"/>
        <w:rPr>
          <w:lang w:eastAsia="ru-RU"/>
        </w:rPr>
      </w:pPr>
      <w:r>
        <w:rPr>
          <w:lang w:eastAsia="ru-RU"/>
        </w:rPr>
        <w:t xml:space="preserve">Для создания симуляций в </w:t>
      </w:r>
      <w:r>
        <w:rPr>
          <w:lang w:val="en-US" w:eastAsia="ru-RU"/>
        </w:rPr>
        <w:t>VR</w:t>
      </w:r>
      <w:r w:rsidRPr="001A69A8">
        <w:rPr>
          <w:lang w:eastAsia="ru-RU"/>
        </w:rPr>
        <w:t>-</w:t>
      </w:r>
      <w:r>
        <w:rPr>
          <w:lang w:eastAsia="ru-RU"/>
        </w:rPr>
        <w:t>среде понадобятся инструменты, позволяющие создавать модели и взаимодействовать с ними в компьютерном пространстве</w:t>
      </w:r>
      <w:r w:rsidR="00F01518">
        <w:rPr>
          <w:lang w:eastAsia="ru-RU"/>
        </w:rPr>
        <w:t>, программировать поведение объектов и платформа, на которой будет обрабатываться симуляция.</w:t>
      </w:r>
    </w:p>
    <w:p w14:paraId="3CDDB2D5" w14:textId="6B2BA911" w:rsidR="001A69A8" w:rsidRDefault="001A69A8" w:rsidP="000C69F1">
      <w:pPr>
        <w:spacing w:after="0" w:line="360" w:lineRule="auto"/>
        <w:ind w:left="142" w:firstLine="284"/>
        <w:jc w:val="both"/>
        <w:rPr>
          <w:lang w:eastAsia="ru-RU"/>
        </w:rPr>
      </w:pPr>
      <w:r>
        <w:rPr>
          <w:lang w:eastAsia="ru-RU"/>
        </w:rPr>
        <w:t>Для создания</w:t>
      </w:r>
      <w:r w:rsidR="00E96685">
        <w:rPr>
          <w:lang w:eastAsia="ru-RU"/>
        </w:rPr>
        <w:t xml:space="preserve"> и анимирования</w:t>
      </w:r>
      <w:r>
        <w:rPr>
          <w:lang w:eastAsia="ru-RU"/>
        </w:rPr>
        <w:t xml:space="preserve"> моделей можно использовать следующее:</w:t>
      </w:r>
    </w:p>
    <w:p w14:paraId="0D0E358E" w14:textId="78D307B9" w:rsidR="00CA0941" w:rsidRDefault="001A69A8" w:rsidP="00CA0941">
      <w:pPr>
        <w:pStyle w:val="a9"/>
        <w:numPr>
          <w:ilvl w:val="0"/>
          <w:numId w:val="7"/>
        </w:numPr>
        <w:spacing w:after="0" w:line="360" w:lineRule="auto"/>
        <w:ind w:left="0" w:firstLine="426"/>
        <w:jc w:val="both"/>
        <w:rPr>
          <w:lang w:eastAsia="ru-RU"/>
        </w:rPr>
      </w:pPr>
      <w:bookmarkStart w:id="5" w:name="_Hlk182594470"/>
      <w:r w:rsidRPr="001A69A8">
        <w:rPr>
          <w:lang w:eastAsia="ru-RU"/>
        </w:rPr>
        <w:t xml:space="preserve">Unity Asset Store </w:t>
      </w:r>
      <w:bookmarkEnd w:id="5"/>
      <w:r w:rsidR="006C0F71">
        <w:rPr>
          <w:lang w:eastAsia="ru-RU"/>
        </w:rPr>
        <w:t xml:space="preserve">– </w:t>
      </w:r>
      <w:r w:rsidR="00A21894" w:rsidRPr="00A21894">
        <w:rPr>
          <w:lang w:eastAsia="ru-RU"/>
        </w:rPr>
        <w:t xml:space="preserve">магазин в котором можно приобрести ассеты для Unity, такие как 3D модели, звуки/музыка, наборы UI, шейдеры/частицы, наборы спрайтов, а так же инструменты </w:t>
      </w:r>
      <w:r w:rsidR="00C3660D" w:rsidRPr="00A21894">
        <w:rPr>
          <w:lang w:eastAsia="ru-RU"/>
        </w:rPr>
        <w:t>[</w:t>
      </w:r>
      <w:r w:rsidR="00A21894" w:rsidRPr="00A21894">
        <w:rPr>
          <w:lang w:eastAsia="ru-RU"/>
        </w:rPr>
        <w:t>16</w:t>
      </w:r>
      <w:r w:rsidR="00C3660D" w:rsidRPr="00A21894">
        <w:rPr>
          <w:lang w:eastAsia="ru-RU"/>
        </w:rPr>
        <w:t>]</w:t>
      </w:r>
      <w:r w:rsidR="00A21894" w:rsidRPr="00A21894">
        <w:rPr>
          <w:lang w:eastAsia="ru-RU"/>
        </w:rPr>
        <w:t>;</w:t>
      </w:r>
    </w:p>
    <w:p w14:paraId="1AB77222" w14:textId="0A154298" w:rsidR="00E96685" w:rsidRDefault="00AC38A7" w:rsidP="00E96685">
      <w:pPr>
        <w:pStyle w:val="a9"/>
        <w:numPr>
          <w:ilvl w:val="0"/>
          <w:numId w:val="7"/>
        </w:numPr>
        <w:spacing w:after="0" w:line="360" w:lineRule="auto"/>
        <w:ind w:left="0" w:firstLine="426"/>
        <w:jc w:val="both"/>
        <w:rPr>
          <w:lang w:eastAsia="ru-RU"/>
        </w:rPr>
      </w:pPr>
      <w:r w:rsidRPr="00AC38A7">
        <w:rPr>
          <w:lang w:eastAsia="ru-RU"/>
        </w:rPr>
        <w:t>Blender</w:t>
      </w:r>
      <w:r>
        <w:rPr>
          <w:lang w:eastAsia="ru-RU"/>
        </w:rPr>
        <w:t xml:space="preserve"> –</w:t>
      </w:r>
      <w:r w:rsidRPr="00AC38A7">
        <w:rPr>
          <w:lang w:eastAsia="ru-RU"/>
        </w:rPr>
        <w:t xml:space="preserve"> профессиональное свободное и открытое программное обеспечение для создания трёхмерной компьютерной графики, включающее в себя средства моделирования, скульптинга, анимации, симуляции, рендеринга,</w:t>
      </w:r>
      <w:r w:rsidR="00CA0941">
        <w:rPr>
          <w:lang w:eastAsia="ru-RU"/>
        </w:rPr>
        <w:t xml:space="preserve"> </w:t>
      </w:r>
      <w:r w:rsidRPr="00AC38A7">
        <w:rPr>
          <w:lang w:eastAsia="ru-RU"/>
        </w:rPr>
        <w:t>постобработки и монтажа видео со звуком</w:t>
      </w:r>
      <w:r w:rsidR="00B4741B" w:rsidRPr="00B4741B">
        <w:rPr>
          <w:lang w:eastAsia="ru-RU"/>
        </w:rPr>
        <w:t xml:space="preserve"> [</w:t>
      </w:r>
      <w:r w:rsidR="003B656C" w:rsidRPr="003B656C">
        <w:rPr>
          <w:lang w:eastAsia="ru-RU"/>
        </w:rPr>
        <w:t>11</w:t>
      </w:r>
      <w:r w:rsidR="00B4741B" w:rsidRPr="00B4741B">
        <w:rPr>
          <w:lang w:eastAsia="ru-RU"/>
        </w:rPr>
        <w:t>]</w:t>
      </w:r>
      <w:r w:rsidRPr="00AC38A7">
        <w:rPr>
          <w:lang w:eastAsia="ru-RU"/>
        </w:rPr>
        <w:t>;</w:t>
      </w:r>
    </w:p>
    <w:p w14:paraId="3B51298A" w14:textId="44D171C3" w:rsidR="00E96685" w:rsidRDefault="00CA0941" w:rsidP="00E96685">
      <w:pPr>
        <w:pStyle w:val="a9"/>
        <w:numPr>
          <w:ilvl w:val="0"/>
          <w:numId w:val="7"/>
        </w:numPr>
        <w:spacing w:after="0" w:line="360" w:lineRule="auto"/>
        <w:ind w:left="0" w:firstLine="426"/>
        <w:jc w:val="both"/>
        <w:rPr>
          <w:lang w:eastAsia="ru-RU"/>
        </w:rPr>
      </w:pPr>
      <w:r w:rsidRPr="00CA0941">
        <w:rPr>
          <w:lang w:eastAsia="ru-RU"/>
        </w:rPr>
        <w:t xml:space="preserve">Maya </w:t>
      </w:r>
      <w:r w:rsidR="006C0F71">
        <w:rPr>
          <w:lang w:eastAsia="ru-RU"/>
        </w:rPr>
        <w:t>–</w:t>
      </w:r>
      <w:r>
        <w:rPr>
          <w:lang w:eastAsia="ru-RU"/>
        </w:rPr>
        <w:t xml:space="preserve"> </w:t>
      </w:r>
      <w:r w:rsidR="00A21894" w:rsidRPr="00A21894">
        <w:rPr>
          <w:lang w:eastAsia="ru-RU"/>
        </w:rPr>
        <w:t>программа для трехмерного компьютерного моделирования, визуализации</w:t>
      </w:r>
      <w:r w:rsidRPr="00CA0941">
        <w:rPr>
          <w:lang w:eastAsia="ru-RU"/>
        </w:rPr>
        <w:t>, моушн-график</w:t>
      </w:r>
      <w:r w:rsidR="00A21894">
        <w:rPr>
          <w:lang w:eastAsia="ru-RU"/>
        </w:rPr>
        <w:t>и</w:t>
      </w:r>
      <w:r w:rsidRPr="00CA0941">
        <w:rPr>
          <w:lang w:eastAsia="ru-RU"/>
        </w:rPr>
        <w:t>,</w:t>
      </w:r>
      <w:r w:rsidR="002E6932">
        <w:rPr>
          <w:lang w:eastAsia="ru-RU"/>
        </w:rPr>
        <w:t xml:space="preserve"> анимаций и</w:t>
      </w:r>
      <w:r w:rsidRPr="00CA0941">
        <w:rPr>
          <w:lang w:eastAsia="ru-RU"/>
        </w:rPr>
        <w:t xml:space="preserve"> виртуальной реальност</w:t>
      </w:r>
      <w:r w:rsidR="00A21894">
        <w:rPr>
          <w:lang w:eastAsia="ru-RU"/>
        </w:rPr>
        <w:t>и</w:t>
      </w:r>
      <w:r w:rsidR="00C3660D" w:rsidRPr="00C3660D">
        <w:rPr>
          <w:lang w:eastAsia="ru-RU"/>
        </w:rPr>
        <w:t xml:space="preserve"> </w:t>
      </w:r>
      <w:r w:rsidR="00C3660D" w:rsidRPr="002E6932">
        <w:rPr>
          <w:lang w:eastAsia="ru-RU"/>
        </w:rPr>
        <w:t>[</w:t>
      </w:r>
      <w:r w:rsidR="002E6932" w:rsidRPr="002E6932">
        <w:rPr>
          <w:lang w:eastAsia="ru-RU"/>
        </w:rPr>
        <w:t>17</w:t>
      </w:r>
      <w:r w:rsidR="00C3660D" w:rsidRPr="002E6932">
        <w:rPr>
          <w:lang w:eastAsia="ru-RU"/>
        </w:rPr>
        <w:t>]</w:t>
      </w:r>
      <w:r w:rsidRPr="002E6932">
        <w:rPr>
          <w:lang w:eastAsia="ru-RU"/>
        </w:rPr>
        <w:t>;</w:t>
      </w:r>
    </w:p>
    <w:p w14:paraId="50B45991" w14:textId="07A1EE45" w:rsidR="00E96685" w:rsidRDefault="00CA0941" w:rsidP="00E96685">
      <w:pPr>
        <w:pStyle w:val="a9"/>
        <w:numPr>
          <w:ilvl w:val="0"/>
          <w:numId w:val="7"/>
        </w:numPr>
        <w:spacing w:after="0" w:line="360" w:lineRule="auto"/>
        <w:ind w:left="0" w:firstLine="426"/>
        <w:jc w:val="both"/>
        <w:rPr>
          <w:lang w:eastAsia="ru-RU"/>
        </w:rPr>
      </w:pPr>
      <w:r w:rsidRPr="00CA0941">
        <w:rPr>
          <w:lang w:eastAsia="ru-RU"/>
        </w:rPr>
        <w:t xml:space="preserve">Mixamo </w:t>
      </w:r>
      <w:r w:rsidR="006C0F71">
        <w:rPr>
          <w:lang w:eastAsia="ru-RU"/>
        </w:rPr>
        <w:t>–</w:t>
      </w:r>
      <w:r>
        <w:rPr>
          <w:lang w:eastAsia="ru-RU"/>
        </w:rPr>
        <w:t xml:space="preserve"> </w:t>
      </w:r>
      <w:r w:rsidR="002E6932" w:rsidRPr="002E6932">
        <w:rPr>
          <w:lang w:eastAsia="ru-RU"/>
        </w:rPr>
        <w:t>это онлайн-сервис от Adobe, который предоставляет инструменты для автоматического риггинга 3D-моделей и анимации персонажей</w:t>
      </w:r>
      <w:r>
        <w:rPr>
          <w:lang w:eastAsia="ru-RU"/>
        </w:rPr>
        <w:t>, в том числе есть библиотека бесплатных готовых анимаций, которые подстро</w:t>
      </w:r>
      <w:r w:rsidR="00C3660D">
        <w:rPr>
          <w:lang w:eastAsia="ru-RU"/>
        </w:rPr>
        <w:t>я</w:t>
      </w:r>
      <w:r>
        <w:rPr>
          <w:lang w:eastAsia="ru-RU"/>
        </w:rPr>
        <w:t>тся под разные модели</w:t>
      </w:r>
      <w:r w:rsidR="00C3660D">
        <w:rPr>
          <w:lang w:eastAsia="ru-RU"/>
        </w:rPr>
        <w:t xml:space="preserve"> </w:t>
      </w:r>
      <w:r w:rsidR="00C3660D" w:rsidRPr="002E6932">
        <w:rPr>
          <w:lang w:eastAsia="ru-RU"/>
        </w:rPr>
        <w:t>[</w:t>
      </w:r>
      <w:r w:rsidR="002E6932" w:rsidRPr="002E6932">
        <w:rPr>
          <w:lang w:eastAsia="ru-RU"/>
        </w:rPr>
        <w:t>19</w:t>
      </w:r>
      <w:r w:rsidR="00C3660D" w:rsidRPr="002E6932">
        <w:rPr>
          <w:lang w:eastAsia="ru-RU"/>
        </w:rPr>
        <w:t>]</w:t>
      </w:r>
      <w:r w:rsidRPr="002E6932">
        <w:rPr>
          <w:lang w:eastAsia="ru-RU"/>
        </w:rPr>
        <w:t>;</w:t>
      </w:r>
    </w:p>
    <w:p w14:paraId="0281890B" w14:textId="4F0509F5" w:rsidR="006C0F71" w:rsidRDefault="00CA0941" w:rsidP="00E96685">
      <w:pPr>
        <w:pStyle w:val="a9"/>
        <w:numPr>
          <w:ilvl w:val="0"/>
          <w:numId w:val="7"/>
        </w:numPr>
        <w:spacing w:after="0" w:line="360" w:lineRule="auto"/>
        <w:ind w:left="0" w:firstLine="426"/>
        <w:jc w:val="both"/>
        <w:rPr>
          <w:lang w:eastAsia="ru-RU"/>
        </w:rPr>
      </w:pPr>
      <w:r w:rsidRPr="00CA0941">
        <w:rPr>
          <w:lang w:eastAsia="ru-RU"/>
        </w:rPr>
        <w:t xml:space="preserve">Recap360 </w:t>
      </w:r>
      <w:r w:rsidR="006C0F71">
        <w:rPr>
          <w:lang w:eastAsia="ru-RU"/>
        </w:rPr>
        <w:t>–</w:t>
      </w:r>
      <w:r>
        <w:rPr>
          <w:lang w:eastAsia="ru-RU"/>
        </w:rPr>
        <w:t xml:space="preserve"> </w:t>
      </w:r>
      <w:r w:rsidR="002E6932" w:rsidRPr="002E6932">
        <w:rPr>
          <w:lang w:eastAsia="ru-RU"/>
        </w:rPr>
        <w:t>облачный сервис, позволяющий формировать 3D-модели по наборам фотографических снимков</w:t>
      </w:r>
      <w:r w:rsidR="002E6932">
        <w:rPr>
          <w:lang w:eastAsia="ru-RU"/>
        </w:rPr>
        <w:t xml:space="preserve"> </w:t>
      </w:r>
      <w:r w:rsidR="00C3660D" w:rsidRPr="002E6932">
        <w:rPr>
          <w:lang w:eastAsia="ru-RU"/>
        </w:rPr>
        <w:t>[</w:t>
      </w:r>
      <w:r w:rsidR="002E6932" w:rsidRPr="002E6932">
        <w:rPr>
          <w:lang w:eastAsia="ru-RU"/>
        </w:rPr>
        <w:t>20</w:t>
      </w:r>
      <w:r w:rsidR="00C3660D" w:rsidRPr="002E6932">
        <w:rPr>
          <w:lang w:eastAsia="ru-RU"/>
        </w:rPr>
        <w:t>]</w:t>
      </w:r>
      <w:r w:rsidR="00D74BF8" w:rsidRPr="002E6932">
        <w:rPr>
          <w:lang w:eastAsia="ru-RU"/>
        </w:rPr>
        <w:t>;</w:t>
      </w:r>
    </w:p>
    <w:p w14:paraId="44FB2B8A" w14:textId="340B6BC5" w:rsidR="00D74BF8" w:rsidRDefault="00D74BF8" w:rsidP="00E96685">
      <w:pPr>
        <w:pStyle w:val="a9"/>
        <w:numPr>
          <w:ilvl w:val="0"/>
          <w:numId w:val="7"/>
        </w:numPr>
        <w:spacing w:after="0" w:line="360" w:lineRule="auto"/>
        <w:ind w:left="0" w:firstLine="426"/>
        <w:jc w:val="both"/>
        <w:rPr>
          <w:lang w:eastAsia="ru-RU"/>
        </w:rPr>
      </w:pPr>
      <w:r w:rsidRPr="00D74BF8">
        <w:rPr>
          <w:lang w:eastAsia="ru-RU"/>
        </w:rPr>
        <w:t xml:space="preserve">Cascadeur — это автономное программное обеспечение для 3D-моделирования, которое позволяет создавать анимацию с ключевыми кадрами, а также очищать и редактировать импортированные файлы. Благодаря инструментам с поддержкой искусственного интеллекта и физике </w:t>
      </w:r>
      <w:r>
        <w:rPr>
          <w:lang w:eastAsia="ru-RU"/>
        </w:rPr>
        <w:t>можно</w:t>
      </w:r>
      <w:r w:rsidRPr="00D74BF8">
        <w:rPr>
          <w:lang w:eastAsia="ru-RU"/>
        </w:rPr>
        <w:t xml:space="preserve"> значительно ускорить процесс анимации и получить высококачественные результаты. </w:t>
      </w:r>
      <w:r>
        <w:rPr>
          <w:lang w:eastAsia="ru-RU"/>
        </w:rPr>
        <w:t>Р</w:t>
      </w:r>
      <w:r w:rsidRPr="00D74BF8">
        <w:rPr>
          <w:lang w:eastAsia="ru-RU"/>
        </w:rPr>
        <w:t xml:space="preserve">аботает с файлами </w:t>
      </w:r>
      <w:r>
        <w:rPr>
          <w:lang w:eastAsia="ru-RU"/>
        </w:rPr>
        <w:t>«</w:t>
      </w:r>
      <w:r w:rsidRPr="00D74BF8">
        <w:rPr>
          <w:lang w:eastAsia="ru-RU"/>
        </w:rPr>
        <w:t>.FBX</w:t>
      </w:r>
      <w:r>
        <w:rPr>
          <w:lang w:eastAsia="ru-RU"/>
        </w:rPr>
        <w:t>»</w:t>
      </w:r>
      <w:r w:rsidRPr="00D74BF8">
        <w:rPr>
          <w:lang w:eastAsia="ru-RU"/>
        </w:rPr>
        <w:t xml:space="preserve">, </w:t>
      </w:r>
      <w:r>
        <w:rPr>
          <w:lang w:eastAsia="ru-RU"/>
        </w:rPr>
        <w:t>«</w:t>
      </w:r>
      <w:r w:rsidRPr="00D74BF8">
        <w:rPr>
          <w:lang w:eastAsia="ru-RU"/>
        </w:rPr>
        <w:t>.DAE</w:t>
      </w:r>
      <w:r>
        <w:rPr>
          <w:lang w:eastAsia="ru-RU"/>
        </w:rPr>
        <w:t>»</w:t>
      </w:r>
      <w:r w:rsidRPr="00D74BF8">
        <w:rPr>
          <w:lang w:eastAsia="ru-RU"/>
        </w:rPr>
        <w:t xml:space="preserve"> и </w:t>
      </w:r>
      <w:r>
        <w:rPr>
          <w:lang w:eastAsia="ru-RU"/>
        </w:rPr>
        <w:t>«</w:t>
      </w:r>
      <w:r w:rsidRPr="00D74BF8">
        <w:rPr>
          <w:lang w:eastAsia="ru-RU"/>
        </w:rPr>
        <w:t>.USD</w:t>
      </w:r>
      <w:r>
        <w:rPr>
          <w:lang w:eastAsia="ru-RU"/>
        </w:rPr>
        <w:t>»</w:t>
      </w:r>
      <w:r w:rsidRPr="00D74BF8">
        <w:rPr>
          <w:lang w:eastAsia="ru-RU"/>
        </w:rPr>
        <w:t>, что упрощает интеграцию в любой рабочий процесс анимации</w:t>
      </w:r>
      <w:r>
        <w:rPr>
          <w:lang w:eastAsia="ru-RU"/>
        </w:rPr>
        <w:t xml:space="preserve"> </w:t>
      </w:r>
      <w:r w:rsidRPr="00D74BF8">
        <w:rPr>
          <w:lang w:eastAsia="ru-RU"/>
        </w:rPr>
        <w:t>[</w:t>
      </w:r>
      <w:r w:rsidR="003B656C" w:rsidRPr="003B656C">
        <w:rPr>
          <w:lang w:eastAsia="ru-RU"/>
        </w:rPr>
        <w:t>14</w:t>
      </w:r>
      <w:r w:rsidRPr="00D74BF8">
        <w:rPr>
          <w:lang w:eastAsia="ru-RU"/>
        </w:rPr>
        <w:t>].</w:t>
      </w:r>
    </w:p>
    <w:p w14:paraId="3FB525D6" w14:textId="4F3F8281" w:rsidR="00D74BF8" w:rsidRDefault="00D74BF8" w:rsidP="000C69F1">
      <w:pPr>
        <w:spacing w:after="0" w:line="360" w:lineRule="auto"/>
        <w:ind w:left="142" w:firstLine="284"/>
        <w:jc w:val="both"/>
        <w:rPr>
          <w:lang w:eastAsia="ru-RU"/>
        </w:rPr>
      </w:pPr>
      <w:r w:rsidRPr="00D74BF8">
        <w:rPr>
          <w:lang w:eastAsia="ru-RU"/>
        </w:rPr>
        <w:lastRenderedPageBreak/>
        <w:t xml:space="preserve">В написании программ разработчики используют </w:t>
      </w:r>
      <w:r>
        <w:rPr>
          <w:lang w:eastAsia="ru-RU"/>
        </w:rPr>
        <w:t>языки программирования</w:t>
      </w:r>
      <w:r w:rsidR="00F01518">
        <w:rPr>
          <w:lang w:eastAsia="ru-RU"/>
        </w:rPr>
        <w:t>, н</w:t>
      </w:r>
      <w:r>
        <w:rPr>
          <w:lang w:eastAsia="ru-RU"/>
        </w:rPr>
        <w:t xml:space="preserve">аиболее популярными </w:t>
      </w:r>
      <w:r w:rsidR="00F01518">
        <w:rPr>
          <w:lang w:eastAsia="ru-RU"/>
        </w:rPr>
        <w:t xml:space="preserve">из которых </w:t>
      </w:r>
      <w:r>
        <w:rPr>
          <w:lang w:eastAsia="ru-RU"/>
        </w:rPr>
        <w:t>считаются:</w:t>
      </w:r>
    </w:p>
    <w:p w14:paraId="5FCF5B21" w14:textId="173100D4" w:rsidR="00D74BF8" w:rsidRDefault="00D74BF8" w:rsidP="00D74BF8">
      <w:pPr>
        <w:pStyle w:val="a9"/>
        <w:numPr>
          <w:ilvl w:val="0"/>
          <w:numId w:val="9"/>
        </w:numPr>
        <w:spacing w:after="0" w:line="360" w:lineRule="auto"/>
        <w:ind w:left="0" w:firstLine="426"/>
        <w:jc w:val="both"/>
        <w:rPr>
          <w:lang w:eastAsia="ru-RU"/>
        </w:rPr>
      </w:pPr>
      <w:r>
        <w:rPr>
          <w:lang w:eastAsia="ru-RU"/>
        </w:rPr>
        <w:t>Python – применяют в области машинного обучения и искусственного интеллекта, в разработке веб-приложений, аналитике данных, программировании игр</w:t>
      </w:r>
      <w:r w:rsidR="003B656C" w:rsidRPr="003B656C">
        <w:rPr>
          <w:lang w:eastAsia="ru-RU"/>
        </w:rPr>
        <w:t xml:space="preserve"> [10]</w:t>
      </w:r>
      <w:r w:rsidR="00F01518" w:rsidRPr="00F01518">
        <w:rPr>
          <w:lang w:eastAsia="ru-RU"/>
        </w:rPr>
        <w:t>;</w:t>
      </w:r>
    </w:p>
    <w:p w14:paraId="741643E2" w14:textId="0FC6BF6F" w:rsidR="00F01518" w:rsidRDefault="00F01518" w:rsidP="00D74BF8">
      <w:pPr>
        <w:pStyle w:val="a9"/>
        <w:numPr>
          <w:ilvl w:val="0"/>
          <w:numId w:val="9"/>
        </w:numPr>
        <w:spacing w:after="0" w:line="360" w:lineRule="auto"/>
        <w:ind w:left="0" w:firstLine="426"/>
        <w:jc w:val="both"/>
        <w:rPr>
          <w:lang w:eastAsia="ru-RU"/>
        </w:rPr>
      </w:pPr>
      <w:r w:rsidRPr="00F01518">
        <w:rPr>
          <w:lang w:eastAsia="ru-RU"/>
        </w:rPr>
        <w:t xml:space="preserve">С/C++ </w:t>
      </w:r>
      <w:r>
        <w:rPr>
          <w:lang w:eastAsia="ru-RU"/>
        </w:rPr>
        <w:t xml:space="preserve">– </w:t>
      </w:r>
      <w:r w:rsidRPr="00F01518">
        <w:rPr>
          <w:lang w:eastAsia="ru-RU"/>
        </w:rPr>
        <w:t xml:space="preserve">подходят для разработки высоконагруженного программного обеспечения, игр, программ для роботов, </w:t>
      </w:r>
      <w:r w:rsidR="00F31B2F" w:rsidRPr="00F31B2F">
        <w:rPr>
          <w:lang w:eastAsia="ru-RU"/>
        </w:rPr>
        <w:t>обеспечива</w:t>
      </w:r>
      <w:r w:rsidR="00F31B2F">
        <w:rPr>
          <w:lang w:eastAsia="ru-RU"/>
        </w:rPr>
        <w:t>ю</w:t>
      </w:r>
      <w:r w:rsidR="00F31B2F" w:rsidRPr="00F31B2F">
        <w:rPr>
          <w:lang w:eastAsia="ru-RU"/>
        </w:rPr>
        <w:t xml:space="preserve">т высокую производительность благодаря низкоуровневым возможностям, оптимизированным компиляторам и доступу к аппаратным ресурсам </w:t>
      </w:r>
      <w:r w:rsidRPr="00F01518">
        <w:rPr>
          <w:lang w:eastAsia="ru-RU"/>
        </w:rPr>
        <w:t>[</w:t>
      </w:r>
      <w:r w:rsidR="003751E5" w:rsidRPr="003B656C">
        <w:rPr>
          <w:lang w:eastAsia="ru-RU"/>
        </w:rPr>
        <w:t>9</w:t>
      </w:r>
      <w:r w:rsidR="003B656C">
        <w:rPr>
          <w:lang w:eastAsia="ru-RU"/>
        </w:rPr>
        <w:t>, 13</w:t>
      </w:r>
      <w:r w:rsidRPr="00F01518">
        <w:rPr>
          <w:lang w:eastAsia="ru-RU"/>
        </w:rPr>
        <w:t>];</w:t>
      </w:r>
    </w:p>
    <w:p w14:paraId="1A29DA84" w14:textId="6854B278" w:rsidR="00F01518" w:rsidRDefault="00F01518" w:rsidP="00D74BF8">
      <w:pPr>
        <w:pStyle w:val="a9"/>
        <w:numPr>
          <w:ilvl w:val="0"/>
          <w:numId w:val="9"/>
        </w:numPr>
        <w:spacing w:after="0" w:line="360" w:lineRule="auto"/>
        <w:ind w:left="0" w:firstLine="426"/>
        <w:jc w:val="both"/>
        <w:rPr>
          <w:lang w:eastAsia="ru-RU"/>
        </w:rPr>
      </w:pPr>
      <w:r w:rsidRPr="00F01518">
        <w:rPr>
          <w:lang w:eastAsia="ru-RU"/>
        </w:rPr>
        <w:t>C#</w:t>
      </w:r>
      <w:r>
        <w:rPr>
          <w:lang w:eastAsia="ru-RU"/>
        </w:rPr>
        <w:t xml:space="preserve"> –</w:t>
      </w:r>
      <w:r w:rsidR="002E6932">
        <w:rPr>
          <w:lang w:eastAsia="ru-RU"/>
        </w:rPr>
        <w:t xml:space="preserve"> создан </w:t>
      </w:r>
      <w:r w:rsidRPr="00F01518">
        <w:rPr>
          <w:lang w:eastAsia="ru-RU"/>
        </w:rPr>
        <w:t xml:space="preserve">для разработки приложений под платформу .NET, </w:t>
      </w:r>
      <w:r>
        <w:rPr>
          <w:lang w:eastAsia="ru-RU"/>
        </w:rPr>
        <w:t>и</w:t>
      </w:r>
      <w:r w:rsidRPr="00F01518">
        <w:rPr>
          <w:lang w:eastAsia="ru-RU"/>
        </w:rPr>
        <w:t>спользуется для разработки корпоративных веб-сервисов</w:t>
      </w:r>
      <w:r w:rsidR="002E6932">
        <w:rPr>
          <w:lang w:eastAsia="ru-RU"/>
        </w:rPr>
        <w:t>,</w:t>
      </w:r>
      <w:r w:rsidRPr="00F01518">
        <w:rPr>
          <w:lang w:eastAsia="ru-RU"/>
        </w:rPr>
        <w:t xml:space="preserve"> программ</w:t>
      </w:r>
      <w:r w:rsidR="002E6932">
        <w:rPr>
          <w:lang w:eastAsia="ru-RU"/>
        </w:rPr>
        <w:t xml:space="preserve"> под </w:t>
      </w:r>
      <w:r w:rsidR="002E6932">
        <w:rPr>
          <w:lang w:val="en-US" w:eastAsia="ru-RU"/>
        </w:rPr>
        <w:t>Windows</w:t>
      </w:r>
      <w:r w:rsidR="002E6932">
        <w:rPr>
          <w:lang w:eastAsia="ru-RU"/>
        </w:rPr>
        <w:t xml:space="preserve">, нейросетей и виртуальной реальности </w:t>
      </w:r>
      <w:r w:rsidR="004F2A41" w:rsidRPr="002E6932">
        <w:rPr>
          <w:lang w:eastAsia="ru-RU"/>
        </w:rPr>
        <w:t>[</w:t>
      </w:r>
      <w:r w:rsidR="009D7C1B" w:rsidRPr="002E6932">
        <w:rPr>
          <w:lang w:eastAsia="ru-RU"/>
        </w:rPr>
        <w:t>18</w:t>
      </w:r>
      <w:r w:rsidR="004F2A41" w:rsidRPr="002E6932">
        <w:rPr>
          <w:lang w:eastAsia="ru-RU"/>
        </w:rPr>
        <w:t>]</w:t>
      </w:r>
      <w:r w:rsidRPr="002E6932">
        <w:rPr>
          <w:lang w:eastAsia="ru-RU"/>
        </w:rPr>
        <w:t>.</w:t>
      </w:r>
    </w:p>
    <w:p w14:paraId="4F6C1F31" w14:textId="5C8F5A1F" w:rsidR="00F01518" w:rsidRDefault="00F01518" w:rsidP="00F01518">
      <w:pPr>
        <w:pStyle w:val="a9"/>
        <w:numPr>
          <w:ilvl w:val="0"/>
          <w:numId w:val="9"/>
        </w:numPr>
        <w:spacing w:after="0" w:line="360" w:lineRule="auto"/>
        <w:ind w:left="0" w:firstLine="426"/>
        <w:jc w:val="both"/>
        <w:rPr>
          <w:lang w:eastAsia="ru-RU"/>
        </w:rPr>
      </w:pPr>
      <w:r w:rsidRPr="00F01518">
        <w:rPr>
          <w:lang w:eastAsia="ru-RU"/>
        </w:rPr>
        <w:t xml:space="preserve">Kotlin </w:t>
      </w:r>
      <w:r>
        <w:rPr>
          <w:lang w:eastAsia="ru-RU"/>
        </w:rPr>
        <w:t xml:space="preserve">– </w:t>
      </w:r>
      <w:r w:rsidR="003B656C" w:rsidRPr="003B656C">
        <w:rPr>
          <w:lang w:eastAsia="ru-RU"/>
        </w:rPr>
        <w:t xml:space="preserve">мультиплатформенный язык общего назначения, </w:t>
      </w:r>
      <w:r w:rsidR="003B656C">
        <w:rPr>
          <w:lang w:eastAsia="ru-RU"/>
        </w:rPr>
        <w:t>на котором</w:t>
      </w:r>
      <w:r w:rsidR="003B656C" w:rsidRPr="003B656C">
        <w:rPr>
          <w:lang w:eastAsia="ru-RU"/>
        </w:rPr>
        <w:t xml:space="preserve"> можно писать нативные приложения для macOS, Windows и iOS, приложения на Java­Script и, конечно, приложения для Android</w:t>
      </w:r>
      <w:r>
        <w:rPr>
          <w:lang w:eastAsia="ru-RU"/>
        </w:rPr>
        <w:t xml:space="preserve"> </w:t>
      </w:r>
      <w:r w:rsidRPr="00F01518">
        <w:rPr>
          <w:lang w:eastAsia="ru-RU"/>
        </w:rPr>
        <w:t>[</w:t>
      </w:r>
      <w:r w:rsidR="003B656C" w:rsidRPr="003B656C">
        <w:rPr>
          <w:lang w:eastAsia="ru-RU"/>
        </w:rPr>
        <w:t>15</w:t>
      </w:r>
      <w:r w:rsidRPr="00F01518">
        <w:rPr>
          <w:lang w:eastAsia="ru-RU"/>
        </w:rPr>
        <w:t>].</w:t>
      </w:r>
    </w:p>
    <w:p w14:paraId="57E8304C" w14:textId="04FB81F4" w:rsidR="001A69A8" w:rsidRDefault="001A69A8" w:rsidP="000C69F1">
      <w:pPr>
        <w:spacing w:after="0" w:line="360" w:lineRule="auto"/>
        <w:ind w:left="142" w:firstLine="284"/>
        <w:jc w:val="both"/>
        <w:rPr>
          <w:lang w:eastAsia="ru-RU"/>
        </w:rPr>
      </w:pPr>
      <w:r>
        <w:rPr>
          <w:lang w:eastAsia="ru-RU"/>
        </w:rPr>
        <w:t xml:space="preserve">Для создания симуляций </w:t>
      </w:r>
      <w:r w:rsidR="00E96685">
        <w:rPr>
          <w:lang w:eastAsia="ru-RU"/>
        </w:rPr>
        <w:t xml:space="preserve">в виртуальной среде </w:t>
      </w:r>
      <w:r>
        <w:rPr>
          <w:lang w:eastAsia="ru-RU"/>
        </w:rPr>
        <w:t>наиболее популярными движками являются:</w:t>
      </w:r>
    </w:p>
    <w:p w14:paraId="28A35D16" w14:textId="3B009B44" w:rsidR="001A69A8" w:rsidRPr="00420F90" w:rsidRDefault="001A69A8" w:rsidP="00AC38A7">
      <w:pPr>
        <w:pStyle w:val="a9"/>
        <w:numPr>
          <w:ilvl w:val="0"/>
          <w:numId w:val="6"/>
        </w:numPr>
        <w:tabs>
          <w:tab w:val="left" w:pos="709"/>
        </w:tabs>
        <w:spacing w:after="0" w:line="360" w:lineRule="auto"/>
        <w:ind w:left="0" w:firstLine="426"/>
        <w:jc w:val="both"/>
        <w:rPr>
          <w:lang w:eastAsia="ru-RU"/>
        </w:rPr>
      </w:pPr>
      <w:r w:rsidRPr="00AC38A7">
        <w:rPr>
          <w:lang w:val="en-US" w:eastAsia="ru-RU"/>
        </w:rPr>
        <w:t>Unity</w:t>
      </w:r>
      <w:r w:rsidR="00420F90" w:rsidRPr="00420F90">
        <w:rPr>
          <w:lang w:eastAsia="ru-RU"/>
        </w:rPr>
        <w:t xml:space="preserve"> –</w:t>
      </w:r>
      <w:r w:rsidR="004F2A41" w:rsidRPr="00420F90">
        <w:rPr>
          <w:lang w:eastAsia="ru-RU"/>
        </w:rPr>
        <w:t xml:space="preserve"> </w:t>
      </w:r>
      <w:r w:rsidR="00420F90" w:rsidRPr="00420F90">
        <w:rPr>
          <w:lang w:eastAsia="ru-RU"/>
        </w:rPr>
        <w:t xml:space="preserve">кроссплатформенная среда разработки компьютерных игр, позволяет создавать приложения, работающие на более чем 25 различных платформах, включающих персональные компьютеры, игровые консоли, мобильные устройства, интернет-приложения и другие </w:t>
      </w:r>
      <w:r w:rsidR="004F2A41" w:rsidRPr="002E6932">
        <w:rPr>
          <w:lang w:eastAsia="ru-RU"/>
        </w:rPr>
        <w:t>[</w:t>
      </w:r>
      <w:r w:rsidR="002E6932" w:rsidRPr="002E6932">
        <w:rPr>
          <w:lang w:eastAsia="ru-RU"/>
        </w:rPr>
        <w:t>21</w:t>
      </w:r>
      <w:r w:rsidR="004F2A41" w:rsidRPr="002E6932">
        <w:rPr>
          <w:lang w:eastAsia="ru-RU"/>
        </w:rPr>
        <w:t>]</w:t>
      </w:r>
      <w:r w:rsidR="00AC38A7" w:rsidRPr="00420F90">
        <w:rPr>
          <w:lang w:eastAsia="ru-RU"/>
        </w:rPr>
        <w:t>;</w:t>
      </w:r>
    </w:p>
    <w:p w14:paraId="67030BDB" w14:textId="61C0BA99" w:rsidR="001A69A8" w:rsidRPr="00420F90" w:rsidRDefault="001A69A8" w:rsidP="00AC38A7">
      <w:pPr>
        <w:pStyle w:val="a9"/>
        <w:numPr>
          <w:ilvl w:val="0"/>
          <w:numId w:val="6"/>
        </w:numPr>
        <w:tabs>
          <w:tab w:val="left" w:pos="709"/>
        </w:tabs>
        <w:spacing w:after="0" w:line="360" w:lineRule="auto"/>
        <w:ind w:left="0" w:firstLine="426"/>
        <w:jc w:val="both"/>
        <w:rPr>
          <w:lang w:eastAsia="ru-RU"/>
        </w:rPr>
      </w:pPr>
      <w:r w:rsidRPr="00AC38A7">
        <w:rPr>
          <w:lang w:val="en-US" w:eastAsia="ru-RU"/>
        </w:rPr>
        <w:t>Unreal</w:t>
      </w:r>
      <w:r w:rsidRPr="00420F90">
        <w:rPr>
          <w:lang w:eastAsia="ru-RU"/>
        </w:rPr>
        <w:t xml:space="preserve"> </w:t>
      </w:r>
      <w:r w:rsidRPr="00AC38A7">
        <w:rPr>
          <w:lang w:val="en-US" w:eastAsia="ru-RU"/>
        </w:rPr>
        <w:t>Engine</w:t>
      </w:r>
      <w:r w:rsidR="004F2A41" w:rsidRPr="00420F90">
        <w:rPr>
          <w:lang w:eastAsia="ru-RU"/>
        </w:rPr>
        <w:t xml:space="preserve"> </w:t>
      </w:r>
      <w:r w:rsidR="00420F90" w:rsidRPr="00420F90">
        <w:rPr>
          <w:lang w:eastAsia="ru-RU"/>
        </w:rPr>
        <w:t>– набор инструментов для разработки игр (</w:t>
      </w:r>
      <w:r w:rsidR="00420F90">
        <w:rPr>
          <w:lang w:eastAsia="ru-RU"/>
        </w:rPr>
        <w:t>движок</w:t>
      </w:r>
      <w:r w:rsidR="00420F90" w:rsidRPr="00420F90">
        <w:rPr>
          <w:lang w:eastAsia="ru-RU"/>
        </w:rPr>
        <w:t xml:space="preserve">), имеющий широкие возможности: от создания двухмерных игр на мобильные </w:t>
      </w:r>
      <w:r w:rsidR="00420F90">
        <w:rPr>
          <w:lang w:eastAsia="ru-RU"/>
        </w:rPr>
        <w:t xml:space="preserve">устройства </w:t>
      </w:r>
      <w:r w:rsidR="00420F90" w:rsidRPr="00420F90">
        <w:rPr>
          <w:lang w:eastAsia="ru-RU"/>
        </w:rPr>
        <w:t xml:space="preserve">до </w:t>
      </w:r>
      <w:r w:rsidR="00420F90" w:rsidRPr="00420F90">
        <w:rPr>
          <w:lang w:val="en-US" w:eastAsia="ru-RU"/>
        </w:rPr>
        <w:t>AAA</w:t>
      </w:r>
      <w:r w:rsidR="00420F90" w:rsidRPr="00420F90">
        <w:rPr>
          <w:lang w:eastAsia="ru-RU"/>
        </w:rPr>
        <w:t>-проектов для консолей</w:t>
      </w:r>
      <w:r w:rsidR="00420F90">
        <w:rPr>
          <w:lang w:eastAsia="ru-RU"/>
        </w:rPr>
        <w:t xml:space="preserve">, </w:t>
      </w:r>
      <w:r w:rsidR="00420F90" w:rsidRPr="00420F90">
        <w:rPr>
          <w:lang w:eastAsia="ru-RU"/>
        </w:rPr>
        <w:t xml:space="preserve">подходит и для производства неигровых проектов в области архитектуры, строительства, автомобильной промышленности, медицины, кинематографа, анимации и других сфер </w:t>
      </w:r>
      <w:r w:rsidR="004F2A41" w:rsidRPr="00420F90">
        <w:rPr>
          <w:lang w:eastAsia="ru-RU"/>
        </w:rPr>
        <w:t>[</w:t>
      </w:r>
      <w:r w:rsidR="00420F90" w:rsidRPr="00420F90">
        <w:rPr>
          <w:lang w:eastAsia="ru-RU"/>
        </w:rPr>
        <w:t>22</w:t>
      </w:r>
      <w:r w:rsidR="00420F90">
        <w:rPr>
          <w:lang w:eastAsia="ru-RU"/>
        </w:rPr>
        <w:t>-23</w:t>
      </w:r>
      <w:r w:rsidR="004F2A41" w:rsidRPr="00420F90">
        <w:rPr>
          <w:lang w:eastAsia="ru-RU"/>
        </w:rPr>
        <w:t>]</w:t>
      </w:r>
      <w:r w:rsidR="00AC38A7" w:rsidRPr="00420F90">
        <w:rPr>
          <w:lang w:eastAsia="ru-RU"/>
        </w:rPr>
        <w:t>;</w:t>
      </w:r>
    </w:p>
    <w:p w14:paraId="79B79E24" w14:textId="51386996" w:rsidR="00AC38A7" w:rsidRPr="00420F90" w:rsidRDefault="00AC38A7" w:rsidP="00AC38A7">
      <w:pPr>
        <w:pStyle w:val="a9"/>
        <w:numPr>
          <w:ilvl w:val="0"/>
          <w:numId w:val="6"/>
        </w:numPr>
        <w:tabs>
          <w:tab w:val="left" w:pos="709"/>
        </w:tabs>
        <w:spacing w:after="0" w:line="360" w:lineRule="auto"/>
        <w:ind w:left="0" w:firstLine="426"/>
        <w:jc w:val="both"/>
        <w:rPr>
          <w:lang w:eastAsia="ru-RU"/>
        </w:rPr>
      </w:pPr>
      <w:r w:rsidRPr="00AC38A7">
        <w:rPr>
          <w:lang w:val="en-US" w:eastAsia="ru-RU"/>
        </w:rPr>
        <w:t>Flax</w:t>
      </w:r>
      <w:r w:rsidRPr="00420F90">
        <w:rPr>
          <w:lang w:eastAsia="ru-RU"/>
        </w:rPr>
        <w:t xml:space="preserve"> </w:t>
      </w:r>
      <w:r w:rsidRPr="00AC38A7">
        <w:rPr>
          <w:lang w:val="en-US" w:eastAsia="ru-RU"/>
        </w:rPr>
        <w:t>Engine</w:t>
      </w:r>
      <w:r w:rsidR="00420F90">
        <w:rPr>
          <w:lang w:eastAsia="ru-RU"/>
        </w:rPr>
        <w:t xml:space="preserve"> –</w:t>
      </w:r>
      <w:r w:rsidR="004F2A41" w:rsidRPr="00420F90">
        <w:rPr>
          <w:lang w:eastAsia="ru-RU"/>
        </w:rPr>
        <w:t xml:space="preserve"> </w:t>
      </w:r>
      <w:r w:rsidR="00420F90" w:rsidRPr="00420F90">
        <w:rPr>
          <w:lang w:eastAsia="ru-RU"/>
        </w:rPr>
        <w:t>высококачественный современный игровой движок для 3</w:t>
      </w:r>
      <w:r w:rsidR="00420F90" w:rsidRPr="00420F90">
        <w:rPr>
          <w:lang w:val="en-US" w:eastAsia="ru-RU"/>
        </w:rPr>
        <w:t>D</w:t>
      </w:r>
      <w:r w:rsidR="00420F90" w:rsidRPr="00420F90">
        <w:rPr>
          <w:lang w:eastAsia="ru-RU"/>
        </w:rPr>
        <w:t xml:space="preserve">-игр, написанный на </w:t>
      </w:r>
      <w:r w:rsidR="00420F90" w:rsidRPr="00420F90">
        <w:rPr>
          <w:lang w:val="en-US" w:eastAsia="ru-RU"/>
        </w:rPr>
        <w:t>C</w:t>
      </w:r>
      <w:r w:rsidR="00420F90" w:rsidRPr="00420F90">
        <w:rPr>
          <w:lang w:eastAsia="ru-RU"/>
        </w:rPr>
        <w:t xml:space="preserve">++ и </w:t>
      </w:r>
      <w:r w:rsidR="00420F90" w:rsidRPr="00420F90">
        <w:rPr>
          <w:lang w:val="en-US" w:eastAsia="ru-RU"/>
        </w:rPr>
        <w:t>C</w:t>
      </w:r>
      <w:r w:rsidR="00420F90" w:rsidRPr="00420F90">
        <w:rPr>
          <w:lang w:eastAsia="ru-RU"/>
        </w:rPr>
        <w:t>#</w:t>
      </w:r>
      <w:r w:rsidR="00420F90">
        <w:rPr>
          <w:lang w:eastAsia="ru-RU"/>
        </w:rPr>
        <w:t xml:space="preserve">, </w:t>
      </w:r>
      <w:r w:rsidR="00420F90" w:rsidRPr="00420F90">
        <w:rPr>
          <w:lang w:eastAsia="ru-RU"/>
        </w:rPr>
        <w:t xml:space="preserve">разработан для быстрого создания игр и содержит множество готовых к использованию функций </w:t>
      </w:r>
      <w:r w:rsidR="004F2A41" w:rsidRPr="00420F90">
        <w:rPr>
          <w:lang w:eastAsia="ru-RU"/>
        </w:rPr>
        <w:t>[</w:t>
      </w:r>
      <w:r w:rsidR="00420F90" w:rsidRPr="00420F90">
        <w:rPr>
          <w:lang w:eastAsia="ru-RU"/>
        </w:rPr>
        <w:t>24</w:t>
      </w:r>
      <w:r w:rsidR="004F2A41" w:rsidRPr="00420F90">
        <w:rPr>
          <w:lang w:eastAsia="ru-RU"/>
        </w:rPr>
        <w:t>]</w:t>
      </w:r>
      <w:r w:rsidRPr="00420F90">
        <w:rPr>
          <w:lang w:eastAsia="ru-RU"/>
        </w:rPr>
        <w:t>;</w:t>
      </w:r>
    </w:p>
    <w:p w14:paraId="6646216C" w14:textId="011E7E80" w:rsidR="006C0F71" w:rsidRPr="00AC38A7" w:rsidRDefault="006C0F71" w:rsidP="00AC38A7">
      <w:pPr>
        <w:pStyle w:val="a9"/>
        <w:numPr>
          <w:ilvl w:val="0"/>
          <w:numId w:val="6"/>
        </w:numPr>
        <w:tabs>
          <w:tab w:val="left" w:pos="709"/>
        </w:tabs>
        <w:spacing w:after="0" w:line="360" w:lineRule="auto"/>
        <w:ind w:left="0" w:firstLine="426"/>
        <w:jc w:val="both"/>
        <w:rPr>
          <w:lang w:val="en-US" w:eastAsia="ru-RU"/>
        </w:rPr>
      </w:pPr>
      <w:r w:rsidRPr="00AC38A7">
        <w:rPr>
          <w:lang w:val="en-US" w:eastAsia="ru-RU"/>
        </w:rPr>
        <w:lastRenderedPageBreak/>
        <w:t>CryEngine</w:t>
      </w:r>
      <w:r w:rsidR="003751E5" w:rsidRPr="002E7C85">
        <w:rPr>
          <w:lang w:eastAsia="ru-RU"/>
        </w:rPr>
        <w:t xml:space="preserve"> –</w:t>
      </w:r>
      <w:r w:rsidR="003751E5" w:rsidRPr="002E7C85">
        <w:t xml:space="preserve"> </w:t>
      </w:r>
      <w:r w:rsidR="003751E5" w:rsidRPr="003751E5">
        <w:rPr>
          <w:lang w:eastAsia="ru-RU"/>
        </w:rPr>
        <w:t>мощный</w:t>
      </w:r>
      <w:r w:rsidR="003751E5" w:rsidRPr="002E7C85">
        <w:rPr>
          <w:lang w:eastAsia="ru-RU"/>
        </w:rPr>
        <w:t xml:space="preserve"> </w:t>
      </w:r>
      <w:r w:rsidR="003751E5" w:rsidRPr="003751E5">
        <w:rPr>
          <w:lang w:eastAsia="ru-RU"/>
        </w:rPr>
        <w:t>игровой</w:t>
      </w:r>
      <w:r w:rsidR="003751E5" w:rsidRPr="002E7C85">
        <w:rPr>
          <w:lang w:eastAsia="ru-RU"/>
        </w:rPr>
        <w:t xml:space="preserve"> </w:t>
      </w:r>
      <w:r w:rsidR="003751E5" w:rsidRPr="003751E5">
        <w:rPr>
          <w:lang w:eastAsia="ru-RU"/>
        </w:rPr>
        <w:t>движок</w:t>
      </w:r>
      <w:r w:rsidR="003751E5" w:rsidRPr="002E7C85">
        <w:rPr>
          <w:lang w:eastAsia="ru-RU"/>
        </w:rPr>
        <w:t xml:space="preserve">, </w:t>
      </w:r>
      <w:r w:rsidR="003751E5" w:rsidRPr="003751E5">
        <w:rPr>
          <w:lang w:eastAsia="ru-RU"/>
        </w:rPr>
        <w:t>поддерживающий</w:t>
      </w:r>
      <w:r w:rsidR="003751E5" w:rsidRPr="002E7C85">
        <w:rPr>
          <w:lang w:eastAsia="ru-RU"/>
        </w:rPr>
        <w:t xml:space="preserve"> </w:t>
      </w:r>
      <w:r w:rsidR="003751E5" w:rsidRPr="003751E5">
        <w:rPr>
          <w:lang w:val="en-US" w:eastAsia="ru-RU"/>
        </w:rPr>
        <w:t>Oculus</w:t>
      </w:r>
      <w:r w:rsidR="003751E5" w:rsidRPr="002E7C85">
        <w:rPr>
          <w:lang w:eastAsia="ru-RU"/>
        </w:rPr>
        <w:t xml:space="preserve"> </w:t>
      </w:r>
      <w:r w:rsidR="003751E5" w:rsidRPr="003751E5">
        <w:rPr>
          <w:lang w:val="en-US" w:eastAsia="ru-RU"/>
        </w:rPr>
        <w:t>Rift</w:t>
      </w:r>
      <w:r w:rsidR="003751E5" w:rsidRPr="002E7C85">
        <w:rPr>
          <w:lang w:eastAsia="ru-RU"/>
        </w:rPr>
        <w:t xml:space="preserve">, </w:t>
      </w:r>
      <w:r w:rsidR="003751E5" w:rsidRPr="003751E5">
        <w:rPr>
          <w:lang w:val="en-US" w:eastAsia="ru-RU"/>
        </w:rPr>
        <w:t>Linux</w:t>
      </w:r>
      <w:r w:rsidR="003751E5" w:rsidRPr="002E7C85">
        <w:rPr>
          <w:lang w:eastAsia="ru-RU"/>
        </w:rPr>
        <w:t xml:space="preserve">, </w:t>
      </w:r>
      <w:r w:rsidR="003751E5" w:rsidRPr="003751E5">
        <w:rPr>
          <w:lang w:val="en-US" w:eastAsia="ru-RU"/>
        </w:rPr>
        <w:t>HTC</w:t>
      </w:r>
      <w:r w:rsidR="003751E5" w:rsidRPr="002E7C85">
        <w:rPr>
          <w:lang w:eastAsia="ru-RU"/>
        </w:rPr>
        <w:t xml:space="preserve"> </w:t>
      </w:r>
      <w:r w:rsidR="003751E5" w:rsidRPr="003751E5">
        <w:rPr>
          <w:lang w:val="en-US" w:eastAsia="ru-RU"/>
        </w:rPr>
        <w:t>Vive</w:t>
      </w:r>
      <w:r w:rsidR="003751E5" w:rsidRPr="002E7C85">
        <w:rPr>
          <w:lang w:eastAsia="ru-RU"/>
        </w:rPr>
        <w:t xml:space="preserve">, </w:t>
      </w:r>
      <w:r w:rsidR="003751E5" w:rsidRPr="003751E5">
        <w:rPr>
          <w:lang w:val="en-US" w:eastAsia="ru-RU"/>
        </w:rPr>
        <w:t>Windows</w:t>
      </w:r>
      <w:r w:rsidR="003751E5" w:rsidRPr="002E7C85">
        <w:rPr>
          <w:lang w:eastAsia="ru-RU"/>
        </w:rPr>
        <w:t xml:space="preserve"> </w:t>
      </w:r>
      <w:r w:rsidR="003751E5" w:rsidRPr="003751E5">
        <w:rPr>
          <w:lang w:val="en-US" w:eastAsia="ru-RU"/>
        </w:rPr>
        <w:t>PC</w:t>
      </w:r>
      <w:r w:rsidR="003751E5" w:rsidRPr="002E7C85">
        <w:rPr>
          <w:lang w:eastAsia="ru-RU"/>
        </w:rPr>
        <w:t xml:space="preserve">, </w:t>
      </w:r>
      <w:r w:rsidR="003751E5" w:rsidRPr="003751E5">
        <w:rPr>
          <w:lang w:val="en-US" w:eastAsia="ru-RU"/>
        </w:rPr>
        <w:t>OSVR</w:t>
      </w:r>
      <w:r w:rsidR="003751E5" w:rsidRPr="002E7C85">
        <w:rPr>
          <w:lang w:eastAsia="ru-RU"/>
        </w:rPr>
        <w:t xml:space="preserve">, </w:t>
      </w:r>
      <w:r w:rsidR="003751E5" w:rsidRPr="003751E5">
        <w:rPr>
          <w:lang w:val="en-US" w:eastAsia="ru-RU"/>
        </w:rPr>
        <w:t>PSVR</w:t>
      </w:r>
      <w:r w:rsidR="003751E5" w:rsidRPr="002E7C85">
        <w:rPr>
          <w:lang w:eastAsia="ru-RU"/>
        </w:rPr>
        <w:t xml:space="preserve">, </w:t>
      </w:r>
      <w:r w:rsidR="003751E5" w:rsidRPr="003751E5">
        <w:rPr>
          <w:lang w:val="en-US" w:eastAsia="ru-RU"/>
        </w:rPr>
        <w:t>Xbox</w:t>
      </w:r>
      <w:r w:rsidR="003751E5" w:rsidRPr="002E7C85">
        <w:rPr>
          <w:lang w:eastAsia="ru-RU"/>
        </w:rPr>
        <w:t xml:space="preserve"> </w:t>
      </w:r>
      <w:r w:rsidR="003751E5" w:rsidRPr="003751E5">
        <w:rPr>
          <w:lang w:val="en-US" w:eastAsia="ru-RU"/>
        </w:rPr>
        <w:t>One</w:t>
      </w:r>
      <w:r w:rsidR="003751E5" w:rsidRPr="002E7C85">
        <w:rPr>
          <w:lang w:eastAsia="ru-RU"/>
        </w:rPr>
        <w:t xml:space="preserve"> </w:t>
      </w:r>
      <w:r w:rsidR="003751E5" w:rsidRPr="003751E5">
        <w:rPr>
          <w:lang w:eastAsia="ru-RU"/>
        </w:rPr>
        <w:t>и</w:t>
      </w:r>
      <w:r w:rsidR="003751E5" w:rsidRPr="002E7C85">
        <w:rPr>
          <w:lang w:eastAsia="ru-RU"/>
        </w:rPr>
        <w:t xml:space="preserve"> </w:t>
      </w:r>
      <w:r w:rsidR="003751E5" w:rsidRPr="003751E5">
        <w:rPr>
          <w:lang w:val="en-US" w:eastAsia="ru-RU"/>
        </w:rPr>
        <w:t>PlayStation</w:t>
      </w:r>
      <w:r w:rsidR="003751E5" w:rsidRPr="002E7C85">
        <w:rPr>
          <w:lang w:eastAsia="ru-RU"/>
        </w:rPr>
        <w:t xml:space="preserve"> 4. </w:t>
      </w:r>
      <w:r w:rsidR="003751E5" w:rsidRPr="003751E5">
        <w:rPr>
          <w:lang w:eastAsia="ru-RU"/>
        </w:rPr>
        <w:t>Ведётся</w:t>
      </w:r>
      <w:r w:rsidR="003751E5" w:rsidRPr="00420F90">
        <w:rPr>
          <w:lang w:val="en-US" w:eastAsia="ru-RU"/>
        </w:rPr>
        <w:t xml:space="preserve"> </w:t>
      </w:r>
      <w:r w:rsidR="003751E5" w:rsidRPr="003751E5">
        <w:rPr>
          <w:lang w:eastAsia="ru-RU"/>
        </w:rPr>
        <w:t>работа</w:t>
      </w:r>
      <w:r w:rsidR="003751E5" w:rsidRPr="00420F90">
        <w:rPr>
          <w:lang w:val="en-US" w:eastAsia="ru-RU"/>
        </w:rPr>
        <w:t xml:space="preserve"> </w:t>
      </w:r>
      <w:r w:rsidR="003751E5" w:rsidRPr="003751E5">
        <w:rPr>
          <w:lang w:eastAsia="ru-RU"/>
        </w:rPr>
        <w:t>по</w:t>
      </w:r>
      <w:r w:rsidR="003751E5" w:rsidRPr="00420F90">
        <w:rPr>
          <w:lang w:val="en-US" w:eastAsia="ru-RU"/>
        </w:rPr>
        <w:t xml:space="preserve"> </w:t>
      </w:r>
      <w:r w:rsidR="003751E5" w:rsidRPr="003751E5">
        <w:rPr>
          <w:lang w:eastAsia="ru-RU"/>
        </w:rPr>
        <w:t>интеграции</w:t>
      </w:r>
      <w:r w:rsidR="003751E5" w:rsidRPr="00420F90">
        <w:rPr>
          <w:lang w:val="en-US" w:eastAsia="ru-RU"/>
        </w:rPr>
        <w:t xml:space="preserve"> </w:t>
      </w:r>
      <w:r w:rsidR="003751E5" w:rsidRPr="003751E5">
        <w:rPr>
          <w:lang w:eastAsia="ru-RU"/>
        </w:rPr>
        <w:t>поддержки</w:t>
      </w:r>
      <w:r w:rsidR="003751E5" w:rsidRPr="00420F90">
        <w:rPr>
          <w:lang w:val="en-US" w:eastAsia="ru-RU"/>
        </w:rPr>
        <w:t xml:space="preserve"> </w:t>
      </w:r>
      <w:r w:rsidR="003751E5" w:rsidRPr="003751E5">
        <w:rPr>
          <w:lang w:eastAsia="ru-RU"/>
        </w:rPr>
        <w:t>мобильных</w:t>
      </w:r>
      <w:r w:rsidR="003751E5" w:rsidRPr="00420F90">
        <w:rPr>
          <w:lang w:val="en-US" w:eastAsia="ru-RU"/>
        </w:rPr>
        <w:t xml:space="preserve"> </w:t>
      </w:r>
      <w:r w:rsidR="003751E5" w:rsidRPr="003751E5">
        <w:rPr>
          <w:lang w:eastAsia="ru-RU"/>
        </w:rPr>
        <w:t>платформ</w:t>
      </w:r>
      <w:r w:rsidR="003751E5" w:rsidRPr="00420F90">
        <w:rPr>
          <w:lang w:val="en-US" w:eastAsia="ru-RU"/>
        </w:rPr>
        <w:t xml:space="preserve"> </w:t>
      </w:r>
      <w:r w:rsidR="003751E5">
        <w:rPr>
          <w:lang w:val="en-US" w:eastAsia="ru-RU"/>
        </w:rPr>
        <w:t>[12]</w:t>
      </w:r>
      <w:r w:rsidR="00AC38A7" w:rsidRPr="00AC38A7">
        <w:rPr>
          <w:lang w:val="en-US" w:eastAsia="ru-RU"/>
        </w:rPr>
        <w:t>;</w:t>
      </w:r>
    </w:p>
    <w:p w14:paraId="74EF2EC0" w14:textId="40A3F618" w:rsidR="001A69A8" w:rsidRDefault="001A69A8" w:rsidP="00AC38A7">
      <w:pPr>
        <w:pStyle w:val="a9"/>
        <w:numPr>
          <w:ilvl w:val="0"/>
          <w:numId w:val="6"/>
        </w:numPr>
        <w:tabs>
          <w:tab w:val="left" w:pos="709"/>
        </w:tabs>
        <w:spacing w:after="0" w:line="360" w:lineRule="auto"/>
        <w:ind w:left="0" w:firstLine="426"/>
        <w:jc w:val="both"/>
        <w:rPr>
          <w:lang w:eastAsia="ru-RU"/>
        </w:rPr>
      </w:pPr>
      <w:r w:rsidRPr="00AC38A7">
        <w:rPr>
          <w:lang w:val="en-US" w:eastAsia="ru-RU"/>
        </w:rPr>
        <w:t>Godot</w:t>
      </w:r>
      <w:r w:rsidR="002E7C85">
        <w:rPr>
          <w:lang w:eastAsia="ru-RU"/>
        </w:rPr>
        <w:t xml:space="preserve"> – </w:t>
      </w:r>
      <w:r w:rsidR="002E7C85" w:rsidRPr="002E7C85">
        <w:rPr>
          <w:lang w:eastAsia="ru-RU"/>
        </w:rPr>
        <w:t>открытый кроссплатформенный 2</w:t>
      </w:r>
      <w:r w:rsidR="002E7C85" w:rsidRPr="002E7C85">
        <w:rPr>
          <w:lang w:val="en-US" w:eastAsia="ru-RU"/>
        </w:rPr>
        <w:t>D</w:t>
      </w:r>
      <w:r w:rsidR="002E7C85" w:rsidRPr="002E7C85">
        <w:rPr>
          <w:lang w:eastAsia="ru-RU"/>
        </w:rPr>
        <w:t>- и 3</w:t>
      </w:r>
      <w:r w:rsidR="002E7C85" w:rsidRPr="002E7C85">
        <w:rPr>
          <w:lang w:val="en-US" w:eastAsia="ru-RU"/>
        </w:rPr>
        <w:t>D</w:t>
      </w:r>
      <w:r w:rsidR="002E7C85" w:rsidRPr="002E7C85">
        <w:rPr>
          <w:lang w:eastAsia="ru-RU"/>
        </w:rPr>
        <w:t>-игровой</w:t>
      </w:r>
      <w:r w:rsidR="002E7C85">
        <w:rPr>
          <w:lang w:eastAsia="ru-RU"/>
        </w:rPr>
        <w:t xml:space="preserve"> движок, среда разработки которой</w:t>
      </w:r>
      <w:r w:rsidR="002E7C85" w:rsidRPr="002E7C85">
        <w:rPr>
          <w:lang w:eastAsia="ru-RU"/>
        </w:rPr>
        <w:t xml:space="preserve"> запускается на </w:t>
      </w:r>
      <w:r w:rsidR="002E7C85" w:rsidRPr="002E7C85">
        <w:rPr>
          <w:lang w:val="en-US" w:eastAsia="ru-RU"/>
        </w:rPr>
        <w:t>Android</w:t>
      </w:r>
      <w:r w:rsidR="002E7C85" w:rsidRPr="002E7C85">
        <w:rPr>
          <w:lang w:eastAsia="ru-RU"/>
        </w:rPr>
        <w:t xml:space="preserve">, </w:t>
      </w:r>
      <w:r w:rsidR="002E7C85" w:rsidRPr="002E7C85">
        <w:rPr>
          <w:lang w:val="en-US" w:eastAsia="ru-RU"/>
        </w:rPr>
        <w:t>HTML</w:t>
      </w:r>
      <w:r w:rsidR="002E7C85" w:rsidRPr="002E7C85">
        <w:rPr>
          <w:lang w:eastAsia="ru-RU"/>
        </w:rPr>
        <w:t xml:space="preserve">5, </w:t>
      </w:r>
      <w:r w:rsidR="002E7C85" w:rsidRPr="002E7C85">
        <w:rPr>
          <w:lang w:val="en-US" w:eastAsia="ru-RU"/>
        </w:rPr>
        <w:t>Linux</w:t>
      </w:r>
      <w:r w:rsidR="002E7C85" w:rsidRPr="002E7C85">
        <w:rPr>
          <w:lang w:eastAsia="ru-RU"/>
        </w:rPr>
        <w:t xml:space="preserve">, </w:t>
      </w:r>
      <w:r w:rsidR="002E7C85" w:rsidRPr="002E7C85">
        <w:rPr>
          <w:lang w:val="en-US" w:eastAsia="ru-RU"/>
        </w:rPr>
        <w:t>macOS</w:t>
      </w:r>
      <w:r w:rsidR="002E7C85" w:rsidRPr="002E7C85">
        <w:rPr>
          <w:lang w:eastAsia="ru-RU"/>
        </w:rPr>
        <w:t xml:space="preserve">, </w:t>
      </w:r>
      <w:r w:rsidR="002E7C85" w:rsidRPr="002E7C85">
        <w:rPr>
          <w:lang w:val="en-US" w:eastAsia="ru-RU"/>
        </w:rPr>
        <w:t>Windows</w:t>
      </w:r>
      <w:r w:rsidR="002E7C85" w:rsidRPr="002E7C85">
        <w:rPr>
          <w:lang w:eastAsia="ru-RU"/>
        </w:rPr>
        <w:t xml:space="preserve">, </w:t>
      </w:r>
      <w:r w:rsidR="002E7C85" w:rsidRPr="002E7C85">
        <w:rPr>
          <w:lang w:val="en-US" w:eastAsia="ru-RU"/>
        </w:rPr>
        <w:t>BSD</w:t>
      </w:r>
      <w:r w:rsidR="002E7C85" w:rsidRPr="002E7C85">
        <w:rPr>
          <w:lang w:eastAsia="ru-RU"/>
        </w:rPr>
        <w:t xml:space="preserve"> и </w:t>
      </w:r>
      <w:r w:rsidR="002E7C85" w:rsidRPr="002E7C85">
        <w:rPr>
          <w:lang w:val="en-US" w:eastAsia="ru-RU"/>
        </w:rPr>
        <w:t>Haiku</w:t>
      </w:r>
      <w:r w:rsidR="002E7C85" w:rsidRPr="002E7C85">
        <w:rPr>
          <w:lang w:eastAsia="ru-RU"/>
        </w:rPr>
        <w:t xml:space="preserve"> и может экспортировать игровые проекты на ПК, консоли, мобильные и веб-платформы</w:t>
      </w:r>
      <w:r w:rsidR="002E7C85">
        <w:rPr>
          <w:lang w:eastAsia="ru-RU"/>
        </w:rPr>
        <w:t xml:space="preserve"> </w:t>
      </w:r>
      <w:r w:rsidR="004F2A41" w:rsidRPr="002E7C85">
        <w:rPr>
          <w:lang w:eastAsia="ru-RU"/>
        </w:rPr>
        <w:t>[</w:t>
      </w:r>
      <w:r w:rsidR="002E7C85" w:rsidRPr="002E7C85">
        <w:rPr>
          <w:lang w:eastAsia="ru-RU"/>
        </w:rPr>
        <w:t>25</w:t>
      </w:r>
      <w:r w:rsidR="004F2A41" w:rsidRPr="002E7C85">
        <w:rPr>
          <w:lang w:eastAsia="ru-RU"/>
        </w:rPr>
        <w:t>]</w:t>
      </w:r>
      <w:r w:rsidR="00AC38A7" w:rsidRPr="002E7C85">
        <w:rPr>
          <w:lang w:eastAsia="ru-RU"/>
        </w:rPr>
        <w:t>;</w:t>
      </w:r>
    </w:p>
    <w:p w14:paraId="4632E0B8" w14:textId="13666060" w:rsidR="00AC38A7" w:rsidRPr="00AC38A7" w:rsidRDefault="00AC38A7" w:rsidP="00AC38A7">
      <w:pPr>
        <w:pStyle w:val="a9"/>
        <w:numPr>
          <w:ilvl w:val="0"/>
          <w:numId w:val="6"/>
        </w:numPr>
        <w:tabs>
          <w:tab w:val="left" w:pos="709"/>
        </w:tabs>
        <w:spacing w:after="0" w:line="360" w:lineRule="auto"/>
        <w:ind w:left="0" w:firstLine="426"/>
        <w:jc w:val="both"/>
        <w:rPr>
          <w:lang w:eastAsia="ru-RU"/>
        </w:rPr>
      </w:pPr>
      <w:r w:rsidRPr="00AC38A7">
        <w:rPr>
          <w:lang w:eastAsia="ru-RU"/>
        </w:rPr>
        <w:t>SteamVR</w:t>
      </w:r>
      <w:r w:rsidR="002E7C85">
        <w:rPr>
          <w:lang w:eastAsia="ru-RU"/>
        </w:rPr>
        <w:t xml:space="preserve"> – </w:t>
      </w:r>
      <w:r w:rsidR="002E7C85" w:rsidRPr="002E7C85">
        <w:rPr>
          <w:lang w:eastAsia="ru-RU"/>
        </w:rPr>
        <w:t>платформа виртуальной реальности, предназначенная для обеспечения погружения в виртуальную реальность на широком спектре совместимого оборудования</w:t>
      </w:r>
      <w:r w:rsidR="002E7C85">
        <w:rPr>
          <w:lang w:eastAsia="ru-RU"/>
        </w:rPr>
        <w:t>, а также</w:t>
      </w:r>
      <w:r w:rsidR="002E7C85" w:rsidRPr="002E7C85">
        <w:t xml:space="preserve"> </w:t>
      </w:r>
      <w:r w:rsidR="002E7C85" w:rsidRPr="002E7C85">
        <w:rPr>
          <w:lang w:eastAsia="ru-RU"/>
        </w:rPr>
        <w:t>обеспечивает гибкую среду как для разработчиков, так и для геймеров</w:t>
      </w:r>
      <w:r w:rsidR="004F2A41" w:rsidRPr="002E7C85">
        <w:rPr>
          <w:lang w:eastAsia="ru-RU"/>
        </w:rPr>
        <w:t xml:space="preserve"> </w:t>
      </w:r>
      <w:r w:rsidR="004F2A41" w:rsidRPr="000212E5">
        <w:rPr>
          <w:lang w:eastAsia="ru-RU"/>
        </w:rPr>
        <w:t>[</w:t>
      </w:r>
      <w:r w:rsidR="000212E5" w:rsidRPr="000212E5">
        <w:rPr>
          <w:lang w:eastAsia="ru-RU"/>
        </w:rPr>
        <w:t>26</w:t>
      </w:r>
      <w:r w:rsidR="004F2A41" w:rsidRPr="000212E5">
        <w:rPr>
          <w:lang w:eastAsia="ru-RU"/>
        </w:rPr>
        <w:t>]</w:t>
      </w:r>
      <w:r w:rsidR="000212E5" w:rsidRPr="000212E5">
        <w:rPr>
          <w:lang w:eastAsia="ru-RU"/>
        </w:rPr>
        <w:t>.</w:t>
      </w:r>
    </w:p>
    <w:p w14:paraId="76B80342" w14:textId="5D50EF5C" w:rsidR="006C0F71" w:rsidRPr="00CA0941" w:rsidRDefault="00AC38A7" w:rsidP="006C0F71">
      <w:pPr>
        <w:spacing w:after="0" w:line="360" w:lineRule="auto"/>
        <w:ind w:left="142" w:firstLine="284"/>
        <w:jc w:val="both"/>
        <w:rPr>
          <w:lang w:eastAsia="ru-RU"/>
        </w:rPr>
      </w:pPr>
      <w:r>
        <w:rPr>
          <w:lang w:eastAsia="ru-RU"/>
        </w:rPr>
        <w:t>Данные игровые движки имеют схожий функционал и интерфейс</w:t>
      </w:r>
      <w:r w:rsidR="00D74BF8" w:rsidRPr="00D74BF8">
        <w:rPr>
          <w:lang w:eastAsia="ru-RU"/>
        </w:rPr>
        <w:t xml:space="preserve">. </w:t>
      </w:r>
      <w:r w:rsidR="00D74BF8">
        <w:rPr>
          <w:lang w:eastAsia="ru-RU"/>
        </w:rPr>
        <w:t>Они</w:t>
      </w:r>
      <w:r>
        <w:rPr>
          <w:lang w:eastAsia="ru-RU"/>
        </w:rPr>
        <w:t xml:space="preserve"> используют в основном языки программирования </w:t>
      </w:r>
      <w:r>
        <w:rPr>
          <w:lang w:val="en-US" w:eastAsia="ru-RU"/>
        </w:rPr>
        <w:t>C</w:t>
      </w:r>
      <w:r w:rsidRPr="00AC38A7">
        <w:rPr>
          <w:lang w:eastAsia="ru-RU"/>
        </w:rPr>
        <w:t xml:space="preserve"># </w:t>
      </w:r>
      <w:r>
        <w:rPr>
          <w:lang w:eastAsia="ru-RU"/>
        </w:rPr>
        <w:t xml:space="preserve">и </w:t>
      </w:r>
      <w:r>
        <w:rPr>
          <w:lang w:val="en-US" w:eastAsia="ru-RU"/>
        </w:rPr>
        <w:t>C</w:t>
      </w:r>
      <w:r w:rsidRPr="00AC38A7">
        <w:rPr>
          <w:lang w:eastAsia="ru-RU"/>
        </w:rPr>
        <w:t>++</w:t>
      </w:r>
      <w:r>
        <w:rPr>
          <w:lang w:eastAsia="ru-RU"/>
        </w:rPr>
        <w:t xml:space="preserve">. Платформы разработки включают персональные компьютеры, мобильные устройства на базе </w:t>
      </w:r>
      <w:r>
        <w:rPr>
          <w:lang w:val="en-US" w:eastAsia="ru-RU"/>
        </w:rPr>
        <w:t>Android</w:t>
      </w:r>
      <w:r w:rsidRPr="00AC38A7">
        <w:rPr>
          <w:lang w:eastAsia="ru-RU"/>
        </w:rPr>
        <w:t>/</w:t>
      </w:r>
      <w:r>
        <w:rPr>
          <w:lang w:val="en-US" w:eastAsia="ru-RU"/>
        </w:rPr>
        <w:t>IOS</w:t>
      </w:r>
      <w:r w:rsidR="00CA0941">
        <w:rPr>
          <w:lang w:eastAsia="ru-RU"/>
        </w:rPr>
        <w:t xml:space="preserve">, а также </w:t>
      </w:r>
      <w:r w:rsidR="00E96685">
        <w:rPr>
          <w:lang w:eastAsia="ru-RU"/>
        </w:rPr>
        <w:t xml:space="preserve">целевые для нас </w:t>
      </w:r>
      <w:r w:rsidR="00CA0941">
        <w:rPr>
          <w:lang w:val="en-US" w:eastAsia="ru-RU"/>
        </w:rPr>
        <w:t>VR</w:t>
      </w:r>
      <w:r w:rsidR="00CA0941">
        <w:rPr>
          <w:lang w:eastAsia="ru-RU"/>
        </w:rPr>
        <w:t>-платформы</w:t>
      </w:r>
      <w:r w:rsidR="00CA0941" w:rsidRPr="00CA0941">
        <w:rPr>
          <w:lang w:eastAsia="ru-RU"/>
        </w:rPr>
        <w:t>.</w:t>
      </w:r>
    </w:p>
    <w:p w14:paraId="38C6851D" w14:textId="0AACA1EA" w:rsidR="000212E5" w:rsidRDefault="000212E5" w:rsidP="000212E5">
      <w:pPr>
        <w:spacing w:after="0" w:line="360" w:lineRule="auto"/>
        <w:ind w:left="142" w:firstLine="284"/>
        <w:jc w:val="both"/>
        <w:rPr>
          <w:lang w:eastAsia="ru-RU"/>
        </w:rPr>
      </w:pPr>
      <w:r>
        <w:rPr>
          <w:lang w:eastAsia="ru-RU"/>
        </w:rPr>
        <w:t>Для запуска созданных симуляций существуют такие платформы:</w:t>
      </w:r>
    </w:p>
    <w:p w14:paraId="1C38594C" w14:textId="13AD3119" w:rsidR="000212E5" w:rsidRDefault="000212E5" w:rsidP="000212E5">
      <w:pPr>
        <w:pStyle w:val="a9"/>
        <w:numPr>
          <w:ilvl w:val="0"/>
          <w:numId w:val="10"/>
        </w:numPr>
        <w:spacing w:after="0" w:line="360" w:lineRule="auto"/>
        <w:ind w:left="0" w:firstLine="426"/>
        <w:jc w:val="both"/>
        <w:rPr>
          <w:lang w:eastAsia="ru-RU"/>
        </w:rPr>
      </w:pPr>
      <w:r w:rsidRPr="000212E5">
        <w:rPr>
          <w:lang w:eastAsia="ru-RU"/>
        </w:rPr>
        <w:t>HTC Vive Pro 2</w:t>
      </w:r>
      <w:r>
        <w:rPr>
          <w:lang w:eastAsia="ru-RU"/>
        </w:rPr>
        <w:t xml:space="preserve"> –</w:t>
      </w:r>
      <w:r w:rsidRPr="000212E5">
        <w:rPr>
          <w:lang w:eastAsia="ru-RU"/>
        </w:rPr>
        <w:t xml:space="preserve"> </w:t>
      </w:r>
      <w:r>
        <w:rPr>
          <w:lang w:eastAsia="ru-RU"/>
        </w:rPr>
        <w:t>п</w:t>
      </w:r>
      <w:r w:rsidRPr="000212E5">
        <w:rPr>
          <w:lang w:eastAsia="ru-RU"/>
        </w:rPr>
        <w:t>рофессиональный VR-шлем, обеспечивающий высокое разрешение и точное отслеживание движений, используемый как для игр, так и для коммерческих приложений</w:t>
      </w:r>
      <w:r w:rsidR="007B4638">
        <w:rPr>
          <w:lang w:eastAsia="ru-RU"/>
        </w:rPr>
        <w:t xml:space="preserve"> </w:t>
      </w:r>
      <w:r w:rsidR="007B4638" w:rsidRPr="007B4638">
        <w:rPr>
          <w:lang w:eastAsia="ru-RU"/>
        </w:rPr>
        <w:t>[27]</w:t>
      </w:r>
      <w:r>
        <w:rPr>
          <w:lang w:eastAsia="ru-RU"/>
        </w:rPr>
        <w:t>;</w:t>
      </w:r>
    </w:p>
    <w:p w14:paraId="33D625D3" w14:textId="09A8947F" w:rsidR="000212E5" w:rsidRDefault="000212E5" w:rsidP="000212E5">
      <w:pPr>
        <w:pStyle w:val="a9"/>
        <w:numPr>
          <w:ilvl w:val="0"/>
          <w:numId w:val="10"/>
        </w:numPr>
        <w:spacing w:after="0" w:line="360" w:lineRule="auto"/>
        <w:ind w:left="0" w:firstLine="426"/>
        <w:jc w:val="both"/>
        <w:rPr>
          <w:lang w:eastAsia="ru-RU"/>
        </w:rPr>
      </w:pPr>
      <w:r w:rsidRPr="000212E5">
        <w:rPr>
          <w:lang w:eastAsia="ru-RU"/>
        </w:rPr>
        <w:t>Oculus Quest 3</w:t>
      </w:r>
      <w:r>
        <w:rPr>
          <w:lang w:eastAsia="ru-RU"/>
        </w:rPr>
        <w:t xml:space="preserve"> – о</w:t>
      </w:r>
      <w:r w:rsidRPr="000212E5">
        <w:rPr>
          <w:lang w:eastAsia="ru-RU"/>
        </w:rPr>
        <w:t>дин из самых популярных автономных VR-шлемов, предлагающий высокое качество изображения и поддержку множества приложений и игр</w:t>
      </w:r>
      <w:r w:rsidR="007B4638" w:rsidRPr="007B4638">
        <w:rPr>
          <w:lang w:eastAsia="ru-RU"/>
        </w:rPr>
        <w:t xml:space="preserve"> [28]</w:t>
      </w:r>
      <w:r>
        <w:rPr>
          <w:lang w:eastAsia="ru-RU"/>
        </w:rPr>
        <w:t>;</w:t>
      </w:r>
    </w:p>
    <w:p w14:paraId="08AFC81D" w14:textId="689E8537" w:rsidR="000212E5" w:rsidRDefault="000212E5" w:rsidP="000212E5">
      <w:pPr>
        <w:pStyle w:val="a9"/>
        <w:numPr>
          <w:ilvl w:val="0"/>
          <w:numId w:val="10"/>
        </w:numPr>
        <w:spacing w:after="0" w:line="360" w:lineRule="auto"/>
        <w:ind w:left="0" w:firstLine="426"/>
        <w:jc w:val="both"/>
        <w:rPr>
          <w:lang w:eastAsia="ru-RU"/>
        </w:rPr>
      </w:pPr>
      <w:r w:rsidRPr="000212E5">
        <w:rPr>
          <w:lang w:eastAsia="ru-RU"/>
        </w:rPr>
        <w:t>Valve Index</w:t>
      </w:r>
      <w:r>
        <w:rPr>
          <w:lang w:eastAsia="ru-RU"/>
        </w:rPr>
        <w:t xml:space="preserve"> – в</w:t>
      </w:r>
      <w:r w:rsidRPr="000212E5">
        <w:rPr>
          <w:lang w:eastAsia="ru-RU"/>
        </w:rPr>
        <w:t>ысококачественный VR-шлем с отличной частотой обновления и точностью отслеживания, популярный среди геймеров и разработчиков</w:t>
      </w:r>
      <w:r w:rsidR="007B4638" w:rsidRPr="007B4638">
        <w:rPr>
          <w:lang w:eastAsia="ru-RU"/>
        </w:rPr>
        <w:t xml:space="preserve"> [27]</w:t>
      </w:r>
      <w:r w:rsidRPr="000212E5">
        <w:rPr>
          <w:lang w:eastAsia="ru-RU"/>
        </w:rPr>
        <w:t>.</w:t>
      </w:r>
    </w:p>
    <w:p w14:paraId="23D73D84" w14:textId="05DB3DD4" w:rsidR="006C0F71" w:rsidRDefault="006C0F71" w:rsidP="006C0F71">
      <w:pPr>
        <w:spacing w:after="0" w:line="360" w:lineRule="auto"/>
        <w:ind w:left="142" w:firstLine="284"/>
        <w:jc w:val="both"/>
        <w:rPr>
          <w:lang w:eastAsia="ru-RU"/>
        </w:rPr>
      </w:pPr>
      <w:r>
        <w:rPr>
          <w:lang w:eastAsia="ru-RU"/>
        </w:rPr>
        <w:t>Для отладки существуют такие</w:t>
      </w:r>
      <w:r w:rsidR="007B4638" w:rsidRPr="007B4638">
        <w:rPr>
          <w:lang w:eastAsia="ru-RU"/>
        </w:rPr>
        <w:t xml:space="preserve"> </w:t>
      </w:r>
      <w:r w:rsidR="007B4638">
        <w:rPr>
          <w:lang w:eastAsia="ru-RU"/>
        </w:rPr>
        <w:t>плагины</w:t>
      </w:r>
      <w:r>
        <w:rPr>
          <w:lang w:eastAsia="ru-RU"/>
        </w:rPr>
        <w:t>:</w:t>
      </w:r>
    </w:p>
    <w:p w14:paraId="6353646B" w14:textId="54D211CB" w:rsidR="007B4638" w:rsidRDefault="006C0F71" w:rsidP="007B4638">
      <w:pPr>
        <w:pStyle w:val="a9"/>
        <w:numPr>
          <w:ilvl w:val="0"/>
          <w:numId w:val="8"/>
        </w:numPr>
        <w:spacing w:after="0" w:line="360" w:lineRule="auto"/>
        <w:ind w:left="0" w:firstLine="426"/>
        <w:jc w:val="both"/>
        <w:rPr>
          <w:lang w:eastAsia="ru-RU"/>
        </w:rPr>
      </w:pPr>
      <w:bookmarkStart w:id="6" w:name="_Hlk183013447"/>
      <w:r>
        <w:rPr>
          <w:lang w:eastAsia="ru-RU"/>
        </w:rPr>
        <w:t xml:space="preserve">Oculus Debug Tool </w:t>
      </w:r>
      <w:bookmarkEnd w:id="6"/>
      <w:r>
        <w:rPr>
          <w:lang w:eastAsia="ru-RU"/>
        </w:rPr>
        <w:t>– инструмент для разработчиков, работающих с платформой Oculus, позволяет тестировать и отлаживать VR приложения, предоставляя доступ к различным настройкам и параметрам</w:t>
      </w:r>
      <w:r w:rsidR="004F2A41" w:rsidRPr="007B4638">
        <w:rPr>
          <w:lang w:eastAsia="ru-RU"/>
        </w:rPr>
        <w:t xml:space="preserve"> [</w:t>
      </w:r>
      <w:r w:rsidR="007B4638" w:rsidRPr="007B4638">
        <w:rPr>
          <w:lang w:eastAsia="ru-RU"/>
        </w:rPr>
        <w:t>31</w:t>
      </w:r>
      <w:r w:rsidR="004F2A41" w:rsidRPr="007B4638">
        <w:rPr>
          <w:lang w:eastAsia="ru-RU"/>
        </w:rPr>
        <w:t>]</w:t>
      </w:r>
      <w:r w:rsidR="007B4638" w:rsidRPr="007B4638">
        <w:rPr>
          <w:lang w:eastAsia="ru-RU"/>
        </w:rPr>
        <w:t>;</w:t>
      </w:r>
    </w:p>
    <w:p w14:paraId="7C7EFEB7" w14:textId="1ABCB756" w:rsidR="007B4638" w:rsidRPr="007B4638" w:rsidRDefault="007B4638" w:rsidP="00BE6341">
      <w:pPr>
        <w:pStyle w:val="a9"/>
        <w:numPr>
          <w:ilvl w:val="0"/>
          <w:numId w:val="8"/>
        </w:numPr>
        <w:spacing w:after="0" w:line="360" w:lineRule="auto"/>
        <w:ind w:left="142" w:firstLine="284"/>
        <w:jc w:val="both"/>
        <w:rPr>
          <w:rFonts w:cs="Times New Roman"/>
          <w:szCs w:val="28"/>
        </w:rPr>
      </w:pPr>
      <w:r>
        <w:rPr>
          <w:lang w:eastAsia="ru-RU"/>
        </w:rPr>
        <w:lastRenderedPageBreak/>
        <w:t xml:space="preserve">VR Debug Plugin – набор инструментов для отладки VR-игры или приложения во время выполнения без необходимости снимать гарнитуру для использования клавиатуры и мыши, интегрируется с Unreal Engine и позволяет просматривать переменные актёров и диспетчеров событий, запускать команды консоли, перемещаться по карте, читать лог вывода и др. </w:t>
      </w:r>
      <w:r w:rsidRPr="007B4638">
        <w:rPr>
          <w:lang w:eastAsia="ru-RU"/>
        </w:rPr>
        <w:t>[32];</w:t>
      </w:r>
    </w:p>
    <w:p w14:paraId="77A979D9" w14:textId="187AD7F3" w:rsidR="007B4638" w:rsidRPr="007B4638" w:rsidRDefault="007B4638" w:rsidP="00BE6341">
      <w:pPr>
        <w:pStyle w:val="a9"/>
        <w:numPr>
          <w:ilvl w:val="0"/>
          <w:numId w:val="8"/>
        </w:numPr>
        <w:spacing w:after="0" w:line="360" w:lineRule="auto"/>
        <w:ind w:left="142" w:firstLine="284"/>
        <w:jc w:val="both"/>
        <w:rPr>
          <w:rFonts w:cs="Times New Roman"/>
          <w:szCs w:val="28"/>
        </w:rPr>
      </w:pPr>
      <w:r>
        <w:rPr>
          <w:lang w:eastAsia="ru-RU"/>
        </w:rPr>
        <w:t>UnityVRDebug</w:t>
      </w:r>
      <w:r w:rsidRPr="007B4638">
        <w:rPr>
          <w:lang w:eastAsia="ru-RU"/>
        </w:rPr>
        <w:t xml:space="preserve"> – </w:t>
      </w:r>
      <w:r>
        <w:rPr>
          <w:lang w:eastAsia="ru-RU"/>
        </w:rPr>
        <w:t xml:space="preserve">инструмент для визуализации отладки при разработке для VR в Unity, особенно полезен при разработке для Oculus Quest </w:t>
      </w:r>
      <w:r w:rsidRPr="007B4638">
        <w:rPr>
          <w:lang w:eastAsia="ru-RU"/>
        </w:rPr>
        <w:t>[33]</w:t>
      </w:r>
      <w:r>
        <w:rPr>
          <w:lang w:eastAsia="ru-RU"/>
        </w:rPr>
        <w:t>.</w:t>
      </w:r>
    </w:p>
    <w:p w14:paraId="4869E4EC" w14:textId="4140B32C" w:rsidR="000C69F1" w:rsidRPr="007B4638" w:rsidRDefault="000C69F1" w:rsidP="007B4638">
      <w:pPr>
        <w:pStyle w:val="a9"/>
        <w:spacing w:after="0" w:line="360" w:lineRule="auto"/>
        <w:ind w:left="0" w:firstLine="426"/>
        <w:jc w:val="both"/>
        <w:rPr>
          <w:rFonts w:cs="Times New Roman"/>
          <w:szCs w:val="28"/>
        </w:rPr>
      </w:pPr>
      <w:r w:rsidRPr="007B4638">
        <w:rPr>
          <w:rFonts w:cs="Times New Roman"/>
          <w:szCs w:val="28"/>
        </w:rPr>
        <w:t>Для</w:t>
      </w:r>
      <w:r w:rsidR="007B4638">
        <w:rPr>
          <w:rFonts w:cs="Times New Roman"/>
          <w:szCs w:val="28"/>
        </w:rPr>
        <w:t xml:space="preserve"> разработки данного</w:t>
      </w:r>
      <w:r w:rsidRPr="007B4638">
        <w:rPr>
          <w:rFonts w:cs="Times New Roman"/>
          <w:szCs w:val="28"/>
        </w:rPr>
        <w:t xml:space="preserve"> </w:t>
      </w:r>
      <w:r w:rsidR="007B4638">
        <w:rPr>
          <w:rFonts w:cs="Times New Roman"/>
          <w:szCs w:val="28"/>
        </w:rPr>
        <w:t xml:space="preserve">проекта </w:t>
      </w:r>
      <w:r w:rsidRPr="007B4638">
        <w:rPr>
          <w:rFonts w:cs="Times New Roman"/>
          <w:szCs w:val="28"/>
        </w:rPr>
        <w:t>были выбраны</w:t>
      </w:r>
      <w:r w:rsidR="007B4638">
        <w:rPr>
          <w:rFonts w:cs="Times New Roman"/>
          <w:szCs w:val="28"/>
        </w:rPr>
        <w:t xml:space="preserve"> ресурсы, которые не требовали финансовых вложений на всех стадиях разработки, имели большое количество документации и развитое сообщество пользователей</w:t>
      </w:r>
      <w:r w:rsidRPr="007B4638">
        <w:rPr>
          <w:rFonts w:cs="Times New Roman"/>
          <w:szCs w:val="28"/>
        </w:rPr>
        <w:t>:</w:t>
      </w:r>
    </w:p>
    <w:p w14:paraId="6E295915" w14:textId="7581CD81" w:rsidR="00CA0941" w:rsidRDefault="00CA0941" w:rsidP="000C69F1">
      <w:pPr>
        <w:pStyle w:val="a9"/>
        <w:numPr>
          <w:ilvl w:val="0"/>
          <w:numId w:val="4"/>
        </w:numPr>
        <w:tabs>
          <w:tab w:val="left" w:pos="709"/>
        </w:tabs>
        <w:spacing w:after="0" w:line="360" w:lineRule="auto"/>
        <w:ind w:left="142" w:firstLine="284"/>
        <w:jc w:val="both"/>
        <w:rPr>
          <w:rFonts w:cs="Times New Roman"/>
          <w:szCs w:val="28"/>
        </w:rPr>
      </w:pPr>
      <w:r>
        <w:rPr>
          <w:rFonts w:cs="Times New Roman"/>
          <w:szCs w:val="28"/>
          <w:lang w:val="en-US"/>
        </w:rPr>
        <w:t>VR</w:t>
      </w:r>
      <w:r w:rsidRPr="00CA0941">
        <w:rPr>
          <w:rFonts w:cs="Times New Roman"/>
          <w:szCs w:val="28"/>
        </w:rPr>
        <w:t>-</w:t>
      </w:r>
      <w:r>
        <w:rPr>
          <w:rFonts w:cs="Times New Roman"/>
          <w:szCs w:val="28"/>
        </w:rPr>
        <w:t>платформа</w:t>
      </w:r>
      <w:r w:rsidR="00B4741B" w:rsidRPr="00B4741B">
        <w:rPr>
          <w:rFonts w:cs="Times New Roman"/>
          <w:szCs w:val="28"/>
        </w:rPr>
        <w:t xml:space="preserve"> Oculus Quest </w:t>
      </w:r>
      <w:r w:rsidR="007B4638">
        <w:rPr>
          <w:rFonts w:cs="Times New Roman"/>
          <w:szCs w:val="28"/>
        </w:rPr>
        <w:t>3</w:t>
      </w:r>
      <w:r w:rsidR="00B4741B">
        <w:rPr>
          <w:rFonts w:cs="Times New Roman"/>
          <w:szCs w:val="28"/>
        </w:rPr>
        <w:t xml:space="preserve"> </w:t>
      </w:r>
      <w:r>
        <w:rPr>
          <w:rFonts w:cs="Times New Roman"/>
          <w:szCs w:val="28"/>
        </w:rPr>
        <w:t>и отладчик для неё</w:t>
      </w:r>
      <w:r w:rsidR="00B4741B">
        <w:rPr>
          <w:rFonts w:cs="Times New Roman"/>
          <w:szCs w:val="28"/>
        </w:rPr>
        <w:t xml:space="preserve"> </w:t>
      </w:r>
      <w:r w:rsidR="00B4741B" w:rsidRPr="00B4741B">
        <w:rPr>
          <w:rFonts w:cs="Times New Roman"/>
          <w:szCs w:val="28"/>
        </w:rPr>
        <w:t>Oculus Debug Tool</w:t>
      </w:r>
      <w:r w:rsidRPr="00CA0941">
        <w:rPr>
          <w:rFonts w:cs="Times New Roman"/>
          <w:szCs w:val="28"/>
        </w:rPr>
        <w:t>;</w:t>
      </w:r>
    </w:p>
    <w:p w14:paraId="21800C53" w14:textId="0757D791" w:rsidR="000C69F1" w:rsidRDefault="000C69F1" w:rsidP="000C69F1">
      <w:pPr>
        <w:pStyle w:val="a9"/>
        <w:numPr>
          <w:ilvl w:val="0"/>
          <w:numId w:val="4"/>
        </w:numPr>
        <w:tabs>
          <w:tab w:val="left" w:pos="709"/>
        </w:tabs>
        <w:spacing w:after="0" w:line="360" w:lineRule="auto"/>
        <w:ind w:left="142" w:firstLine="284"/>
        <w:jc w:val="both"/>
        <w:rPr>
          <w:rFonts w:cs="Times New Roman"/>
          <w:szCs w:val="28"/>
        </w:rPr>
      </w:pPr>
      <w:r w:rsidRPr="003020E9">
        <w:rPr>
          <w:rFonts w:cs="Times New Roman"/>
          <w:szCs w:val="28"/>
        </w:rPr>
        <w:t>Unity для</w:t>
      </w:r>
      <w:r w:rsidR="00CA0941">
        <w:rPr>
          <w:rFonts w:cs="Times New Roman"/>
          <w:szCs w:val="28"/>
        </w:rPr>
        <w:t xml:space="preserve"> разработки</w:t>
      </w:r>
      <w:r w:rsidRPr="003020E9">
        <w:rPr>
          <w:rFonts w:cs="Times New Roman"/>
          <w:szCs w:val="28"/>
        </w:rPr>
        <w:t xml:space="preserve"> симуляци</w:t>
      </w:r>
      <w:r w:rsidR="00AC38A7">
        <w:rPr>
          <w:rFonts w:cs="Times New Roman"/>
          <w:szCs w:val="28"/>
        </w:rPr>
        <w:t>й</w:t>
      </w:r>
      <w:r>
        <w:rPr>
          <w:rFonts w:cs="Times New Roman"/>
          <w:szCs w:val="28"/>
        </w:rPr>
        <w:t>;</w:t>
      </w:r>
    </w:p>
    <w:p w14:paraId="31A1BB51" w14:textId="4D6318F9" w:rsidR="00AC38A7" w:rsidRPr="00C3660D" w:rsidRDefault="001A69A8" w:rsidP="00877492">
      <w:pPr>
        <w:pStyle w:val="a9"/>
        <w:numPr>
          <w:ilvl w:val="0"/>
          <w:numId w:val="4"/>
        </w:numPr>
        <w:spacing w:after="0" w:line="360" w:lineRule="auto"/>
        <w:ind w:left="142" w:firstLine="284"/>
        <w:jc w:val="both"/>
        <w:rPr>
          <w:rFonts w:cs="Times New Roman"/>
          <w:szCs w:val="28"/>
        </w:rPr>
      </w:pPr>
      <w:r w:rsidRPr="00C3660D">
        <w:rPr>
          <w:rFonts w:cs="Times New Roman"/>
          <w:szCs w:val="28"/>
          <w:lang w:val="en-US"/>
        </w:rPr>
        <w:t>Blender</w:t>
      </w:r>
      <w:r w:rsidR="00C3660D" w:rsidRPr="00C3660D">
        <w:rPr>
          <w:rFonts w:cs="Times New Roman"/>
          <w:szCs w:val="28"/>
        </w:rPr>
        <w:t>,</w:t>
      </w:r>
      <w:r w:rsidR="00E96685" w:rsidRPr="00C3660D">
        <w:rPr>
          <w:rFonts w:cs="Times New Roman"/>
          <w:szCs w:val="28"/>
        </w:rPr>
        <w:t xml:space="preserve"> Unity Asset Store</w:t>
      </w:r>
      <w:r w:rsidR="00C3660D" w:rsidRPr="00C3660D">
        <w:rPr>
          <w:rFonts w:cs="Times New Roman"/>
          <w:szCs w:val="28"/>
        </w:rPr>
        <w:t xml:space="preserve">, Mixamo </w:t>
      </w:r>
      <w:r w:rsidR="00C3660D">
        <w:rPr>
          <w:rFonts w:cs="Times New Roman"/>
          <w:szCs w:val="28"/>
        </w:rPr>
        <w:t xml:space="preserve">и </w:t>
      </w:r>
      <w:r w:rsidR="00C3660D">
        <w:rPr>
          <w:rFonts w:cs="Times New Roman"/>
          <w:szCs w:val="28"/>
          <w:lang w:val="en-US"/>
        </w:rPr>
        <w:t>Cascadeur</w:t>
      </w:r>
      <w:r w:rsidR="00C3660D" w:rsidRPr="00C3660D">
        <w:rPr>
          <w:rFonts w:cs="Times New Roman"/>
          <w:szCs w:val="28"/>
        </w:rPr>
        <w:t xml:space="preserve"> </w:t>
      </w:r>
      <w:r w:rsidR="00AC38A7" w:rsidRPr="00C3660D">
        <w:rPr>
          <w:rFonts w:cs="Times New Roman"/>
          <w:szCs w:val="28"/>
        </w:rPr>
        <w:t>для создания трёхмерных моделей</w:t>
      </w:r>
      <w:r w:rsidR="00C3660D">
        <w:rPr>
          <w:rFonts w:cs="Times New Roman"/>
          <w:szCs w:val="28"/>
        </w:rPr>
        <w:t xml:space="preserve"> и анимаций</w:t>
      </w:r>
      <w:r w:rsidR="00A32E65">
        <w:rPr>
          <w:rFonts w:cs="Times New Roman"/>
          <w:szCs w:val="28"/>
        </w:rPr>
        <w:t xml:space="preserve"> для них.</w:t>
      </w:r>
    </w:p>
    <w:p w14:paraId="4994027C" w14:textId="5B5E83D8" w:rsidR="004F2A41" w:rsidRPr="004F2A41" w:rsidRDefault="004F2A41" w:rsidP="004F2A41">
      <w:pPr>
        <w:pStyle w:val="a9"/>
        <w:tabs>
          <w:tab w:val="left" w:pos="709"/>
        </w:tabs>
        <w:spacing w:after="0" w:line="360" w:lineRule="auto"/>
        <w:ind w:left="0" w:firstLine="426"/>
        <w:jc w:val="both"/>
        <w:rPr>
          <w:rFonts w:cs="Times New Roman"/>
          <w:szCs w:val="28"/>
        </w:rPr>
      </w:pPr>
      <w:r w:rsidRPr="004F2A41">
        <w:rPr>
          <w:rFonts w:cs="Times New Roman"/>
          <w:szCs w:val="28"/>
        </w:rPr>
        <w:t>Также были выбраны фреймворки, упрощающие разработку сетевой части и машинного обучения:</w:t>
      </w:r>
    </w:p>
    <w:p w14:paraId="1B0D4BC5" w14:textId="67038A04" w:rsidR="001A69A8" w:rsidRDefault="00CA0941" w:rsidP="001A69A8">
      <w:pPr>
        <w:pStyle w:val="a9"/>
        <w:numPr>
          <w:ilvl w:val="0"/>
          <w:numId w:val="4"/>
        </w:numPr>
        <w:tabs>
          <w:tab w:val="left" w:pos="709"/>
        </w:tabs>
        <w:spacing w:after="0" w:line="360" w:lineRule="auto"/>
        <w:ind w:left="142" w:firstLine="284"/>
        <w:jc w:val="both"/>
        <w:rPr>
          <w:rFonts w:cs="Times New Roman"/>
          <w:szCs w:val="28"/>
        </w:rPr>
      </w:pPr>
      <w:r>
        <w:rPr>
          <w:rFonts w:cs="Times New Roman"/>
          <w:szCs w:val="28"/>
        </w:rPr>
        <w:t>ф</w:t>
      </w:r>
      <w:r w:rsidRPr="003020E9">
        <w:rPr>
          <w:rFonts w:cs="Times New Roman"/>
          <w:szCs w:val="28"/>
        </w:rPr>
        <w:t xml:space="preserve">реймворк </w:t>
      </w:r>
      <w:r>
        <w:rPr>
          <w:rFonts w:cs="Times New Roman"/>
          <w:szCs w:val="28"/>
          <w:lang w:val="en-US"/>
        </w:rPr>
        <w:t>Unity</w:t>
      </w:r>
      <w:r>
        <w:rPr>
          <w:rFonts w:cs="Times New Roman"/>
          <w:szCs w:val="28"/>
        </w:rPr>
        <w:t xml:space="preserve"> </w:t>
      </w:r>
      <w:r w:rsidR="000C69F1" w:rsidRPr="003020E9">
        <w:rPr>
          <w:rFonts w:cs="Times New Roman"/>
          <w:szCs w:val="28"/>
        </w:rPr>
        <w:t>Mirror</w:t>
      </w:r>
      <w:r>
        <w:rPr>
          <w:rFonts w:cs="Times New Roman"/>
          <w:szCs w:val="28"/>
        </w:rPr>
        <w:t xml:space="preserve"> для</w:t>
      </w:r>
      <w:r w:rsidRPr="00CA0941">
        <w:rPr>
          <w:rFonts w:cs="Times New Roman"/>
          <w:szCs w:val="28"/>
        </w:rPr>
        <w:t xml:space="preserve"> </w:t>
      </w:r>
      <w:r w:rsidR="000C69F1" w:rsidRPr="003020E9">
        <w:rPr>
          <w:rFonts w:cs="Times New Roman"/>
          <w:szCs w:val="28"/>
        </w:rPr>
        <w:t>многопользовательского сетевого взаимодействи</w:t>
      </w:r>
      <w:r w:rsidR="000C69F1">
        <w:rPr>
          <w:rFonts w:cs="Times New Roman"/>
          <w:szCs w:val="28"/>
        </w:rPr>
        <w:t>я</w:t>
      </w:r>
      <w:r w:rsidR="000C69F1" w:rsidRPr="003020E9">
        <w:rPr>
          <w:rFonts w:cs="Times New Roman"/>
          <w:szCs w:val="28"/>
        </w:rPr>
        <w:t xml:space="preserve"> между операторами и инструкторами</w:t>
      </w:r>
      <w:r w:rsidR="000E4A0B">
        <w:rPr>
          <w:rFonts w:cs="Times New Roman"/>
          <w:szCs w:val="28"/>
        </w:rPr>
        <w:t xml:space="preserve"> </w:t>
      </w:r>
      <w:r w:rsidR="000E4A0B" w:rsidRPr="000E4A0B">
        <w:rPr>
          <w:rFonts w:cs="Times New Roman"/>
          <w:szCs w:val="28"/>
        </w:rPr>
        <w:t>[34]</w:t>
      </w:r>
      <w:r w:rsidR="000C69F1">
        <w:rPr>
          <w:rFonts w:cs="Times New Roman"/>
          <w:szCs w:val="28"/>
        </w:rPr>
        <w:t>;</w:t>
      </w:r>
    </w:p>
    <w:p w14:paraId="2C2014D9" w14:textId="488EDF02" w:rsidR="000C69F1" w:rsidRPr="001A69A8" w:rsidRDefault="00CA0941" w:rsidP="001A69A8">
      <w:pPr>
        <w:pStyle w:val="a9"/>
        <w:numPr>
          <w:ilvl w:val="0"/>
          <w:numId w:val="4"/>
        </w:numPr>
        <w:tabs>
          <w:tab w:val="left" w:pos="709"/>
        </w:tabs>
        <w:spacing w:after="0" w:line="360" w:lineRule="auto"/>
        <w:ind w:left="142" w:firstLine="284"/>
        <w:jc w:val="both"/>
        <w:rPr>
          <w:rFonts w:cs="Times New Roman"/>
          <w:szCs w:val="28"/>
        </w:rPr>
        <w:sectPr w:rsidR="000C69F1" w:rsidRPr="001A69A8" w:rsidSect="00EC443E">
          <w:pgSz w:w="11906" w:h="16838"/>
          <w:pgMar w:top="1134" w:right="567" w:bottom="1134" w:left="1701" w:header="708" w:footer="708" w:gutter="0"/>
          <w:cols w:space="708"/>
          <w:docGrid w:linePitch="381"/>
        </w:sectPr>
      </w:pPr>
      <w:r>
        <w:rPr>
          <w:rFonts w:cs="Times New Roman"/>
          <w:szCs w:val="28"/>
        </w:rPr>
        <w:t>ф</w:t>
      </w:r>
      <w:r w:rsidRPr="003020E9">
        <w:rPr>
          <w:rFonts w:cs="Times New Roman"/>
          <w:szCs w:val="28"/>
        </w:rPr>
        <w:t xml:space="preserve">реймворк </w:t>
      </w:r>
      <w:r w:rsidRPr="001A69A8">
        <w:rPr>
          <w:rFonts w:cs="Times New Roman"/>
          <w:szCs w:val="28"/>
        </w:rPr>
        <w:t xml:space="preserve">Unity </w:t>
      </w:r>
      <w:r w:rsidR="000C69F1" w:rsidRPr="001A69A8">
        <w:rPr>
          <w:rFonts w:cs="Times New Roman"/>
          <w:szCs w:val="28"/>
        </w:rPr>
        <w:t>ML-Agents Baracuda</w:t>
      </w:r>
      <w:r>
        <w:rPr>
          <w:rFonts w:cs="Times New Roman"/>
          <w:szCs w:val="28"/>
        </w:rPr>
        <w:t xml:space="preserve"> с</w:t>
      </w:r>
      <w:r w:rsidR="000C69F1" w:rsidRPr="001A69A8">
        <w:rPr>
          <w:rFonts w:cs="Times New Roman"/>
          <w:szCs w:val="28"/>
        </w:rPr>
        <w:t xml:space="preserve"> набор</w:t>
      </w:r>
      <w:r>
        <w:rPr>
          <w:rFonts w:cs="Times New Roman"/>
          <w:szCs w:val="28"/>
        </w:rPr>
        <w:t>ом</w:t>
      </w:r>
      <w:r w:rsidR="000C69F1" w:rsidRPr="001A69A8">
        <w:rPr>
          <w:rFonts w:cs="Times New Roman"/>
          <w:szCs w:val="28"/>
        </w:rPr>
        <w:t xml:space="preserve"> инструментов машинного обучения для обучения «агента», анализирующего прогресс и адаптирующего задания под уровень пользователя</w:t>
      </w:r>
      <w:r w:rsidR="000E4A0B" w:rsidRPr="000E4A0B">
        <w:rPr>
          <w:rFonts w:cs="Times New Roman"/>
          <w:szCs w:val="28"/>
        </w:rPr>
        <w:t xml:space="preserve"> [35]</w:t>
      </w:r>
      <w:r w:rsidR="000C69F1" w:rsidRPr="001A69A8">
        <w:rPr>
          <w:rFonts w:cs="Times New Roman"/>
          <w:szCs w:val="28"/>
        </w:rPr>
        <w:t>.</w:t>
      </w:r>
    </w:p>
    <w:p w14:paraId="0C128C93" w14:textId="0BC567F1" w:rsidR="00F76AB2" w:rsidRPr="009A46F8" w:rsidRDefault="00F76AB2" w:rsidP="009A46F8">
      <w:pPr>
        <w:pStyle w:val="1"/>
        <w:numPr>
          <w:ilvl w:val="0"/>
          <w:numId w:val="1"/>
        </w:numPr>
        <w:spacing w:before="0" w:line="480" w:lineRule="auto"/>
        <w:ind w:left="0" w:firstLine="426"/>
        <w:rPr>
          <w:rFonts w:ascii="Times New Roman" w:eastAsia="Times New Roman" w:hAnsi="Times New Roman" w:cs="Times New Roman"/>
          <w:color w:val="auto"/>
          <w:sz w:val="28"/>
          <w:szCs w:val="28"/>
          <w:lang w:eastAsia="ru-RU"/>
        </w:rPr>
      </w:pPr>
      <w:bookmarkStart w:id="7" w:name="_Toc183461280"/>
      <w:r w:rsidRPr="009A46F8">
        <w:rPr>
          <w:rFonts w:ascii="Times New Roman" w:eastAsia="Times New Roman" w:hAnsi="Times New Roman" w:cs="Times New Roman"/>
          <w:color w:val="auto"/>
          <w:sz w:val="28"/>
          <w:szCs w:val="28"/>
          <w:lang w:eastAsia="ru-RU"/>
        </w:rPr>
        <w:lastRenderedPageBreak/>
        <w:t>Анализ существующих технических решений</w:t>
      </w:r>
      <w:r w:rsidR="001E122F" w:rsidRPr="009A46F8">
        <w:rPr>
          <w:rFonts w:ascii="Times New Roman" w:eastAsia="Times New Roman" w:hAnsi="Times New Roman" w:cs="Times New Roman"/>
          <w:color w:val="auto"/>
          <w:sz w:val="28"/>
          <w:szCs w:val="28"/>
          <w:lang w:eastAsia="ru-RU"/>
        </w:rPr>
        <w:t>.</w:t>
      </w:r>
      <w:bookmarkEnd w:id="7"/>
    </w:p>
    <w:p w14:paraId="36D7D829" w14:textId="3B593D89" w:rsidR="006E6526" w:rsidRDefault="006E6526" w:rsidP="003C5090">
      <w:pPr>
        <w:spacing w:after="0" w:line="360" w:lineRule="auto"/>
        <w:ind w:firstLine="426"/>
        <w:rPr>
          <w:lang w:eastAsia="ru-RU"/>
        </w:rPr>
      </w:pPr>
      <w:r>
        <w:rPr>
          <w:lang w:eastAsia="ru-RU"/>
        </w:rPr>
        <w:t xml:space="preserve">Существующие </w:t>
      </w:r>
      <w:r w:rsidR="00D16A6A">
        <w:rPr>
          <w:lang w:eastAsia="ru-RU"/>
        </w:rPr>
        <w:t xml:space="preserve">технические </w:t>
      </w:r>
      <w:r>
        <w:rPr>
          <w:lang w:eastAsia="ru-RU"/>
        </w:rPr>
        <w:t xml:space="preserve">решения представлены в табл. </w:t>
      </w:r>
      <w:r w:rsidR="00EC7165">
        <w:rPr>
          <w:lang w:eastAsia="ru-RU"/>
        </w:rPr>
        <w:t>1</w:t>
      </w:r>
      <w:r>
        <w:rPr>
          <w:lang w:eastAsia="ru-RU"/>
        </w:rPr>
        <w:t>.</w:t>
      </w:r>
    </w:p>
    <w:p w14:paraId="71B4F1B8" w14:textId="694E4E22" w:rsidR="006E6526" w:rsidRPr="00EC7165" w:rsidRDefault="006E6526" w:rsidP="003C5090">
      <w:pPr>
        <w:spacing w:after="0" w:line="360" w:lineRule="auto"/>
        <w:jc w:val="right"/>
        <w:rPr>
          <w:lang w:eastAsia="ru-RU"/>
        </w:rPr>
      </w:pPr>
      <w:r>
        <w:rPr>
          <w:lang w:eastAsia="ru-RU"/>
        </w:rPr>
        <w:t xml:space="preserve">Таблица </w:t>
      </w:r>
      <w:r w:rsidR="00EC7165">
        <w:rPr>
          <w:lang w:eastAsia="ru-RU"/>
        </w:rPr>
        <w:t>1</w:t>
      </w:r>
    </w:p>
    <w:p w14:paraId="1385CC0A" w14:textId="30FBC5BB" w:rsidR="00691D5F" w:rsidRDefault="00691D5F" w:rsidP="003C5090">
      <w:pPr>
        <w:spacing w:after="0" w:line="360" w:lineRule="auto"/>
        <w:ind w:firstLine="426"/>
        <w:jc w:val="center"/>
        <w:rPr>
          <w:lang w:eastAsia="ru-RU"/>
        </w:rPr>
      </w:pPr>
      <w:r>
        <w:rPr>
          <w:lang w:eastAsia="ru-RU"/>
        </w:rPr>
        <w:t>Сравнительная таблица аналогов</w:t>
      </w:r>
    </w:p>
    <w:tbl>
      <w:tblPr>
        <w:tblStyle w:val="aa"/>
        <w:tblW w:w="0" w:type="auto"/>
        <w:tblLook w:val="04A0" w:firstRow="1" w:lastRow="0" w:firstColumn="1" w:lastColumn="0" w:noHBand="0" w:noVBand="1"/>
      </w:tblPr>
      <w:tblGrid>
        <w:gridCol w:w="2830"/>
        <w:gridCol w:w="3588"/>
        <w:gridCol w:w="3210"/>
      </w:tblGrid>
      <w:tr w:rsidR="00D31BB1" w14:paraId="1294B262" w14:textId="77777777" w:rsidTr="001E122F">
        <w:tc>
          <w:tcPr>
            <w:tcW w:w="2830" w:type="dxa"/>
          </w:tcPr>
          <w:p w14:paraId="397B92A9" w14:textId="4BE73E4B" w:rsidR="00D31BB1" w:rsidRDefault="00D31BB1" w:rsidP="003C5090">
            <w:pPr>
              <w:spacing w:line="360" w:lineRule="auto"/>
              <w:jc w:val="center"/>
              <w:rPr>
                <w:lang w:eastAsia="ru-RU"/>
              </w:rPr>
            </w:pPr>
            <w:r>
              <w:rPr>
                <w:lang w:eastAsia="ru-RU"/>
              </w:rPr>
              <w:t>Существующее ПО</w:t>
            </w:r>
          </w:p>
        </w:tc>
        <w:tc>
          <w:tcPr>
            <w:tcW w:w="3588" w:type="dxa"/>
          </w:tcPr>
          <w:p w14:paraId="54B62733" w14:textId="39184C81" w:rsidR="00D31BB1" w:rsidRDefault="00D31BB1" w:rsidP="003C5090">
            <w:pPr>
              <w:spacing w:line="360" w:lineRule="auto"/>
              <w:jc w:val="center"/>
              <w:rPr>
                <w:lang w:eastAsia="ru-RU"/>
              </w:rPr>
            </w:pPr>
            <w:r>
              <w:rPr>
                <w:lang w:eastAsia="ru-RU"/>
              </w:rPr>
              <w:t>Преимущества</w:t>
            </w:r>
          </w:p>
        </w:tc>
        <w:tc>
          <w:tcPr>
            <w:tcW w:w="3210" w:type="dxa"/>
          </w:tcPr>
          <w:p w14:paraId="6B0AA624" w14:textId="0602FCDD" w:rsidR="00D31BB1" w:rsidRDefault="00D31BB1" w:rsidP="003C5090">
            <w:pPr>
              <w:spacing w:line="360" w:lineRule="auto"/>
              <w:jc w:val="center"/>
              <w:rPr>
                <w:lang w:eastAsia="ru-RU"/>
              </w:rPr>
            </w:pPr>
            <w:r>
              <w:rPr>
                <w:lang w:eastAsia="ru-RU"/>
              </w:rPr>
              <w:t>Недостатки</w:t>
            </w:r>
          </w:p>
        </w:tc>
      </w:tr>
      <w:tr w:rsidR="00D31BB1" w14:paraId="20A49BFF" w14:textId="77777777" w:rsidTr="001E122F">
        <w:tc>
          <w:tcPr>
            <w:tcW w:w="2830" w:type="dxa"/>
          </w:tcPr>
          <w:p w14:paraId="14FFC00E" w14:textId="77777777" w:rsidR="00D31BB1" w:rsidRPr="00D31BB1" w:rsidRDefault="00D31BB1" w:rsidP="003C5090">
            <w:pPr>
              <w:tabs>
                <w:tab w:val="left" w:pos="0"/>
                <w:tab w:val="left" w:pos="252"/>
              </w:tabs>
              <w:spacing w:line="360" w:lineRule="auto"/>
              <w:rPr>
                <w:lang w:val="en-US" w:eastAsia="ru-RU"/>
              </w:rPr>
            </w:pPr>
            <w:r w:rsidRPr="00D31BB1">
              <w:rPr>
                <w:lang w:val="en-US" w:eastAsia="ru-RU"/>
              </w:rPr>
              <w:t>Honeywell's UniSim® Training Solutions</w:t>
            </w:r>
          </w:p>
          <w:p w14:paraId="6D8C2474" w14:textId="77777777" w:rsidR="00D31BB1" w:rsidRDefault="00D31BB1" w:rsidP="003C5090">
            <w:pPr>
              <w:tabs>
                <w:tab w:val="left" w:pos="0"/>
                <w:tab w:val="left" w:pos="252"/>
              </w:tabs>
              <w:spacing w:line="360" w:lineRule="auto"/>
              <w:rPr>
                <w:lang w:eastAsia="ru-RU"/>
              </w:rPr>
            </w:pPr>
          </w:p>
        </w:tc>
        <w:tc>
          <w:tcPr>
            <w:tcW w:w="3588" w:type="dxa"/>
          </w:tcPr>
          <w:p w14:paraId="33DF7490" w14:textId="21874AC4" w:rsidR="00D31BB1" w:rsidRDefault="00D31BB1" w:rsidP="003C5090">
            <w:pPr>
              <w:tabs>
                <w:tab w:val="left" w:pos="0"/>
                <w:tab w:val="left" w:pos="252"/>
              </w:tabs>
              <w:spacing w:line="360" w:lineRule="auto"/>
              <w:rPr>
                <w:lang w:eastAsia="ru-RU"/>
              </w:rPr>
            </w:pPr>
            <w:r>
              <w:rPr>
                <w:lang w:eastAsia="ru-RU"/>
              </w:rPr>
              <w:t>•</w:t>
            </w:r>
            <w:r>
              <w:rPr>
                <w:lang w:eastAsia="ru-RU"/>
              </w:rPr>
              <w:tab/>
              <w:t>широкий спектр инструментов для моделирования и обучения;</w:t>
            </w:r>
          </w:p>
          <w:p w14:paraId="345F6197" w14:textId="53F6EAEC" w:rsidR="00D31BB1" w:rsidRDefault="00D31BB1" w:rsidP="003C5090">
            <w:pPr>
              <w:tabs>
                <w:tab w:val="left" w:pos="0"/>
                <w:tab w:val="left" w:pos="252"/>
              </w:tabs>
              <w:spacing w:line="360" w:lineRule="auto"/>
              <w:rPr>
                <w:lang w:eastAsia="ru-RU"/>
              </w:rPr>
            </w:pPr>
            <w:r>
              <w:rPr>
                <w:lang w:eastAsia="ru-RU"/>
              </w:rPr>
              <w:t>•</w:t>
            </w:r>
            <w:r>
              <w:rPr>
                <w:lang w:eastAsia="ru-RU"/>
              </w:rPr>
              <w:tab/>
              <w:t>возможность настройки сценариев тренировок под специфические нужды предприятий.</w:t>
            </w:r>
          </w:p>
        </w:tc>
        <w:tc>
          <w:tcPr>
            <w:tcW w:w="3210" w:type="dxa"/>
          </w:tcPr>
          <w:p w14:paraId="2CE2D58E" w14:textId="1A048626" w:rsidR="00D31BB1" w:rsidRDefault="00D31BB1" w:rsidP="003C5090">
            <w:pPr>
              <w:tabs>
                <w:tab w:val="left" w:pos="0"/>
                <w:tab w:val="left" w:pos="252"/>
              </w:tabs>
              <w:spacing w:line="360" w:lineRule="auto"/>
              <w:rPr>
                <w:lang w:eastAsia="ru-RU"/>
              </w:rPr>
            </w:pPr>
            <w:r>
              <w:rPr>
                <w:lang w:eastAsia="ru-RU"/>
              </w:rPr>
              <w:t>•</w:t>
            </w:r>
            <w:r>
              <w:rPr>
                <w:lang w:eastAsia="ru-RU"/>
              </w:rPr>
              <w:tab/>
              <w:t>может быть сложным в освоении для новых пользователей;</w:t>
            </w:r>
          </w:p>
          <w:p w14:paraId="4A2FA39D" w14:textId="429F306F" w:rsidR="00D31BB1" w:rsidRDefault="00D31BB1" w:rsidP="003C5090">
            <w:pPr>
              <w:tabs>
                <w:tab w:val="left" w:pos="0"/>
                <w:tab w:val="left" w:pos="252"/>
              </w:tabs>
              <w:spacing w:line="360" w:lineRule="auto"/>
              <w:rPr>
                <w:lang w:eastAsia="ru-RU"/>
              </w:rPr>
            </w:pPr>
            <w:r>
              <w:rPr>
                <w:lang w:eastAsia="ru-RU"/>
              </w:rPr>
              <w:t>•</w:t>
            </w:r>
            <w:r>
              <w:rPr>
                <w:lang w:eastAsia="ru-RU"/>
              </w:rPr>
              <w:tab/>
              <w:t>не предусматривает многопользовательский режим.</w:t>
            </w:r>
          </w:p>
        </w:tc>
      </w:tr>
      <w:tr w:rsidR="00D31BB1" w14:paraId="585DB1DE" w14:textId="77777777" w:rsidTr="001E122F">
        <w:tc>
          <w:tcPr>
            <w:tcW w:w="2830" w:type="dxa"/>
          </w:tcPr>
          <w:p w14:paraId="0BC07812" w14:textId="77777777" w:rsidR="00D31BB1" w:rsidRPr="00D31BB1" w:rsidRDefault="00D31BB1" w:rsidP="003C5090">
            <w:pPr>
              <w:tabs>
                <w:tab w:val="left" w:pos="0"/>
                <w:tab w:val="left" w:pos="252"/>
              </w:tabs>
              <w:spacing w:line="360" w:lineRule="auto"/>
              <w:rPr>
                <w:lang w:val="en-US" w:eastAsia="ru-RU"/>
              </w:rPr>
            </w:pPr>
            <w:r w:rsidRPr="00D31BB1">
              <w:rPr>
                <w:lang w:val="en-US" w:eastAsia="ru-RU"/>
              </w:rPr>
              <w:t>Siemens' SIMIT Simulation Framework</w:t>
            </w:r>
          </w:p>
          <w:p w14:paraId="660156EF" w14:textId="77777777" w:rsidR="00D31BB1" w:rsidRDefault="00D31BB1" w:rsidP="003C5090">
            <w:pPr>
              <w:tabs>
                <w:tab w:val="left" w:pos="0"/>
                <w:tab w:val="left" w:pos="252"/>
              </w:tabs>
              <w:spacing w:line="360" w:lineRule="auto"/>
              <w:rPr>
                <w:lang w:eastAsia="ru-RU"/>
              </w:rPr>
            </w:pPr>
          </w:p>
        </w:tc>
        <w:tc>
          <w:tcPr>
            <w:tcW w:w="3588" w:type="dxa"/>
          </w:tcPr>
          <w:p w14:paraId="59A2608E" w14:textId="309E98D1" w:rsidR="00D31BB1" w:rsidRDefault="00D31BB1" w:rsidP="003C5090">
            <w:pPr>
              <w:tabs>
                <w:tab w:val="left" w:pos="0"/>
                <w:tab w:val="left" w:pos="252"/>
              </w:tabs>
              <w:spacing w:line="360" w:lineRule="auto"/>
              <w:rPr>
                <w:lang w:eastAsia="ru-RU"/>
              </w:rPr>
            </w:pPr>
            <w:r>
              <w:rPr>
                <w:lang w:eastAsia="ru-RU"/>
              </w:rPr>
              <w:t>•</w:t>
            </w:r>
            <w:r>
              <w:rPr>
                <w:lang w:eastAsia="ru-RU"/>
              </w:rPr>
              <w:tab/>
              <w:t>гибкость в моделировании и тестировании без риска для реального оборудования;</w:t>
            </w:r>
          </w:p>
          <w:p w14:paraId="5C70EBBC" w14:textId="2FB8B1A4" w:rsidR="00D31BB1" w:rsidRDefault="00D31BB1" w:rsidP="003C5090">
            <w:pPr>
              <w:tabs>
                <w:tab w:val="left" w:pos="0"/>
                <w:tab w:val="left" w:pos="252"/>
              </w:tabs>
              <w:spacing w:line="360" w:lineRule="auto"/>
              <w:rPr>
                <w:lang w:eastAsia="ru-RU"/>
              </w:rPr>
            </w:pPr>
            <w:r>
              <w:rPr>
                <w:lang w:eastAsia="ru-RU"/>
              </w:rPr>
              <w:t>•</w:t>
            </w:r>
            <w:r>
              <w:rPr>
                <w:lang w:eastAsia="ru-RU"/>
              </w:rPr>
              <w:tab/>
              <w:t>поддерживает интеграцию с различными системами управления и PLM-системами.</w:t>
            </w:r>
          </w:p>
        </w:tc>
        <w:tc>
          <w:tcPr>
            <w:tcW w:w="3210" w:type="dxa"/>
          </w:tcPr>
          <w:p w14:paraId="5E4EE3F8" w14:textId="2F8C7376" w:rsidR="00D31BB1" w:rsidRDefault="00D31BB1" w:rsidP="003C5090">
            <w:pPr>
              <w:tabs>
                <w:tab w:val="left" w:pos="0"/>
                <w:tab w:val="left" w:pos="252"/>
              </w:tabs>
              <w:spacing w:line="360" w:lineRule="auto"/>
              <w:rPr>
                <w:lang w:eastAsia="ru-RU"/>
              </w:rPr>
            </w:pPr>
            <w:r>
              <w:rPr>
                <w:lang w:eastAsia="ru-RU"/>
              </w:rPr>
              <w:t>•</w:t>
            </w:r>
            <w:r>
              <w:rPr>
                <w:lang w:eastAsia="ru-RU"/>
              </w:rPr>
              <w:tab/>
              <w:t>фокусируется больше на автоматизации, чем на операторской тренировке;</w:t>
            </w:r>
          </w:p>
          <w:p w14:paraId="73106E20" w14:textId="60371A5C" w:rsidR="00D31BB1" w:rsidRPr="00D31BB1" w:rsidRDefault="00D31BB1" w:rsidP="003C5090">
            <w:pPr>
              <w:tabs>
                <w:tab w:val="left" w:pos="0"/>
                <w:tab w:val="left" w:pos="252"/>
              </w:tabs>
              <w:spacing w:line="360" w:lineRule="auto"/>
              <w:rPr>
                <w:lang w:val="en-US" w:eastAsia="ru-RU"/>
              </w:rPr>
            </w:pPr>
            <w:r w:rsidRPr="00D31BB1">
              <w:rPr>
                <w:lang w:val="en-US" w:eastAsia="ru-RU"/>
              </w:rPr>
              <w:t>•</w:t>
            </w:r>
            <w:r w:rsidRPr="00D31BB1">
              <w:rPr>
                <w:lang w:val="en-US" w:eastAsia="ru-RU"/>
              </w:rPr>
              <w:tab/>
            </w:r>
            <w:r>
              <w:rPr>
                <w:lang w:eastAsia="ru-RU"/>
              </w:rPr>
              <w:t>отсутствие</w:t>
            </w:r>
            <w:r w:rsidRPr="00D31BB1">
              <w:rPr>
                <w:lang w:val="en-US" w:eastAsia="ru-RU"/>
              </w:rPr>
              <w:t xml:space="preserve"> </w:t>
            </w:r>
            <w:r>
              <w:rPr>
                <w:lang w:eastAsia="ru-RU"/>
              </w:rPr>
              <w:t>многопользовательской</w:t>
            </w:r>
            <w:r w:rsidRPr="00D31BB1">
              <w:rPr>
                <w:lang w:val="en-US" w:eastAsia="ru-RU"/>
              </w:rPr>
              <w:t xml:space="preserve"> </w:t>
            </w:r>
            <w:r>
              <w:rPr>
                <w:lang w:eastAsia="ru-RU"/>
              </w:rPr>
              <w:t>поддержки</w:t>
            </w:r>
            <w:r w:rsidRPr="00D31BB1">
              <w:rPr>
                <w:lang w:val="en-US" w:eastAsia="ru-RU"/>
              </w:rPr>
              <w:t>.</w:t>
            </w:r>
          </w:p>
        </w:tc>
      </w:tr>
      <w:tr w:rsidR="00D31BB1" w:rsidRPr="00D31BB1" w14:paraId="052147AA" w14:textId="77777777" w:rsidTr="001E122F">
        <w:tc>
          <w:tcPr>
            <w:tcW w:w="2830" w:type="dxa"/>
          </w:tcPr>
          <w:p w14:paraId="6EC92FE1" w14:textId="77777777" w:rsidR="00D31BB1" w:rsidRPr="00D31BB1" w:rsidRDefault="00D31BB1" w:rsidP="003C5090">
            <w:pPr>
              <w:tabs>
                <w:tab w:val="left" w:pos="0"/>
                <w:tab w:val="left" w:pos="252"/>
              </w:tabs>
              <w:spacing w:line="360" w:lineRule="auto"/>
              <w:rPr>
                <w:lang w:val="en-US" w:eastAsia="ru-RU"/>
              </w:rPr>
            </w:pPr>
            <w:r w:rsidRPr="00D31BB1">
              <w:rPr>
                <w:lang w:val="en-US" w:eastAsia="ru-RU"/>
              </w:rPr>
              <w:t>Schneider Electric's EcoStruxure Operator Training Simulators</w:t>
            </w:r>
          </w:p>
          <w:p w14:paraId="1D7D6F63" w14:textId="77777777" w:rsidR="00D31BB1" w:rsidRPr="00D31BB1" w:rsidRDefault="00D31BB1" w:rsidP="003C5090">
            <w:pPr>
              <w:tabs>
                <w:tab w:val="left" w:pos="0"/>
                <w:tab w:val="left" w:pos="252"/>
              </w:tabs>
              <w:spacing w:line="360" w:lineRule="auto"/>
              <w:rPr>
                <w:lang w:val="en-US" w:eastAsia="ru-RU"/>
              </w:rPr>
            </w:pPr>
          </w:p>
        </w:tc>
        <w:tc>
          <w:tcPr>
            <w:tcW w:w="3588" w:type="dxa"/>
          </w:tcPr>
          <w:p w14:paraId="17D85E6C" w14:textId="1A4960D3" w:rsidR="00D31BB1" w:rsidRDefault="00D31BB1" w:rsidP="003C5090">
            <w:pPr>
              <w:tabs>
                <w:tab w:val="left" w:pos="0"/>
                <w:tab w:val="left" w:pos="252"/>
              </w:tabs>
              <w:spacing w:line="360" w:lineRule="auto"/>
              <w:rPr>
                <w:lang w:eastAsia="ru-RU"/>
              </w:rPr>
            </w:pPr>
            <w:r>
              <w:rPr>
                <w:lang w:eastAsia="ru-RU"/>
              </w:rPr>
              <w:t>•</w:t>
            </w:r>
            <w:r>
              <w:rPr>
                <w:lang w:eastAsia="ru-RU"/>
              </w:rPr>
              <w:tab/>
              <w:t>интеграция с EcoStruxure для обучения на реальных данных и сценариях;</w:t>
            </w:r>
          </w:p>
          <w:p w14:paraId="7026E55B" w14:textId="4CBDAFC2" w:rsidR="00D31BB1" w:rsidRPr="00D31BB1" w:rsidRDefault="00D31BB1" w:rsidP="003C5090">
            <w:pPr>
              <w:tabs>
                <w:tab w:val="left" w:pos="0"/>
                <w:tab w:val="left" w:pos="252"/>
              </w:tabs>
              <w:spacing w:line="360" w:lineRule="auto"/>
              <w:rPr>
                <w:lang w:eastAsia="ru-RU"/>
              </w:rPr>
            </w:pPr>
            <w:r>
              <w:rPr>
                <w:lang w:eastAsia="ru-RU"/>
              </w:rPr>
              <w:t>•</w:t>
            </w:r>
            <w:r>
              <w:rPr>
                <w:lang w:eastAsia="ru-RU"/>
              </w:rPr>
              <w:tab/>
              <w:t>поддержка энергоэффективности и устойчивости в тренировочных модулях.</w:t>
            </w:r>
          </w:p>
        </w:tc>
        <w:tc>
          <w:tcPr>
            <w:tcW w:w="3210" w:type="dxa"/>
          </w:tcPr>
          <w:p w14:paraId="6D661957" w14:textId="36B59F26" w:rsidR="00D31BB1" w:rsidRDefault="00D31BB1" w:rsidP="003C5090">
            <w:pPr>
              <w:tabs>
                <w:tab w:val="left" w:pos="0"/>
                <w:tab w:val="left" w:pos="252"/>
              </w:tabs>
              <w:spacing w:line="360" w:lineRule="auto"/>
              <w:rPr>
                <w:lang w:eastAsia="ru-RU"/>
              </w:rPr>
            </w:pPr>
            <w:r>
              <w:rPr>
                <w:lang w:eastAsia="ru-RU"/>
              </w:rPr>
              <w:t>•</w:t>
            </w:r>
            <w:r>
              <w:rPr>
                <w:lang w:eastAsia="ru-RU"/>
              </w:rPr>
              <w:tab/>
              <w:t>больше ориентирован на энергетические и инфраструктурные объекты</w:t>
            </w:r>
            <w:r w:rsidR="000C69F1">
              <w:rPr>
                <w:lang w:eastAsia="ru-RU"/>
              </w:rPr>
              <w:t>;</w:t>
            </w:r>
          </w:p>
          <w:p w14:paraId="1F39BD56" w14:textId="43C43D05" w:rsidR="00D31BB1" w:rsidRPr="00D31BB1" w:rsidRDefault="00D31BB1" w:rsidP="003C5090">
            <w:pPr>
              <w:tabs>
                <w:tab w:val="left" w:pos="0"/>
                <w:tab w:val="left" w:pos="252"/>
              </w:tabs>
              <w:spacing w:line="360" w:lineRule="auto"/>
              <w:rPr>
                <w:lang w:eastAsia="ru-RU"/>
              </w:rPr>
            </w:pPr>
            <w:r>
              <w:rPr>
                <w:lang w:eastAsia="ru-RU"/>
              </w:rPr>
              <w:t>•</w:t>
            </w:r>
            <w:r>
              <w:rPr>
                <w:lang w:eastAsia="ru-RU"/>
              </w:rPr>
              <w:tab/>
              <w:t>ограниченная поддержка многопользовательской среды.</w:t>
            </w:r>
          </w:p>
        </w:tc>
      </w:tr>
    </w:tbl>
    <w:p w14:paraId="0F9D9EC1" w14:textId="69016155" w:rsidR="000C69F1" w:rsidRDefault="000C69F1" w:rsidP="000C69F1">
      <w:pPr>
        <w:spacing w:after="0" w:line="360" w:lineRule="auto"/>
        <w:ind w:firstLine="426"/>
        <w:jc w:val="both"/>
        <w:rPr>
          <w:lang w:eastAsia="ru-RU"/>
        </w:rPr>
      </w:pPr>
      <w:r>
        <w:rPr>
          <w:lang w:eastAsia="ru-RU"/>
        </w:rPr>
        <w:lastRenderedPageBreak/>
        <w:t xml:space="preserve">Задача: сделать ПО, имеющее широкий спектр инструментов для моделирования и обучения, использующее </w:t>
      </w:r>
      <w:r>
        <w:rPr>
          <w:lang w:val="en-US" w:eastAsia="ru-RU"/>
        </w:rPr>
        <w:t>VR</w:t>
      </w:r>
      <w:r w:rsidRPr="000C69F1">
        <w:rPr>
          <w:lang w:eastAsia="ru-RU"/>
        </w:rPr>
        <w:t>-</w:t>
      </w:r>
      <w:r>
        <w:rPr>
          <w:lang w:eastAsia="ru-RU"/>
        </w:rPr>
        <w:t xml:space="preserve">технологии, поддерживающее многопользовательский режим и автоматически создающее сценарии, </w:t>
      </w:r>
      <w:r w:rsidRPr="000C69F1">
        <w:rPr>
          <w:lang w:eastAsia="ru-RU"/>
        </w:rPr>
        <w:t>с возможностью добавления новых ситуаций без изменения ядра</w:t>
      </w:r>
      <w:r w:rsidR="001601AF">
        <w:rPr>
          <w:lang w:eastAsia="ru-RU"/>
        </w:rPr>
        <w:t xml:space="preserve"> и</w:t>
      </w:r>
      <w:r w:rsidRPr="000C69F1">
        <w:rPr>
          <w:lang w:eastAsia="ru-RU"/>
        </w:rPr>
        <w:t xml:space="preserve"> возможной модернизацией в будущем</w:t>
      </w:r>
      <w:r>
        <w:rPr>
          <w:lang w:eastAsia="ru-RU"/>
        </w:rPr>
        <w:t>.</w:t>
      </w:r>
    </w:p>
    <w:p w14:paraId="702C06EC" w14:textId="4F5EDA61" w:rsidR="00D31BB1" w:rsidRPr="00D31BB1" w:rsidRDefault="006E6526" w:rsidP="000C69F1">
      <w:pPr>
        <w:spacing w:after="0" w:line="360" w:lineRule="auto"/>
        <w:ind w:firstLine="426"/>
        <w:jc w:val="both"/>
        <w:rPr>
          <w:lang w:eastAsia="ru-RU"/>
        </w:rPr>
      </w:pPr>
      <w:r>
        <w:rPr>
          <w:lang w:eastAsia="ru-RU"/>
        </w:rPr>
        <w:t xml:space="preserve">Требования к разрабатываемому решению представлены в табл. </w:t>
      </w:r>
      <w:r w:rsidR="00EC7165">
        <w:rPr>
          <w:lang w:eastAsia="ru-RU"/>
        </w:rPr>
        <w:t>2</w:t>
      </w:r>
      <w:r>
        <w:rPr>
          <w:lang w:eastAsia="ru-RU"/>
        </w:rPr>
        <w:t>.</w:t>
      </w:r>
    </w:p>
    <w:p w14:paraId="29CEFDEA" w14:textId="046D62F1" w:rsidR="00983A78" w:rsidRPr="00EC7165" w:rsidRDefault="00983A78" w:rsidP="001601AF">
      <w:pPr>
        <w:spacing w:after="0" w:line="360" w:lineRule="auto"/>
        <w:ind w:firstLine="426"/>
        <w:jc w:val="right"/>
        <w:rPr>
          <w:rFonts w:cs="Times New Roman"/>
          <w:szCs w:val="28"/>
        </w:rPr>
      </w:pPr>
      <w:r>
        <w:rPr>
          <w:rFonts w:cs="Times New Roman"/>
          <w:szCs w:val="28"/>
        </w:rPr>
        <w:t xml:space="preserve">Таблица </w:t>
      </w:r>
      <w:r w:rsidR="00EC7165">
        <w:rPr>
          <w:rFonts w:cs="Times New Roman"/>
          <w:szCs w:val="28"/>
        </w:rPr>
        <w:t>2</w:t>
      </w:r>
    </w:p>
    <w:p w14:paraId="04EFC457" w14:textId="77777777" w:rsidR="00983A78" w:rsidRDefault="00983A78" w:rsidP="001601AF">
      <w:pPr>
        <w:spacing w:after="0" w:line="360" w:lineRule="auto"/>
        <w:ind w:firstLine="426"/>
        <w:jc w:val="center"/>
        <w:rPr>
          <w:rFonts w:cs="Times New Roman"/>
          <w:szCs w:val="28"/>
        </w:rPr>
      </w:pPr>
      <w:r w:rsidRPr="00514B58">
        <w:rPr>
          <w:rFonts w:cs="Times New Roman"/>
          <w:szCs w:val="28"/>
        </w:rPr>
        <w:t>Требования к достигаемым техническим результатам</w:t>
      </w:r>
    </w:p>
    <w:tbl>
      <w:tblPr>
        <w:tblStyle w:val="aa"/>
        <w:tblW w:w="0" w:type="auto"/>
        <w:tblLook w:val="04A0" w:firstRow="1" w:lastRow="0" w:firstColumn="1" w:lastColumn="0" w:noHBand="0" w:noVBand="1"/>
      </w:tblPr>
      <w:tblGrid>
        <w:gridCol w:w="562"/>
        <w:gridCol w:w="3544"/>
        <w:gridCol w:w="2552"/>
        <w:gridCol w:w="2969"/>
      </w:tblGrid>
      <w:tr w:rsidR="00983A78" w14:paraId="77512B0B" w14:textId="77777777" w:rsidTr="0008066E">
        <w:tc>
          <w:tcPr>
            <w:tcW w:w="562" w:type="dxa"/>
            <w:vAlign w:val="center"/>
          </w:tcPr>
          <w:p w14:paraId="7D4BF845" w14:textId="77777777" w:rsidR="00983A78" w:rsidRPr="009E4986" w:rsidRDefault="00983A78" w:rsidP="0008066E">
            <w:pPr>
              <w:spacing w:line="360" w:lineRule="auto"/>
              <w:jc w:val="center"/>
              <w:rPr>
                <w:rFonts w:cs="Times New Roman"/>
                <w:szCs w:val="28"/>
              </w:rPr>
            </w:pPr>
            <w:r>
              <w:rPr>
                <w:rFonts w:cs="Times New Roman"/>
                <w:szCs w:val="28"/>
              </w:rPr>
              <w:t>№</w:t>
            </w:r>
          </w:p>
        </w:tc>
        <w:tc>
          <w:tcPr>
            <w:tcW w:w="3544" w:type="dxa"/>
            <w:vAlign w:val="center"/>
          </w:tcPr>
          <w:p w14:paraId="668077E2" w14:textId="77777777" w:rsidR="00983A78" w:rsidRPr="009E4986" w:rsidRDefault="00983A78" w:rsidP="0008066E">
            <w:pPr>
              <w:spacing w:line="360" w:lineRule="auto"/>
              <w:jc w:val="center"/>
              <w:rPr>
                <w:rFonts w:cs="Times New Roman"/>
                <w:szCs w:val="28"/>
              </w:rPr>
            </w:pPr>
            <w:r w:rsidRPr="009E4986">
              <w:rPr>
                <w:rFonts w:cs="Times New Roman"/>
                <w:szCs w:val="28"/>
              </w:rPr>
              <w:t>Наименование показателя</w:t>
            </w:r>
          </w:p>
        </w:tc>
        <w:tc>
          <w:tcPr>
            <w:tcW w:w="2552" w:type="dxa"/>
            <w:vAlign w:val="center"/>
          </w:tcPr>
          <w:p w14:paraId="69840D03" w14:textId="77777777" w:rsidR="00983A78" w:rsidRPr="009E4986" w:rsidRDefault="00983A78" w:rsidP="0008066E">
            <w:pPr>
              <w:spacing w:line="360" w:lineRule="auto"/>
              <w:jc w:val="center"/>
              <w:rPr>
                <w:rFonts w:cs="Times New Roman"/>
                <w:szCs w:val="28"/>
              </w:rPr>
            </w:pPr>
            <w:r>
              <w:rPr>
                <w:rFonts w:cs="Times New Roman"/>
                <w:szCs w:val="28"/>
              </w:rPr>
              <w:t>Исходный уровень</w:t>
            </w:r>
          </w:p>
        </w:tc>
        <w:tc>
          <w:tcPr>
            <w:tcW w:w="2969" w:type="dxa"/>
            <w:vAlign w:val="center"/>
          </w:tcPr>
          <w:p w14:paraId="09F42C39" w14:textId="77777777" w:rsidR="00983A78" w:rsidRPr="009E4986" w:rsidRDefault="00983A78" w:rsidP="0008066E">
            <w:pPr>
              <w:spacing w:line="360" w:lineRule="auto"/>
              <w:jc w:val="center"/>
              <w:rPr>
                <w:rFonts w:cs="Times New Roman"/>
                <w:szCs w:val="28"/>
              </w:rPr>
            </w:pPr>
            <w:r>
              <w:rPr>
                <w:rFonts w:cs="Times New Roman"/>
                <w:szCs w:val="28"/>
              </w:rPr>
              <w:t>Требуемый уровень</w:t>
            </w:r>
          </w:p>
        </w:tc>
      </w:tr>
      <w:tr w:rsidR="00983A78" w14:paraId="42D0F54E" w14:textId="77777777" w:rsidTr="0008066E">
        <w:tc>
          <w:tcPr>
            <w:tcW w:w="562" w:type="dxa"/>
          </w:tcPr>
          <w:p w14:paraId="7FED48DE" w14:textId="77777777" w:rsidR="00983A78" w:rsidRPr="009E4986" w:rsidRDefault="00983A78" w:rsidP="0008066E">
            <w:pPr>
              <w:spacing w:line="360" w:lineRule="auto"/>
              <w:jc w:val="center"/>
              <w:rPr>
                <w:rFonts w:cs="Times New Roman"/>
                <w:szCs w:val="28"/>
              </w:rPr>
            </w:pPr>
            <w:r>
              <w:rPr>
                <w:rFonts w:cs="Times New Roman"/>
                <w:szCs w:val="28"/>
              </w:rPr>
              <w:t>1</w:t>
            </w:r>
          </w:p>
        </w:tc>
        <w:tc>
          <w:tcPr>
            <w:tcW w:w="3544" w:type="dxa"/>
          </w:tcPr>
          <w:p w14:paraId="4D1160DD" w14:textId="77777777" w:rsidR="00983A78" w:rsidRPr="009E4986" w:rsidRDefault="00983A78" w:rsidP="0008066E">
            <w:pPr>
              <w:spacing w:line="360" w:lineRule="auto"/>
              <w:rPr>
                <w:rFonts w:cs="Times New Roman"/>
                <w:szCs w:val="28"/>
              </w:rPr>
            </w:pPr>
            <w:r w:rsidRPr="005A5D71">
              <w:rPr>
                <w:rFonts w:cs="Times New Roman"/>
                <w:szCs w:val="28"/>
              </w:rPr>
              <w:t>Время обучения до достижения квалификации</w:t>
            </w:r>
          </w:p>
        </w:tc>
        <w:tc>
          <w:tcPr>
            <w:tcW w:w="2552" w:type="dxa"/>
          </w:tcPr>
          <w:p w14:paraId="2EBDCDA3" w14:textId="77777777" w:rsidR="00983A78" w:rsidRPr="009E4986" w:rsidRDefault="00983A78" w:rsidP="0008066E">
            <w:pPr>
              <w:spacing w:line="360" w:lineRule="auto"/>
              <w:rPr>
                <w:rFonts w:cs="Times New Roman"/>
                <w:szCs w:val="28"/>
              </w:rPr>
            </w:pPr>
            <w:r>
              <w:rPr>
                <w:rFonts w:cs="Times New Roman"/>
                <w:szCs w:val="28"/>
              </w:rPr>
              <w:t>240 часов</w:t>
            </w:r>
          </w:p>
        </w:tc>
        <w:tc>
          <w:tcPr>
            <w:tcW w:w="2969" w:type="dxa"/>
          </w:tcPr>
          <w:p w14:paraId="4286A767" w14:textId="77777777" w:rsidR="00983A78" w:rsidRPr="009E4986" w:rsidRDefault="00983A78" w:rsidP="0008066E">
            <w:pPr>
              <w:spacing w:line="360" w:lineRule="auto"/>
              <w:rPr>
                <w:rFonts w:cs="Times New Roman"/>
                <w:szCs w:val="28"/>
              </w:rPr>
            </w:pPr>
            <w:r>
              <w:rPr>
                <w:rFonts w:cs="Times New Roman"/>
                <w:szCs w:val="28"/>
              </w:rPr>
              <w:t>150 часов</w:t>
            </w:r>
          </w:p>
        </w:tc>
      </w:tr>
      <w:tr w:rsidR="00983A78" w14:paraId="68A236DF" w14:textId="77777777" w:rsidTr="0008066E">
        <w:tc>
          <w:tcPr>
            <w:tcW w:w="562" w:type="dxa"/>
          </w:tcPr>
          <w:p w14:paraId="655F97D6" w14:textId="77777777" w:rsidR="00983A78" w:rsidRPr="009E4986" w:rsidRDefault="00983A78" w:rsidP="0008066E">
            <w:pPr>
              <w:spacing w:line="360" w:lineRule="auto"/>
              <w:jc w:val="center"/>
              <w:rPr>
                <w:rFonts w:cs="Times New Roman"/>
                <w:szCs w:val="28"/>
              </w:rPr>
            </w:pPr>
            <w:r>
              <w:rPr>
                <w:rFonts w:cs="Times New Roman"/>
                <w:szCs w:val="28"/>
              </w:rPr>
              <w:t>2</w:t>
            </w:r>
          </w:p>
        </w:tc>
        <w:tc>
          <w:tcPr>
            <w:tcW w:w="3544" w:type="dxa"/>
          </w:tcPr>
          <w:p w14:paraId="1F50D92A" w14:textId="77777777" w:rsidR="00983A78" w:rsidRPr="00514B58" w:rsidRDefault="00983A78" w:rsidP="0008066E">
            <w:pPr>
              <w:spacing w:line="360" w:lineRule="auto"/>
              <w:rPr>
                <w:rFonts w:cs="Times New Roman"/>
                <w:szCs w:val="28"/>
              </w:rPr>
            </w:pPr>
            <w:r w:rsidRPr="00514B58">
              <w:rPr>
                <w:rFonts w:cs="Times New Roman"/>
                <w:szCs w:val="28"/>
              </w:rPr>
              <w:t>Требования к вычислительным ресурсам для работы тренажёра</w:t>
            </w:r>
          </w:p>
        </w:tc>
        <w:tc>
          <w:tcPr>
            <w:tcW w:w="2552" w:type="dxa"/>
          </w:tcPr>
          <w:p w14:paraId="7BA7F3BA" w14:textId="77777777" w:rsidR="00983A78" w:rsidRPr="00514B58" w:rsidRDefault="00983A78" w:rsidP="0008066E">
            <w:pPr>
              <w:spacing w:line="360" w:lineRule="auto"/>
              <w:rPr>
                <w:rFonts w:cs="Times New Roman"/>
                <w:szCs w:val="28"/>
                <w:lang w:val="en-US"/>
              </w:rPr>
            </w:pPr>
            <w:r>
              <w:rPr>
                <w:rFonts w:cs="Times New Roman"/>
                <w:szCs w:val="28"/>
              </w:rPr>
              <w:t xml:space="preserve">Тренажёр работает на </w:t>
            </w:r>
            <w:r w:rsidRPr="00514B58">
              <w:rPr>
                <w:rFonts w:cs="Times New Roman"/>
                <w:szCs w:val="28"/>
              </w:rPr>
              <w:t>HTC VIVE Pro 2 Full Kit</w:t>
            </w:r>
          </w:p>
        </w:tc>
        <w:tc>
          <w:tcPr>
            <w:tcW w:w="2969" w:type="dxa"/>
          </w:tcPr>
          <w:p w14:paraId="753E0DBE" w14:textId="04B6BFCF" w:rsidR="00983A78" w:rsidRPr="007B4638" w:rsidRDefault="00983A78" w:rsidP="0008066E">
            <w:pPr>
              <w:spacing w:line="360" w:lineRule="auto"/>
              <w:rPr>
                <w:rFonts w:cs="Times New Roman"/>
                <w:szCs w:val="28"/>
              </w:rPr>
            </w:pPr>
            <w:r>
              <w:rPr>
                <w:rFonts w:cs="Times New Roman"/>
                <w:szCs w:val="28"/>
              </w:rPr>
              <w:t xml:space="preserve">Тренажёр работает </w:t>
            </w:r>
            <w:r w:rsidRPr="00514B58">
              <w:rPr>
                <w:rFonts w:cs="Times New Roman"/>
                <w:szCs w:val="28"/>
              </w:rPr>
              <w:t>на</w:t>
            </w:r>
            <w:r>
              <w:rPr>
                <w:rFonts w:cs="Times New Roman"/>
                <w:szCs w:val="28"/>
              </w:rPr>
              <w:t xml:space="preserve"> </w:t>
            </w:r>
            <w:bookmarkStart w:id="8" w:name="_Hlk183013385"/>
            <w:r w:rsidRPr="00514B58">
              <w:rPr>
                <w:rFonts w:cs="Times New Roman"/>
                <w:szCs w:val="28"/>
              </w:rPr>
              <w:t xml:space="preserve">VR Oculus Quest </w:t>
            </w:r>
            <w:bookmarkEnd w:id="8"/>
            <w:r w:rsidR="007B4638" w:rsidRPr="007B4638">
              <w:rPr>
                <w:rFonts w:cs="Times New Roman"/>
                <w:szCs w:val="28"/>
              </w:rPr>
              <w:t>3</w:t>
            </w:r>
          </w:p>
        </w:tc>
      </w:tr>
    </w:tbl>
    <w:p w14:paraId="6738EA19" w14:textId="77777777" w:rsidR="00983A78" w:rsidRDefault="00983A78" w:rsidP="00983A78">
      <w:pPr>
        <w:spacing w:after="0" w:line="360" w:lineRule="auto"/>
        <w:ind w:firstLine="426"/>
        <w:jc w:val="both"/>
        <w:rPr>
          <w:rFonts w:cs="Times New Roman"/>
          <w:szCs w:val="28"/>
        </w:rPr>
      </w:pPr>
    </w:p>
    <w:p w14:paraId="5E15D863" w14:textId="65D6F98D" w:rsidR="00983A78" w:rsidRDefault="006E6526" w:rsidP="00983A78">
      <w:pPr>
        <w:spacing w:after="0" w:line="360" w:lineRule="auto"/>
        <w:ind w:firstLine="426"/>
        <w:jc w:val="both"/>
        <w:rPr>
          <w:rFonts w:cs="Times New Roman"/>
          <w:szCs w:val="28"/>
        </w:rPr>
      </w:pPr>
      <w:r>
        <w:rPr>
          <w:rFonts w:cs="Times New Roman"/>
          <w:szCs w:val="28"/>
        </w:rPr>
        <w:t>Разрабатываемая т</w:t>
      </w:r>
      <w:r w:rsidR="00983A78" w:rsidRPr="00CC344D">
        <w:rPr>
          <w:rFonts w:cs="Times New Roman"/>
          <w:szCs w:val="28"/>
        </w:rPr>
        <w:t>ехническая система: VR-тренаж</w:t>
      </w:r>
      <w:r w:rsidR="00D16A6A">
        <w:rPr>
          <w:rFonts w:cs="Times New Roman"/>
          <w:szCs w:val="28"/>
        </w:rPr>
        <w:t>ё</w:t>
      </w:r>
      <w:r w:rsidR="00983A78" w:rsidRPr="00CC344D">
        <w:rPr>
          <w:rFonts w:cs="Times New Roman"/>
          <w:szCs w:val="28"/>
        </w:rPr>
        <w:t>р</w:t>
      </w:r>
      <w:r w:rsidR="00983A78">
        <w:rPr>
          <w:rFonts w:cs="Times New Roman"/>
          <w:szCs w:val="28"/>
        </w:rPr>
        <w:t xml:space="preserve"> с набором симуляций.</w:t>
      </w:r>
    </w:p>
    <w:p w14:paraId="38F24E93" w14:textId="77777777" w:rsidR="00983A78" w:rsidRPr="00CC344D" w:rsidRDefault="00983A78" w:rsidP="00983A78">
      <w:pPr>
        <w:spacing w:after="0" w:line="360" w:lineRule="auto"/>
        <w:ind w:firstLine="426"/>
        <w:jc w:val="both"/>
        <w:rPr>
          <w:rFonts w:cs="Times New Roman"/>
          <w:szCs w:val="28"/>
        </w:rPr>
      </w:pPr>
      <w:r w:rsidRPr="00CC344D">
        <w:rPr>
          <w:rFonts w:cs="Times New Roman"/>
          <w:szCs w:val="28"/>
        </w:rPr>
        <w:t xml:space="preserve">Функциональные блоки ТС: </w:t>
      </w:r>
    </w:p>
    <w:p w14:paraId="42BD40AF" w14:textId="77777777" w:rsidR="00983A78" w:rsidRPr="00CC344D" w:rsidRDefault="00983A78" w:rsidP="006E6526">
      <w:pPr>
        <w:pStyle w:val="a9"/>
        <w:numPr>
          <w:ilvl w:val="0"/>
          <w:numId w:val="3"/>
        </w:numPr>
        <w:tabs>
          <w:tab w:val="left" w:pos="709"/>
        </w:tabs>
        <w:spacing w:after="0" w:line="360" w:lineRule="auto"/>
        <w:ind w:left="0" w:firstLine="425"/>
        <w:jc w:val="both"/>
        <w:rPr>
          <w:rFonts w:cs="Times New Roman"/>
          <w:szCs w:val="28"/>
        </w:rPr>
      </w:pPr>
      <w:r>
        <w:rPr>
          <w:rFonts w:cs="Times New Roman"/>
          <w:szCs w:val="28"/>
        </w:rPr>
        <w:t>м</w:t>
      </w:r>
      <w:r w:rsidRPr="00CC344D">
        <w:rPr>
          <w:rFonts w:cs="Times New Roman"/>
          <w:szCs w:val="28"/>
        </w:rPr>
        <w:t>одуль VR-симуляции</w:t>
      </w:r>
      <w:r>
        <w:rPr>
          <w:rFonts w:cs="Times New Roman"/>
          <w:szCs w:val="28"/>
          <w:lang w:val="en-US"/>
        </w:rPr>
        <w:t>;</w:t>
      </w:r>
    </w:p>
    <w:p w14:paraId="716746E6" w14:textId="4C23DDF9" w:rsidR="00983A78" w:rsidRDefault="00983A78" w:rsidP="006E6526">
      <w:pPr>
        <w:pStyle w:val="a9"/>
        <w:numPr>
          <w:ilvl w:val="0"/>
          <w:numId w:val="3"/>
        </w:numPr>
        <w:tabs>
          <w:tab w:val="left" w:pos="709"/>
        </w:tabs>
        <w:spacing w:after="0" w:line="360" w:lineRule="auto"/>
        <w:ind w:left="0" w:firstLine="425"/>
        <w:jc w:val="both"/>
        <w:rPr>
          <w:rFonts w:cs="Times New Roman"/>
          <w:szCs w:val="28"/>
        </w:rPr>
      </w:pPr>
      <w:r>
        <w:rPr>
          <w:rFonts w:cs="Times New Roman"/>
          <w:szCs w:val="28"/>
        </w:rPr>
        <w:t>м</w:t>
      </w:r>
      <w:r w:rsidRPr="00CC344D">
        <w:rPr>
          <w:rFonts w:cs="Times New Roman"/>
          <w:szCs w:val="28"/>
        </w:rPr>
        <w:t>одуль создания ситуации: анализ действи</w:t>
      </w:r>
      <w:r w:rsidR="006E6526">
        <w:rPr>
          <w:rFonts w:cs="Times New Roman"/>
          <w:szCs w:val="28"/>
        </w:rPr>
        <w:t>й</w:t>
      </w:r>
      <w:r w:rsidRPr="00CC344D">
        <w:rPr>
          <w:rFonts w:cs="Times New Roman"/>
          <w:szCs w:val="28"/>
        </w:rPr>
        <w:t xml:space="preserve"> пользователя, оцен</w:t>
      </w:r>
      <w:r w:rsidR="006E6526">
        <w:rPr>
          <w:rFonts w:cs="Times New Roman"/>
          <w:szCs w:val="28"/>
        </w:rPr>
        <w:t>ка</w:t>
      </w:r>
      <w:r w:rsidRPr="00CC344D">
        <w:rPr>
          <w:rFonts w:cs="Times New Roman"/>
          <w:szCs w:val="28"/>
        </w:rPr>
        <w:t xml:space="preserve"> уров</w:t>
      </w:r>
      <w:r w:rsidR="006E6526">
        <w:rPr>
          <w:rFonts w:cs="Times New Roman"/>
          <w:szCs w:val="28"/>
        </w:rPr>
        <w:t>ня</w:t>
      </w:r>
      <w:r w:rsidRPr="00CC344D">
        <w:rPr>
          <w:rFonts w:cs="Times New Roman"/>
          <w:szCs w:val="28"/>
        </w:rPr>
        <w:t xml:space="preserve"> освоения материала и адапт</w:t>
      </w:r>
      <w:r w:rsidR="006E6526">
        <w:rPr>
          <w:rFonts w:cs="Times New Roman"/>
          <w:szCs w:val="28"/>
        </w:rPr>
        <w:t>ация</w:t>
      </w:r>
      <w:r w:rsidRPr="00CC344D">
        <w:rPr>
          <w:rFonts w:cs="Times New Roman"/>
          <w:szCs w:val="28"/>
        </w:rPr>
        <w:t xml:space="preserve"> сложност</w:t>
      </w:r>
      <w:r w:rsidR="006E6526">
        <w:rPr>
          <w:rFonts w:cs="Times New Roman"/>
          <w:szCs w:val="28"/>
        </w:rPr>
        <w:t>и</w:t>
      </w:r>
      <w:r w:rsidRPr="00CC344D">
        <w:rPr>
          <w:rFonts w:cs="Times New Roman"/>
          <w:szCs w:val="28"/>
        </w:rPr>
        <w:t xml:space="preserve"> сценариев;</w:t>
      </w:r>
    </w:p>
    <w:p w14:paraId="2217D0C7" w14:textId="0A891467" w:rsidR="00983A78" w:rsidRDefault="00983A78" w:rsidP="006E6526">
      <w:pPr>
        <w:pStyle w:val="a9"/>
        <w:numPr>
          <w:ilvl w:val="0"/>
          <w:numId w:val="3"/>
        </w:numPr>
        <w:tabs>
          <w:tab w:val="left" w:pos="709"/>
        </w:tabs>
        <w:spacing w:after="0" w:line="360" w:lineRule="auto"/>
        <w:ind w:left="0" w:firstLine="425"/>
        <w:jc w:val="both"/>
        <w:rPr>
          <w:rFonts w:cs="Times New Roman"/>
          <w:szCs w:val="28"/>
        </w:rPr>
      </w:pPr>
      <w:r>
        <w:rPr>
          <w:rFonts w:cs="Times New Roman"/>
          <w:szCs w:val="28"/>
        </w:rPr>
        <w:t>м</w:t>
      </w:r>
      <w:r w:rsidRPr="00493135">
        <w:rPr>
          <w:rFonts w:cs="Times New Roman"/>
          <w:szCs w:val="28"/>
        </w:rPr>
        <w:t>одуль аналитики: с</w:t>
      </w:r>
      <w:r w:rsidR="006E6526">
        <w:rPr>
          <w:rFonts w:cs="Times New Roman"/>
          <w:szCs w:val="28"/>
        </w:rPr>
        <w:t>бор</w:t>
      </w:r>
      <w:r w:rsidRPr="00493135">
        <w:rPr>
          <w:rFonts w:cs="Times New Roman"/>
          <w:szCs w:val="28"/>
        </w:rPr>
        <w:t xml:space="preserve"> данны</w:t>
      </w:r>
      <w:r w:rsidR="006E6526">
        <w:rPr>
          <w:rFonts w:cs="Times New Roman"/>
          <w:szCs w:val="28"/>
        </w:rPr>
        <w:t>х</w:t>
      </w:r>
      <w:r w:rsidRPr="00493135">
        <w:rPr>
          <w:rFonts w:cs="Times New Roman"/>
          <w:szCs w:val="28"/>
        </w:rPr>
        <w:t xml:space="preserve"> о </w:t>
      </w:r>
      <w:r>
        <w:rPr>
          <w:rFonts w:cs="Times New Roman"/>
          <w:szCs w:val="28"/>
        </w:rPr>
        <w:t>поведении</w:t>
      </w:r>
      <w:r w:rsidRPr="00493135">
        <w:rPr>
          <w:rFonts w:cs="Times New Roman"/>
          <w:szCs w:val="28"/>
        </w:rPr>
        <w:t xml:space="preserve"> оператора во время тренировочных сессий, предоставл</w:t>
      </w:r>
      <w:r w:rsidR="006E6526">
        <w:rPr>
          <w:rFonts w:cs="Times New Roman"/>
          <w:szCs w:val="28"/>
        </w:rPr>
        <w:t>ение</w:t>
      </w:r>
      <w:r w:rsidRPr="00493135">
        <w:rPr>
          <w:rFonts w:cs="Times New Roman"/>
          <w:szCs w:val="28"/>
        </w:rPr>
        <w:t xml:space="preserve"> обратн</w:t>
      </w:r>
      <w:r w:rsidR="006E6526">
        <w:rPr>
          <w:rFonts w:cs="Times New Roman"/>
          <w:szCs w:val="28"/>
        </w:rPr>
        <w:t>ой</w:t>
      </w:r>
      <w:r w:rsidRPr="00493135">
        <w:rPr>
          <w:rFonts w:cs="Times New Roman"/>
          <w:szCs w:val="28"/>
        </w:rPr>
        <w:t xml:space="preserve"> связ</w:t>
      </w:r>
      <w:r w:rsidR="006E6526">
        <w:rPr>
          <w:rFonts w:cs="Times New Roman"/>
          <w:szCs w:val="28"/>
        </w:rPr>
        <w:t>и</w:t>
      </w:r>
      <w:r w:rsidRPr="00493135">
        <w:rPr>
          <w:rFonts w:cs="Times New Roman"/>
          <w:szCs w:val="28"/>
        </w:rPr>
        <w:t xml:space="preserve"> и рекомендации для улучшения навыков;</w:t>
      </w:r>
    </w:p>
    <w:p w14:paraId="06B13970" w14:textId="09A439AC" w:rsidR="00983A78" w:rsidRDefault="00983A78" w:rsidP="006E6526">
      <w:pPr>
        <w:pStyle w:val="a9"/>
        <w:numPr>
          <w:ilvl w:val="0"/>
          <w:numId w:val="3"/>
        </w:numPr>
        <w:tabs>
          <w:tab w:val="left" w:pos="709"/>
        </w:tabs>
        <w:spacing w:after="0" w:line="360" w:lineRule="auto"/>
        <w:ind w:left="0" w:firstLine="425"/>
        <w:jc w:val="both"/>
        <w:rPr>
          <w:rFonts w:cs="Times New Roman"/>
          <w:szCs w:val="28"/>
        </w:rPr>
      </w:pPr>
      <w:r>
        <w:rPr>
          <w:rFonts w:cs="Times New Roman"/>
          <w:szCs w:val="28"/>
        </w:rPr>
        <w:t>б</w:t>
      </w:r>
      <w:r w:rsidRPr="00493135">
        <w:rPr>
          <w:rFonts w:cs="Times New Roman"/>
          <w:szCs w:val="28"/>
        </w:rPr>
        <w:t xml:space="preserve">аза данных сценариев и моделей: </w:t>
      </w:r>
      <w:r>
        <w:rPr>
          <w:rFonts w:cs="Times New Roman"/>
          <w:szCs w:val="28"/>
        </w:rPr>
        <w:t>х</w:t>
      </w:r>
      <w:r w:rsidRPr="00493135">
        <w:rPr>
          <w:rFonts w:cs="Times New Roman"/>
          <w:szCs w:val="28"/>
        </w:rPr>
        <w:t>ран</w:t>
      </w:r>
      <w:r w:rsidR="006E6526">
        <w:rPr>
          <w:rFonts w:cs="Times New Roman"/>
          <w:szCs w:val="28"/>
        </w:rPr>
        <w:t>ение</w:t>
      </w:r>
      <w:r w:rsidRPr="00493135">
        <w:rPr>
          <w:rFonts w:cs="Times New Roman"/>
          <w:szCs w:val="28"/>
        </w:rPr>
        <w:t xml:space="preserve"> информаци</w:t>
      </w:r>
      <w:r w:rsidR="006E6526">
        <w:rPr>
          <w:rFonts w:cs="Times New Roman"/>
          <w:szCs w:val="28"/>
        </w:rPr>
        <w:t>и</w:t>
      </w:r>
      <w:r w:rsidRPr="00493135">
        <w:rPr>
          <w:rFonts w:cs="Times New Roman"/>
          <w:szCs w:val="28"/>
        </w:rPr>
        <w:t xml:space="preserve"> о технологических процессах, потенциальных аварийных ситуациях и методиках их устранения для использования в тренировочных сценариях</w:t>
      </w:r>
      <w:r w:rsidR="006E6526">
        <w:rPr>
          <w:rFonts w:cs="Times New Roman"/>
          <w:szCs w:val="28"/>
        </w:rPr>
        <w:t>;</w:t>
      </w:r>
    </w:p>
    <w:p w14:paraId="57F53AAE" w14:textId="6E83DBE6" w:rsidR="00983A78" w:rsidRPr="00493135" w:rsidRDefault="00983A78" w:rsidP="006E6526">
      <w:pPr>
        <w:pStyle w:val="a9"/>
        <w:numPr>
          <w:ilvl w:val="0"/>
          <w:numId w:val="3"/>
        </w:numPr>
        <w:tabs>
          <w:tab w:val="left" w:pos="709"/>
        </w:tabs>
        <w:spacing w:after="0" w:line="360" w:lineRule="auto"/>
        <w:ind w:left="0" w:firstLine="425"/>
        <w:jc w:val="both"/>
        <w:rPr>
          <w:rFonts w:cs="Times New Roman"/>
          <w:szCs w:val="28"/>
        </w:rPr>
      </w:pPr>
      <w:r>
        <w:rPr>
          <w:rFonts w:cs="Times New Roman"/>
          <w:szCs w:val="28"/>
        </w:rPr>
        <w:t>и</w:t>
      </w:r>
      <w:r w:rsidRPr="00493135">
        <w:rPr>
          <w:rFonts w:cs="Times New Roman"/>
          <w:szCs w:val="28"/>
        </w:rPr>
        <w:t xml:space="preserve">нтерфейс пользователя: </w:t>
      </w:r>
      <w:r>
        <w:rPr>
          <w:rFonts w:cs="Times New Roman"/>
          <w:szCs w:val="28"/>
        </w:rPr>
        <w:t>п</w:t>
      </w:r>
      <w:r w:rsidRPr="00493135">
        <w:rPr>
          <w:rFonts w:cs="Times New Roman"/>
          <w:szCs w:val="28"/>
        </w:rPr>
        <w:t>редоставл</w:t>
      </w:r>
      <w:r w:rsidR="006E6526">
        <w:rPr>
          <w:rFonts w:cs="Times New Roman"/>
          <w:szCs w:val="28"/>
        </w:rPr>
        <w:t>ение</w:t>
      </w:r>
      <w:r w:rsidRPr="00493135">
        <w:rPr>
          <w:rFonts w:cs="Times New Roman"/>
          <w:szCs w:val="28"/>
        </w:rPr>
        <w:t xml:space="preserve"> доступ</w:t>
      </w:r>
      <w:r w:rsidR="006E6526">
        <w:rPr>
          <w:rFonts w:cs="Times New Roman"/>
          <w:szCs w:val="28"/>
        </w:rPr>
        <w:t>а</w:t>
      </w:r>
      <w:r w:rsidRPr="00493135">
        <w:rPr>
          <w:rFonts w:cs="Times New Roman"/>
          <w:szCs w:val="28"/>
        </w:rPr>
        <w:t xml:space="preserve"> к выбору сценариев обучения, настройкам VR-тренажера и инструкциям по эксплуатации.</w:t>
      </w:r>
    </w:p>
    <w:p w14:paraId="675AF9DF" w14:textId="31CFFF66" w:rsidR="00983A78" w:rsidRPr="00691D5F" w:rsidRDefault="00983A78" w:rsidP="00691D5F">
      <w:pPr>
        <w:spacing w:after="0" w:line="360" w:lineRule="auto"/>
        <w:ind w:firstLine="426"/>
        <w:rPr>
          <w:lang w:eastAsia="ru-RU"/>
        </w:rPr>
        <w:sectPr w:rsidR="00983A78" w:rsidRPr="00691D5F" w:rsidSect="00EC443E">
          <w:pgSz w:w="11906" w:h="16838"/>
          <w:pgMar w:top="1134" w:right="567" w:bottom="1134" w:left="1701" w:header="708" w:footer="708" w:gutter="0"/>
          <w:cols w:space="708"/>
          <w:docGrid w:linePitch="381"/>
        </w:sectPr>
      </w:pPr>
    </w:p>
    <w:p w14:paraId="0F9FD76B" w14:textId="31411B54" w:rsidR="00F76AB2" w:rsidRPr="009A46F8" w:rsidRDefault="00F76AB2" w:rsidP="009A46F8">
      <w:pPr>
        <w:pStyle w:val="1"/>
        <w:numPr>
          <w:ilvl w:val="0"/>
          <w:numId w:val="1"/>
        </w:numPr>
        <w:spacing w:before="0" w:line="480" w:lineRule="auto"/>
        <w:ind w:left="0" w:firstLine="426"/>
        <w:rPr>
          <w:rFonts w:ascii="Times New Roman" w:eastAsia="Times New Roman" w:hAnsi="Times New Roman" w:cs="Times New Roman"/>
          <w:color w:val="auto"/>
          <w:sz w:val="28"/>
          <w:szCs w:val="28"/>
          <w:lang w:eastAsia="ru-RU"/>
        </w:rPr>
      </w:pPr>
      <w:bookmarkStart w:id="9" w:name="_Toc183461281"/>
      <w:r w:rsidRPr="009A46F8">
        <w:rPr>
          <w:rFonts w:ascii="Times New Roman" w:eastAsia="Times New Roman" w:hAnsi="Times New Roman" w:cs="Times New Roman"/>
          <w:color w:val="auto"/>
          <w:sz w:val="28"/>
          <w:szCs w:val="28"/>
          <w:lang w:eastAsia="ru-RU"/>
        </w:rPr>
        <w:lastRenderedPageBreak/>
        <w:t>Подбор математического аппарата для реализации проекта.</w:t>
      </w:r>
      <w:bookmarkEnd w:id="9"/>
    </w:p>
    <w:p w14:paraId="0217CBF6" w14:textId="1797EBB0" w:rsidR="00983A78" w:rsidRPr="006F6ACD" w:rsidRDefault="006F6ACD" w:rsidP="006F6ACD">
      <w:pPr>
        <w:spacing w:after="0" w:line="360" w:lineRule="auto"/>
        <w:ind w:firstLine="426"/>
        <w:jc w:val="both"/>
        <w:rPr>
          <w:rFonts w:cs="Times New Roman"/>
          <w:szCs w:val="28"/>
        </w:rPr>
      </w:pPr>
      <w:r w:rsidRPr="006F6ACD">
        <w:rPr>
          <w:rFonts w:eastAsia="Times New Roman" w:cs="Times New Roman"/>
          <w:szCs w:val="28"/>
          <w:lang w:eastAsia="ru-RU"/>
        </w:rPr>
        <w:t xml:space="preserve">Современные виртуальные тренажеры для операторов автоматизированных систем управления технологическими процессами (АСУТП) опираются на комплексный математический аппарат, обеспечивающий высокую точность моделирования и адаптивность. </w:t>
      </w:r>
      <w:r w:rsidR="00983A78" w:rsidRPr="006F6ACD">
        <w:rPr>
          <w:rFonts w:cs="Times New Roman"/>
          <w:szCs w:val="28"/>
        </w:rPr>
        <w:t>Для решения нужно использовать:</w:t>
      </w:r>
    </w:p>
    <w:p w14:paraId="65F856A9" w14:textId="77777777" w:rsidR="00983A78" w:rsidRPr="006F6ACD" w:rsidRDefault="00983A78" w:rsidP="006F6ACD">
      <w:pPr>
        <w:pStyle w:val="a9"/>
        <w:numPr>
          <w:ilvl w:val="0"/>
          <w:numId w:val="4"/>
        </w:numPr>
        <w:tabs>
          <w:tab w:val="left" w:pos="709"/>
        </w:tabs>
        <w:spacing w:after="0" w:line="360" w:lineRule="auto"/>
        <w:ind w:left="0" w:firstLine="426"/>
        <w:jc w:val="both"/>
        <w:rPr>
          <w:rFonts w:cs="Times New Roman"/>
          <w:szCs w:val="28"/>
        </w:rPr>
      </w:pPr>
      <w:r w:rsidRPr="006F6ACD">
        <w:rPr>
          <w:rFonts w:cs="Times New Roman"/>
          <w:szCs w:val="28"/>
        </w:rPr>
        <w:t>существующие методы обучения и дополнить/преобразовать их виртуальными тренировками для отработки получаемых знаний на как можно больших примерных ситуациях их обширной база данных;</w:t>
      </w:r>
    </w:p>
    <w:p w14:paraId="03217761" w14:textId="77777777" w:rsidR="00983A78" w:rsidRPr="006F6ACD" w:rsidRDefault="00983A78" w:rsidP="006F6ACD">
      <w:pPr>
        <w:pStyle w:val="a9"/>
        <w:numPr>
          <w:ilvl w:val="0"/>
          <w:numId w:val="4"/>
        </w:numPr>
        <w:tabs>
          <w:tab w:val="left" w:pos="709"/>
        </w:tabs>
        <w:spacing w:after="0" w:line="360" w:lineRule="auto"/>
        <w:ind w:left="0" w:firstLine="426"/>
        <w:jc w:val="both"/>
        <w:rPr>
          <w:rFonts w:cs="Times New Roman"/>
          <w:szCs w:val="28"/>
        </w:rPr>
      </w:pPr>
      <w:r w:rsidRPr="006F6ACD">
        <w:rPr>
          <w:rFonts w:cs="Times New Roman"/>
          <w:szCs w:val="28"/>
        </w:rPr>
        <w:t xml:space="preserve">продвинутые алгоритмы машинного обучения и искусственного интеллекта для анализа действий операторов и адаптации учебного процесса; </w:t>
      </w:r>
    </w:p>
    <w:p w14:paraId="2BDB294B" w14:textId="312A764F" w:rsidR="00983A78" w:rsidRPr="006F6ACD" w:rsidRDefault="00983A78" w:rsidP="006F6ACD">
      <w:pPr>
        <w:pStyle w:val="a9"/>
        <w:numPr>
          <w:ilvl w:val="0"/>
          <w:numId w:val="4"/>
        </w:numPr>
        <w:tabs>
          <w:tab w:val="left" w:pos="709"/>
        </w:tabs>
        <w:spacing w:after="0" w:line="360" w:lineRule="auto"/>
        <w:ind w:left="0" w:firstLine="426"/>
        <w:jc w:val="both"/>
        <w:rPr>
          <w:rFonts w:cs="Times New Roman"/>
          <w:szCs w:val="28"/>
        </w:rPr>
      </w:pPr>
      <w:r w:rsidRPr="006F6ACD">
        <w:rPr>
          <w:rFonts w:cs="Times New Roman"/>
          <w:szCs w:val="28"/>
        </w:rPr>
        <w:t>продвинутые алгоритмы графического рендеринга</w:t>
      </w:r>
      <w:r w:rsidR="003020E9" w:rsidRPr="006F6ACD">
        <w:rPr>
          <w:rFonts w:cs="Times New Roman"/>
          <w:szCs w:val="28"/>
        </w:rPr>
        <w:t>.</w:t>
      </w:r>
    </w:p>
    <w:p w14:paraId="224E0CFA" w14:textId="77777777" w:rsidR="006F6ACD" w:rsidRPr="006F6ACD" w:rsidRDefault="006045DA" w:rsidP="006F6ACD">
      <w:pPr>
        <w:tabs>
          <w:tab w:val="left" w:pos="709"/>
        </w:tabs>
        <w:spacing w:after="0" w:line="360" w:lineRule="auto"/>
        <w:ind w:firstLine="426"/>
        <w:jc w:val="both"/>
        <w:rPr>
          <w:rFonts w:cs="Times New Roman"/>
          <w:szCs w:val="28"/>
        </w:rPr>
      </w:pPr>
      <w:r w:rsidRPr="006F6ACD">
        <w:rPr>
          <w:rFonts w:eastAsia="Times New Roman" w:cs="Times New Roman"/>
          <w:szCs w:val="28"/>
          <w:lang w:eastAsia="ru-RU"/>
        </w:rPr>
        <w:t xml:space="preserve">В этом разделе будет рассмотрен основной математический аппарат, используемый в разработке тренажера, включая использование нейронных сетей </w:t>
      </w:r>
      <w:bookmarkStart w:id="10" w:name="_Hlk183460690"/>
      <w:r w:rsidRPr="006F6ACD">
        <w:rPr>
          <w:rFonts w:eastAsia="Times New Roman" w:cs="Times New Roman"/>
          <w:szCs w:val="28"/>
          <w:lang w:eastAsia="ru-RU"/>
        </w:rPr>
        <w:t xml:space="preserve">Колмогорова-Арнольда (KAN), сплайнов, методов управления, таких как ПИД-контроллеры, и марковских сетей </w:t>
      </w:r>
      <w:bookmarkEnd w:id="10"/>
      <w:r w:rsidRPr="006F6ACD">
        <w:rPr>
          <w:rFonts w:eastAsia="Times New Roman" w:cs="Times New Roman"/>
          <w:szCs w:val="28"/>
          <w:lang w:eastAsia="ru-RU"/>
        </w:rPr>
        <w:t>для моделирования критических ситуаций.</w:t>
      </w:r>
    </w:p>
    <w:p w14:paraId="63FDE86B" w14:textId="77777777" w:rsidR="006F6ACD" w:rsidRPr="006F6ACD" w:rsidRDefault="006045DA" w:rsidP="006F6ACD">
      <w:pPr>
        <w:tabs>
          <w:tab w:val="left" w:pos="709"/>
        </w:tabs>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Одной из важнейших составляющих математического аппарата виртуального тренажера являются </w:t>
      </w:r>
      <w:r w:rsidRPr="00E347E9">
        <w:rPr>
          <w:rFonts w:eastAsia="Times New Roman" w:cs="Times New Roman"/>
          <w:i/>
          <w:iCs/>
          <w:szCs w:val="28"/>
          <w:lang w:eastAsia="ru-RU"/>
        </w:rPr>
        <w:t>Колмогорово-Арнольдовы сети</w:t>
      </w:r>
      <w:r w:rsidRPr="006F6ACD">
        <w:rPr>
          <w:rFonts w:eastAsia="Times New Roman" w:cs="Times New Roman"/>
          <w:szCs w:val="28"/>
          <w:lang w:eastAsia="ru-RU"/>
        </w:rPr>
        <w:t xml:space="preserve"> (KAN), разработанные на основе теоремы представления Колмогорова-Арнольда. Эти сети представляют собой перспективную альтернативу многослойным персептронам (MLP). Главная особенность KAN заключается в использовании обучаемых функций активации на связях (“весах”) вместо фиксированных функций активации на нейронах, как это делается в MLP. Каждая связь в KAN представляет собой функцию, параметризованную с помощью сплайнов, что позволяет значительно увеличить гибкость и интерпретируемость модели.</w:t>
      </w:r>
    </w:p>
    <w:p w14:paraId="377E0407" w14:textId="77777777" w:rsidR="006F6ACD" w:rsidRPr="006F6ACD" w:rsidRDefault="006045DA" w:rsidP="006F6ACD">
      <w:pPr>
        <w:tabs>
          <w:tab w:val="left" w:pos="709"/>
        </w:tabs>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В отличие от традиционных MLP, в KAN полностью отсутствуют линейные веса, что повышает их адаптивность и точность в решении задач моделирования. Каждый вес в KAN заменяется унарной функцией, параметризованной в виде сплайна. Это позволяет KAN эффективно представлять как низкоразмерные, так и высокоразмерные функции, избегая проблемы «проклятия размерности» (curse </w:t>
      </w:r>
      <w:r w:rsidRPr="006F6ACD">
        <w:rPr>
          <w:rFonts w:eastAsia="Times New Roman" w:cs="Times New Roman"/>
          <w:szCs w:val="28"/>
          <w:lang w:eastAsia="ru-RU"/>
        </w:rPr>
        <w:lastRenderedPageBreak/>
        <w:t>of dimensionality), которое характерно для MLP. Таким образом, KAN может более точно моделировать процессы, происходящие в АСУТП, что позволяет операторам тренажера получать более реалистичные и детализированные сценарии.</w:t>
      </w:r>
    </w:p>
    <w:p w14:paraId="4A7A88A9" w14:textId="4E73472A" w:rsidR="006045DA" w:rsidRPr="006F6ACD" w:rsidRDefault="006045DA" w:rsidP="006F6ACD">
      <w:pPr>
        <w:tabs>
          <w:tab w:val="left" w:pos="709"/>
        </w:tabs>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Математическая модель KAN включает следующее уравнение для описания зависимостей между входными и выходными параметрами системы:</w:t>
      </w:r>
    </w:p>
    <w:p w14:paraId="59D98F76" w14:textId="3FD797A9" w:rsidR="006045DA" w:rsidRPr="006F6ACD" w:rsidRDefault="006045DA" w:rsidP="006F6ACD">
      <w:pPr>
        <w:spacing w:after="0" w:line="360" w:lineRule="auto"/>
        <w:ind w:firstLine="426"/>
        <w:jc w:val="right"/>
        <w:rPr>
          <w:rFonts w:eastAsia="Times New Roman" w:cs="Times New Roman"/>
          <w:szCs w:val="28"/>
          <w:lang w:eastAsia="ru-RU"/>
        </w:rPr>
      </w:pPr>
      <m:oMath>
        <m:r>
          <w:rPr>
            <w:rFonts w:ascii="Cambria Math" w:eastAsia="Times New Roman" w:hAnsi="Cambria Math" w:cs="Times New Roman"/>
            <w:szCs w:val="28"/>
            <w:lang w:eastAsia="ru-RU"/>
          </w:rPr>
          <m:t>y=</m:t>
        </m:r>
        <m:nary>
          <m:naryPr>
            <m:chr m:val="∑"/>
            <m:limLoc m:val="undOvr"/>
            <m:grow m:val="1"/>
            <m:ctrlPr>
              <w:rPr>
                <w:rFonts w:ascii="Cambria Math" w:eastAsia="Times New Roman" w:hAnsi="Cambria Math" w:cs="Times New Roman"/>
                <w:szCs w:val="28"/>
              </w:rPr>
            </m:ctrlPr>
          </m:naryPr>
          <m:sub>
            <m:r>
              <w:rPr>
                <w:rFonts w:ascii="Cambria Math" w:eastAsia="Times New Roman" w:hAnsi="Cambria Math" w:cs="Times New Roman"/>
                <w:szCs w:val="28"/>
                <w:lang w:eastAsia="ru-RU"/>
              </w:rPr>
              <m:t>i=1</m:t>
            </m:r>
          </m:sub>
          <m:sup>
            <m:r>
              <w:rPr>
                <w:rFonts w:ascii="Cambria Math" w:eastAsia="Times New Roman" w:hAnsi="Cambria Math" w:cs="Times New Roman"/>
                <w:szCs w:val="28"/>
                <w:lang w:eastAsia="ru-RU"/>
              </w:rPr>
              <m:t>n</m:t>
            </m:r>
          </m:sup>
          <m:e>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ϕ</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m:t>
            </m:r>
          </m:e>
        </m:nary>
        <m:r>
          <w:rPr>
            <w:rFonts w:ascii="Cambria Math" w:eastAsia="Times New Roman" w:hAnsi="Cambria Math" w:cs="Times New Roman"/>
            <w:szCs w:val="28"/>
            <w:lang w:eastAsia="ru-RU"/>
          </w:rPr>
          <m:t>,</m:t>
        </m:r>
      </m:oMath>
      <w:r w:rsidR="006F6ACD" w:rsidRPr="006F6ACD">
        <w:rPr>
          <w:rFonts w:eastAsia="Times New Roman" w:cs="Times New Roman"/>
          <w:szCs w:val="28"/>
          <w:lang w:eastAsia="ru-RU"/>
        </w:rPr>
        <w:t xml:space="preserve">                                      </w:t>
      </w:r>
      <w:r w:rsidR="006F6ACD">
        <w:rPr>
          <w:rFonts w:eastAsia="Times New Roman" w:cs="Times New Roman"/>
          <w:szCs w:val="28"/>
          <w:lang w:eastAsia="ru-RU"/>
        </w:rPr>
        <w:t xml:space="preserve"> </w:t>
      </w:r>
      <w:r w:rsidR="006F6ACD" w:rsidRPr="006F6ACD">
        <w:rPr>
          <w:rFonts w:eastAsia="Times New Roman" w:cs="Times New Roman"/>
          <w:szCs w:val="28"/>
          <w:lang w:eastAsia="ru-RU"/>
        </w:rPr>
        <w:t xml:space="preserve">          (1)</w:t>
      </w:r>
    </w:p>
    <w:p w14:paraId="517968B7" w14:textId="77777777" w:rsidR="006F6ACD"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где </w:t>
      </w:r>
      <m:oMath>
        <m:r>
          <w:rPr>
            <w:rFonts w:ascii="Cambria Math" w:eastAsia="Times New Roman" w:hAnsi="Cambria Math" w:cs="Times New Roman"/>
            <w:szCs w:val="28"/>
            <w:lang w:eastAsia="ru-RU"/>
          </w:rPr>
          <m:t>y</m:t>
        </m:r>
      </m:oMath>
      <w:r w:rsidRPr="006F6ACD">
        <w:rPr>
          <w:rFonts w:eastAsia="Times New Roman" w:cs="Times New Roman"/>
          <w:szCs w:val="28"/>
          <w:lang w:eastAsia="ru-RU"/>
        </w:rPr>
        <w:t xml:space="preserve"> — выходной сигнал системы,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i</m:t>
            </m:r>
          </m:sub>
        </m:sSub>
      </m:oMath>
      <w:r w:rsidRPr="006F6ACD">
        <w:rPr>
          <w:rFonts w:eastAsia="Times New Roman" w:cs="Times New Roman"/>
          <w:szCs w:val="28"/>
          <w:lang w:eastAsia="ru-RU"/>
        </w:rPr>
        <w:t xml:space="preserve"> ​ — значение </w:t>
      </w:r>
      <m:oMath>
        <m:r>
          <w:rPr>
            <w:rFonts w:ascii="Cambria Math" w:eastAsia="Times New Roman" w:hAnsi="Cambria Math" w:cs="Times New Roman"/>
            <w:szCs w:val="28"/>
            <w:lang w:eastAsia="ru-RU"/>
          </w:rPr>
          <m:t>i</m:t>
        </m:r>
      </m:oMath>
      <w:r w:rsidRPr="006F6ACD">
        <w:rPr>
          <w:rFonts w:eastAsia="Times New Roman" w:cs="Times New Roman"/>
          <w:szCs w:val="28"/>
          <w:lang w:eastAsia="ru-RU"/>
        </w:rPr>
        <w:t xml:space="preserve"> -го входного параметра, а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ϕ</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m:t>
        </m:r>
      </m:oMath>
      <w:r w:rsidRPr="006F6ACD">
        <w:rPr>
          <w:rFonts w:eastAsia="Times New Roman" w:cs="Times New Roman"/>
          <w:szCs w:val="28"/>
          <w:lang w:eastAsia="ru-RU"/>
        </w:rPr>
        <w:t xml:space="preserve">  — обучаемая функция активации, параметризованная с помощью сплайна</w:t>
      </w:r>
      <w:r w:rsidR="006F6ACD" w:rsidRPr="006F6ACD">
        <w:rPr>
          <w:rFonts w:eastAsia="Times New Roman" w:cs="Times New Roman"/>
          <w:szCs w:val="28"/>
          <w:lang w:eastAsia="ru-RU"/>
        </w:rPr>
        <w:t>.</w:t>
      </w:r>
    </w:p>
    <w:p w14:paraId="5D6E2B67" w14:textId="6C38935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Функция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ϕ</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m:t>
        </m:r>
      </m:oMath>
      <w:r w:rsidRPr="006F6ACD">
        <w:rPr>
          <w:rFonts w:eastAsia="Times New Roman" w:cs="Times New Roman"/>
          <w:szCs w:val="28"/>
          <w:lang w:eastAsia="ru-RU"/>
        </w:rPr>
        <w:t xml:space="preserve"> в KAN может быть представлена с использованием B-сплайнов следующего вида:</w:t>
      </w:r>
    </w:p>
    <w:p w14:paraId="6683E628" w14:textId="4CE2060F" w:rsidR="006045DA" w:rsidRPr="006F6ACD" w:rsidRDefault="004F1EBB" w:rsidP="006F6ACD">
      <w:pPr>
        <w:spacing w:after="0" w:line="360" w:lineRule="auto"/>
        <w:ind w:firstLine="426"/>
        <w:jc w:val="right"/>
        <w:rPr>
          <w:rFonts w:eastAsia="Times New Roman" w:cs="Times New Roman"/>
          <w:szCs w:val="28"/>
          <w:lang w:eastAsia="ru-RU"/>
        </w:rPr>
      </w:pP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ϕ</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(x)=</m:t>
        </m:r>
        <m:nary>
          <m:naryPr>
            <m:chr m:val="∑"/>
            <m:limLoc m:val="undOvr"/>
            <m:grow m:val="1"/>
            <m:ctrlPr>
              <w:rPr>
                <w:rFonts w:ascii="Cambria Math" w:eastAsia="Times New Roman" w:hAnsi="Cambria Math" w:cs="Times New Roman"/>
                <w:szCs w:val="28"/>
              </w:rPr>
            </m:ctrlPr>
          </m:naryPr>
          <m:sub>
            <m:r>
              <w:rPr>
                <w:rFonts w:ascii="Cambria Math" w:eastAsia="Times New Roman" w:hAnsi="Cambria Math" w:cs="Times New Roman"/>
                <w:szCs w:val="28"/>
                <w:lang w:eastAsia="ru-RU"/>
              </w:rPr>
              <m:t>j=1</m:t>
            </m:r>
          </m:sub>
          <m:sup>
            <m:r>
              <w:rPr>
                <w:rFonts w:ascii="Cambria Math" w:eastAsia="Times New Roman" w:hAnsi="Cambria Math" w:cs="Times New Roman"/>
                <w:szCs w:val="28"/>
                <w:lang w:eastAsia="ru-RU"/>
              </w:rPr>
              <m:t>m</m:t>
            </m:r>
          </m:sup>
          <m:e>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c</m:t>
                </m:r>
              </m:e>
              <m:sub>
                <m:r>
                  <w:rPr>
                    <w:rFonts w:ascii="Cambria Math" w:eastAsia="Times New Roman" w:hAnsi="Cambria Math" w:cs="Times New Roman"/>
                    <w:szCs w:val="28"/>
                    <w:lang w:eastAsia="ru-RU"/>
                  </w:rPr>
                  <m:t>ij</m:t>
                </m:r>
              </m:sub>
            </m:sSub>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B</m:t>
                </m:r>
              </m:e>
              <m:sub>
                <m:r>
                  <w:rPr>
                    <w:rFonts w:ascii="Cambria Math" w:eastAsia="Times New Roman" w:hAnsi="Cambria Math" w:cs="Times New Roman"/>
                    <w:szCs w:val="28"/>
                    <w:lang w:eastAsia="ru-RU"/>
                  </w:rPr>
                  <m:t>j</m:t>
                </m:r>
              </m:sub>
            </m:sSub>
            <m:r>
              <w:rPr>
                <w:rFonts w:ascii="Cambria Math" w:eastAsia="Times New Roman" w:hAnsi="Cambria Math" w:cs="Times New Roman"/>
                <w:szCs w:val="28"/>
                <w:lang w:eastAsia="ru-RU"/>
              </w:rPr>
              <m:t>(x)</m:t>
            </m:r>
          </m:e>
        </m:nary>
        <m:r>
          <w:rPr>
            <w:rFonts w:ascii="Cambria Math" w:eastAsia="Times New Roman" w:hAnsi="Cambria Math" w:cs="Times New Roman"/>
            <w:szCs w:val="28"/>
            <w:lang w:eastAsia="ru-RU"/>
          </w:rPr>
          <m:t>,</m:t>
        </m:r>
      </m:oMath>
      <w:r w:rsidR="006F6ACD">
        <w:rPr>
          <w:rFonts w:eastAsia="Times New Roman" w:cs="Times New Roman"/>
          <w:szCs w:val="28"/>
          <w:lang w:eastAsia="ru-RU"/>
        </w:rPr>
        <w:t xml:space="preserve">                                           (2)</w:t>
      </w:r>
    </w:p>
    <w:p w14:paraId="6D218144"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где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B</m:t>
            </m:r>
          </m:e>
          <m:sub>
            <m:r>
              <w:rPr>
                <w:rFonts w:ascii="Cambria Math" w:eastAsia="Times New Roman" w:hAnsi="Cambria Math" w:cs="Times New Roman"/>
                <w:szCs w:val="28"/>
                <w:lang w:eastAsia="ru-RU"/>
              </w:rPr>
              <m:t>j</m:t>
            </m:r>
          </m:sub>
        </m:sSub>
        <m:r>
          <w:rPr>
            <w:rFonts w:ascii="Cambria Math" w:eastAsia="Times New Roman" w:hAnsi="Cambria Math" w:cs="Times New Roman"/>
            <w:szCs w:val="28"/>
            <w:lang w:eastAsia="ru-RU"/>
          </w:rPr>
          <m:t>(x)</m:t>
        </m:r>
      </m:oMath>
      <w:r w:rsidRPr="006F6ACD">
        <w:rPr>
          <w:rFonts w:eastAsia="Times New Roman" w:cs="Times New Roman"/>
          <w:szCs w:val="28"/>
          <w:lang w:eastAsia="ru-RU"/>
        </w:rPr>
        <w:t xml:space="preserve"> — базисная функция B-сплайна, а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c</m:t>
            </m:r>
          </m:e>
          <m:sub>
            <m:r>
              <w:rPr>
                <w:rFonts w:ascii="Cambria Math" w:eastAsia="Times New Roman" w:hAnsi="Cambria Math" w:cs="Times New Roman"/>
                <w:szCs w:val="28"/>
                <w:lang w:eastAsia="ru-RU"/>
              </w:rPr>
              <m:t>ij</m:t>
            </m:r>
          </m:sub>
        </m:sSub>
      </m:oMath>
      <w:r w:rsidRPr="006F6ACD">
        <w:rPr>
          <w:rFonts w:eastAsia="Times New Roman" w:cs="Times New Roman"/>
          <w:szCs w:val="28"/>
          <w:lang w:eastAsia="ru-RU"/>
        </w:rPr>
        <w:t>​ — коэффициенты, которые обучаются в процессе оптимизации.</w:t>
      </w:r>
    </w:p>
    <w:p w14:paraId="39690DC2"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Для оптимизации параметров KAN используется метод градиентного спуска, цель которого — минимизация функции ошибки:</w:t>
      </w:r>
    </w:p>
    <w:p w14:paraId="0E418F4A" w14:textId="1D0802F7" w:rsidR="006045DA" w:rsidRPr="006F6ACD" w:rsidRDefault="006045DA" w:rsidP="006F6ACD">
      <w:pPr>
        <w:spacing w:after="0" w:line="360" w:lineRule="auto"/>
        <w:ind w:firstLine="426"/>
        <w:jc w:val="right"/>
        <w:rPr>
          <w:rFonts w:eastAsia="Times New Roman" w:cs="Times New Roman"/>
          <w:szCs w:val="28"/>
          <w:lang w:eastAsia="ru-RU"/>
        </w:rPr>
      </w:pPr>
      <m:oMath>
        <m:r>
          <w:rPr>
            <w:rFonts w:ascii="Cambria Math" w:eastAsia="Times New Roman" w:hAnsi="Cambria Math" w:cs="Times New Roman"/>
            <w:szCs w:val="28"/>
            <w:lang w:eastAsia="ru-RU"/>
          </w:rPr>
          <m:t>L=</m:t>
        </m:r>
        <m:f>
          <m:fPr>
            <m:ctrlPr>
              <w:rPr>
                <w:rFonts w:ascii="Cambria Math" w:eastAsia="Times New Roman" w:hAnsi="Cambria Math" w:cs="Times New Roman"/>
                <w:szCs w:val="28"/>
              </w:rPr>
            </m:ctrlPr>
          </m:fPr>
          <m:num>
            <m:r>
              <w:rPr>
                <w:rFonts w:ascii="Cambria Math" w:eastAsia="Times New Roman" w:hAnsi="Cambria Math" w:cs="Times New Roman"/>
                <w:szCs w:val="28"/>
                <w:lang w:eastAsia="ru-RU"/>
              </w:rPr>
              <m:t>1</m:t>
            </m:r>
          </m:num>
          <m:den>
            <m:r>
              <w:rPr>
                <w:rFonts w:ascii="Cambria Math" w:eastAsia="Times New Roman" w:hAnsi="Cambria Math" w:cs="Times New Roman"/>
                <w:szCs w:val="28"/>
                <w:lang w:eastAsia="ru-RU"/>
              </w:rPr>
              <m:t>N</m:t>
            </m:r>
          </m:den>
        </m:f>
        <m:nary>
          <m:naryPr>
            <m:chr m:val="∑"/>
            <m:limLoc m:val="undOvr"/>
            <m:grow m:val="1"/>
            <m:ctrlPr>
              <w:rPr>
                <w:rFonts w:ascii="Cambria Math" w:eastAsia="Times New Roman" w:hAnsi="Cambria Math" w:cs="Times New Roman"/>
                <w:szCs w:val="28"/>
              </w:rPr>
            </m:ctrlPr>
          </m:naryPr>
          <m:sub>
            <m:r>
              <w:rPr>
                <w:rFonts w:ascii="Cambria Math" w:eastAsia="Times New Roman" w:hAnsi="Cambria Math" w:cs="Times New Roman"/>
                <w:szCs w:val="28"/>
                <w:lang w:eastAsia="ru-RU"/>
              </w:rPr>
              <m:t>k=1</m:t>
            </m:r>
          </m:sub>
          <m:sup>
            <m:r>
              <w:rPr>
                <w:rFonts w:ascii="Cambria Math" w:eastAsia="Times New Roman" w:hAnsi="Cambria Math" w:cs="Times New Roman"/>
                <w:szCs w:val="28"/>
                <w:lang w:eastAsia="ru-RU"/>
              </w:rPr>
              <m:t>N</m:t>
            </m:r>
          </m:sup>
          <m:e>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y</m:t>
                </m:r>
              </m:e>
              <m:sub>
                <m:r>
                  <w:rPr>
                    <w:rFonts w:ascii="Cambria Math" w:eastAsia="Times New Roman" w:hAnsi="Cambria Math" w:cs="Times New Roman"/>
                    <w:szCs w:val="28"/>
                    <w:lang w:eastAsia="ru-RU"/>
                  </w:rPr>
                  <m:t>k</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acc>
                  <m:accPr>
                    <m:ctrlPr>
                      <w:rPr>
                        <w:rFonts w:ascii="Cambria Math" w:eastAsia="Times New Roman" w:hAnsi="Cambria Math" w:cs="Times New Roman"/>
                        <w:szCs w:val="28"/>
                      </w:rPr>
                    </m:ctrlPr>
                  </m:accPr>
                  <m:e>
                    <m:r>
                      <w:rPr>
                        <w:rFonts w:ascii="Cambria Math" w:eastAsia="Times New Roman" w:hAnsi="Cambria Math" w:cs="Times New Roman"/>
                        <w:szCs w:val="28"/>
                        <w:lang w:eastAsia="ru-RU"/>
                      </w:rPr>
                      <m:t>y</m:t>
                    </m:r>
                  </m:e>
                </m:acc>
              </m:e>
              <m:sub>
                <m:r>
                  <w:rPr>
                    <w:rFonts w:ascii="Cambria Math" w:eastAsia="Times New Roman" w:hAnsi="Cambria Math" w:cs="Times New Roman"/>
                    <w:szCs w:val="28"/>
                    <w:lang w:eastAsia="ru-RU"/>
                  </w:rPr>
                  <m:t>k</m:t>
                </m:r>
              </m:sub>
            </m:sSub>
            <m:sSup>
              <m:sSupPr>
                <m:ctrlPr>
                  <w:rPr>
                    <w:rFonts w:ascii="Cambria Math" w:eastAsia="Times New Roman" w:hAnsi="Cambria Math" w:cs="Times New Roman"/>
                    <w:szCs w:val="28"/>
                  </w:rPr>
                </m:ctrlPr>
              </m:sSupPr>
              <m:e>
                <m:r>
                  <w:rPr>
                    <w:rFonts w:ascii="Cambria Math" w:eastAsia="Times New Roman" w:hAnsi="Cambria Math" w:cs="Times New Roman"/>
                    <w:szCs w:val="28"/>
                    <w:lang w:eastAsia="ru-RU"/>
                  </w:rPr>
                  <m:t>)</m:t>
                </m:r>
              </m:e>
              <m:sup>
                <m:r>
                  <w:rPr>
                    <w:rFonts w:ascii="Cambria Math" w:eastAsia="Times New Roman" w:hAnsi="Cambria Math" w:cs="Times New Roman"/>
                    <w:szCs w:val="28"/>
                    <w:lang w:eastAsia="ru-RU"/>
                  </w:rPr>
                  <m:t>2</m:t>
                </m:r>
              </m:sup>
            </m:sSup>
          </m:e>
        </m:nary>
        <m:r>
          <w:rPr>
            <w:rFonts w:ascii="Cambria Math" w:eastAsia="Times New Roman" w:hAnsi="Cambria Math" w:cs="Times New Roman"/>
            <w:szCs w:val="28"/>
            <w:lang w:eastAsia="ru-RU"/>
          </w:rPr>
          <m:t>,</m:t>
        </m:r>
      </m:oMath>
      <w:r w:rsidR="006F6ACD">
        <w:rPr>
          <w:rFonts w:eastAsia="Times New Roman" w:cs="Times New Roman"/>
          <w:szCs w:val="28"/>
          <w:lang w:eastAsia="ru-RU"/>
        </w:rPr>
        <w:t xml:space="preserve">                                             (3)</w:t>
      </w:r>
    </w:p>
    <w:p w14:paraId="0422CC20"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где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y</m:t>
            </m:r>
          </m:e>
          <m:sub>
            <m:r>
              <w:rPr>
                <w:rFonts w:ascii="Cambria Math" w:eastAsia="Times New Roman" w:hAnsi="Cambria Math" w:cs="Times New Roman"/>
                <w:szCs w:val="28"/>
                <w:lang w:eastAsia="ru-RU"/>
              </w:rPr>
              <m:t>k</m:t>
            </m:r>
          </m:sub>
        </m:sSub>
      </m:oMath>
      <w:r w:rsidRPr="006F6ACD">
        <w:rPr>
          <w:rFonts w:eastAsia="Times New Roman" w:cs="Times New Roman"/>
          <w:szCs w:val="28"/>
          <w:lang w:eastAsia="ru-RU"/>
        </w:rPr>
        <w:t xml:space="preserve">— истинное значение, </w:t>
      </w:r>
      <m:oMath>
        <m:sSub>
          <m:sSubPr>
            <m:ctrlPr>
              <w:rPr>
                <w:rFonts w:ascii="Cambria Math" w:eastAsia="Times New Roman" w:hAnsi="Cambria Math" w:cs="Times New Roman"/>
                <w:szCs w:val="28"/>
              </w:rPr>
            </m:ctrlPr>
          </m:sSubPr>
          <m:e>
            <m:acc>
              <m:accPr>
                <m:ctrlPr>
                  <w:rPr>
                    <w:rFonts w:ascii="Cambria Math" w:eastAsia="Times New Roman" w:hAnsi="Cambria Math" w:cs="Times New Roman"/>
                    <w:szCs w:val="28"/>
                  </w:rPr>
                </m:ctrlPr>
              </m:accPr>
              <m:e>
                <m:r>
                  <w:rPr>
                    <w:rFonts w:ascii="Cambria Math" w:eastAsia="Times New Roman" w:hAnsi="Cambria Math" w:cs="Times New Roman"/>
                    <w:szCs w:val="28"/>
                    <w:lang w:eastAsia="ru-RU"/>
                  </w:rPr>
                  <m:t>y</m:t>
                </m:r>
              </m:e>
            </m:acc>
          </m:e>
          <m:sub>
            <m:r>
              <w:rPr>
                <w:rFonts w:ascii="Cambria Math" w:eastAsia="Times New Roman" w:hAnsi="Cambria Math" w:cs="Times New Roman"/>
                <w:szCs w:val="28"/>
                <w:lang w:eastAsia="ru-RU"/>
              </w:rPr>
              <m:t>k</m:t>
            </m:r>
          </m:sub>
        </m:sSub>
      </m:oMath>
      <w:r w:rsidRPr="006F6ACD">
        <w:rPr>
          <w:rFonts w:eastAsia="Times New Roman" w:cs="Times New Roman"/>
          <w:szCs w:val="28"/>
          <w:lang w:eastAsia="ru-RU"/>
        </w:rPr>
        <w:t xml:space="preserve">​ — предсказанное значение, а </w:t>
      </w:r>
      <m:oMath>
        <m:r>
          <w:rPr>
            <w:rFonts w:ascii="Cambria Math" w:eastAsia="Times New Roman" w:hAnsi="Cambria Math" w:cs="Times New Roman"/>
            <w:szCs w:val="28"/>
            <w:lang w:eastAsia="ru-RU"/>
          </w:rPr>
          <m:t>N</m:t>
        </m:r>
      </m:oMath>
      <w:r w:rsidRPr="006F6ACD">
        <w:rPr>
          <w:rFonts w:eastAsia="Times New Roman" w:cs="Times New Roman"/>
          <w:szCs w:val="28"/>
          <w:lang w:eastAsia="ru-RU"/>
        </w:rPr>
        <w:t xml:space="preserve"> — количество наблюдений.</w:t>
      </w:r>
    </w:p>
    <w:p w14:paraId="2ABBA292"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Сплайны занимают важное место в математическом аппарате тренажера, так как они используются для построения непрерывных и гладких функций, которые могут описывать процессы с высоким уровнем точности. В данном контексте сплайны применяются для параметризации функций активации в KAN и для интерполяции данных, таких как температурные графики, давление и другие параметры технологического процесса.</w:t>
      </w:r>
    </w:p>
    <w:p w14:paraId="7B588657"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В Unity для реализации сплайнов используется класс AnimationCurve, который позволяет создавать ключевые точки и задавать кривые, описывающие </w:t>
      </w:r>
      <w:r w:rsidRPr="006F6ACD">
        <w:rPr>
          <w:rFonts w:eastAsia="Times New Roman" w:cs="Times New Roman"/>
          <w:szCs w:val="28"/>
          <w:lang w:eastAsia="ru-RU"/>
        </w:rPr>
        <w:lastRenderedPageBreak/>
        <w:t>изменения параметров с течением времени. После обучения KAN в Python полученные кривые экспортируются и реализуются в Unity с использованием AnimationCurve. Сплайны в Unity представлены в виде набора ключевых кадров (keyframes), каждый из которых задается временем и значением:</w:t>
      </w:r>
    </w:p>
    <w:p w14:paraId="0E26A681" w14:textId="232B119E" w:rsidR="006045DA" w:rsidRPr="006F6ACD" w:rsidRDefault="004F1EBB" w:rsidP="006F6ACD">
      <w:pPr>
        <w:spacing w:after="0" w:line="360" w:lineRule="auto"/>
        <w:ind w:firstLine="426"/>
        <w:jc w:val="right"/>
        <w:rPr>
          <w:rFonts w:eastAsia="Times New Roman" w:cs="Times New Roman"/>
          <w:szCs w:val="28"/>
          <w:lang w:eastAsia="ru-RU"/>
        </w:rPr>
      </w:pPr>
      <m:oMath>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val="en-US" w:eastAsia="ru-RU"/>
              </w:rPr>
              <m:t>i</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t</m:t>
            </m:r>
          </m:e>
          <m:sub>
            <m:r>
              <w:rPr>
                <w:rFonts w:ascii="Cambria Math" w:eastAsia="Times New Roman" w:hAnsi="Cambria Math" w:cs="Times New Roman"/>
                <w:szCs w:val="28"/>
                <w:lang w:val="en-US" w:eastAsia="ru-RU"/>
              </w:rPr>
              <m:t>i</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v</m:t>
            </m:r>
          </m:e>
          <m:sub>
            <m:r>
              <w:rPr>
                <w:rFonts w:ascii="Cambria Math" w:eastAsia="Times New Roman" w:hAnsi="Cambria Math" w:cs="Times New Roman"/>
                <w:szCs w:val="28"/>
                <w:lang w:val="en-US" w:eastAsia="ru-RU"/>
              </w:rPr>
              <m:t>i</m:t>
            </m:r>
          </m:sub>
        </m:sSub>
        <m:r>
          <w:rPr>
            <w:rFonts w:ascii="Cambria Math" w:eastAsia="Times New Roman" w:hAnsi="Cambria Math" w:cs="Times New Roman"/>
            <w:szCs w:val="28"/>
            <w:lang w:eastAsia="ru-RU"/>
          </w:rPr>
          <m:t>),</m:t>
        </m:r>
      </m:oMath>
      <w:r w:rsidR="006F6ACD">
        <w:rPr>
          <w:rFonts w:eastAsia="Times New Roman" w:cs="Times New Roman"/>
          <w:szCs w:val="28"/>
          <w:lang w:eastAsia="ru-RU"/>
        </w:rPr>
        <w:t xml:space="preserve">                                                     (4)</w:t>
      </w:r>
    </w:p>
    <w:p w14:paraId="34D624A9" w14:textId="79582A20"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где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i</m:t>
            </m:r>
          </m:sub>
        </m:sSub>
      </m:oMath>
      <w:r w:rsidRPr="006F6ACD">
        <w:rPr>
          <w:rFonts w:eastAsia="Times New Roman" w:cs="Times New Roman"/>
          <w:szCs w:val="28"/>
          <w:lang w:eastAsia="ru-RU"/>
        </w:rPr>
        <w:t xml:space="preserve">​ — время, а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v</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 xml:space="preserve"> </m:t>
        </m:r>
      </m:oMath>
      <w:r w:rsidRPr="006F6ACD">
        <w:rPr>
          <w:rFonts w:eastAsia="Times New Roman" w:cs="Times New Roman"/>
          <w:szCs w:val="28"/>
          <w:lang w:eastAsia="ru-RU"/>
        </w:rPr>
        <w:t xml:space="preserve">— значение в момент времени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t</m:t>
            </m:r>
          </m:e>
          <m:sub>
            <m:r>
              <w:rPr>
                <w:rFonts w:ascii="Cambria Math" w:eastAsia="Times New Roman" w:hAnsi="Cambria Math" w:cs="Times New Roman"/>
                <w:szCs w:val="28"/>
                <w:lang w:eastAsia="ru-RU"/>
              </w:rPr>
              <m:t>i</m:t>
            </m:r>
          </m:sub>
        </m:sSub>
      </m:oMath>
      <w:r w:rsidRPr="006F6ACD">
        <w:rPr>
          <w:rFonts w:eastAsia="Times New Roman" w:cs="Times New Roman"/>
          <w:szCs w:val="28"/>
          <w:lang w:eastAsia="ru-RU"/>
        </w:rPr>
        <w:t xml:space="preserve">​. Кривая </w:t>
      </w:r>
      <m:oMath>
        <m:r>
          <w:rPr>
            <w:rFonts w:ascii="Cambria Math" w:eastAsia="Times New Roman" w:hAnsi="Cambria Math" w:cs="Times New Roman"/>
            <w:szCs w:val="28"/>
            <w:lang w:eastAsia="ru-RU"/>
          </w:rPr>
          <m:t>S</m:t>
        </m:r>
        <m:d>
          <m:dPr>
            <m:ctrlPr>
              <w:rPr>
                <w:rFonts w:ascii="Cambria Math" w:eastAsia="Times New Roman" w:hAnsi="Cambria Math" w:cs="Times New Roman"/>
                <w:i/>
                <w:szCs w:val="28"/>
              </w:rPr>
            </m:ctrlPr>
          </m:dPr>
          <m:e>
            <m:r>
              <w:rPr>
                <w:rFonts w:ascii="Cambria Math" w:eastAsia="Times New Roman" w:hAnsi="Cambria Math" w:cs="Times New Roman"/>
                <w:szCs w:val="28"/>
                <w:lang w:eastAsia="ru-RU"/>
              </w:rPr>
              <m:t>t</m:t>
            </m:r>
          </m:e>
        </m:d>
        <m:r>
          <w:rPr>
            <w:rFonts w:ascii="Cambria Math" w:eastAsia="Times New Roman" w:hAnsi="Cambria Math" w:cs="Times New Roman"/>
            <w:szCs w:val="28"/>
            <w:lang w:eastAsia="ru-RU"/>
          </w:rPr>
          <m:t xml:space="preserve"> </m:t>
        </m:r>
      </m:oMath>
      <w:r w:rsidRPr="006F6ACD">
        <w:rPr>
          <w:rFonts w:eastAsia="Times New Roman" w:cs="Times New Roman"/>
          <w:szCs w:val="28"/>
          <w:lang w:eastAsia="ru-RU"/>
        </w:rPr>
        <w:t>интерполируется на основе этих ключевых кадров с использованием кусочно-гладкой функции, которая обеспечивает непрерывность и гладкость первой производной. В Unity поддерживается несколько типов сплайнов, включая линейные, катмулл-ромовские и B-сплайны, что позволяет гибко настраивать параметры кривых для моделирования различных процессов.</w:t>
      </w:r>
    </w:p>
    <w:p w14:paraId="16492BF5"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Для управления технологическими процессами в тренажере используются </w:t>
      </w:r>
      <w:r w:rsidRPr="00E347E9">
        <w:rPr>
          <w:rFonts w:eastAsia="Times New Roman" w:cs="Times New Roman"/>
          <w:i/>
          <w:iCs/>
          <w:szCs w:val="28"/>
          <w:lang w:eastAsia="ru-RU"/>
        </w:rPr>
        <w:t>пропорционально-интегрально-дифференциальные (ПИД) контроллеры</w:t>
      </w:r>
      <w:r w:rsidRPr="006F6ACD">
        <w:rPr>
          <w:rFonts w:eastAsia="Times New Roman" w:cs="Times New Roman"/>
          <w:szCs w:val="28"/>
          <w:lang w:eastAsia="ru-RU"/>
        </w:rPr>
        <w:t>. Они являются основным инструментом для поддержания стабильности процессов, таких как контроль температуры, давления и уровня жидкостей в резервуарах. ПИД-контроллеры позволяют автоматически регулировать параметры системы на основе отклонений от заданного значения. С математической точки зрения, ПИД-контроллер представляет собой систему, в которой управляющее воздействие рассчитывается как сумма трех составляющих:</w:t>
      </w:r>
    </w:p>
    <w:p w14:paraId="10281133" w14:textId="77777777" w:rsidR="006045DA" w:rsidRPr="00E347E9" w:rsidRDefault="006045DA" w:rsidP="006F6ACD">
      <w:pPr>
        <w:numPr>
          <w:ilvl w:val="0"/>
          <w:numId w:val="11"/>
        </w:numPr>
        <w:spacing w:after="0" w:line="360" w:lineRule="auto"/>
        <w:ind w:left="0" w:firstLine="426"/>
        <w:jc w:val="both"/>
        <w:rPr>
          <w:rFonts w:eastAsia="Times New Roman" w:cs="Times New Roman"/>
          <w:szCs w:val="28"/>
          <w:lang w:eastAsia="ru-RU"/>
        </w:rPr>
      </w:pPr>
      <w:r w:rsidRPr="00E347E9">
        <w:rPr>
          <w:rFonts w:eastAsia="Times New Roman" w:cs="Times New Roman"/>
          <w:szCs w:val="28"/>
          <w:lang w:eastAsia="ru-RU"/>
        </w:rPr>
        <w:t>Пропорциональная составляющая (P) — пропорциональна текущей ошибке системы:</w:t>
      </w:r>
    </w:p>
    <w:p w14:paraId="6C289808" w14:textId="19542718" w:rsidR="006045DA" w:rsidRPr="00E347E9" w:rsidRDefault="004F1EBB" w:rsidP="00E347E9">
      <w:pPr>
        <w:spacing w:after="0" w:line="360" w:lineRule="auto"/>
        <w:ind w:firstLine="426"/>
        <w:jc w:val="right"/>
        <w:rPr>
          <w:rFonts w:eastAsia="Times New Roman" w:cs="Times New Roman"/>
          <w:szCs w:val="28"/>
          <w:lang w:eastAsia="ru-RU"/>
        </w:rPr>
      </w:pPr>
      <m:oMath>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P</m:t>
            </m:r>
          </m:sub>
        </m:sSub>
        <m:r>
          <w:rPr>
            <w:rFonts w:ascii="Cambria Math" w:eastAsia="Times New Roman" w:hAnsi="Cambria Math" w:cs="Times New Roman"/>
            <w:szCs w:val="28"/>
            <w:lang w:val="en-US" w:eastAsia="ru-RU"/>
          </w:rPr>
          <m:t>=</m:t>
        </m:r>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val="en-US" w:eastAsia="ru-RU"/>
              </w:rPr>
              <m:t>P</m:t>
            </m:r>
          </m:sub>
        </m:sSub>
        <m:r>
          <w:rPr>
            <w:rFonts w:ascii="Cambria Math" w:eastAsia="Times New Roman" w:hAnsi="Cambria Math" w:cs="Times New Roman"/>
            <w:szCs w:val="28"/>
            <w:lang w:val="en-US" w:eastAsia="ru-RU"/>
          </w:rPr>
          <m:t>e</m:t>
        </m:r>
        <m:d>
          <m:dPr>
            <m:ctrlPr>
              <w:rPr>
                <w:rFonts w:ascii="Cambria Math" w:eastAsia="Times New Roman" w:hAnsi="Cambria Math" w:cs="Times New Roman"/>
                <w:i/>
                <w:szCs w:val="28"/>
                <w:lang w:val="en-US"/>
              </w:rPr>
            </m:ctrlPr>
          </m:dPr>
          <m:e>
            <m:r>
              <w:rPr>
                <w:rFonts w:ascii="Cambria Math" w:eastAsia="Times New Roman" w:hAnsi="Cambria Math" w:cs="Times New Roman"/>
                <w:szCs w:val="28"/>
                <w:lang w:val="en-US" w:eastAsia="ru-RU"/>
              </w:rPr>
              <m:t>t</m:t>
            </m:r>
          </m:e>
        </m:d>
        <m:r>
          <w:rPr>
            <w:rFonts w:ascii="Cambria Math" w:eastAsia="Times New Roman" w:hAnsi="Cambria Math" w:cs="Times New Roman"/>
            <w:szCs w:val="28"/>
            <w:lang w:val="en-US" w:eastAsia="ru-RU"/>
          </w:rPr>
          <m:t>,</m:t>
        </m:r>
      </m:oMath>
      <w:r w:rsidR="00E347E9">
        <w:rPr>
          <w:rFonts w:eastAsia="Times New Roman" w:cs="Times New Roman"/>
          <w:szCs w:val="28"/>
          <w:lang w:eastAsia="ru-RU"/>
        </w:rPr>
        <w:t xml:space="preserve">                                                     (5)</w:t>
      </w:r>
    </w:p>
    <w:p w14:paraId="6C5D682F" w14:textId="77777777" w:rsidR="006045DA" w:rsidRPr="00E347E9" w:rsidRDefault="006045DA" w:rsidP="006F6ACD">
      <w:pPr>
        <w:numPr>
          <w:ilvl w:val="0"/>
          <w:numId w:val="11"/>
        </w:numPr>
        <w:spacing w:after="0" w:line="360" w:lineRule="auto"/>
        <w:ind w:left="0" w:firstLine="426"/>
        <w:jc w:val="both"/>
        <w:rPr>
          <w:rFonts w:eastAsia="Times New Roman" w:cs="Times New Roman"/>
          <w:szCs w:val="28"/>
          <w:lang w:eastAsia="ru-RU"/>
        </w:rPr>
      </w:pPr>
      <w:r w:rsidRPr="00E347E9">
        <w:rPr>
          <w:rFonts w:eastAsia="Times New Roman" w:cs="Times New Roman"/>
          <w:szCs w:val="28"/>
          <w:lang w:eastAsia="ru-RU"/>
        </w:rPr>
        <w:t>Интегральная составляющая (I) — учитывает накопленную ошибку во времени и позволяет устранить постоянные смещения:</w:t>
      </w:r>
    </w:p>
    <w:p w14:paraId="5672C7E3" w14:textId="48E06F3C" w:rsidR="006045DA" w:rsidRPr="00E347E9" w:rsidRDefault="004F1EBB" w:rsidP="00E347E9">
      <w:pPr>
        <w:spacing w:after="0" w:line="360" w:lineRule="auto"/>
        <w:ind w:firstLine="426"/>
        <w:jc w:val="right"/>
        <w:rPr>
          <w:rFonts w:eastAsia="Times New Roman" w:cs="Times New Roman"/>
          <w:szCs w:val="28"/>
          <w:lang w:eastAsia="ru-RU"/>
        </w:rPr>
      </w:pPr>
      <m:oMath>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u</m:t>
            </m:r>
          </m:e>
          <m:sub>
            <m:r>
              <w:rPr>
                <w:rFonts w:ascii="Cambria Math" w:eastAsia="Times New Roman" w:hAnsi="Cambria Math" w:cs="Times New Roman"/>
                <w:szCs w:val="28"/>
                <w:lang w:val="en-US" w:eastAsia="ru-RU"/>
              </w:rPr>
              <m:t>I</m:t>
            </m:r>
          </m:sub>
        </m:sSub>
        <m:r>
          <w:rPr>
            <w:rFonts w:ascii="Cambria Math" w:eastAsia="Times New Roman" w:hAnsi="Cambria Math" w:cs="Times New Roman"/>
            <w:szCs w:val="28"/>
            <w:lang w:val="en-US" w:eastAsia="ru-RU"/>
          </w:rPr>
          <m:t>=</m:t>
        </m:r>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val="en-US" w:eastAsia="ru-RU"/>
              </w:rPr>
              <m:t>I</m:t>
            </m:r>
          </m:sub>
        </m:sSub>
        <m:nary>
          <m:naryPr>
            <m:limLoc m:val="subSup"/>
            <m:grow m:val="1"/>
            <m:ctrlPr>
              <w:rPr>
                <w:rFonts w:ascii="Cambria Math" w:eastAsia="Times New Roman" w:hAnsi="Cambria Math" w:cs="Times New Roman"/>
                <w:szCs w:val="28"/>
                <w:lang w:val="en-US"/>
              </w:rPr>
            </m:ctrlPr>
          </m:naryPr>
          <m:sub>
            <m:r>
              <w:rPr>
                <w:rFonts w:ascii="Cambria Math" w:eastAsia="Times New Roman" w:hAnsi="Cambria Math" w:cs="Times New Roman"/>
                <w:szCs w:val="28"/>
                <w:lang w:val="en-US" w:eastAsia="ru-RU"/>
              </w:rPr>
              <m:t>0</m:t>
            </m:r>
          </m:sub>
          <m:sup>
            <m:r>
              <w:rPr>
                <w:rFonts w:ascii="Cambria Math" w:eastAsia="Times New Roman" w:hAnsi="Cambria Math" w:cs="Times New Roman"/>
                <w:szCs w:val="28"/>
                <w:lang w:val="en-US" w:eastAsia="ru-RU"/>
              </w:rPr>
              <m:t>t</m:t>
            </m:r>
          </m:sup>
          <m:e>
            <m:r>
              <w:rPr>
                <w:rFonts w:ascii="Cambria Math" w:eastAsia="Times New Roman" w:hAnsi="Cambria Math" w:cs="Times New Roman"/>
                <w:szCs w:val="28"/>
                <w:lang w:val="en-US" w:eastAsia="ru-RU"/>
              </w:rPr>
              <m:t>e</m:t>
            </m:r>
            <m:d>
              <m:dPr>
                <m:ctrlPr>
                  <w:rPr>
                    <w:rFonts w:ascii="Cambria Math" w:eastAsia="Times New Roman" w:hAnsi="Cambria Math" w:cs="Times New Roman"/>
                    <w:i/>
                    <w:szCs w:val="28"/>
                    <w:lang w:val="en-US"/>
                  </w:rPr>
                </m:ctrlPr>
              </m:dPr>
              <m:e>
                <m:r>
                  <w:rPr>
                    <w:rFonts w:ascii="Cambria Math" w:eastAsia="Times New Roman" w:hAnsi="Cambria Math" w:cs="Times New Roman"/>
                    <w:szCs w:val="28"/>
                    <w:lang w:val="en-US" w:eastAsia="ru-RU"/>
                  </w:rPr>
                  <m:t>τ</m:t>
                </m:r>
              </m:e>
            </m:d>
            <m:r>
              <w:rPr>
                <w:rFonts w:ascii="Cambria Math" w:eastAsia="Times New Roman" w:hAnsi="Cambria Math" w:cs="Times New Roman"/>
                <w:szCs w:val="28"/>
                <w:lang w:val="en-US" w:eastAsia="ru-RU"/>
              </w:rPr>
              <m:t>dτ</m:t>
            </m:r>
          </m:e>
        </m:nary>
        <m:r>
          <w:rPr>
            <w:rFonts w:ascii="Cambria Math" w:eastAsia="Times New Roman" w:hAnsi="Cambria Math" w:cs="Times New Roman"/>
            <w:szCs w:val="28"/>
            <w:lang w:val="en-US" w:eastAsia="ru-RU"/>
          </w:rPr>
          <m:t>,</m:t>
        </m:r>
      </m:oMath>
      <w:r w:rsidR="00E347E9" w:rsidRPr="00E347E9">
        <w:rPr>
          <w:rFonts w:eastAsia="Times New Roman" w:cs="Times New Roman"/>
          <w:szCs w:val="28"/>
          <w:lang w:eastAsia="ru-RU"/>
        </w:rPr>
        <w:t xml:space="preserve">                                                (6)</w:t>
      </w:r>
    </w:p>
    <w:p w14:paraId="0C6B3033" w14:textId="77777777" w:rsidR="006045DA" w:rsidRPr="00E347E9" w:rsidRDefault="006045DA" w:rsidP="006F6ACD">
      <w:pPr>
        <w:numPr>
          <w:ilvl w:val="0"/>
          <w:numId w:val="11"/>
        </w:numPr>
        <w:spacing w:after="0" w:line="360" w:lineRule="auto"/>
        <w:ind w:left="0" w:firstLine="426"/>
        <w:jc w:val="both"/>
        <w:rPr>
          <w:rFonts w:eastAsia="Times New Roman" w:cs="Times New Roman"/>
          <w:szCs w:val="28"/>
          <w:lang w:eastAsia="ru-RU"/>
        </w:rPr>
      </w:pPr>
      <w:r w:rsidRPr="00E347E9">
        <w:rPr>
          <w:rFonts w:eastAsia="Times New Roman" w:cs="Times New Roman"/>
          <w:szCs w:val="28"/>
          <w:lang w:eastAsia="ru-RU"/>
        </w:rPr>
        <w:t>Дифференциальная составляющая (D) — учитывает скорость изменения ошибки и предотвращает резкие изменения в системе:</w:t>
      </w:r>
    </w:p>
    <w:p w14:paraId="0A9F949D" w14:textId="70DC8966" w:rsidR="00E347E9" w:rsidRDefault="004F1EBB" w:rsidP="00E347E9">
      <w:pPr>
        <w:spacing w:after="0" w:line="360" w:lineRule="auto"/>
        <w:ind w:firstLine="426"/>
        <w:jc w:val="right"/>
        <w:rPr>
          <w:rFonts w:eastAsia="Times New Roman" w:cs="Times New Roman"/>
          <w:szCs w:val="28"/>
          <w:lang w:eastAsia="ru-RU"/>
        </w:rPr>
      </w:pP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D</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D</m:t>
            </m:r>
          </m:sub>
        </m:sSub>
        <m:f>
          <m:fPr>
            <m:ctrlPr>
              <w:rPr>
                <w:rFonts w:ascii="Cambria Math" w:eastAsia="Times New Roman" w:hAnsi="Cambria Math" w:cs="Times New Roman"/>
                <w:szCs w:val="28"/>
              </w:rPr>
            </m:ctrlPr>
          </m:fPr>
          <m:num>
            <m:r>
              <w:rPr>
                <w:rFonts w:ascii="Cambria Math" w:eastAsia="Times New Roman" w:hAnsi="Cambria Math" w:cs="Times New Roman"/>
                <w:szCs w:val="28"/>
                <w:lang w:eastAsia="ru-RU"/>
              </w:rPr>
              <m:t>de(t)</m:t>
            </m:r>
          </m:num>
          <m:den>
            <m:r>
              <w:rPr>
                <w:rFonts w:ascii="Cambria Math" w:eastAsia="Times New Roman" w:hAnsi="Cambria Math" w:cs="Times New Roman"/>
                <w:szCs w:val="28"/>
                <w:lang w:eastAsia="ru-RU"/>
              </w:rPr>
              <m:t>dt</m:t>
            </m:r>
          </m:den>
        </m:f>
        <m:r>
          <m:rPr>
            <m:sty m:val="p"/>
          </m:rPr>
          <w:rPr>
            <w:rFonts w:ascii="Cambria Math" w:eastAsia="Times New Roman" w:hAnsi="Cambria Math" w:cs="Times New Roman"/>
            <w:szCs w:val="28"/>
            <w:lang w:eastAsia="ru-RU"/>
          </w:rPr>
          <m:t>.</m:t>
        </m:r>
      </m:oMath>
      <w:r w:rsidR="00E347E9">
        <w:rPr>
          <w:rFonts w:eastAsia="Times New Roman" w:cs="Times New Roman"/>
          <w:szCs w:val="28"/>
          <w:lang w:eastAsia="ru-RU"/>
        </w:rPr>
        <w:t xml:space="preserve">                                                   (7)</w:t>
      </w:r>
    </w:p>
    <w:p w14:paraId="2BF69F0F" w14:textId="578FFAD9"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lastRenderedPageBreak/>
        <w:t>Итоговое управляющее воздействие u(t)u(t)u(t) рассчитывается как сумма всех трех составляющих:</w:t>
      </w:r>
    </w:p>
    <w:p w14:paraId="2F40CCC8" w14:textId="3566E9F6" w:rsidR="006045DA" w:rsidRPr="006F6ACD" w:rsidRDefault="006045DA" w:rsidP="00E347E9">
      <w:pPr>
        <w:spacing w:after="0" w:line="360" w:lineRule="auto"/>
        <w:ind w:firstLine="426"/>
        <w:jc w:val="right"/>
        <w:rPr>
          <w:rFonts w:eastAsia="Times New Roman" w:cs="Times New Roman"/>
          <w:szCs w:val="28"/>
          <w:lang w:eastAsia="ru-RU"/>
        </w:rPr>
      </w:pPr>
      <m:oMath>
        <m:r>
          <w:rPr>
            <w:rFonts w:ascii="Cambria Math" w:eastAsia="Times New Roman" w:hAnsi="Cambria Math" w:cs="Times New Roman"/>
            <w:szCs w:val="28"/>
            <w:lang w:eastAsia="ru-RU"/>
          </w:rPr>
          <m:t>u(t)=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P</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u</m:t>
            </m:r>
          </m:e>
          <m:sub>
            <m:r>
              <w:rPr>
                <w:rFonts w:ascii="Cambria Math" w:eastAsia="Times New Roman" w:hAnsi="Cambria Math" w:cs="Times New Roman"/>
                <w:szCs w:val="28"/>
                <w:lang w:eastAsia="ru-RU"/>
              </w:rPr>
              <m:t>D</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P</m:t>
            </m:r>
          </m:sub>
        </m:sSub>
        <m:r>
          <w:rPr>
            <w:rFonts w:ascii="Cambria Math" w:eastAsia="Times New Roman" w:hAnsi="Cambria Math" w:cs="Times New Roman"/>
            <w:szCs w:val="28"/>
            <w:lang w:eastAsia="ru-RU"/>
          </w:rPr>
          <m:t>e(t)+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I</m:t>
            </m:r>
          </m:sub>
        </m:sSub>
        <m:nary>
          <m:naryPr>
            <m:limLoc m:val="subSup"/>
            <m:grow m:val="1"/>
            <m:ctrlPr>
              <w:rPr>
                <w:rFonts w:ascii="Cambria Math" w:eastAsia="Times New Roman" w:hAnsi="Cambria Math" w:cs="Times New Roman"/>
                <w:szCs w:val="28"/>
              </w:rPr>
            </m:ctrlPr>
          </m:naryPr>
          <m:sub>
            <m:r>
              <w:rPr>
                <w:rFonts w:ascii="Cambria Math" w:eastAsia="Times New Roman" w:hAnsi="Cambria Math" w:cs="Times New Roman"/>
                <w:szCs w:val="28"/>
                <w:lang w:eastAsia="ru-RU"/>
              </w:rPr>
              <m:t>0</m:t>
            </m:r>
          </m:sub>
          <m:sup>
            <m:r>
              <w:rPr>
                <w:rFonts w:ascii="Cambria Math" w:eastAsia="Times New Roman" w:hAnsi="Cambria Math" w:cs="Times New Roman"/>
                <w:szCs w:val="28"/>
                <w:lang w:eastAsia="ru-RU"/>
              </w:rPr>
              <m:t>t</m:t>
            </m:r>
          </m:sup>
          <m:e>
            <m:r>
              <w:rPr>
                <w:rFonts w:ascii="Cambria Math" w:eastAsia="Times New Roman" w:hAnsi="Cambria Math" w:cs="Times New Roman"/>
                <w:szCs w:val="28"/>
                <w:lang w:eastAsia="ru-RU"/>
              </w:rPr>
              <m:t>e(τ)dτ</m:t>
            </m:r>
          </m:e>
        </m:nary>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D</m:t>
            </m:r>
          </m:sub>
        </m:sSub>
        <m:f>
          <m:fPr>
            <m:ctrlPr>
              <w:rPr>
                <w:rFonts w:ascii="Cambria Math" w:eastAsia="Times New Roman" w:hAnsi="Cambria Math" w:cs="Times New Roman"/>
                <w:szCs w:val="28"/>
              </w:rPr>
            </m:ctrlPr>
          </m:fPr>
          <m:num>
            <m:r>
              <w:rPr>
                <w:rFonts w:ascii="Cambria Math" w:eastAsia="Times New Roman" w:hAnsi="Cambria Math" w:cs="Times New Roman"/>
                <w:szCs w:val="28"/>
                <w:lang w:eastAsia="ru-RU"/>
              </w:rPr>
              <m:t>de(t)</m:t>
            </m:r>
          </m:num>
          <m:den>
            <m:r>
              <w:rPr>
                <w:rFonts w:ascii="Cambria Math" w:eastAsia="Times New Roman" w:hAnsi="Cambria Math" w:cs="Times New Roman"/>
                <w:szCs w:val="28"/>
                <w:lang w:eastAsia="ru-RU"/>
              </w:rPr>
              <m:t>dt</m:t>
            </m:r>
          </m:den>
        </m:f>
        <m:r>
          <m:rPr>
            <m:sty m:val="p"/>
          </m:rPr>
          <w:rPr>
            <w:rFonts w:ascii="Cambria Math" w:eastAsia="Times New Roman" w:hAnsi="Cambria Math" w:cs="Times New Roman"/>
            <w:szCs w:val="28"/>
            <w:lang w:eastAsia="ru-RU"/>
          </w:rPr>
          <m:t>.</m:t>
        </m:r>
      </m:oMath>
      <w:r w:rsidR="00E347E9">
        <w:rPr>
          <w:rFonts w:eastAsia="Times New Roman" w:cs="Times New Roman"/>
          <w:szCs w:val="28"/>
          <w:lang w:eastAsia="ru-RU"/>
        </w:rPr>
        <w:t xml:space="preserve">              (8)</w:t>
      </w:r>
    </w:p>
    <w:p w14:paraId="63FCCF53"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Для настройки коэффициентов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P</m:t>
            </m:r>
          </m:sub>
        </m:sSub>
        <m:r>
          <w:rPr>
            <w:rFonts w:ascii="Cambria Math" w:eastAsia="Times New Roman" w:hAnsi="Cambria Math" w:cs="Times New Roman"/>
            <w:szCs w:val="28"/>
            <w:lang w:eastAsia="ru-RU"/>
          </w:rPr>
          <m:t>,</m:t>
        </m:r>
      </m:oMath>
      <w:r w:rsidRPr="006F6ACD">
        <w:rPr>
          <w:rFonts w:eastAsia="Times New Roman" w:cs="Times New Roman"/>
          <w:szCs w:val="28"/>
          <w:lang w:eastAsia="ru-RU"/>
        </w:rPr>
        <w:t xml:space="preserve">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I</m:t>
            </m:r>
          </m:sub>
        </m:sSub>
      </m:oMath>
      <w:r w:rsidRPr="006F6ACD">
        <w:rPr>
          <w:rFonts w:eastAsia="Times New Roman" w:cs="Times New Roman"/>
          <w:szCs w:val="28"/>
          <w:lang w:eastAsia="ru-RU"/>
        </w:rPr>
        <w:t xml:space="preserve"> и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D</m:t>
            </m:r>
          </m:sub>
        </m:sSub>
      </m:oMath>
      <w:r w:rsidRPr="006F6ACD">
        <w:rPr>
          <w:rFonts w:eastAsia="Times New Roman" w:cs="Times New Roman"/>
          <w:szCs w:val="28"/>
          <w:lang w:eastAsia="ru-RU"/>
        </w:rPr>
        <w:t xml:space="preserve"> применяется </w:t>
      </w:r>
      <w:r w:rsidRPr="00E347E9">
        <w:rPr>
          <w:rFonts w:eastAsia="Times New Roman" w:cs="Times New Roman"/>
          <w:i/>
          <w:iCs/>
          <w:szCs w:val="28"/>
          <w:lang w:eastAsia="ru-RU"/>
        </w:rPr>
        <w:t>метод Зиглера-Николса</w:t>
      </w:r>
      <w:r w:rsidRPr="006F6ACD">
        <w:rPr>
          <w:rFonts w:eastAsia="Times New Roman" w:cs="Times New Roman"/>
          <w:szCs w:val="28"/>
          <w:lang w:eastAsia="ru-RU"/>
        </w:rPr>
        <w:t xml:space="preserve">, который заключается в итеративном увеличении коэффициента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P</m:t>
            </m:r>
          </m:sub>
        </m:sSub>
      </m:oMath>
      <w:r w:rsidRPr="006F6ACD">
        <w:rPr>
          <w:rFonts w:eastAsia="Times New Roman" w:cs="Times New Roman"/>
          <w:szCs w:val="28"/>
          <w:lang w:eastAsia="ru-RU"/>
        </w:rPr>
        <w:t xml:space="preserve"> ​ до тех пор, пока система не начнет колебаться с постоянной амплитудой. После этого определяется период колебаний </w:t>
      </w:r>
      <m:oMath>
        <m:r>
          <w:rPr>
            <w:rFonts w:ascii="Cambria Math" w:eastAsia="Times New Roman" w:hAnsi="Cambria Math" w:cs="Times New Roman"/>
            <w:szCs w:val="28"/>
            <w:lang w:eastAsia="ru-RU"/>
          </w:rPr>
          <m:t>T</m:t>
        </m:r>
      </m:oMath>
      <w:r w:rsidRPr="006F6ACD">
        <w:rPr>
          <w:rFonts w:eastAsia="Times New Roman" w:cs="Times New Roman"/>
          <w:szCs w:val="28"/>
          <w:lang w:eastAsia="ru-RU"/>
        </w:rPr>
        <w:t>, и коэффициенты рассчитываются по следующим формулам:</w:t>
      </w:r>
    </w:p>
    <w:p w14:paraId="74AA859B" w14:textId="5FF59CE9" w:rsidR="006045DA" w:rsidRPr="006F6ACD" w:rsidRDefault="004F1EBB" w:rsidP="00E347E9">
      <w:pPr>
        <w:spacing w:after="0" w:line="360" w:lineRule="auto"/>
        <w:ind w:left="426"/>
        <w:jc w:val="right"/>
        <w:rPr>
          <w:rFonts w:eastAsia="Times New Roman" w:cs="Times New Roman"/>
          <w:szCs w:val="28"/>
          <w:lang w:val="en-US" w:eastAsia="ru-RU"/>
        </w:rPr>
      </w:pP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P</m:t>
            </m:r>
          </m:sub>
        </m:sSub>
        <m:r>
          <w:rPr>
            <w:rFonts w:ascii="Cambria Math" w:eastAsia="Times New Roman" w:hAnsi="Cambria Math" w:cs="Times New Roman"/>
            <w:szCs w:val="28"/>
            <w:lang w:val="en-US" w:eastAsia="ru-RU"/>
          </w:rPr>
          <m:t>=0.6</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m:rPr>
                <m:nor/>
              </m:rPr>
              <w:rPr>
                <w:rFonts w:eastAsia="Times New Roman" w:cs="Times New Roman"/>
                <w:szCs w:val="28"/>
                <w:lang w:val="en-US" w:eastAsia="ru-RU"/>
              </w:rPr>
              <m:t>crit</m:t>
            </m:r>
          </m:sub>
        </m:sSub>
        <m:r>
          <w:rPr>
            <w:rFonts w:ascii="Cambria Math" w:eastAsia="Times New Roman" w:hAnsi="Cambria Math" w:cs="Times New Roman"/>
            <w:szCs w:val="28"/>
            <w:lang w:val="en-US" w:eastAsia="ru-RU"/>
          </w:rPr>
          <m:t>,</m:t>
        </m:r>
      </m:oMath>
      <w:r w:rsidR="006045DA" w:rsidRPr="006F6ACD">
        <w:rPr>
          <w:rFonts w:eastAsia="Times New Roman" w:cs="Times New Roman"/>
          <w:szCs w:val="28"/>
          <w:lang w:val="en-US" w:eastAsia="ru-RU"/>
        </w:rPr>
        <w:t xml:space="preserve"> </w:t>
      </w:r>
      <w:r w:rsidR="00E347E9" w:rsidRPr="00E347E9">
        <w:rPr>
          <w:rFonts w:eastAsia="Times New Roman" w:cs="Times New Roman"/>
          <w:szCs w:val="28"/>
          <w:lang w:val="en-US" w:eastAsia="ru-RU"/>
        </w:rPr>
        <w:t xml:space="preserve">                                                    (9)</w:t>
      </w:r>
    </w:p>
    <w:p w14:paraId="4CD47F13" w14:textId="7384050D" w:rsidR="006045DA" w:rsidRPr="006F6ACD" w:rsidRDefault="004F1EBB" w:rsidP="00E347E9">
      <w:pPr>
        <w:spacing w:after="0" w:line="360" w:lineRule="auto"/>
        <w:ind w:left="426"/>
        <w:jc w:val="right"/>
        <w:rPr>
          <w:rFonts w:eastAsia="Times New Roman" w:cs="Times New Roman"/>
          <w:szCs w:val="28"/>
          <w:lang w:val="en-US" w:eastAsia="ru-RU"/>
        </w:rPr>
      </w:pPr>
      <m:oMath>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val="en-US" w:eastAsia="ru-RU"/>
              </w:rPr>
              <m:t>I</m:t>
            </m:r>
          </m:sub>
        </m:sSub>
        <m:r>
          <w:rPr>
            <w:rFonts w:ascii="Cambria Math" w:eastAsia="Times New Roman" w:hAnsi="Cambria Math" w:cs="Times New Roman"/>
            <w:szCs w:val="28"/>
            <w:lang w:val="en-US" w:eastAsia="ru-RU"/>
          </w:rPr>
          <m:t>=</m:t>
        </m:r>
        <m:f>
          <m:fPr>
            <m:ctrlPr>
              <w:rPr>
                <w:rFonts w:ascii="Cambria Math" w:eastAsia="Times New Roman" w:hAnsi="Cambria Math" w:cs="Times New Roman"/>
                <w:szCs w:val="28"/>
                <w:lang w:val="en-US"/>
              </w:rPr>
            </m:ctrlPr>
          </m:fPr>
          <m:num>
            <m:r>
              <w:rPr>
                <w:rFonts w:ascii="Cambria Math" w:eastAsia="Times New Roman" w:hAnsi="Cambria Math" w:cs="Times New Roman"/>
                <w:szCs w:val="28"/>
                <w:lang w:val="en-US" w:eastAsia="ru-RU"/>
              </w:rPr>
              <m:t>1.2</m:t>
            </m:r>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K</m:t>
                </m:r>
              </m:e>
              <m:sub>
                <m:r>
                  <m:rPr>
                    <m:nor/>
                  </m:rPr>
                  <w:rPr>
                    <w:rFonts w:eastAsia="Times New Roman" w:cs="Times New Roman"/>
                    <w:szCs w:val="28"/>
                    <w:lang w:val="en-US" w:eastAsia="ru-RU"/>
                  </w:rPr>
                  <m:t>crit</m:t>
                </m:r>
              </m:sub>
            </m:sSub>
          </m:num>
          <m:den>
            <m:r>
              <w:rPr>
                <w:rFonts w:ascii="Cambria Math" w:eastAsia="Times New Roman" w:hAnsi="Cambria Math" w:cs="Times New Roman"/>
                <w:szCs w:val="28"/>
                <w:lang w:val="en-US" w:eastAsia="ru-RU"/>
              </w:rPr>
              <m:t>T</m:t>
            </m:r>
          </m:den>
        </m:f>
        <m:r>
          <w:rPr>
            <w:rFonts w:ascii="Cambria Math" w:eastAsia="Times New Roman" w:hAnsi="Cambria Math" w:cs="Times New Roman"/>
            <w:szCs w:val="28"/>
            <w:lang w:val="en-US" w:eastAsia="ru-RU"/>
          </w:rPr>
          <m:t>,</m:t>
        </m:r>
      </m:oMath>
      <w:r w:rsidR="006045DA" w:rsidRPr="006F6ACD">
        <w:rPr>
          <w:rFonts w:eastAsia="Times New Roman" w:cs="Times New Roman"/>
          <w:szCs w:val="28"/>
          <w:lang w:val="en-US" w:eastAsia="ru-RU"/>
        </w:rPr>
        <w:t xml:space="preserve"> </w:t>
      </w:r>
      <w:r w:rsidR="00E347E9" w:rsidRPr="00E347E9">
        <w:rPr>
          <w:rFonts w:eastAsia="Times New Roman" w:cs="Times New Roman"/>
          <w:szCs w:val="28"/>
          <w:lang w:val="en-US" w:eastAsia="ru-RU"/>
        </w:rPr>
        <w:t xml:space="preserve">                                                    (10)</w:t>
      </w:r>
    </w:p>
    <w:p w14:paraId="0F1BC7CF" w14:textId="11EF4353" w:rsidR="006045DA" w:rsidRPr="00BA62DD" w:rsidRDefault="004F1EBB" w:rsidP="00E347E9">
      <w:pPr>
        <w:spacing w:after="0" w:line="360" w:lineRule="auto"/>
        <w:ind w:left="426"/>
        <w:jc w:val="right"/>
        <w:rPr>
          <w:rFonts w:eastAsia="Times New Roman" w:cs="Times New Roman"/>
          <w:szCs w:val="28"/>
          <w:lang w:eastAsia="ru-RU"/>
        </w:rPr>
      </w:pPr>
      <m:oMath>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K</m:t>
            </m:r>
          </m:e>
          <m:sub>
            <m:r>
              <w:rPr>
                <w:rFonts w:ascii="Cambria Math" w:eastAsia="Times New Roman" w:hAnsi="Cambria Math" w:cs="Times New Roman"/>
                <w:szCs w:val="28"/>
                <w:lang w:val="en-US" w:eastAsia="ru-RU"/>
              </w:rPr>
              <m:t>D</m:t>
            </m:r>
          </m:sub>
        </m:sSub>
        <m:r>
          <w:rPr>
            <w:rFonts w:ascii="Cambria Math" w:eastAsia="Times New Roman" w:hAnsi="Cambria Math" w:cs="Times New Roman"/>
            <w:szCs w:val="28"/>
            <w:lang w:eastAsia="ru-RU"/>
          </w:rPr>
          <m:t>=0.075</m:t>
        </m:r>
        <m:sSub>
          <m:sSubPr>
            <m:ctrlPr>
              <w:rPr>
                <w:rFonts w:ascii="Cambria Math" w:eastAsia="Times New Roman" w:hAnsi="Cambria Math" w:cs="Times New Roman"/>
                <w:szCs w:val="28"/>
                <w:lang w:val="en-US"/>
              </w:rPr>
            </m:ctrlPr>
          </m:sSubPr>
          <m:e>
            <m:r>
              <w:rPr>
                <w:rFonts w:ascii="Cambria Math" w:eastAsia="Times New Roman" w:hAnsi="Cambria Math" w:cs="Times New Roman"/>
                <w:szCs w:val="28"/>
                <w:lang w:val="en-US" w:eastAsia="ru-RU"/>
              </w:rPr>
              <m:t>K</m:t>
            </m:r>
          </m:e>
          <m:sub>
            <m:r>
              <m:rPr>
                <m:nor/>
              </m:rPr>
              <w:rPr>
                <w:rFonts w:eastAsia="Times New Roman" w:cs="Times New Roman"/>
                <w:szCs w:val="28"/>
                <w:lang w:val="en-US" w:eastAsia="ru-RU"/>
              </w:rPr>
              <m:t>crit</m:t>
            </m:r>
          </m:sub>
        </m:sSub>
        <m:r>
          <w:rPr>
            <w:rFonts w:ascii="Cambria Math" w:eastAsia="Times New Roman" w:hAnsi="Cambria Math" w:cs="Times New Roman"/>
            <w:szCs w:val="28"/>
            <w:lang w:val="en-US" w:eastAsia="ru-RU"/>
          </w:rPr>
          <m:t>T</m:t>
        </m:r>
        <m:r>
          <w:rPr>
            <w:rFonts w:ascii="Cambria Math" w:eastAsia="Times New Roman" w:hAnsi="Cambria Math" w:cs="Times New Roman"/>
            <w:szCs w:val="28"/>
            <w:lang w:eastAsia="ru-RU"/>
          </w:rPr>
          <m:t>,</m:t>
        </m:r>
      </m:oMath>
      <w:r w:rsidR="006045DA" w:rsidRPr="00BA62DD">
        <w:rPr>
          <w:rFonts w:eastAsia="Times New Roman" w:cs="Times New Roman"/>
          <w:szCs w:val="28"/>
          <w:lang w:eastAsia="ru-RU"/>
        </w:rPr>
        <w:t xml:space="preserve"> </w:t>
      </w:r>
      <w:r w:rsidR="00E347E9" w:rsidRPr="00BA62DD">
        <w:rPr>
          <w:rFonts w:eastAsia="Times New Roman" w:cs="Times New Roman"/>
          <w:szCs w:val="28"/>
          <w:lang w:eastAsia="ru-RU"/>
        </w:rPr>
        <w:t xml:space="preserve">  </w:t>
      </w:r>
      <w:r w:rsidR="00E347E9">
        <w:rPr>
          <w:rFonts w:eastAsia="Times New Roman" w:cs="Times New Roman"/>
          <w:szCs w:val="28"/>
          <w:lang w:eastAsia="ru-RU"/>
        </w:rPr>
        <w:t xml:space="preserve">                                         </w:t>
      </w:r>
      <w:r w:rsidR="00E347E9" w:rsidRPr="00BA62DD">
        <w:rPr>
          <w:rFonts w:eastAsia="Times New Roman" w:cs="Times New Roman"/>
          <w:szCs w:val="28"/>
          <w:lang w:eastAsia="ru-RU"/>
        </w:rPr>
        <w:t xml:space="preserve">  (11)</w:t>
      </w:r>
    </w:p>
    <w:p w14:paraId="37CD03C0"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где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K</m:t>
            </m:r>
          </m:e>
          <m:sub>
            <m:r>
              <m:rPr>
                <m:nor/>
              </m:rPr>
              <w:rPr>
                <w:rFonts w:eastAsia="Times New Roman" w:cs="Times New Roman"/>
                <w:szCs w:val="28"/>
                <w:lang w:eastAsia="ru-RU"/>
              </w:rPr>
              <m:t>crit</m:t>
            </m:r>
          </m:sub>
        </m:sSub>
      </m:oMath>
      <w:r w:rsidRPr="006F6ACD">
        <w:rPr>
          <w:rFonts w:eastAsia="Times New Roman" w:cs="Times New Roman"/>
          <w:szCs w:val="28"/>
          <w:lang w:eastAsia="ru-RU"/>
        </w:rPr>
        <w:t xml:space="preserve"> — критическое значение коэффициента пропорциональности.</w:t>
      </w:r>
    </w:p>
    <w:p w14:paraId="4F15B564"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Использование ПИД-контроллеров в виртуальном тренажере позволяет моделировать работу реальных промышленных систем управления и обучать операторов эффективным стратегиям стабилизации технологических процессов. Для настройки коэффициентов ПИД-контроллера применяется итеративный метод, который позволяет оптимизировать параметры, исходя из динамических характеристик управляемого объекта. Итеративность важна для точного подбора коэффициентов, так как каждый процесс в промышленности обладает уникальными характеристиками, и один набор параметров может не подходить для всех ситуаций.</w:t>
      </w:r>
    </w:p>
    <w:p w14:paraId="3EF0C62F" w14:textId="56E9F2E5"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Итеративные методы играют важную роль в обучении моделей и в процессе настройки контроллеров. В контексте KAN итеративные методы используются для оптимизации сплайновых функций активации, обеспечивая их точное соответствие данным. </w:t>
      </w:r>
      <w:r w:rsidR="00E347E9">
        <w:rPr>
          <w:rFonts w:eastAsia="Times New Roman" w:cs="Times New Roman"/>
          <w:szCs w:val="28"/>
          <w:lang w:eastAsia="ru-RU"/>
        </w:rPr>
        <w:t>Р</w:t>
      </w:r>
      <w:r w:rsidRPr="006F6ACD">
        <w:rPr>
          <w:rFonts w:eastAsia="Times New Roman" w:cs="Times New Roman"/>
          <w:szCs w:val="28"/>
          <w:lang w:eastAsia="ru-RU"/>
        </w:rPr>
        <w:t xml:space="preserve">одход заключается в применении градиентного спуска, который позволяет минимизировать ошибку модели путем корректировки параметров на каждом шаге обучения. </w:t>
      </w:r>
      <w:r w:rsidR="00E347E9">
        <w:rPr>
          <w:rFonts w:eastAsia="Times New Roman" w:cs="Times New Roman"/>
          <w:szCs w:val="28"/>
          <w:lang w:eastAsia="ru-RU"/>
        </w:rPr>
        <w:t>Б</w:t>
      </w:r>
      <w:r w:rsidRPr="006F6ACD">
        <w:rPr>
          <w:rFonts w:eastAsia="Times New Roman" w:cs="Times New Roman"/>
          <w:szCs w:val="28"/>
          <w:lang w:eastAsia="ru-RU"/>
        </w:rPr>
        <w:t xml:space="preserve">лагодаря использованию сплайнов итеративный процесс обучения становится более гибким, каждый параметр сплайна может адаптироваться локально, </w:t>
      </w:r>
      <w:r w:rsidR="00E347E9">
        <w:rPr>
          <w:rFonts w:eastAsia="Times New Roman" w:cs="Times New Roman"/>
          <w:szCs w:val="28"/>
          <w:lang w:eastAsia="ru-RU"/>
        </w:rPr>
        <w:t xml:space="preserve">что </w:t>
      </w:r>
      <w:r w:rsidRPr="006F6ACD">
        <w:rPr>
          <w:rFonts w:eastAsia="Times New Roman" w:cs="Times New Roman"/>
          <w:szCs w:val="28"/>
          <w:lang w:eastAsia="ru-RU"/>
        </w:rPr>
        <w:t>повышает общую точность модели.</w:t>
      </w:r>
    </w:p>
    <w:p w14:paraId="35EFC14E"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lastRenderedPageBreak/>
        <w:t>Итеративность также применяется в работе самого тренажера для выполнения пошагового вычисления параметров системы. Каждый временной шаг симуляции представляет собой итерацию, в ходе которой обновляются значения всех ключевых переменных, таких как состояние клапанов, давление и температура в системе. Это позволяет моделировать сложные процессы в реальном времени, что особенно важно для создания реалистичных сценариев работы операторов.</w:t>
      </w:r>
    </w:p>
    <w:p w14:paraId="49D7AB12"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Использование исторических данных также является важным аспектом работы тренажера. На основе накопленных данных о технологическом процессе можно обучать нейронные сети и адаптировать модели для более точного прогнозирования и управления. Например, исторические данные о работе оборудования могут быть использованы для создания моделей, предсказывающих выход оборудования из строя, что позволяет операторам принимать меры заранее.</w:t>
      </w:r>
    </w:p>
    <w:p w14:paraId="08738A86" w14:textId="77777777" w:rsidR="006045DA" w:rsidRPr="006F6ACD" w:rsidRDefault="006045DA" w:rsidP="006F6ACD">
      <w:pPr>
        <w:spacing w:after="0" w:line="360" w:lineRule="auto"/>
        <w:ind w:firstLine="426"/>
        <w:jc w:val="both"/>
        <w:rPr>
          <w:rFonts w:eastAsia="Times New Roman" w:cs="Times New Roman"/>
          <w:szCs w:val="28"/>
          <w:lang w:eastAsia="ru-RU"/>
        </w:rPr>
      </w:pPr>
      <w:r w:rsidRPr="00E347E9">
        <w:rPr>
          <w:rFonts w:eastAsia="Times New Roman" w:cs="Times New Roman"/>
          <w:i/>
          <w:iCs/>
          <w:szCs w:val="28"/>
          <w:lang w:eastAsia="ru-RU"/>
        </w:rPr>
        <w:t>Марковские сети</w:t>
      </w:r>
      <w:r w:rsidRPr="006F6ACD">
        <w:rPr>
          <w:rFonts w:eastAsia="Times New Roman" w:cs="Times New Roman"/>
          <w:szCs w:val="28"/>
          <w:lang w:eastAsia="ru-RU"/>
        </w:rPr>
        <w:t xml:space="preserve"> используются для создания и моделирования критических ситуаций в тренажере. Эти сети позволяют генерировать сценарии, в которых система может переходить из одного состояния в другое с определенной вероятностью. Например, можно смоделировать вероятности возникновения отказов оборудования или аварийных ситуаций на основе текущих данных и статистики. Марковская сеть описывается следующими элементами:</w:t>
      </w:r>
    </w:p>
    <w:p w14:paraId="5395F219" w14:textId="77777777" w:rsidR="006045DA" w:rsidRPr="006F6ACD" w:rsidRDefault="006045DA" w:rsidP="006F6ACD">
      <w:pPr>
        <w:numPr>
          <w:ilvl w:val="0"/>
          <w:numId w:val="13"/>
        </w:numPr>
        <w:spacing w:after="0" w:line="360" w:lineRule="auto"/>
        <w:ind w:left="0" w:firstLine="426"/>
        <w:jc w:val="both"/>
        <w:rPr>
          <w:rFonts w:eastAsia="Times New Roman" w:cs="Times New Roman"/>
          <w:szCs w:val="28"/>
          <w:lang w:eastAsia="ru-RU"/>
        </w:rPr>
      </w:pPr>
      <w:r w:rsidRPr="00E347E9">
        <w:rPr>
          <w:rFonts w:eastAsia="Times New Roman" w:cs="Times New Roman"/>
          <w:szCs w:val="28"/>
          <w:lang w:eastAsia="ru-RU"/>
        </w:rPr>
        <w:t>Множество состояний</w:t>
      </w:r>
      <w:r w:rsidRPr="006F6ACD">
        <w:rPr>
          <w:rFonts w:eastAsia="Times New Roman" w:cs="Times New Roman"/>
          <w:szCs w:val="28"/>
          <w:lang w:eastAsia="ru-RU"/>
        </w:rPr>
        <w:t xml:space="preserve"> </w:t>
      </w:r>
      <m:oMath>
        <m:r>
          <w:rPr>
            <w:rFonts w:ascii="Cambria Math" w:eastAsia="Times New Roman" w:hAnsi="Cambria Math" w:cs="Times New Roman"/>
            <w:szCs w:val="28"/>
            <w:lang w:eastAsia="ru-RU"/>
          </w:rPr>
          <m:t>S={</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1</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2</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n</m:t>
            </m:r>
          </m:sub>
        </m:sSub>
        <m:r>
          <w:rPr>
            <w:rFonts w:ascii="Cambria Math" w:eastAsia="Times New Roman" w:hAnsi="Cambria Math" w:cs="Times New Roman"/>
            <w:szCs w:val="28"/>
            <w:lang w:eastAsia="ru-RU"/>
          </w:rPr>
          <m:t>}</m:t>
        </m:r>
      </m:oMath>
      <w:r w:rsidRPr="006F6ACD">
        <w:rPr>
          <w:rFonts w:eastAsia="Times New Roman" w:cs="Times New Roman"/>
          <w:szCs w:val="28"/>
          <w:lang w:eastAsia="ru-RU"/>
        </w:rPr>
        <w:t xml:space="preserve"> где каждое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i</m:t>
            </m:r>
          </m:sub>
        </m:sSub>
      </m:oMath>
      <w:r w:rsidRPr="006F6ACD">
        <w:rPr>
          <w:rFonts w:eastAsia="Times New Roman" w:cs="Times New Roman"/>
          <w:szCs w:val="28"/>
          <w:lang w:eastAsia="ru-RU"/>
        </w:rPr>
        <w:t xml:space="preserve"> представляет конкретное состояние системы.</w:t>
      </w:r>
    </w:p>
    <w:p w14:paraId="3A75847F" w14:textId="77777777" w:rsidR="006045DA" w:rsidRPr="006F6ACD" w:rsidRDefault="006045DA" w:rsidP="006F6ACD">
      <w:pPr>
        <w:numPr>
          <w:ilvl w:val="0"/>
          <w:numId w:val="13"/>
        </w:numPr>
        <w:spacing w:after="0" w:line="360" w:lineRule="auto"/>
        <w:ind w:left="0" w:firstLine="426"/>
        <w:jc w:val="both"/>
        <w:rPr>
          <w:rFonts w:eastAsia="Times New Roman" w:cs="Times New Roman"/>
          <w:szCs w:val="28"/>
          <w:lang w:eastAsia="ru-RU"/>
        </w:rPr>
      </w:pPr>
      <w:r w:rsidRPr="00E347E9">
        <w:rPr>
          <w:rFonts w:eastAsia="Times New Roman" w:cs="Times New Roman"/>
          <w:szCs w:val="28"/>
          <w:lang w:eastAsia="ru-RU"/>
        </w:rPr>
        <w:t>Матрица переходов</w:t>
      </w:r>
      <w:r w:rsidRPr="006F6ACD">
        <w:rPr>
          <w:rFonts w:eastAsia="Times New Roman" w:cs="Times New Roman"/>
          <w:szCs w:val="28"/>
          <w:lang w:eastAsia="ru-RU"/>
        </w:rPr>
        <w:t xml:space="preserve"> </w:t>
      </w:r>
      <m:oMath>
        <m:r>
          <w:rPr>
            <w:rFonts w:ascii="Cambria Math" w:eastAsia="Times New Roman" w:hAnsi="Cambria Math" w:cs="Times New Roman"/>
            <w:szCs w:val="28"/>
            <w:lang w:eastAsia="ru-RU"/>
          </w:rPr>
          <m:t>P=[</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p</m:t>
            </m:r>
          </m:e>
          <m:sub>
            <m:r>
              <w:rPr>
                <w:rFonts w:ascii="Cambria Math" w:eastAsia="Times New Roman" w:hAnsi="Cambria Math" w:cs="Times New Roman"/>
                <w:szCs w:val="28"/>
                <w:lang w:eastAsia="ru-RU"/>
              </w:rPr>
              <m:t>ij</m:t>
            </m:r>
          </m:sub>
        </m:sSub>
        <m:r>
          <w:rPr>
            <w:rFonts w:ascii="Cambria Math" w:eastAsia="Times New Roman" w:hAnsi="Cambria Math" w:cs="Times New Roman"/>
            <w:szCs w:val="28"/>
            <w:lang w:eastAsia="ru-RU"/>
          </w:rPr>
          <m:t>]</m:t>
        </m:r>
      </m:oMath>
      <w:r w:rsidRPr="006F6ACD">
        <w:rPr>
          <w:rFonts w:eastAsia="Times New Roman" w:cs="Times New Roman"/>
          <w:szCs w:val="28"/>
          <w:lang w:eastAsia="ru-RU"/>
        </w:rPr>
        <w:t xml:space="preserve">, где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p</m:t>
            </m:r>
          </m:e>
          <m:sub>
            <m:r>
              <w:rPr>
                <w:rFonts w:ascii="Cambria Math" w:eastAsia="Times New Roman" w:hAnsi="Cambria Math" w:cs="Times New Roman"/>
                <w:szCs w:val="28"/>
                <w:lang w:eastAsia="ru-RU"/>
              </w:rPr>
              <m:t>ij</m:t>
            </m:r>
          </m:sub>
        </m:sSub>
      </m:oMath>
      <w:r w:rsidRPr="006F6ACD">
        <w:rPr>
          <w:rFonts w:eastAsia="Times New Roman" w:cs="Times New Roman"/>
          <w:szCs w:val="28"/>
          <w:lang w:eastAsia="ru-RU"/>
        </w:rPr>
        <w:t xml:space="preserve"> — вероятность перехода из состояния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i</m:t>
            </m:r>
          </m:sub>
        </m:sSub>
      </m:oMath>
      <w:r w:rsidRPr="006F6ACD">
        <w:rPr>
          <w:rFonts w:eastAsia="Times New Roman" w:cs="Times New Roman"/>
          <w:szCs w:val="28"/>
          <w:lang w:eastAsia="ru-RU"/>
        </w:rPr>
        <w:t xml:space="preserve"> в состояние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j</m:t>
            </m:r>
          </m:sub>
        </m:sSub>
        <m:r>
          <w:rPr>
            <w:rFonts w:ascii="Cambria Math" w:eastAsia="Times New Roman" w:hAnsi="Cambria Math" w:cs="Times New Roman"/>
            <w:szCs w:val="28"/>
            <w:lang w:eastAsia="ru-RU"/>
          </w:rPr>
          <m:t>.</m:t>
        </m:r>
      </m:oMath>
    </w:p>
    <w:p w14:paraId="4968C6B1" w14:textId="77777777" w:rsidR="006045DA" w:rsidRPr="006F6ACD" w:rsidRDefault="006045DA" w:rsidP="006F6ACD">
      <w:pPr>
        <w:spacing w:after="0" w:line="360" w:lineRule="auto"/>
        <w:ind w:firstLine="426"/>
        <w:jc w:val="both"/>
        <w:rPr>
          <w:rFonts w:eastAsia="Times New Roman" w:cs="Times New Roman"/>
          <w:szCs w:val="28"/>
          <w:lang w:eastAsia="ru-RU"/>
        </w:rPr>
      </w:pPr>
      <w:r w:rsidRPr="006F6ACD">
        <w:rPr>
          <w:rFonts w:eastAsia="Times New Roman" w:cs="Times New Roman"/>
          <w:szCs w:val="28"/>
          <w:lang w:eastAsia="ru-RU"/>
        </w:rPr>
        <w:t xml:space="preserve">Вероятность перехода из состояния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i</m:t>
            </m:r>
          </m:sub>
        </m:sSub>
      </m:oMath>
      <w:r w:rsidRPr="006F6ACD">
        <w:rPr>
          <w:rFonts w:eastAsia="Times New Roman" w:cs="Times New Roman"/>
          <w:szCs w:val="28"/>
          <w:lang w:eastAsia="ru-RU"/>
        </w:rPr>
        <w:t xml:space="preserve"> ​ в состояние </w:t>
      </w: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j</m:t>
            </m:r>
          </m:sub>
        </m:sSub>
      </m:oMath>
      <w:r w:rsidRPr="006F6ACD">
        <w:rPr>
          <w:rFonts w:eastAsia="Times New Roman" w:cs="Times New Roman"/>
          <w:szCs w:val="28"/>
          <w:lang w:eastAsia="ru-RU"/>
        </w:rPr>
        <w:t xml:space="preserve"> ​ определяется следующим образом:</w:t>
      </w:r>
    </w:p>
    <w:p w14:paraId="539B43E0" w14:textId="4B0EDC46" w:rsidR="006045DA" w:rsidRPr="006F6ACD" w:rsidRDefault="004F1EBB" w:rsidP="00E347E9">
      <w:pPr>
        <w:spacing w:after="0" w:line="360" w:lineRule="auto"/>
        <w:ind w:firstLine="426"/>
        <w:jc w:val="right"/>
        <w:rPr>
          <w:rFonts w:eastAsia="Times New Roman" w:cs="Times New Roman"/>
          <w:szCs w:val="28"/>
          <w:lang w:eastAsia="ru-RU"/>
        </w:rPr>
      </w:pP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p</m:t>
            </m:r>
          </m:e>
          <m:sub>
            <m:r>
              <w:rPr>
                <w:rFonts w:ascii="Cambria Math" w:eastAsia="Times New Roman" w:hAnsi="Cambria Math" w:cs="Times New Roman"/>
                <w:szCs w:val="28"/>
                <w:lang w:eastAsia="ru-RU"/>
              </w:rPr>
              <m:t>ij</m:t>
            </m:r>
          </m:sub>
        </m:sSub>
        <m:r>
          <w:rPr>
            <w:rFonts w:ascii="Cambria Math" w:eastAsia="Times New Roman" w:hAnsi="Cambria Math" w:cs="Times New Roman"/>
            <w:szCs w:val="28"/>
            <w:lang w:eastAsia="ru-RU"/>
          </w:rPr>
          <m:t>=P(</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t+1</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j</m:t>
            </m:r>
          </m:sub>
        </m:sSub>
        <m:r>
          <m:rPr>
            <m:nor/>
          </m:rPr>
          <w:rPr>
            <w:rFonts w:eastAsia="Times New Roman" w:cs="Times New Roman"/>
            <w:szCs w:val="28"/>
            <w:lang w:eastAsia="ru-RU"/>
          </w:rPr>
          <m:t> </m:t>
        </m:r>
        <m:r>
          <m:rPr>
            <m:sty m:val="p"/>
          </m:rPr>
          <w:rPr>
            <w:rFonts w:ascii="Cambria Math" w:eastAsia="Times New Roman" w:hAnsi="Cambria Math" w:cs="Times New Roman"/>
            <w:szCs w:val="28"/>
            <w:lang w:eastAsia="ru-RU"/>
          </w:rPr>
          <m:t>∣</m:t>
        </m:r>
        <m:r>
          <m:rPr>
            <m:nor/>
          </m:rPr>
          <w:rPr>
            <w:rFonts w:eastAsia="Times New Roman" w:cs="Times New Roman"/>
            <w:szCs w:val="28"/>
            <w:lang w:eastAsia="ru-RU"/>
          </w:rPr>
          <m:t> </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t</m:t>
            </m:r>
          </m:sub>
        </m:sSub>
        <m:r>
          <w:rPr>
            <w:rFonts w:ascii="Cambria Math" w:eastAsia="Times New Roman" w:hAnsi="Cambria Math" w:cs="Times New Roman"/>
            <w:szCs w:val="28"/>
            <w:lang w:eastAsia="ru-RU"/>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s</m:t>
            </m:r>
          </m:e>
          <m:sub>
            <m:r>
              <w:rPr>
                <w:rFonts w:ascii="Cambria Math" w:eastAsia="Times New Roman" w:hAnsi="Cambria Math" w:cs="Times New Roman"/>
                <w:szCs w:val="28"/>
                <w:lang w:eastAsia="ru-RU"/>
              </w:rPr>
              <m:t>i</m:t>
            </m:r>
          </m:sub>
        </m:sSub>
        <m:r>
          <w:rPr>
            <w:rFonts w:ascii="Cambria Math" w:eastAsia="Times New Roman" w:hAnsi="Cambria Math" w:cs="Times New Roman"/>
            <w:szCs w:val="28"/>
            <w:lang w:eastAsia="ru-RU"/>
          </w:rPr>
          <m:t>),</m:t>
        </m:r>
      </m:oMath>
      <w:r w:rsidR="006045DA" w:rsidRPr="006F6ACD">
        <w:rPr>
          <w:rFonts w:eastAsia="Times New Roman" w:cs="Times New Roman"/>
          <w:szCs w:val="28"/>
          <w:lang w:eastAsia="ru-RU"/>
        </w:rPr>
        <w:t xml:space="preserve"> </w:t>
      </w:r>
      <w:r w:rsidR="00E347E9">
        <w:rPr>
          <w:rFonts w:eastAsia="Times New Roman" w:cs="Times New Roman"/>
          <w:szCs w:val="28"/>
          <w:lang w:eastAsia="ru-RU"/>
        </w:rPr>
        <w:t xml:space="preserve">                                  (12)</w:t>
      </w:r>
    </w:p>
    <w:p w14:paraId="0687BE79" w14:textId="77777777" w:rsidR="006045DA" w:rsidRPr="006F6ACD" w:rsidRDefault="004F1EBB" w:rsidP="006F6ACD">
      <w:pPr>
        <w:spacing w:after="0" w:line="360" w:lineRule="auto"/>
        <w:ind w:firstLine="426"/>
        <w:jc w:val="both"/>
        <w:rPr>
          <w:rFonts w:eastAsia="Times New Roman" w:cs="Times New Roman"/>
          <w:szCs w:val="28"/>
          <w:lang w:eastAsia="ru-RU"/>
        </w:rPr>
      </w:pPr>
      <m:oMath>
        <m:sSub>
          <m:sSubPr>
            <m:ctrlPr>
              <w:rPr>
                <w:rFonts w:ascii="Cambria Math" w:eastAsia="Times New Roman" w:hAnsi="Cambria Math" w:cs="Times New Roman"/>
                <w:szCs w:val="28"/>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t</m:t>
            </m:r>
          </m:sub>
        </m:sSub>
      </m:oMath>
      <w:r w:rsidR="006045DA" w:rsidRPr="006F6ACD">
        <w:rPr>
          <w:rFonts w:eastAsia="Times New Roman" w:cs="Times New Roman"/>
          <w:szCs w:val="28"/>
          <w:lang w:eastAsia="ru-RU"/>
        </w:rPr>
        <w:t xml:space="preserve"> — состояние системы в момент времени </w:t>
      </w:r>
      <m:oMath>
        <m:r>
          <w:rPr>
            <w:rFonts w:ascii="Cambria Math" w:eastAsia="Times New Roman" w:hAnsi="Cambria Math" w:cs="Times New Roman"/>
            <w:szCs w:val="28"/>
            <w:lang w:eastAsia="ru-RU"/>
          </w:rPr>
          <m:t>t</m:t>
        </m:r>
      </m:oMath>
      <w:r w:rsidR="006045DA" w:rsidRPr="006F6ACD">
        <w:rPr>
          <w:rFonts w:eastAsia="Times New Roman" w:cs="Times New Roman"/>
          <w:szCs w:val="28"/>
          <w:lang w:eastAsia="ru-RU"/>
        </w:rPr>
        <w:t>.</w:t>
      </w:r>
    </w:p>
    <w:p w14:paraId="74C8FEA7" w14:textId="6FA22A59" w:rsidR="000C69F1" w:rsidRPr="000C69F1" w:rsidRDefault="006045DA" w:rsidP="00533D28">
      <w:pPr>
        <w:spacing w:after="0" w:line="360" w:lineRule="auto"/>
        <w:ind w:firstLine="426"/>
        <w:jc w:val="both"/>
        <w:rPr>
          <w:rFonts w:cs="Times New Roman"/>
          <w:szCs w:val="28"/>
        </w:rPr>
        <w:sectPr w:rsidR="000C69F1" w:rsidRPr="000C69F1" w:rsidSect="00EC443E">
          <w:pgSz w:w="11906" w:h="16838"/>
          <w:pgMar w:top="1134" w:right="567" w:bottom="1134" w:left="1701" w:header="708" w:footer="708" w:gutter="0"/>
          <w:cols w:space="708"/>
          <w:docGrid w:linePitch="381"/>
        </w:sectPr>
      </w:pPr>
      <w:r w:rsidRPr="006F6ACD">
        <w:rPr>
          <w:rFonts w:eastAsia="Times New Roman" w:cs="Times New Roman"/>
          <w:szCs w:val="28"/>
          <w:lang w:eastAsia="ru-RU"/>
        </w:rPr>
        <w:lastRenderedPageBreak/>
        <w:t>Марковская модель позволяет описывать вероятностные переходы между состояниями, что полезно для моделирования неожиданных событий, которые могут происходить в процессе управления технологической установкой.</w:t>
      </w:r>
      <w:r w:rsidR="00E347E9">
        <w:rPr>
          <w:rFonts w:eastAsia="Times New Roman" w:cs="Times New Roman"/>
          <w:szCs w:val="28"/>
          <w:lang w:eastAsia="ru-RU"/>
        </w:rPr>
        <w:t xml:space="preserve"> </w:t>
      </w:r>
      <w:r w:rsidRPr="006F6ACD">
        <w:rPr>
          <w:rFonts w:eastAsia="Times New Roman" w:cs="Times New Roman"/>
          <w:szCs w:val="28"/>
          <w:lang w:eastAsia="ru-RU"/>
        </w:rPr>
        <w:t>Эти сценарии помогают операторам учиться реагировать на критические ситуации, что значительно улучшает их навыки и готовность к работе в реальных условиях</w:t>
      </w:r>
      <w:r w:rsidR="00533D28">
        <w:rPr>
          <w:rFonts w:eastAsia="Times New Roman" w:cs="Times New Roman"/>
          <w:szCs w:val="28"/>
          <w:lang w:eastAsia="ru-RU"/>
        </w:rPr>
        <w:t xml:space="preserve"> </w:t>
      </w:r>
      <w:r w:rsidR="00533D28" w:rsidRPr="00533D28">
        <w:rPr>
          <w:rFonts w:eastAsia="Times New Roman" w:cs="Times New Roman"/>
          <w:szCs w:val="28"/>
          <w:lang w:eastAsia="ru-RU"/>
        </w:rPr>
        <w:t>[36-4</w:t>
      </w:r>
      <w:r w:rsidR="00EF358F">
        <w:rPr>
          <w:rFonts w:eastAsia="Times New Roman" w:cs="Times New Roman"/>
          <w:szCs w:val="28"/>
          <w:lang w:eastAsia="ru-RU"/>
        </w:rPr>
        <w:t>6</w:t>
      </w:r>
      <w:r w:rsidR="00533D28" w:rsidRPr="00533D28">
        <w:rPr>
          <w:rFonts w:eastAsia="Times New Roman" w:cs="Times New Roman"/>
          <w:szCs w:val="28"/>
          <w:lang w:eastAsia="ru-RU"/>
        </w:rPr>
        <w:t>]</w:t>
      </w:r>
      <w:r w:rsidRPr="006F6ACD">
        <w:rPr>
          <w:rFonts w:eastAsia="Times New Roman" w:cs="Times New Roman"/>
          <w:szCs w:val="28"/>
          <w:lang w:eastAsia="ru-RU"/>
        </w:rPr>
        <w:t>.</w:t>
      </w:r>
    </w:p>
    <w:p w14:paraId="78EF07ED" w14:textId="77777777" w:rsidR="00F76AB2" w:rsidRDefault="00F76AB2" w:rsidP="00F76AB2">
      <w:pPr>
        <w:pStyle w:val="1"/>
        <w:spacing w:before="0" w:line="480" w:lineRule="auto"/>
        <w:jc w:val="center"/>
        <w:rPr>
          <w:rFonts w:ascii="Times New Roman" w:eastAsia="Times New Roman" w:hAnsi="Times New Roman" w:cs="Times New Roman"/>
          <w:color w:val="auto"/>
          <w:sz w:val="28"/>
          <w:szCs w:val="28"/>
          <w:lang w:eastAsia="ru-RU"/>
        </w:rPr>
      </w:pPr>
      <w:r w:rsidRPr="00F76AB2">
        <w:rPr>
          <w:rFonts w:ascii="Times New Roman" w:eastAsia="Times New Roman" w:hAnsi="Times New Roman" w:cs="Times New Roman"/>
          <w:color w:val="auto"/>
          <w:sz w:val="28"/>
          <w:szCs w:val="28"/>
          <w:lang w:eastAsia="ru-RU"/>
        </w:rPr>
        <w:lastRenderedPageBreak/>
        <w:t xml:space="preserve"> </w:t>
      </w:r>
      <w:bookmarkStart w:id="11" w:name="_Toc183461282"/>
      <w:r w:rsidRPr="00F76AB2">
        <w:rPr>
          <w:rFonts w:ascii="Times New Roman" w:eastAsia="Times New Roman" w:hAnsi="Times New Roman" w:cs="Times New Roman"/>
          <w:color w:val="auto"/>
          <w:sz w:val="28"/>
          <w:szCs w:val="28"/>
          <w:lang w:eastAsia="ru-RU"/>
        </w:rPr>
        <w:t>Заключение</w:t>
      </w:r>
      <w:bookmarkEnd w:id="11"/>
    </w:p>
    <w:p w14:paraId="6A09E043" w14:textId="77777777" w:rsidR="000D5701" w:rsidRPr="005D0B21" w:rsidRDefault="000D5701" w:rsidP="000D5701">
      <w:pPr>
        <w:spacing w:after="0" w:line="360" w:lineRule="auto"/>
        <w:ind w:firstLine="426"/>
        <w:jc w:val="both"/>
        <w:rPr>
          <w:rFonts w:cs="Times New Roman"/>
          <w:i/>
          <w:iCs/>
          <w:szCs w:val="28"/>
        </w:rPr>
      </w:pPr>
      <w:r w:rsidRPr="00533D28">
        <w:rPr>
          <w:rFonts w:cs="Times New Roman"/>
          <w:szCs w:val="28"/>
        </w:rPr>
        <w:t>В ходе практики были получены следующие выводы:</w:t>
      </w:r>
    </w:p>
    <w:p w14:paraId="17ED503F" w14:textId="62D6A6D4" w:rsidR="000D5701" w:rsidRDefault="000D5701" w:rsidP="000D5701">
      <w:pPr>
        <w:pStyle w:val="a9"/>
        <w:numPr>
          <w:ilvl w:val="0"/>
          <w:numId w:val="5"/>
        </w:numPr>
        <w:spacing w:after="0" w:line="360" w:lineRule="auto"/>
        <w:rPr>
          <w:lang w:eastAsia="ru-RU"/>
        </w:rPr>
      </w:pPr>
      <w:r>
        <w:rPr>
          <w:lang w:eastAsia="ru-RU"/>
        </w:rPr>
        <w:t>Длительность реализации проекта –</w:t>
      </w:r>
      <w:r w:rsidR="001E122F">
        <w:rPr>
          <w:lang w:eastAsia="ru-RU"/>
        </w:rPr>
        <w:t xml:space="preserve"> </w:t>
      </w:r>
      <w:r w:rsidR="00EC7165">
        <w:rPr>
          <w:lang w:eastAsia="ru-RU"/>
        </w:rPr>
        <w:t>16</w:t>
      </w:r>
      <w:r w:rsidR="001E122F" w:rsidRPr="001E122F">
        <w:rPr>
          <w:lang w:eastAsia="ru-RU"/>
        </w:rPr>
        <w:t xml:space="preserve"> </w:t>
      </w:r>
      <w:r w:rsidR="001E122F">
        <w:rPr>
          <w:lang w:eastAsia="ru-RU"/>
        </w:rPr>
        <w:t>месяцев</w:t>
      </w:r>
    </w:p>
    <w:p w14:paraId="062C3591" w14:textId="08D8E91F" w:rsidR="000D5701" w:rsidRDefault="000D5701" w:rsidP="000D5701">
      <w:pPr>
        <w:pStyle w:val="a9"/>
        <w:numPr>
          <w:ilvl w:val="0"/>
          <w:numId w:val="5"/>
        </w:numPr>
        <w:spacing w:after="0" w:line="360" w:lineRule="auto"/>
        <w:rPr>
          <w:lang w:eastAsia="ru-RU"/>
        </w:rPr>
      </w:pPr>
      <w:r>
        <w:rPr>
          <w:lang w:eastAsia="ru-RU"/>
        </w:rPr>
        <w:t>Платформа разработки –</w:t>
      </w:r>
      <w:r w:rsidR="001E122F">
        <w:rPr>
          <w:lang w:eastAsia="ru-RU"/>
        </w:rPr>
        <w:t xml:space="preserve"> </w:t>
      </w:r>
      <w:r w:rsidR="001E122F" w:rsidRPr="001E122F">
        <w:rPr>
          <w:lang w:eastAsia="ru-RU"/>
        </w:rPr>
        <w:t xml:space="preserve">VR Oculus Quest </w:t>
      </w:r>
      <w:r w:rsidR="00EC7165">
        <w:rPr>
          <w:lang w:eastAsia="ru-RU"/>
        </w:rPr>
        <w:t>3</w:t>
      </w:r>
      <w:r w:rsidR="001E122F">
        <w:rPr>
          <w:lang w:eastAsia="ru-RU"/>
        </w:rPr>
        <w:t>.</w:t>
      </w:r>
    </w:p>
    <w:p w14:paraId="45DA7D68" w14:textId="10594860" w:rsidR="000D5701" w:rsidRPr="00FA7537" w:rsidRDefault="000D5701" w:rsidP="000D5701">
      <w:pPr>
        <w:pStyle w:val="a9"/>
        <w:numPr>
          <w:ilvl w:val="0"/>
          <w:numId w:val="5"/>
        </w:numPr>
        <w:spacing w:after="0" w:line="360" w:lineRule="auto"/>
        <w:rPr>
          <w:lang w:eastAsia="ru-RU"/>
        </w:rPr>
      </w:pPr>
      <w:r>
        <w:rPr>
          <w:lang w:eastAsia="ru-RU"/>
        </w:rPr>
        <w:t xml:space="preserve">Среда разработки – </w:t>
      </w:r>
      <w:r>
        <w:rPr>
          <w:lang w:val="en-US" w:eastAsia="ru-RU"/>
        </w:rPr>
        <w:t>Unity.</w:t>
      </w:r>
    </w:p>
    <w:p w14:paraId="06FDBB00" w14:textId="7D13178E" w:rsidR="00FA7537" w:rsidRPr="00FA7537" w:rsidRDefault="00FA7537" w:rsidP="00FA7537">
      <w:pPr>
        <w:pStyle w:val="a9"/>
        <w:numPr>
          <w:ilvl w:val="0"/>
          <w:numId w:val="5"/>
        </w:numPr>
        <w:spacing w:after="0" w:line="360" w:lineRule="auto"/>
        <w:rPr>
          <w:lang w:eastAsia="ru-RU"/>
        </w:rPr>
      </w:pPr>
      <w:r>
        <w:rPr>
          <w:lang w:eastAsia="ru-RU"/>
        </w:rPr>
        <w:t xml:space="preserve">Используемый язык программирования – </w:t>
      </w:r>
      <w:r>
        <w:rPr>
          <w:lang w:val="en-US" w:eastAsia="ru-RU"/>
        </w:rPr>
        <w:t>C#.</w:t>
      </w:r>
    </w:p>
    <w:p w14:paraId="0FB0535F" w14:textId="0B653C97" w:rsidR="006A5299" w:rsidRDefault="006A5299" w:rsidP="00FA7537">
      <w:pPr>
        <w:spacing w:after="0" w:line="360" w:lineRule="auto"/>
        <w:ind w:firstLine="426"/>
        <w:jc w:val="both"/>
        <w:rPr>
          <w:rFonts w:cs="Times New Roman"/>
          <w:szCs w:val="28"/>
        </w:rPr>
      </w:pPr>
      <w:r>
        <w:rPr>
          <w:rFonts w:cs="Times New Roman"/>
          <w:szCs w:val="28"/>
        </w:rPr>
        <w:t>Для реализации поставленной задачи был</w:t>
      </w:r>
      <w:r w:rsidR="00533D28">
        <w:rPr>
          <w:rFonts w:cs="Times New Roman"/>
          <w:szCs w:val="28"/>
        </w:rPr>
        <w:t xml:space="preserve"> использован математический аппарат: нейронные сети </w:t>
      </w:r>
      <w:r w:rsidR="00533D28" w:rsidRPr="00533D28">
        <w:rPr>
          <w:rFonts w:cs="Times New Roman"/>
          <w:szCs w:val="28"/>
        </w:rPr>
        <w:t>Колмогорова-Арнольда (KAN), сплайн</w:t>
      </w:r>
      <w:r w:rsidR="00533D28">
        <w:rPr>
          <w:rFonts w:cs="Times New Roman"/>
          <w:szCs w:val="28"/>
        </w:rPr>
        <w:t>ы</w:t>
      </w:r>
      <w:r w:rsidR="00533D28" w:rsidRPr="00533D28">
        <w:rPr>
          <w:rFonts w:cs="Times New Roman"/>
          <w:szCs w:val="28"/>
        </w:rPr>
        <w:t>, метод</w:t>
      </w:r>
      <w:r w:rsidR="00533D28">
        <w:rPr>
          <w:rFonts w:cs="Times New Roman"/>
          <w:szCs w:val="28"/>
        </w:rPr>
        <w:t>ы</w:t>
      </w:r>
      <w:r w:rsidR="00533D28" w:rsidRPr="00533D28">
        <w:rPr>
          <w:rFonts w:cs="Times New Roman"/>
          <w:szCs w:val="28"/>
        </w:rPr>
        <w:t xml:space="preserve"> управления, таки</w:t>
      </w:r>
      <w:r w:rsidR="00533D28">
        <w:rPr>
          <w:rFonts w:cs="Times New Roman"/>
          <w:szCs w:val="28"/>
        </w:rPr>
        <w:t>е</w:t>
      </w:r>
      <w:r w:rsidR="00533D28" w:rsidRPr="00533D28">
        <w:rPr>
          <w:rFonts w:cs="Times New Roman"/>
          <w:szCs w:val="28"/>
        </w:rPr>
        <w:t xml:space="preserve"> как ПИД-контроллеры, и марковски</w:t>
      </w:r>
      <w:r w:rsidR="00533D28">
        <w:rPr>
          <w:rFonts w:cs="Times New Roman"/>
          <w:szCs w:val="28"/>
        </w:rPr>
        <w:t>е</w:t>
      </w:r>
      <w:r w:rsidR="00533D28" w:rsidRPr="00533D28">
        <w:rPr>
          <w:rFonts w:cs="Times New Roman"/>
          <w:szCs w:val="28"/>
        </w:rPr>
        <w:t xml:space="preserve"> сет</w:t>
      </w:r>
      <w:r w:rsidR="00533D28">
        <w:rPr>
          <w:rFonts w:cs="Times New Roman"/>
          <w:szCs w:val="28"/>
        </w:rPr>
        <w:t>и.</w:t>
      </w:r>
    </w:p>
    <w:p w14:paraId="4EFBA253" w14:textId="08FDE7C0" w:rsidR="00FA7537" w:rsidRDefault="00FA7537" w:rsidP="00FA7537">
      <w:pPr>
        <w:spacing w:after="0" w:line="360" w:lineRule="auto"/>
        <w:ind w:firstLine="426"/>
        <w:jc w:val="both"/>
        <w:rPr>
          <w:rFonts w:cs="Times New Roman"/>
          <w:szCs w:val="28"/>
        </w:rPr>
      </w:pPr>
      <w:r>
        <w:rPr>
          <w:rFonts w:cs="Times New Roman"/>
          <w:szCs w:val="28"/>
        </w:rPr>
        <w:t>Явным показателем успеха результатов является снижение расходов, повышение качества и скорости обучения специалистов и снижение количества возникающих критических ситуаций, а в случае возникновения таковых – их оптимальное решение с минимумом негативных последствий.</w:t>
      </w:r>
    </w:p>
    <w:p w14:paraId="0D4ACF80" w14:textId="56350180" w:rsidR="005D0B21" w:rsidRDefault="005D0B21" w:rsidP="00906FE5">
      <w:pPr>
        <w:spacing w:after="0" w:line="360" w:lineRule="auto"/>
        <w:ind w:firstLine="426"/>
        <w:jc w:val="both"/>
        <w:rPr>
          <w:rFonts w:cs="Times New Roman"/>
          <w:szCs w:val="28"/>
        </w:rPr>
      </w:pPr>
      <w:r w:rsidRPr="005D0B21">
        <w:rPr>
          <w:rFonts w:cs="Times New Roman"/>
          <w:szCs w:val="28"/>
        </w:rPr>
        <w:t>Рынок виртуальной и дополненной реальности стремительно развивается.</w:t>
      </w:r>
      <w:r w:rsidR="00FA7537">
        <w:rPr>
          <w:rFonts w:cs="Times New Roman"/>
          <w:szCs w:val="28"/>
        </w:rPr>
        <w:t xml:space="preserve"> </w:t>
      </w:r>
      <w:r w:rsidRPr="005D0B21">
        <w:rPr>
          <w:rFonts w:cs="Times New Roman"/>
          <w:szCs w:val="28"/>
        </w:rPr>
        <w:t>Это открывает широкие возможности для внедрения нашего ПО в различные отрасли</w:t>
      </w:r>
      <w:r w:rsidR="00FA7537">
        <w:rPr>
          <w:rFonts w:cs="Times New Roman"/>
          <w:szCs w:val="28"/>
        </w:rPr>
        <w:t>, не ограничиваясь рамками предприятия.</w:t>
      </w:r>
    </w:p>
    <w:p w14:paraId="15F1AA76" w14:textId="77777777" w:rsidR="000D5701" w:rsidRDefault="000D5701" w:rsidP="000D5701">
      <w:pPr>
        <w:spacing w:after="0" w:line="360" w:lineRule="auto"/>
        <w:rPr>
          <w:lang w:eastAsia="ru-RU"/>
        </w:rPr>
      </w:pPr>
    </w:p>
    <w:p w14:paraId="7579B869" w14:textId="77777777" w:rsidR="000D5701" w:rsidRDefault="000D5701" w:rsidP="000D5701">
      <w:pPr>
        <w:spacing w:after="0" w:line="360" w:lineRule="auto"/>
        <w:rPr>
          <w:lang w:eastAsia="ru-RU"/>
        </w:rPr>
      </w:pPr>
    </w:p>
    <w:p w14:paraId="18327F39" w14:textId="77777777" w:rsidR="000D5701" w:rsidRDefault="000D5701" w:rsidP="000D5701">
      <w:pPr>
        <w:spacing w:after="0" w:line="360" w:lineRule="auto"/>
        <w:rPr>
          <w:lang w:eastAsia="ru-RU"/>
        </w:rPr>
      </w:pPr>
    </w:p>
    <w:p w14:paraId="21CCB539" w14:textId="77777777" w:rsidR="000D5701" w:rsidRDefault="000D5701" w:rsidP="000D5701">
      <w:pPr>
        <w:spacing w:after="0" w:line="360" w:lineRule="auto"/>
        <w:rPr>
          <w:lang w:eastAsia="ru-RU"/>
        </w:rPr>
      </w:pPr>
    </w:p>
    <w:p w14:paraId="310D3D3B" w14:textId="644763CE" w:rsidR="000D5701" w:rsidRPr="00345CA7" w:rsidRDefault="000D5701" w:rsidP="000D5701">
      <w:pPr>
        <w:spacing w:after="0" w:line="360" w:lineRule="auto"/>
        <w:rPr>
          <w:lang w:eastAsia="ru-RU"/>
        </w:rPr>
        <w:sectPr w:rsidR="000D5701" w:rsidRPr="00345CA7" w:rsidSect="00EC443E">
          <w:pgSz w:w="11906" w:h="16838"/>
          <w:pgMar w:top="1134" w:right="567" w:bottom="1134" w:left="1701" w:header="708" w:footer="708" w:gutter="0"/>
          <w:cols w:space="708"/>
          <w:docGrid w:linePitch="381"/>
        </w:sectPr>
      </w:pPr>
    </w:p>
    <w:p w14:paraId="05A5D753" w14:textId="4AFD2EB7" w:rsidR="00366991" w:rsidRDefault="00F76AB2" w:rsidP="00F76AB2">
      <w:pPr>
        <w:pStyle w:val="1"/>
        <w:spacing w:before="0" w:line="480" w:lineRule="auto"/>
        <w:jc w:val="center"/>
        <w:rPr>
          <w:rFonts w:ascii="Times New Roman" w:eastAsia="Times New Roman" w:hAnsi="Times New Roman" w:cs="Times New Roman"/>
          <w:color w:val="auto"/>
          <w:sz w:val="28"/>
          <w:szCs w:val="28"/>
          <w:lang w:eastAsia="ru-RU"/>
        </w:rPr>
      </w:pPr>
      <w:bookmarkStart w:id="12" w:name="_Toc183461283"/>
      <w:r w:rsidRPr="00F76AB2">
        <w:rPr>
          <w:rFonts w:ascii="Times New Roman" w:eastAsia="Times New Roman" w:hAnsi="Times New Roman" w:cs="Times New Roman"/>
          <w:color w:val="auto"/>
          <w:sz w:val="28"/>
          <w:szCs w:val="28"/>
          <w:lang w:eastAsia="ru-RU"/>
        </w:rPr>
        <w:lastRenderedPageBreak/>
        <w:t>Список литературы</w:t>
      </w:r>
      <w:bookmarkEnd w:id="12"/>
    </w:p>
    <w:p w14:paraId="5A548D20" w14:textId="77777777" w:rsidR="00BA62DD" w:rsidRDefault="005B0BC8" w:rsidP="00BA62DD">
      <w:pPr>
        <w:pStyle w:val="a9"/>
        <w:numPr>
          <w:ilvl w:val="0"/>
          <w:numId w:val="16"/>
        </w:numPr>
        <w:spacing w:after="0" w:line="360" w:lineRule="auto"/>
        <w:ind w:left="426" w:firstLine="0"/>
        <w:jc w:val="both"/>
        <w:rPr>
          <w:lang w:eastAsia="ru-RU"/>
        </w:rPr>
      </w:pPr>
      <w:r w:rsidRPr="005B0BC8">
        <w:rPr>
          <w:lang w:eastAsia="ru-RU"/>
        </w:rPr>
        <w:t xml:space="preserve">Методика и организация самостоятельной работы студентов / Е.В. Ершов, д-р техн. наук, проф.; Л.Н. Виноградова, канд. техн. наук; В.В. Селивановских, канд. техн. наук, доцент; О.Л. Селяничев, канд. техн. наук, доцент; О.В. Юдина, канд. техн. наук; И.А. Варфоломеев, канд. техн. наук; Е.В. Майтама; О.С. Сальникова; Н.Е. Сивков; вед. ред. Г.В. Иванова, вед. тех. редактор М.Н. Авдюхова Е.В. </w:t>
      </w:r>
      <w:r w:rsidR="006B092A">
        <w:rPr>
          <w:lang w:eastAsia="ru-RU"/>
        </w:rPr>
        <w:t>–</w:t>
      </w:r>
      <w:r w:rsidR="000A0916">
        <w:rPr>
          <w:lang w:eastAsia="ru-RU"/>
        </w:rPr>
        <w:t xml:space="preserve"> </w:t>
      </w:r>
      <w:r w:rsidRPr="005B0BC8">
        <w:rPr>
          <w:lang w:eastAsia="ru-RU"/>
        </w:rPr>
        <w:t xml:space="preserve">ФГБОУ ВПО «Череповецкий государственный университет» 162600 г. Череповец, пр. Луначарского, 5., 2015. </w:t>
      </w:r>
      <w:r w:rsidR="006B092A">
        <w:rPr>
          <w:lang w:eastAsia="ru-RU"/>
        </w:rPr>
        <w:t>–</w:t>
      </w:r>
      <w:r w:rsidRPr="005B0BC8">
        <w:rPr>
          <w:lang w:eastAsia="ru-RU"/>
        </w:rPr>
        <w:t xml:space="preserve"> 243 c.</w:t>
      </w:r>
    </w:p>
    <w:p w14:paraId="2CF91F3A" w14:textId="55821A0D" w:rsidR="00BA62DD" w:rsidRDefault="00A9750E" w:rsidP="00BA62DD">
      <w:pPr>
        <w:pStyle w:val="a9"/>
        <w:numPr>
          <w:ilvl w:val="0"/>
          <w:numId w:val="16"/>
        </w:numPr>
        <w:spacing w:after="0" w:line="360" w:lineRule="auto"/>
        <w:ind w:left="426" w:firstLine="0"/>
        <w:jc w:val="both"/>
        <w:rPr>
          <w:lang w:eastAsia="ru-RU"/>
        </w:rPr>
      </w:pPr>
      <w:r>
        <w:rPr>
          <w:lang w:eastAsia="ru-RU"/>
        </w:rPr>
        <w:t>Автоматизированные системы управления технологическими процессами Учебное пособие</w:t>
      </w:r>
      <w:r w:rsidR="004D4D22" w:rsidRPr="004D4D22">
        <w:rPr>
          <w:lang w:eastAsia="ru-RU"/>
        </w:rPr>
        <w:t xml:space="preserve"> </w:t>
      </w:r>
      <w:r>
        <w:rPr>
          <w:lang w:eastAsia="ru-RU"/>
        </w:rPr>
        <w:t>/ К.Н. Лебедев.–Зерноград,</w:t>
      </w:r>
      <w:r w:rsidRPr="00A9750E">
        <w:rPr>
          <w:lang w:eastAsia="ru-RU"/>
        </w:rPr>
        <w:t xml:space="preserve"> </w:t>
      </w:r>
      <w:r>
        <w:rPr>
          <w:lang w:eastAsia="ru-RU"/>
        </w:rPr>
        <w:t>ФГОУ ВПО АЧГАА, 2008–117с.</w:t>
      </w:r>
    </w:p>
    <w:p w14:paraId="35CBFB62" w14:textId="77777777" w:rsidR="00BA62DD" w:rsidRDefault="00683495" w:rsidP="00BA62DD">
      <w:pPr>
        <w:pStyle w:val="a9"/>
        <w:numPr>
          <w:ilvl w:val="0"/>
          <w:numId w:val="16"/>
        </w:numPr>
        <w:spacing w:after="0" w:line="360" w:lineRule="auto"/>
        <w:ind w:left="426" w:firstLine="0"/>
        <w:jc w:val="both"/>
        <w:rPr>
          <w:lang w:eastAsia="ru-RU"/>
        </w:rPr>
      </w:pPr>
      <w:r>
        <w:rPr>
          <w:lang w:eastAsia="ru-RU"/>
        </w:rPr>
        <w:t>Программное обеспечение автоматизированных систем управления технологическими процессами: учебное пособие / С.В. Ефимов, М.И.</w:t>
      </w:r>
      <w:r w:rsidRPr="00683495">
        <w:rPr>
          <w:lang w:eastAsia="ru-RU"/>
        </w:rPr>
        <w:t xml:space="preserve"> </w:t>
      </w:r>
      <w:r>
        <w:rPr>
          <w:lang w:eastAsia="ru-RU"/>
        </w:rPr>
        <w:t>Пушкарев, А.С. Фадеев; Томский политехнический университет. – Томск: Изд-во Томского политехнического университета, 2020. – 128 с.</w:t>
      </w:r>
    </w:p>
    <w:p w14:paraId="16D6A2C3" w14:textId="77777777" w:rsidR="00BA62DD" w:rsidRDefault="00A65EF2" w:rsidP="00BA62DD">
      <w:pPr>
        <w:pStyle w:val="a9"/>
        <w:numPr>
          <w:ilvl w:val="0"/>
          <w:numId w:val="16"/>
        </w:numPr>
        <w:spacing w:after="0" w:line="360" w:lineRule="auto"/>
        <w:ind w:left="426" w:firstLine="0"/>
        <w:jc w:val="both"/>
        <w:rPr>
          <w:lang w:eastAsia="ru-RU"/>
        </w:rPr>
      </w:pPr>
      <w:r w:rsidRPr="00A65EF2">
        <w:rPr>
          <w:lang w:eastAsia="ru-RU"/>
        </w:rPr>
        <w:t>Справочник инженера по АСУТП: Проектирование и разработка. Учебно-практическое пособие. / Федоров Ю.Н.: Инфра-Инженерия, 2008.</w:t>
      </w:r>
      <w:r w:rsidR="00BA62DD" w:rsidRPr="00BA62DD">
        <w:rPr>
          <w:lang w:eastAsia="ru-RU"/>
        </w:rPr>
        <w:t xml:space="preserve"> </w:t>
      </w:r>
      <w:r>
        <w:rPr>
          <w:lang w:eastAsia="ru-RU"/>
        </w:rPr>
        <w:t>–</w:t>
      </w:r>
      <w:r w:rsidR="00BA62DD" w:rsidRPr="00BA62DD">
        <w:rPr>
          <w:lang w:eastAsia="ru-RU"/>
        </w:rPr>
        <w:t xml:space="preserve"> </w:t>
      </w:r>
      <w:r w:rsidRPr="00A65EF2">
        <w:rPr>
          <w:lang w:eastAsia="ru-RU"/>
        </w:rPr>
        <w:t>928 стр., 12 ил.</w:t>
      </w:r>
    </w:p>
    <w:p w14:paraId="3E9CC2C9" w14:textId="77777777" w:rsidR="00BA62DD" w:rsidRDefault="00CA0520" w:rsidP="00BA62DD">
      <w:pPr>
        <w:pStyle w:val="a9"/>
        <w:numPr>
          <w:ilvl w:val="0"/>
          <w:numId w:val="16"/>
        </w:numPr>
        <w:spacing w:after="0" w:line="360" w:lineRule="auto"/>
        <w:ind w:left="426" w:firstLine="0"/>
        <w:jc w:val="both"/>
        <w:rPr>
          <w:lang w:eastAsia="ru-RU"/>
        </w:rPr>
      </w:pPr>
      <w:r>
        <w:rPr>
          <w:lang w:eastAsia="ru-RU"/>
        </w:rPr>
        <w:t>Автоматизированные системы управления: учеб. пособие / И.В. Ковалев, В.В.Лосев, и др.; Сиб. гос. аэрокосмич. ун-т. – Красноярск, 2016. – 240 с.</w:t>
      </w:r>
    </w:p>
    <w:p w14:paraId="5F30EAF7" w14:textId="77777777" w:rsidR="00BA62DD" w:rsidRDefault="00B129A4" w:rsidP="00BA62DD">
      <w:pPr>
        <w:pStyle w:val="a9"/>
        <w:numPr>
          <w:ilvl w:val="0"/>
          <w:numId w:val="16"/>
        </w:numPr>
        <w:spacing w:after="0" w:line="360" w:lineRule="auto"/>
        <w:ind w:left="426" w:firstLine="0"/>
        <w:jc w:val="both"/>
        <w:rPr>
          <w:lang w:eastAsia="ru-RU"/>
        </w:rPr>
      </w:pPr>
      <w:r>
        <w:rPr>
          <w:lang w:eastAsia="ru-RU"/>
        </w:rPr>
        <w:t xml:space="preserve">Виртуальная реальность в </w:t>
      </w:r>
      <w:r w:rsidR="0011441F" w:rsidRPr="00BA62DD">
        <w:rPr>
          <w:lang w:val="en-US" w:eastAsia="ru-RU"/>
        </w:rPr>
        <w:t>Unity</w:t>
      </w:r>
      <w:r>
        <w:rPr>
          <w:lang w:eastAsia="ru-RU"/>
        </w:rPr>
        <w:t>. / Джонатан Линовес, пер. с англ. Рагимов Р. Н. — М.: ДМК Пресс, 2016. - 316 с.: ил.</w:t>
      </w:r>
    </w:p>
    <w:p w14:paraId="79390E13" w14:textId="77777777" w:rsidR="00BA62DD" w:rsidRDefault="00A9750E" w:rsidP="00BA62DD">
      <w:pPr>
        <w:pStyle w:val="a9"/>
        <w:numPr>
          <w:ilvl w:val="0"/>
          <w:numId w:val="16"/>
        </w:numPr>
        <w:spacing w:after="0" w:line="360" w:lineRule="auto"/>
        <w:ind w:left="426" w:firstLine="0"/>
        <w:jc w:val="both"/>
        <w:rPr>
          <w:lang w:eastAsia="ru-RU"/>
        </w:rPr>
      </w:pPr>
      <w:r w:rsidRPr="00F31B2F">
        <w:rPr>
          <w:lang w:eastAsia="ru-RU"/>
        </w:rPr>
        <w:t xml:space="preserve">Программирование для виртуальный и дополнительной реальности </w:t>
      </w:r>
      <w:r>
        <w:rPr>
          <w:lang w:eastAsia="ru-RU"/>
        </w:rPr>
        <w:t xml:space="preserve">/ </w:t>
      </w:r>
      <w:r w:rsidRPr="00F31B2F">
        <w:rPr>
          <w:lang w:eastAsia="ru-RU"/>
        </w:rPr>
        <w:t>Джеймс Девис – 2024</w:t>
      </w:r>
      <w:r>
        <w:rPr>
          <w:lang w:eastAsia="ru-RU"/>
        </w:rPr>
        <w:t>. – 527 с.</w:t>
      </w:r>
    </w:p>
    <w:p w14:paraId="26B96091" w14:textId="77777777" w:rsidR="00BA62DD" w:rsidRDefault="00A9750E" w:rsidP="00BA62DD">
      <w:pPr>
        <w:pStyle w:val="a9"/>
        <w:numPr>
          <w:ilvl w:val="0"/>
          <w:numId w:val="16"/>
        </w:numPr>
        <w:spacing w:after="0" w:line="360" w:lineRule="auto"/>
        <w:ind w:left="426" w:firstLine="0"/>
        <w:jc w:val="both"/>
        <w:rPr>
          <w:lang w:eastAsia="ru-RU"/>
        </w:rPr>
      </w:pPr>
      <w:r w:rsidRPr="00BA62DD">
        <w:rPr>
          <w:lang w:val="en-US" w:eastAsia="ru-RU"/>
        </w:rPr>
        <w:t>C</w:t>
      </w:r>
      <w:r w:rsidRPr="00F31B2F">
        <w:rPr>
          <w:lang w:eastAsia="ru-RU"/>
        </w:rPr>
        <w:t># 10 и .</w:t>
      </w:r>
      <w:r w:rsidRPr="00BA62DD">
        <w:rPr>
          <w:lang w:val="en-US" w:eastAsia="ru-RU"/>
        </w:rPr>
        <w:t>NET</w:t>
      </w:r>
      <w:r w:rsidRPr="00F31B2F">
        <w:rPr>
          <w:lang w:eastAsia="ru-RU"/>
        </w:rPr>
        <w:t xml:space="preserve"> 6. Современная кросс-платформенная разработка. /</w:t>
      </w:r>
      <w:r w:rsidRPr="00F31B2F">
        <w:t xml:space="preserve"> </w:t>
      </w:r>
      <w:r w:rsidRPr="00F31B2F">
        <w:rPr>
          <w:lang w:eastAsia="ru-RU"/>
        </w:rPr>
        <w:t xml:space="preserve">Марк Прайс — СПб.: Питер, 2023. </w:t>
      </w:r>
      <w:r>
        <w:rPr>
          <w:lang w:eastAsia="ru-RU"/>
        </w:rPr>
        <w:t>–</w:t>
      </w:r>
      <w:r w:rsidRPr="00F31B2F">
        <w:rPr>
          <w:lang w:eastAsia="ru-RU"/>
        </w:rPr>
        <w:t xml:space="preserve"> 1588.</w:t>
      </w:r>
    </w:p>
    <w:p w14:paraId="73B40EF4" w14:textId="77777777" w:rsidR="00BA62DD" w:rsidRDefault="00BA62DD" w:rsidP="00BA62DD">
      <w:pPr>
        <w:pStyle w:val="a9"/>
        <w:numPr>
          <w:ilvl w:val="0"/>
          <w:numId w:val="16"/>
        </w:numPr>
        <w:spacing w:after="0" w:line="360" w:lineRule="auto"/>
        <w:ind w:left="426" w:firstLine="0"/>
        <w:jc w:val="both"/>
        <w:rPr>
          <w:lang w:eastAsia="ru-RU"/>
        </w:rPr>
      </w:pPr>
      <w:r w:rsidRPr="00BA62DD">
        <w:rPr>
          <w:lang w:eastAsia="ru-RU"/>
        </w:rPr>
        <w:t>Что такое языки программирования и какие они бывают</w:t>
      </w:r>
      <w:r>
        <w:rPr>
          <w:lang w:eastAsia="ru-RU"/>
        </w:rPr>
        <w:t xml:space="preserve">. – Электронный ресурс. </w:t>
      </w:r>
      <w:r w:rsidRPr="00BA62DD">
        <w:rPr>
          <w:lang w:eastAsia="ru-RU"/>
        </w:rPr>
        <w:t>–</w:t>
      </w:r>
      <w:r w:rsidRPr="00BA62DD">
        <w:rPr>
          <w:lang w:eastAsia="ru-RU"/>
        </w:rPr>
        <w:t xml:space="preserve"> </w:t>
      </w:r>
      <w:r w:rsidRPr="00BA62DD">
        <w:rPr>
          <w:lang w:val="en-US" w:eastAsia="ru-RU"/>
        </w:rPr>
        <w:t>URL</w:t>
      </w:r>
      <w:r w:rsidRPr="00BA62DD">
        <w:rPr>
          <w:lang w:eastAsia="ru-RU"/>
        </w:rPr>
        <w:t xml:space="preserve">: </w:t>
      </w:r>
      <w:r w:rsidR="003751E5" w:rsidRPr="00BA62DD">
        <w:rPr>
          <w:lang w:val="en-US" w:eastAsia="ru-RU"/>
        </w:rPr>
        <w:t>https</w:t>
      </w:r>
      <w:r w:rsidR="003751E5" w:rsidRPr="00BA62DD">
        <w:rPr>
          <w:lang w:eastAsia="ru-RU"/>
        </w:rPr>
        <w:t>://</w:t>
      </w:r>
      <w:r w:rsidR="003751E5" w:rsidRPr="00BA62DD">
        <w:rPr>
          <w:lang w:val="en-US" w:eastAsia="ru-RU"/>
        </w:rPr>
        <w:t>ru</w:t>
      </w:r>
      <w:r w:rsidR="003751E5" w:rsidRPr="00BA62DD">
        <w:rPr>
          <w:lang w:eastAsia="ru-RU"/>
        </w:rPr>
        <w:t>.</w:t>
      </w:r>
      <w:r w:rsidR="003751E5" w:rsidRPr="00BA62DD">
        <w:rPr>
          <w:lang w:val="en-US" w:eastAsia="ru-RU"/>
        </w:rPr>
        <w:t>hexlet</w:t>
      </w:r>
      <w:r w:rsidR="003751E5" w:rsidRPr="00BA62DD">
        <w:rPr>
          <w:lang w:eastAsia="ru-RU"/>
        </w:rPr>
        <w:t>.</w:t>
      </w:r>
      <w:r w:rsidR="003751E5" w:rsidRPr="00BA62DD">
        <w:rPr>
          <w:lang w:val="en-US" w:eastAsia="ru-RU"/>
        </w:rPr>
        <w:t>io</w:t>
      </w:r>
      <w:r w:rsidR="003751E5" w:rsidRPr="00BA62DD">
        <w:rPr>
          <w:lang w:eastAsia="ru-RU"/>
        </w:rPr>
        <w:t>/</w:t>
      </w:r>
      <w:r w:rsidR="003751E5" w:rsidRPr="00BA62DD">
        <w:rPr>
          <w:lang w:val="en-US" w:eastAsia="ru-RU"/>
        </w:rPr>
        <w:t>blog</w:t>
      </w:r>
      <w:r w:rsidR="003751E5" w:rsidRPr="00BA62DD">
        <w:rPr>
          <w:lang w:eastAsia="ru-RU"/>
        </w:rPr>
        <w:t>/</w:t>
      </w:r>
      <w:r w:rsidR="003751E5" w:rsidRPr="00BA62DD">
        <w:rPr>
          <w:lang w:val="en-US" w:eastAsia="ru-RU"/>
        </w:rPr>
        <w:t>posts</w:t>
      </w:r>
      <w:r w:rsidR="003751E5" w:rsidRPr="00BA62DD">
        <w:rPr>
          <w:lang w:eastAsia="ru-RU"/>
        </w:rPr>
        <w:t>/</w:t>
      </w:r>
      <w:r w:rsidR="003751E5" w:rsidRPr="00BA62DD">
        <w:rPr>
          <w:lang w:val="en-US" w:eastAsia="ru-RU"/>
        </w:rPr>
        <w:t>yazyki</w:t>
      </w:r>
      <w:r w:rsidR="003751E5" w:rsidRPr="00BA62DD">
        <w:rPr>
          <w:lang w:eastAsia="ru-RU"/>
        </w:rPr>
        <w:t>-</w:t>
      </w:r>
      <w:r w:rsidR="003751E5" w:rsidRPr="00BA62DD">
        <w:rPr>
          <w:lang w:val="en-US" w:eastAsia="ru-RU"/>
        </w:rPr>
        <w:t>programmirovaniya</w:t>
      </w:r>
      <w:r w:rsidR="00EF358F" w:rsidRPr="00BA62DD">
        <w:rPr>
          <w:lang w:eastAsia="ru-RU"/>
        </w:rPr>
        <w:t xml:space="preserve"> (25.11.24)</w:t>
      </w:r>
    </w:p>
    <w:p w14:paraId="43372414" w14:textId="77777777" w:rsidR="00BA62DD" w:rsidRDefault="003751E5" w:rsidP="00BA62DD">
      <w:pPr>
        <w:pStyle w:val="a9"/>
        <w:numPr>
          <w:ilvl w:val="0"/>
          <w:numId w:val="16"/>
        </w:numPr>
        <w:spacing w:after="0" w:line="360" w:lineRule="auto"/>
        <w:ind w:left="426" w:firstLine="0"/>
        <w:jc w:val="both"/>
        <w:rPr>
          <w:lang w:eastAsia="ru-RU"/>
        </w:rPr>
      </w:pPr>
      <w:r w:rsidRPr="00BA62DD">
        <w:rPr>
          <w:lang w:val="en-US" w:eastAsia="ru-RU"/>
        </w:rPr>
        <w:lastRenderedPageBreak/>
        <w:t>Python</w:t>
      </w:r>
      <w:r w:rsidRPr="003751E5">
        <w:rPr>
          <w:lang w:eastAsia="ru-RU"/>
        </w:rPr>
        <w:t>. Лучшие практики и инструменты.</w:t>
      </w:r>
      <w:r w:rsidR="003B656C" w:rsidRPr="003B656C">
        <w:rPr>
          <w:lang w:eastAsia="ru-RU"/>
        </w:rPr>
        <w:t xml:space="preserve"> / </w:t>
      </w:r>
      <w:r w:rsidR="003B656C" w:rsidRPr="003751E5">
        <w:rPr>
          <w:lang w:eastAsia="ru-RU"/>
        </w:rPr>
        <w:t>Михал Яворски, Тарек Зиаде</w:t>
      </w:r>
      <w:r w:rsidRPr="003751E5">
        <w:rPr>
          <w:lang w:eastAsia="ru-RU"/>
        </w:rPr>
        <w:t xml:space="preserve"> — СПб.: Питер, 2021.</w:t>
      </w:r>
    </w:p>
    <w:p w14:paraId="188F363E" w14:textId="77777777" w:rsidR="00242D59" w:rsidRDefault="00BA62DD" w:rsidP="00242D59">
      <w:pPr>
        <w:pStyle w:val="a9"/>
        <w:numPr>
          <w:ilvl w:val="0"/>
          <w:numId w:val="16"/>
        </w:numPr>
        <w:spacing w:after="0" w:line="360" w:lineRule="auto"/>
        <w:ind w:left="426" w:firstLine="0"/>
        <w:jc w:val="both"/>
        <w:rPr>
          <w:lang w:eastAsia="ru-RU"/>
        </w:rPr>
      </w:pPr>
      <w:r w:rsidRPr="00BA62DD">
        <w:rPr>
          <w:lang w:val="en-US" w:eastAsia="ru-RU"/>
        </w:rPr>
        <w:t>Blender</w:t>
      </w:r>
      <w:r w:rsidRPr="00BA62DD">
        <w:rPr>
          <w:lang w:eastAsia="ru-RU"/>
        </w:rPr>
        <w:t xml:space="preserve"> – </w:t>
      </w:r>
      <w:r>
        <w:rPr>
          <w:lang w:eastAsia="ru-RU"/>
        </w:rPr>
        <w:t>Википедия</w:t>
      </w:r>
      <w:r>
        <w:rPr>
          <w:lang w:eastAsia="ru-RU"/>
        </w:rPr>
        <w:t xml:space="preserve">. – Электронный ресурс. </w:t>
      </w:r>
      <w:r w:rsidRPr="00BA62DD">
        <w:rPr>
          <w:lang w:eastAsia="ru-RU"/>
        </w:rPr>
        <w:t xml:space="preserve">– </w:t>
      </w:r>
      <w:r w:rsidRPr="00BA62DD">
        <w:rPr>
          <w:lang w:val="en-US" w:eastAsia="ru-RU"/>
        </w:rPr>
        <w:t>URL</w:t>
      </w:r>
      <w:r w:rsidRPr="00BA62DD">
        <w:rPr>
          <w:lang w:eastAsia="ru-RU"/>
        </w:rPr>
        <w:t xml:space="preserve">: </w:t>
      </w:r>
      <w:r w:rsidR="003B656C" w:rsidRPr="00BA62DD">
        <w:rPr>
          <w:lang w:val="en-US" w:eastAsia="ru-RU"/>
        </w:rPr>
        <w:t>https</w:t>
      </w:r>
      <w:r w:rsidR="003B656C" w:rsidRPr="00BA62DD">
        <w:rPr>
          <w:lang w:eastAsia="ru-RU"/>
        </w:rPr>
        <w:t>://</w:t>
      </w:r>
      <w:r w:rsidR="003B656C" w:rsidRPr="00BA62DD">
        <w:rPr>
          <w:lang w:val="en-US" w:eastAsia="ru-RU"/>
        </w:rPr>
        <w:t>ru</w:t>
      </w:r>
      <w:r w:rsidR="003B656C" w:rsidRPr="00BA62DD">
        <w:rPr>
          <w:lang w:eastAsia="ru-RU"/>
        </w:rPr>
        <w:t>.</w:t>
      </w:r>
      <w:r w:rsidR="003B656C" w:rsidRPr="00BA62DD">
        <w:rPr>
          <w:lang w:val="en-US" w:eastAsia="ru-RU"/>
        </w:rPr>
        <w:t>wikipedia</w:t>
      </w:r>
      <w:r w:rsidR="003B656C" w:rsidRPr="00BA62DD">
        <w:rPr>
          <w:lang w:eastAsia="ru-RU"/>
        </w:rPr>
        <w:t>.</w:t>
      </w:r>
      <w:r w:rsidR="003B656C" w:rsidRPr="00BA62DD">
        <w:rPr>
          <w:lang w:val="en-US" w:eastAsia="ru-RU"/>
        </w:rPr>
        <w:t>org</w:t>
      </w:r>
      <w:r w:rsidR="003B656C" w:rsidRPr="00BA62DD">
        <w:rPr>
          <w:lang w:eastAsia="ru-RU"/>
        </w:rPr>
        <w:t>/</w:t>
      </w:r>
      <w:r w:rsidR="003B656C" w:rsidRPr="00BA62DD">
        <w:rPr>
          <w:lang w:val="en-US" w:eastAsia="ru-RU"/>
        </w:rPr>
        <w:t>wiki</w:t>
      </w:r>
      <w:r w:rsidR="003B656C" w:rsidRPr="00BA62DD">
        <w:rPr>
          <w:lang w:eastAsia="ru-RU"/>
        </w:rPr>
        <w:t>/</w:t>
      </w:r>
      <w:r w:rsidR="003B656C" w:rsidRPr="00BA62DD">
        <w:rPr>
          <w:lang w:val="en-US" w:eastAsia="ru-RU"/>
        </w:rPr>
        <w:t>Blender</w:t>
      </w:r>
      <w:r w:rsidR="00EF358F" w:rsidRPr="00BA62DD">
        <w:rPr>
          <w:lang w:eastAsia="ru-RU"/>
        </w:rPr>
        <w:t xml:space="preserve"> (25.11.24)</w:t>
      </w:r>
    </w:p>
    <w:p w14:paraId="47F97C69" w14:textId="77777777" w:rsidR="00242D59" w:rsidRDefault="00BA62DD" w:rsidP="00242D59">
      <w:pPr>
        <w:pStyle w:val="a9"/>
        <w:numPr>
          <w:ilvl w:val="0"/>
          <w:numId w:val="16"/>
        </w:numPr>
        <w:spacing w:after="0" w:line="360" w:lineRule="auto"/>
        <w:ind w:left="426" w:firstLine="0"/>
        <w:jc w:val="both"/>
        <w:rPr>
          <w:lang w:eastAsia="ru-RU"/>
        </w:rPr>
      </w:pPr>
      <w:r w:rsidRPr="00BA62DD">
        <w:rPr>
          <w:lang w:eastAsia="ru-RU"/>
        </w:rPr>
        <w:t>80+ лучших инструментов для разработчиков VR и AR</w:t>
      </w:r>
      <w:r>
        <w:rPr>
          <w:lang w:eastAsia="ru-RU"/>
        </w:rPr>
        <w:t xml:space="preserve">. – Электронный ресурс. – </w:t>
      </w:r>
      <w:r w:rsidRPr="00242D59">
        <w:rPr>
          <w:lang w:val="en-US" w:eastAsia="ru-RU"/>
        </w:rPr>
        <w:t>URL</w:t>
      </w:r>
      <w:r>
        <w:rPr>
          <w:lang w:eastAsia="ru-RU"/>
        </w:rPr>
        <w:t xml:space="preserve">: </w:t>
      </w:r>
      <w:r w:rsidR="003751E5" w:rsidRPr="006C0F71">
        <w:rPr>
          <w:lang w:eastAsia="ru-RU"/>
        </w:rPr>
        <w:t>https://dzen.ru/a/XdBKAAQjYxFeMIaM</w:t>
      </w:r>
      <w:r w:rsidR="00EF358F">
        <w:rPr>
          <w:lang w:eastAsia="ru-RU"/>
        </w:rPr>
        <w:t xml:space="preserve"> (25.11.24)</w:t>
      </w:r>
    </w:p>
    <w:p w14:paraId="1274B748" w14:textId="77777777" w:rsidR="00242D59" w:rsidRDefault="003751E5" w:rsidP="00242D59">
      <w:pPr>
        <w:pStyle w:val="a9"/>
        <w:numPr>
          <w:ilvl w:val="0"/>
          <w:numId w:val="16"/>
        </w:numPr>
        <w:spacing w:after="0" w:line="360" w:lineRule="auto"/>
        <w:ind w:left="426" w:firstLine="0"/>
        <w:jc w:val="both"/>
        <w:rPr>
          <w:lang w:eastAsia="ru-RU"/>
        </w:rPr>
      </w:pPr>
      <w:r>
        <w:rPr>
          <w:lang w:eastAsia="ru-RU"/>
        </w:rPr>
        <w:t xml:space="preserve">Язык С. Мастерство программирования. Принципы, практики и паттерны / </w:t>
      </w:r>
      <w:r w:rsidRPr="003751E5">
        <w:rPr>
          <w:lang w:eastAsia="ru-RU"/>
        </w:rPr>
        <w:t>Прешерн К.</w:t>
      </w:r>
      <w:r>
        <w:rPr>
          <w:lang w:eastAsia="ru-RU"/>
        </w:rPr>
        <w:t>, пер. с англ. А. Н. Слинкина – М.: ДМК Пресс, оформление, перевод на русский язык, издание, Books.kz2023. – 300 с.: ил.</w:t>
      </w:r>
    </w:p>
    <w:p w14:paraId="22055FBA" w14:textId="73B8C2BD" w:rsidR="00242D59" w:rsidRPr="00206248" w:rsidRDefault="00206248" w:rsidP="00242D59">
      <w:pPr>
        <w:pStyle w:val="a9"/>
        <w:numPr>
          <w:ilvl w:val="0"/>
          <w:numId w:val="16"/>
        </w:numPr>
        <w:spacing w:after="0" w:line="360" w:lineRule="auto"/>
        <w:ind w:left="426" w:firstLine="0"/>
        <w:jc w:val="both"/>
        <w:rPr>
          <w:lang w:val="en-US" w:eastAsia="ru-RU"/>
        </w:rPr>
      </w:pPr>
      <w:r w:rsidRPr="00206248">
        <w:rPr>
          <w:lang w:val="en-US" w:eastAsia="ru-RU"/>
        </w:rPr>
        <w:t>Cascadeur - the easiest way to animate AI-assisted keyframe animation software</w:t>
      </w:r>
      <w:r w:rsidR="00242D59" w:rsidRPr="00206248">
        <w:rPr>
          <w:lang w:val="en-US" w:eastAsia="ru-RU"/>
        </w:rPr>
        <w:t xml:space="preserve">. – </w:t>
      </w:r>
      <w:r w:rsidR="00242D59">
        <w:rPr>
          <w:lang w:eastAsia="ru-RU"/>
        </w:rPr>
        <w:t>Электронный</w:t>
      </w:r>
      <w:r w:rsidR="00242D59" w:rsidRPr="00206248">
        <w:rPr>
          <w:lang w:val="en-US" w:eastAsia="ru-RU"/>
        </w:rPr>
        <w:t xml:space="preserve"> </w:t>
      </w:r>
      <w:r w:rsidR="00242D59">
        <w:rPr>
          <w:lang w:eastAsia="ru-RU"/>
        </w:rPr>
        <w:t>ресурс</w:t>
      </w:r>
      <w:r w:rsidR="00242D59" w:rsidRPr="00206248">
        <w:rPr>
          <w:lang w:val="en-US" w:eastAsia="ru-RU"/>
        </w:rPr>
        <w:t xml:space="preserve">. – </w:t>
      </w:r>
      <w:r w:rsidR="00242D59" w:rsidRPr="00242D59">
        <w:rPr>
          <w:lang w:val="en-US" w:eastAsia="ru-RU"/>
        </w:rPr>
        <w:t>URL</w:t>
      </w:r>
      <w:r w:rsidR="00242D59" w:rsidRPr="00206248">
        <w:rPr>
          <w:lang w:val="en-US" w:eastAsia="ru-RU"/>
        </w:rPr>
        <w:t xml:space="preserve">: </w:t>
      </w:r>
      <w:r w:rsidR="003B656C" w:rsidRPr="00206248">
        <w:rPr>
          <w:lang w:val="en-US" w:eastAsia="ru-RU"/>
        </w:rPr>
        <w:t>https://cascadeur.com/</w:t>
      </w:r>
      <w:r w:rsidR="00EF358F" w:rsidRPr="00206248">
        <w:rPr>
          <w:lang w:val="en-US" w:eastAsia="ru-RU"/>
        </w:rPr>
        <w:t xml:space="preserve"> (25.11.24)</w:t>
      </w:r>
    </w:p>
    <w:p w14:paraId="0A95D361" w14:textId="77777777" w:rsidR="00242D59" w:rsidRDefault="003B656C" w:rsidP="00242D59">
      <w:pPr>
        <w:pStyle w:val="a9"/>
        <w:numPr>
          <w:ilvl w:val="0"/>
          <w:numId w:val="16"/>
        </w:numPr>
        <w:spacing w:after="0" w:line="360" w:lineRule="auto"/>
        <w:ind w:left="426" w:firstLine="0"/>
        <w:jc w:val="both"/>
        <w:rPr>
          <w:lang w:eastAsia="ru-RU"/>
        </w:rPr>
      </w:pPr>
      <w:r>
        <w:rPr>
          <w:lang w:eastAsia="ru-RU"/>
        </w:rPr>
        <w:t>Kotlin. Программирование для профессионалов. 2-е изд.</w:t>
      </w:r>
      <w:r w:rsidRPr="003B656C">
        <w:rPr>
          <w:lang w:eastAsia="ru-RU"/>
        </w:rPr>
        <w:t xml:space="preserve"> / </w:t>
      </w:r>
      <w:r>
        <w:rPr>
          <w:lang w:eastAsia="ru-RU"/>
        </w:rPr>
        <w:t>Джош Скин, Дэвид Гринхол, Эндрю Бэйли — СПб.: Питер, 2022.</w:t>
      </w:r>
    </w:p>
    <w:p w14:paraId="1586DFA2" w14:textId="050739E7" w:rsidR="00242D59" w:rsidRDefault="00206248" w:rsidP="00242D59">
      <w:pPr>
        <w:pStyle w:val="a9"/>
        <w:numPr>
          <w:ilvl w:val="0"/>
          <w:numId w:val="16"/>
        </w:numPr>
        <w:spacing w:after="0" w:line="360" w:lineRule="auto"/>
        <w:ind w:left="426" w:firstLine="0"/>
        <w:jc w:val="both"/>
        <w:rPr>
          <w:lang w:eastAsia="ru-RU"/>
        </w:rPr>
      </w:pPr>
      <w:r w:rsidRPr="00206248">
        <w:rPr>
          <w:lang w:eastAsia="ru-RU"/>
        </w:rPr>
        <w:t>Что такое Unity Asset Store и как на нем зарабатывать?</w:t>
      </w:r>
      <w:r w:rsidR="00242D59">
        <w:rPr>
          <w:lang w:eastAsia="ru-RU"/>
        </w:rPr>
        <w:t xml:space="preserve"> – Электронный ресурс. – </w:t>
      </w:r>
      <w:r w:rsidR="00242D59">
        <w:rPr>
          <w:lang w:val="en-US" w:eastAsia="ru-RU"/>
        </w:rPr>
        <w:t>URL</w:t>
      </w:r>
      <w:r w:rsidR="00242D59">
        <w:rPr>
          <w:lang w:eastAsia="ru-RU"/>
        </w:rPr>
        <w:t xml:space="preserve">: </w:t>
      </w:r>
      <w:r w:rsidR="00A21894" w:rsidRPr="00242D59">
        <w:rPr>
          <w:lang w:val="en-US" w:eastAsia="ru-RU"/>
        </w:rPr>
        <w:t>https</w:t>
      </w:r>
      <w:r w:rsidR="00A21894" w:rsidRPr="002E7C85">
        <w:rPr>
          <w:lang w:eastAsia="ru-RU"/>
        </w:rPr>
        <w:t>://</w:t>
      </w:r>
      <w:r w:rsidR="00A21894" w:rsidRPr="00242D59">
        <w:rPr>
          <w:lang w:val="en-US" w:eastAsia="ru-RU"/>
        </w:rPr>
        <w:t>habr</w:t>
      </w:r>
      <w:r w:rsidR="00A21894" w:rsidRPr="002E7C85">
        <w:rPr>
          <w:lang w:eastAsia="ru-RU"/>
        </w:rPr>
        <w:t>.</w:t>
      </w:r>
      <w:r w:rsidR="00A21894" w:rsidRPr="00242D59">
        <w:rPr>
          <w:lang w:val="en-US" w:eastAsia="ru-RU"/>
        </w:rPr>
        <w:t>com</w:t>
      </w:r>
      <w:r w:rsidR="00A21894" w:rsidRPr="002E7C85">
        <w:rPr>
          <w:lang w:eastAsia="ru-RU"/>
        </w:rPr>
        <w:t>/</w:t>
      </w:r>
      <w:r w:rsidR="00A21894" w:rsidRPr="00242D59">
        <w:rPr>
          <w:lang w:val="en-US" w:eastAsia="ru-RU"/>
        </w:rPr>
        <w:t>ru</w:t>
      </w:r>
      <w:r w:rsidR="00A21894" w:rsidRPr="002E7C85">
        <w:rPr>
          <w:lang w:eastAsia="ru-RU"/>
        </w:rPr>
        <w:t>/</w:t>
      </w:r>
      <w:r w:rsidR="00A21894" w:rsidRPr="00242D59">
        <w:rPr>
          <w:lang w:val="en-US" w:eastAsia="ru-RU"/>
        </w:rPr>
        <w:t>articles</w:t>
      </w:r>
      <w:r w:rsidR="00A21894" w:rsidRPr="002E7C85">
        <w:rPr>
          <w:lang w:eastAsia="ru-RU"/>
        </w:rPr>
        <w:t>/525050/</w:t>
      </w:r>
      <w:r w:rsidR="00EF358F">
        <w:rPr>
          <w:lang w:eastAsia="ru-RU"/>
        </w:rPr>
        <w:t xml:space="preserve"> (25.11.24)</w:t>
      </w:r>
    </w:p>
    <w:p w14:paraId="33C8E135" w14:textId="43E15159" w:rsidR="00242D59" w:rsidRDefault="00206248" w:rsidP="00242D59">
      <w:pPr>
        <w:pStyle w:val="a9"/>
        <w:numPr>
          <w:ilvl w:val="0"/>
          <w:numId w:val="16"/>
        </w:numPr>
        <w:spacing w:after="0" w:line="360" w:lineRule="auto"/>
        <w:ind w:left="426" w:firstLine="0"/>
        <w:jc w:val="both"/>
        <w:rPr>
          <w:lang w:eastAsia="ru-RU"/>
        </w:rPr>
      </w:pPr>
      <w:r w:rsidRPr="00206248">
        <w:rPr>
          <w:lang w:eastAsia="ru-RU"/>
        </w:rPr>
        <w:t>Maya от Autodesk - что это за программа для создания 3D-анимации]</w:t>
      </w:r>
      <w:r w:rsidR="00242D59">
        <w:rPr>
          <w:lang w:eastAsia="ru-RU"/>
        </w:rPr>
        <w:t xml:space="preserve">. – Электронный ресурс. – </w:t>
      </w:r>
      <w:r w:rsidR="00242D59">
        <w:rPr>
          <w:lang w:val="en-US" w:eastAsia="ru-RU"/>
        </w:rPr>
        <w:t>URL</w:t>
      </w:r>
      <w:r w:rsidR="00242D59">
        <w:rPr>
          <w:lang w:eastAsia="ru-RU"/>
        </w:rPr>
        <w:t xml:space="preserve">: </w:t>
      </w:r>
      <w:r w:rsidR="002E6932" w:rsidRPr="00242D59">
        <w:rPr>
          <w:lang w:val="en-US" w:eastAsia="ru-RU"/>
        </w:rPr>
        <w:t>https</w:t>
      </w:r>
      <w:r w:rsidR="002E6932" w:rsidRPr="002E7C85">
        <w:rPr>
          <w:lang w:eastAsia="ru-RU"/>
        </w:rPr>
        <w:t>://</w:t>
      </w:r>
      <w:r w:rsidR="002E6932" w:rsidRPr="00242D59">
        <w:rPr>
          <w:lang w:val="en-US" w:eastAsia="ru-RU"/>
        </w:rPr>
        <w:t>media</w:t>
      </w:r>
      <w:r w:rsidR="002E6932" w:rsidRPr="002E7C85">
        <w:rPr>
          <w:lang w:eastAsia="ru-RU"/>
        </w:rPr>
        <w:t>.</w:t>
      </w:r>
      <w:r w:rsidR="002E6932" w:rsidRPr="00242D59">
        <w:rPr>
          <w:lang w:val="en-US" w:eastAsia="ru-RU"/>
        </w:rPr>
        <w:t>contented</w:t>
      </w:r>
      <w:r w:rsidR="002E6932" w:rsidRPr="002E7C85">
        <w:rPr>
          <w:lang w:eastAsia="ru-RU"/>
        </w:rPr>
        <w:t>.</w:t>
      </w:r>
      <w:r w:rsidR="002E6932" w:rsidRPr="00242D59">
        <w:rPr>
          <w:lang w:val="en-US" w:eastAsia="ru-RU"/>
        </w:rPr>
        <w:t>ru</w:t>
      </w:r>
      <w:r w:rsidR="002E6932" w:rsidRPr="002E7C85">
        <w:rPr>
          <w:lang w:eastAsia="ru-RU"/>
        </w:rPr>
        <w:t>/</w:t>
      </w:r>
      <w:r w:rsidR="002E6932" w:rsidRPr="00242D59">
        <w:rPr>
          <w:lang w:val="en-US" w:eastAsia="ru-RU"/>
        </w:rPr>
        <w:t>glossary</w:t>
      </w:r>
      <w:r w:rsidR="002E6932" w:rsidRPr="002E7C85">
        <w:rPr>
          <w:lang w:eastAsia="ru-RU"/>
        </w:rPr>
        <w:t>/</w:t>
      </w:r>
      <w:r w:rsidR="002E6932" w:rsidRPr="00242D59">
        <w:rPr>
          <w:lang w:val="en-US" w:eastAsia="ru-RU"/>
        </w:rPr>
        <w:t>maya</w:t>
      </w:r>
      <w:r w:rsidR="002E6932" w:rsidRPr="002E7C85">
        <w:rPr>
          <w:lang w:eastAsia="ru-RU"/>
        </w:rPr>
        <w:t>/</w:t>
      </w:r>
      <w:r w:rsidR="00EF358F">
        <w:rPr>
          <w:lang w:eastAsia="ru-RU"/>
        </w:rPr>
        <w:t xml:space="preserve"> (25.11.24)</w:t>
      </w:r>
    </w:p>
    <w:p w14:paraId="4F8F92B2" w14:textId="076C8FDC" w:rsidR="00242D59" w:rsidRDefault="00BF55CD" w:rsidP="00242D59">
      <w:pPr>
        <w:pStyle w:val="a9"/>
        <w:numPr>
          <w:ilvl w:val="0"/>
          <w:numId w:val="16"/>
        </w:numPr>
        <w:spacing w:after="0" w:line="360" w:lineRule="auto"/>
        <w:ind w:left="426" w:firstLine="0"/>
        <w:jc w:val="both"/>
        <w:rPr>
          <w:lang w:eastAsia="ru-RU"/>
        </w:rPr>
      </w:pPr>
      <w:r>
        <w:rPr>
          <w:lang w:eastAsia="ru-RU"/>
        </w:rPr>
        <w:t>Изучаем C# через разработку игр на Unity. 5-е издание. / Ферроне Харрисон — СПб.: Питер, 2022. — 400 с.: ил.</w:t>
      </w:r>
    </w:p>
    <w:p w14:paraId="2B18F4E2" w14:textId="05A8CC92" w:rsidR="00242D59" w:rsidRDefault="00206248" w:rsidP="00242D59">
      <w:pPr>
        <w:pStyle w:val="a9"/>
        <w:numPr>
          <w:ilvl w:val="0"/>
          <w:numId w:val="16"/>
        </w:numPr>
        <w:spacing w:after="0" w:line="360" w:lineRule="auto"/>
        <w:ind w:left="426" w:firstLine="0"/>
        <w:jc w:val="both"/>
        <w:rPr>
          <w:lang w:eastAsia="ru-RU"/>
        </w:rPr>
      </w:pPr>
      <w:r w:rsidRPr="00206248">
        <w:rPr>
          <w:lang w:eastAsia="ru-RU"/>
        </w:rPr>
        <w:t>Использование Mixamo для автоматизации риггинга</w:t>
      </w:r>
      <w:r w:rsidR="00242D59">
        <w:rPr>
          <w:lang w:eastAsia="ru-RU"/>
        </w:rPr>
        <w:t xml:space="preserve">. – Электронный ресурс. – </w:t>
      </w:r>
      <w:r w:rsidR="00242D59">
        <w:rPr>
          <w:lang w:val="en-US" w:eastAsia="ru-RU"/>
        </w:rPr>
        <w:t>URL</w:t>
      </w:r>
      <w:r w:rsidR="00242D59">
        <w:rPr>
          <w:lang w:eastAsia="ru-RU"/>
        </w:rPr>
        <w:t>:</w:t>
      </w:r>
      <w:r w:rsidRPr="00206248">
        <w:rPr>
          <w:lang w:eastAsia="ru-RU"/>
        </w:rPr>
        <w:t xml:space="preserve"> </w:t>
      </w:r>
      <w:r w:rsidRPr="00206248">
        <w:rPr>
          <w:lang w:eastAsia="ru-RU"/>
        </w:rPr>
        <w:t>https://sky.pro/wiki/gamedev/ispolzovanie-mixamo-dlya-avtomatizacii-rigginga/</w:t>
      </w:r>
      <w:r w:rsidR="00EF358F">
        <w:rPr>
          <w:lang w:eastAsia="ru-RU"/>
        </w:rPr>
        <w:t xml:space="preserve"> (25.11.24)</w:t>
      </w:r>
    </w:p>
    <w:p w14:paraId="15023ADB" w14:textId="723FE2C2" w:rsidR="00242D59" w:rsidRDefault="00206248" w:rsidP="00242D59">
      <w:pPr>
        <w:pStyle w:val="a9"/>
        <w:numPr>
          <w:ilvl w:val="0"/>
          <w:numId w:val="16"/>
        </w:numPr>
        <w:spacing w:after="0" w:line="360" w:lineRule="auto"/>
        <w:ind w:left="426" w:firstLine="0"/>
        <w:jc w:val="both"/>
        <w:rPr>
          <w:lang w:eastAsia="ru-RU"/>
        </w:rPr>
      </w:pPr>
      <w:r w:rsidRPr="00206248">
        <w:rPr>
          <w:lang w:eastAsia="ru-RU"/>
        </w:rPr>
        <w:t>Autodesk ReCap 360</w:t>
      </w:r>
      <w:r w:rsidR="00242D59">
        <w:rPr>
          <w:lang w:eastAsia="ru-RU"/>
        </w:rPr>
        <w:t xml:space="preserve">. – Электронный ресурс. – </w:t>
      </w:r>
      <w:r w:rsidR="00242D59">
        <w:rPr>
          <w:lang w:val="en-US" w:eastAsia="ru-RU"/>
        </w:rPr>
        <w:t>URL</w:t>
      </w:r>
      <w:r w:rsidR="00242D59">
        <w:rPr>
          <w:lang w:eastAsia="ru-RU"/>
        </w:rPr>
        <w:t xml:space="preserve">: </w:t>
      </w:r>
      <w:r w:rsidR="002E6932" w:rsidRPr="002E6932">
        <w:rPr>
          <w:lang w:eastAsia="ru-RU"/>
        </w:rPr>
        <w:t>https://cad.ru/support/bz/archive/55/autodesk-recap-360/</w:t>
      </w:r>
      <w:r w:rsidR="00EF358F">
        <w:rPr>
          <w:lang w:eastAsia="ru-RU"/>
        </w:rPr>
        <w:t xml:space="preserve"> (25.11.24)</w:t>
      </w:r>
    </w:p>
    <w:p w14:paraId="051316AE" w14:textId="11AA78B3" w:rsidR="00242D59" w:rsidRDefault="00206248" w:rsidP="000E1C6A">
      <w:pPr>
        <w:pStyle w:val="a9"/>
        <w:numPr>
          <w:ilvl w:val="0"/>
          <w:numId w:val="16"/>
        </w:numPr>
        <w:spacing w:after="0" w:line="360" w:lineRule="auto"/>
        <w:ind w:left="426" w:firstLine="0"/>
        <w:jc w:val="both"/>
        <w:rPr>
          <w:lang w:eastAsia="ru-RU"/>
        </w:rPr>
      </w:pPr>
      <w:r w:rsidRPr="008405B9">
        <w:rPr>
          <w:lang w:val="en-US" w:eastAsia="ru-RU"/>
        </w:rPr>
        <w:t>Unity</w:t>
      </w:r>
      <w:r w:rsidRPr="008405B9">
        <w:rPr>
          <w:lang w:eastAsia="ru-RU"/>
        </w:rPr>
        <w:t xml:space="preserve"> –</w:t>
      </w:r>
      <w:r w:rsidR="008405B9">
        <w:rPr>
          <w:lang w:eastAsia="ru-RU"/>
        </w:rPr>
        <w:t xml:space="preserve"> Википедия</w:t>
      </w:r>
      <w:r w:rsidR="00242D59">
        <w:rPr>
          <w:lang w:eastAsia="ru-RU"/>
        </w:rPr>
        <w:t xml:space="preserve">. – Электронный ресурс. – </w:t>
      </w:r>
      <w:r w:rsidR="00242D59" w:rsidRPr="008405B9">
        <w:rPr>
          <w:lang w:val="en-US" w:eastAsia="ru-RU"/>
        </w:rPr>
        <w:t>URL</w:t>
      </w:r>
      <w:r w:rsidR="00242D59">
        <w:rPr>
          <w:lang w:eastAsia="ru-RU"/>
        </w:rPr>
        <w:t xml:space="preserve">: </w:t>
      </w:r>
      <w:bookmarkStart w:id="13" w:name="_Hlk183606512"/>
      <w:r w:rsidR="00420F90" w:rsidRPr="008405B9">
        <w:rPr>
          <w:lang w:val="en-US" w:eastAsia="ru-RU"/>
        </w:rPr>
        <w:t>https</w:t>
      </w:r>
      <w:r w:rsidR="00420F90" w:rsidRPr="00420F90">
        <w:rPr>
          <w:lang w:eastAsia="ru-RU"/>
        </w:rPr>
        <w:t>://</w:t>
      </w:r>
      <w:r w:rsidR="00420F90" w:rsidRPr="008405B9">
        <w:rPr>
          <w:lang w:val="en-US" w:eastAsia="ru-RU"/>
        </w:rPr>
        <w:t>ru</w:t>
      </w:r>
      <w:r w:rsidR="00420F90" w:rsidRPr="00420F90">
        <w:rPr>
          <w:lang w:eastAsia="ru-RU"/>
        </w:rPr>
        <w:t>.</w:t>
      </w:r>
      <w:r w:rsidR="00420F90" w:rsidRPr="008405B9">
        <w:rPr>
          <w:lang w:val="en-US" w:eastAsia="ru-RU"/>
        </w:rPr>
        <w:t>wikipedia</w:t>
      </w:r>
      <w:r w:rsidR="00420F90" w:rsidRPr="00420F90">
        <w:rPr>
          <w:lang w:eastAsia="ru-RU"/>
        </w:rPr>
        <w:t>.</w:t>
      </w:r>
      <w:r w:rsidR="00420F90" w:rsidRPr="008405B9">
        <w:rPr>
          <w:lang w:val="en-US" w:eastAsia="ru-RU"/>
        </w:rPr>
        <w:t>org</w:t>
      </w:r>
      <w:r w:rsidR="00420F90" w:rsidRPr="00420F90">
        <w:rPr>
          <w:lang w:eastAsia="ru-RU"/>
        </w:rPr>
        <w:t>/</w:t>
      </w:r>
      <w:r w:rsidR="00420F90" w:rsidRPr="008405B9">
        <w:rPr>
          <w:lang w:val="en-US" w:eastAsia="ru-RU"/>
        </w:rPr>
        <w:t>wiki</w:t>
      </w:r>
      <w:r w:rsidR="00420F90" w:rsidRPr="00420F90">
        <w:rPr>
          <w:lang w:eastAsia="ru-RU"/>
        </w:rPr>
        <w:t>/</w:t>
      </w:r>
      <w:r w:rsidR="00420F90" w:rsidRPr="008405B9">
        <w:rPr>
          <w:lang w:val="en-US" w:eastAsia="ru-RU"/>
        </w:rPr>
        <w:t>Unity</w:t>
      </w:r>
      <w:bookmarkEnd w:id="13"/>
      <w:r w:rsidR="00EF358F">
        <w:rPr>
          <w:lang w:eastAsia="ru-RU"/>
        </w:rPr>
        <w:t xml:space="preserve"> (25.11.24)</w:t>
      </w:r>
    </w:p>
    <w:p w14:paraId="5D391F7A" w14:textId="78E20C33" w:rsidR="00242D59" w:rsidRDefault="008405B9" w:rsidP="00242D59">
      <w:pPr>
        <w:pStyle w:val="a9"/>
        <w:numPr>
          <w:ilvl w:val="0"/>
          <w:numId w:val="16"/>
        </w:numPr>
        <w:spacing w:after="0" w:line="360" w:lineRule="auto"/>
        <w:ind w:left="426" w:firstLine="0"/>
        <w:jc w:val="both"/>
        <w:rPr>
          <w:lang w:eastAsia="ru-RU"/>
        </w:rPr>
      </w:pPr>
      <w:r w:rsidRPr="008405B9">
        <w:rPr>
          <w:lang w:eastAsia="ru-RU"/>
        </w:rPr>
        <w:t>Туториал по Unreal Engine. Часть 1: знакомство с движком / Хабр</w:t>
      </w:r>
      <w:r w:rsidR="00242D59">
        <w:rPr>
          <w:lang w:eastAsia="ru-RU"/>
        </w:rPr>
        <w:t xml:space="preserve">. – Электронный ресурс. – </w:t>
      </w:r>
      <w:r w:rsidR="00242D59">
        <w:rPr>
          <w:lang w:val="en-US" w:eastAsia="ru-RU"/>
        </w:rPr>
        <w:t>URL</w:t>
      </w:r>
      <w:r w:rsidR="00242D59">
        <w:rPr>
          <w:lang w:eastAsia="ru-RU"/>
        </w:rPr>
        <w:t xml:space="preserve">: </w:t>
      </w:r>
      <w:r w:rsidR="00420F90" w:rsidRPr="00420F90">
        <w:rPr>
          <w:lang w:eastAsia="ru-RU"/>
        </w:rPr>
        <w:t>https://habr.com/ru/articles/344394/</w:t>
      </w:r>
      <w:r w:rsidR="00EF358F">
        <w:rPr>
          <w:lang w:eastAsia="ru-RU"/>
        </w:rPr>
        <w:t xml:space="preserve"> (25.11.24)</w:t>
      </w:r>
    </w:p>
    <w:p w14:paraId="481B47E9" w14:textId="6BAD4E90" w:rsidR="00242D59" w:rsidRDefault="008405B9" w:rsidP="00242D59">
      <w:pPr>
        <w:pStyle w:val="a9"/>
        <w:numPr>
          <w:ilvl w:val="0"/>
          <w:numId w:val="16"/>
        </w:numPr>
        <w:spacing w:after="0" w:line="360" w:lineRule="auto"/>
        <w:ind w:left="426" w:firstLine="0"/>
        <w:jc w:val="both"/>
        <w:rPr>
          <w:lang w:eastAsia="ru-RU"/>
        </w:rPr>
      </w:pPr>
      <w:r w:rsidRPr="008405B9">
        <w:rPr>
          <w:lang w:eastAsia="ru-RU"/>
        </w:rPr>
        <w:lastRenderedPageBreak/>
        <w:t>Unreal Engine: что это такое и как используется в разработке игре / Skillbox Media</w:t>
      </w:r>
      <w:r w:rsidR="00242D59">
        <w:rPr>
          <w:lang w:eastAsia="ru-RU"/>
        </w:rPr>
        <w:t xml:space="preserve">. – Электронный ресурс. – </w:t>
      </w:r>
      <w:r w:rsidR="00242D59">
        <w:rPr>
          <w:lang w:val="en-US" w:eastAsia="ru-RU"/>
        </w:rPr>
        <w:t>URL</w:t>
      </w:r>
      <w:r w:rsidR="00242D59">
        <w:rPr>
          <w:lang w:eastAsia="ru-RU"/>
        </w:rPr>
        <w:t xml:space="preserve">: </w:t>
      </w:r>
      <w:r w:rsidR="00420F90" w:rsidRPr="00420F90">
        <w:rPr>
          <w:lang w:eastAsia="ru-RU"/>
        </w:rPr>
        <w:t>https://skillbox.ru/media/gamedev/chto-takoe-unreal-engine-istoriya-razvitiya-</w:t>
      </w:r>
      <w:r w:rsidR="00420F90" w:rsidRPr="00242D59">
        <w:rPr>
          <w:lang w:val="en-US" w:eastAsia="ru-RU"/>
        </w:rPr>
        <w:t>preimushchestva</w:t>
      </w:r>
      <w:r w:rsidR="00420F90" w:rsidRPr="00420F90">
        <w:rPr>
          <w:lang w:eastAsia="ru-RU"/>
        </w:rPr>
        <w:t>-</w:t>
      </w:r>
      <w:r w:rsidR="00420F90" w:rsidRPr="00242D59">
        <w:rPr>
          <w:lang w:val="en-US" w:eastAsia="ru-RU"/>
        </w:rPr>
        <w:t>i</w:t>
      </w:r>
      <w:r w:rsidR="00420F90" w:rsidRPr="00420F90">
        <w:rPr>
          <w:lang w:eastAsia="ru-RU"/>
        </w:rPr>
        <w:t>-</w:t>
      </w:r>
      <w:r w:rsidR="00420F90" w:rsidRPr="00242D59">
        <w:rPr>
          <w:lang w:val="en-US" w:eastAsia="ru-RU"/>
        </w:rPr>
        <w:t>klyuchevye</w:t>
      </w:r>
      <w:r w:rsidR="00420F90" w:rsidRPr="00420F90">
        <w:rPr>
          <w:lang w:eastAsia="ru-RU"/>
        </w:rPr>
        <w:t>-</w:t>
      </w:r>
      <w:r w:rsidR="00420F90" w:rsidRPr="00242D59">
        <w:rPr>
          <w:lang w:val="en-US" w:eastAsia="ru-RU"/>
        </w:rPr>
        <w:t>funktsii</w:t>
      </w:r>
      <w:r w:rsidR="00420F90" w:rsidRPr="00420F90">
        <w:rPr>
          <w:lang w:eastAsia="ru-RU"/>
        </w:rPr>
        <w:t>/</w:t>
      </w:r>
      <w:r w:rsidR="00EF358F">
        <w:rPr>
          <w:lang w:eastAsia="ru-RU"/>
        </w:rPr>
        <w:t xml:space="preserve"> (25.11.24)</w:t>
      </w:r>
    </w:p>
    <w:p w14:paraId="786A9711" w14:textId="63B3F8DF" w:rsidR="00242D59" w:rsidRPr="008405B9" w:rsidRDefault="008405B9" w:rsidP="00242D59">
      <w:pPr>
        <w:pStyle w:val="a9"/>
        <w:numPr>
          <w:ilvl w:val="0"/>
          <w:numId w:val="16"/>
        </w:numPr>
        <w:spacing w:after="0" w:line="360" w:lineRule="auto"/>
        <w:ind w:left="426" w:firstLine="0"/>
        <w:jc w:val="both"/>
        <w:rPr>
          <w:lang w:val="en-US" w:eastAsia="ru-RU"/>
        </w:rPr>
      </w:pPr>
      <w:r w:rsidRPr="008405B9">
        <w:rPr>
          <w:lang w:val="en-US" w:eastAsia="ru-RU"/>
        </w:rPr>
        <w:t>FlaxEngine/FlaxEngine: Flax Engine – multi-platform 3D game engine</w:t>
      </w:r>
      <w:r w:rsidR="00242D59" w:rsidRPr="008405B9">
        <w:rPr>
          <w:lang w:val="en-US" w:eastAsia="ru-RU"/>
        </w:rPr>
        <w:t xml:space="preserve">. – </w:t>
      </w:r>
      <w:r w:rsidR="00242D59">
        <w:rPr>
          <w:lang w:eastAsia="ru-RU"/>
        </w:rPr>
        <w:t>Электронный</w:t>
      </w:r>
      <w:r w:rsidR="00242D59" w:rsidRPr="008405B9">
        <w:rPr>
          <w:lang w:val="en-US" w:eastAsia="ru-RU"/>
        </w:rPr>
        <w:t xml:space="preserve"> </w:t>
      </w:r>
      <w:r w:rsidR="00242D59">
        <w:rPr>
          <w:lang w:eastAsia="ru-RU"/>
        </w:rPr>
        <w:t>ресурс</w:t>
      </w:r>
      <w:r w:rsidR="00242D59" w:rsidRPr="008405B9">
        <w:rPr>
          <w:lang w:val="en-US" w:eastAsia="ru-RU"/>
        </w:rPr>
        <w:t xml:space="preserve">. – </w:t>
      </w:r>
      <w:r w:rsidR="00242D59">
        <w:rPr>
          <w:lang w:val="en-US" w:eastAsia="ru-RU"/>
        </w:rPr>
        <w:t>URL</w:t>
      </w:r>
      <w:r w:rsidR="00242D59" w:rsidRPr="008405B9">
        <w:rPr>
          <w:lang w:val="en-US" w:eastAsia="ru-RU"/>
        </w:rPr>
        <w:t xml:space="preserve">: </w:t>
      </w:r>
      <w:r w:rsidR="00420F90" w:rsidRPr="008405B9">
        <w:rPr>
          <w:lang w:val="en-US" w:eastAsia="ru-RU"/>
        </w:rPr>
        <w:t>https://github.com/FlaxEngine/FlaxEngine</w:t>
      </w:r>
      <w:r w:rsidR="00EF358F" w:rsidRPr="008405B9">
        <w:rPr>
          <w:lang w:val="en-US" w:eastAsia="ru-RU"/>
        </w:rPr>
        <w:t xml:space="preserve"> (25.11.24)</w:t>
      </w:r>
    </w:p>
    <w:p w14:paraId="7E0B1ABD" w14:textId="3B7E0472" w:rsidR="00242D59" w:rsidRDefault="008405B9" w:rsidP="00242D59">
      <w:pPr>
        <w:pStyle w:val="a9"/>
        <w:numPr>
          <w:ilvl w:val="0"/>
          <w:numId w:val="16"/>
        </w:numPr>
        <w:spacing w:after="0" w:line="360" w:lineRule="auto"/>
        <w:ind w:left="426" w:firstLine="0"/>
        <w:jc w:val="both"/>
        <w:rPr>
          <w:lang w:eastAsia="ru-RU"/>
        </w:rPr>
      </w:pPr>
      <w:r w:rsidRPr="008405B9">
        <w:rPr>
          <w:lang w:eastAsia="ru-RU"/>
        </w:rPr>
        <w:t>Godot — Википедия</w:t>
      </w:r>
      <w:r w:rsidR="00242D59">
        <w:rPr>
          <w:lang w:eastAsia="ru-RU"/>
        </w:rPr>
        <w:t xml:space="preserve">. – Электронный ресурс. – </w:t>
      </w:r>
      <w:r w:rsidR="00242D59">
        <w:rPr>
          <w:lang w:val="en-US" w:eastAsia="ru-RU"/>
        </w:rPr>
        <w:t>URL</w:t>
      </w:r>
      <w:r w:rsidR="00242D59">
        <w:rPr>
          <w:lang w:eastAsia="ru-RU"/>
        </w:rPr>
        <w:t xml:space="preserve">: </w:t>
      </w:r>
      <w:r w:rsidR="002E7C85" w:rsidRPr="002E7C85">
        <w:rPr>
          <w:lang w:eastAsia="ru-RU"/>
        </w:rPr>
        <w:t>https://ru.wikipedia.org/wiki/Godot</w:t>
      </w:r>
      <w:r w:rsidR="00EF358F">
        <w:rPr>
          <w:lang w:eastAsia="ru-RU"/>
        </w:rPr>
        <w:t xml:space="preserve"> (25.11.24)</w:t>
      </w:r>
    </w:p>
    <w:p w14:paraId="6F8530D2" w14:textId="7DD189F4" w:rsidR="00242D59" w:rsidRDefault="008405B9" w:rsidP="00242D59">
      <w:pPr>
        <w:pStyle w:val="a9"/>
        <w:numPr>
          <w:ilvl w:val="0"/>
          <w:numId w:val="16"/>
        </w:numPr>
        <w:spacing w:after="0" w:line="360" w:lineRule="auto"/>
        <w:ind w:left="426" w:firstLine="0"/>
        <w:jc w:val="both"/>
        <w:rPr>
          <w:lang w:eastAsia="ru-RU"/>
        </w:rPr>
      </w:pPr>
      <w:r w:rsidRPr="008405B9">
        <w:rPr>
          <w:lang w:eastAsia="ru-RU"/>
        </w:rPr>
        <w:t>Виртуальная реальность (документация Steamworks</w:t>
      </w:r>
      <w:r w:rsidR="00242D59">
        <w:rPr>
          <w:lang w:eastAsia="ru-RU"/>
        </w:rPr>
        <w:t xml:space="preserve">. – Электронный ресурс. – </w:t>
      </w:r>
      <w:r w:rsidR="00242D59">
        <w:rPr>
          <w:lang w:val="en-US" w:eastAsia="ru-RU"/>
        </w:rPr>
        <w:t>URL</w:t>
      </w:r>
      <w:r w:rsidR="00242D59">
        <w:rPr>
          <w:lang w:eastAsia="ru-RU"/>
        </w:rPr>
        <w:t xml:space="preserve">: </w:t>
      </w:r>
      <w:r w:rsidR="000212E5" w:rsidRPr="000212E5">
        <w:rPr>
          <w:lang w:eastAsia="ru-RU"/>
        </w:rPr>
        <w:t>https://partner.steamgames.com/doc/features/steamvr</w:t>
      </w:r>
      <w:r w:rsidR="00EF358F">
        <w:rPr>
          <w:lang w:eastAsia="ru-RU"/>
        </w:rPr>
        <w:t xml:space="preserve"> (25.11.24)</w:t>
      </w:r>
    </w:p>
    <w:p w14:paraId="261000C4" w14:textId="61BD50F2" w:rsidR="00242D59" w:rsidRDefault="008405B9" w:rsidP="00242D59">
      <w:pPr>
        <w:pStyle w:val="a9"/>
        <w:numPr>
          <w:ilvl w:val="0"/>
          <w:numId w:val="16"/>
        </w:numPr>
        <w:spacing w:after="0" w:line="360" w:lineRule="auto"/>
        <w:ind w:left="426" w:firstLine="0"/>
        <w:jc w:val="both"/>
        <w:rPr>
          <w:lang w:eastAsia="ru-RU"/>
        </w:rPr>
      </w:pPr>
      <w:r w:rsidRPr="008405B9">
        <w:rPr>
          <w:lang w:eastAsia="ru-RU"/>
        </w:rPr>
        <w:t>Платформы и устройства для AR VR в 2024 году | LikeVR</w:t>
      </w:r>
      <w:r w:rsidR="00242D59">
        <w:rPr>
          <w:lang w:eastAsia="ru-RU"/>
        </w:rPr>
        <w:t xml:space="preserve">. – Электронный ресурс. – </w:t>
      </w:r>
      <w:r w:rsidR="00242D59">
        <w:rPr>
          <w:lang w:val="en-US" w:eastAsia="ru-RU"/>
        </w:rPr>
        <w:t>URL</w:t>
      </w:r>
      <w:r w:rsidR="00242D59">
        <w:rPr>
          <w:lang w:eastAsia="ru-RU"/>
        </w:rPr>
        <w:t xml:space="preserve">: </w:t>
      </w:r>
      <w:r w:rsidR="000212E5" w:rsidRPr="000212E5">
        <w:rPr>
          <w:lang w:eastAsia="ru-RU"/>
        </w:rPr>
        <w:t>https://likevr.ru/wiki/platformy-i-ustrojstva-dlya-ar-vr-v-2024-godu/</w:t>
      </w:r>
      <w:r w:rsidR="00EF358F">
        <w:rPr>
          <w:lang w:eastAsia="ru-RU"/>
        </w:rPr>
        <w:t xml:space="preserve"> (25.11.24)</w:t>
      </w:r>
    </w:p>
    <w:p w14:paraId="68C2ECD6" w14:textId="1927EBD4" w:rsidR="00242D59" w:rsidRDefault="008405B9" w:rsidP="00242D59">
      <w:pPr>
        <w:pStyle w:val="a9"/>
        <w:numPr>
          <w:ilvl w:val="0"/>
          <w:numId w:val="16"/>
        </w:numPr>
        <w:spacing w:after="0" w:line="360" w:lineRule="auto"/>
        <w:ind w:left="426" w:firstLine="0"/>
        <w:jc w:val="both"/>
        <w:rPr>
          <w:lang w:eastAsia="ru-RU"/>
        </w:rPr>
      </w:pPr>
      <w:r w:rsidRPr="008405B9">
        <w:rPr>
          <w:lang w:eastAsia="ru-RU"/>
        </w:rPr>
        <w:t xml:space="preserve">ТОП </w:t>
      </w:r>
      <w:r w:rsidRPr="008405B9">
        <w:rPr>
          <w:lang w:val="en-US" w:eastAsia="ru-RU"/>
        </w:rPr>
        <w:t>VR</w:t>
      </w:r>
      <w:r w:rsidRPr="008405B9">
        <w:rPr>
          <w:lang w:eastAsia="ru-RU"/>
        </w:rPr>
        <w:t xml:space="preserve">-шлемов в 2024 | </w:t>
      </w:r>
      <w:r w:rsidRPr="008405B9">
        <w:rPr>
          <w:lang w:val="en-US" w:eastAsia="ru-RU"/>
        </w:rPr>
        <w:t>AVATAR</w:t>
      </w:r>
      <w:r w:rsidRPr="008405B9">
        <w:rPr>
          <w:lang w:eastAsia="ru-RU"/>
        </w:rPr>
        <w:t xml:space="preserve"> </w:t>
      </w:r>
      <w:r w:rsidRPr="008405B9">
        <w:rPr>
          <w:lang w:val="en-US" w:eastAsia="ru-RU"/>
        </w:rPr>
        <w:t>GAMES</w:t>
      </w:r>
      <w:r w:rsidR="00242D59">
        <w:rPr>
          <w:lang w:eastAsia="ru-RU"/>
        </w:rPr>
        <w:t xml:space="preserve">. – Электронный ресурс. – </w:t>
      </w:r>
      <w:r w:rsidR="00242D59">
        <w:rPr>
          <w:lang w:val="en-US" w:eastAsia="ru-RU"/>
        </w:rPr>
        <w:t>URL</w:t>
      </w:r>
      <w:r w:rsidR="00242D59">
        <w:rPr>
          <w:lang w:eastAsia="ru-RU"/>
        </w:rPr>
        <w:t xml:space="preserve">: </w:t>
      </w:r>
      <w:r w:rsidRPr="008405B9">
        <w:rPr>
          <w:lang w:val="en-US" w:eastAsia="ru-RU"/>
        </w:rPr>
        <w:t>https</w:t>
      </w:r>
      <w:r w:rsidRPr="008405B9">
        <w:rPr>
          <w:lang w:eastAsia="ru-RU"/>
        </w:rPr>
        <w:t>://</w:t>
      </w:r>
      <w:r w:rsidRPr="008405B9">
        <w:rPr>
          <w:lang w:val="en-US" w:eastAsia="ru-RU"/>
        </w:rPr>
        <w:t>avatargames</w:t>
      </w:r>
      <w:r w:rsidRPr="008405B9">
        <w:rPr>
          <w:lang w:eastAsia="ru-RU"/>
        </w:rPr>
        <w:t>.</w:t>
      </w:r>
      <w:r w:rsidRPr="008405B9">
        <w:rPr>
          <w:lang w:val="en-US" w:eastAsia="ru-RU"/>
        </w:rPr>
        <w:t>ru</w:t>
      </w:r>
      <w:r w:rsidRPr="008405B9">
        <w:rPr>
          <w:lang w:eastAsia="ru-RU"/>
        </w:rPr>
        <w:t>/</w:t>
      </w:r>
      <w:r w:rsidRPr="008405B9">
        <w:rPr>
          <w:lang w:val="en-US" w:eastAsia="ru-RU"/>
        </w:rPr>
        <w:t>news</w:t>
      </w:r>
      <w:r w:rsidRPr="008405B9">
        <w:rPr>
          <w:lang w:eastAsia="ru-RU"/>
        </w:rPr>
        <w:t>/</w:t>
      </w:r>
      <w:r w:rsidRPr="008405B9">
        <w:rPr>
          <w:lang w:val="en-US" w:eastAsia="ru-RU"/>
        </w:rPr>
        <w:t>vse</w:t>
      </w:r>
      <w:r w:rsidRPr="008405B9">
        <w:rPr>
          <w:lang w:eastAsia="ru-RU"/>
        </w:rPr>
        <w:t>-</w:t>
      </w:r>
      <w:r w:rsidRPr="008405B9">
        <w:rPr>
          <w:lang w:val="en-US" w:eastAsia="ru-RU"/>
        </w:rPr>
        <w:t>o</w:t>
      </w:r>
      <w:r w:rsidRPr="008405B9">
        <w:rPr>
          <w:lang w:eastAsia="ru-RU"/>
        </w:rPr>
        <w:t>-</w:t>
      </w:r>
      <w:r w:rsidRPr="008405B9">
        <w:rPr>
          <w:lang w:val="en-US" w:eastAsia="ru-RU"/>
        </w:rPr>
        <w:t>vr</w:t>
      </w:r>
      <w:r w:rsidRPr="008405B9">
        <w:rPr>
          <w:lang w:eastAsia="ru-RU"/>
        </w:rPr>
        <w:t>/</w:t>
      </w:r>
      <w:r w:rsidRPr="008405B9">
        <w:rPr>
          <w:lang w:val="en-US" w:eastAsia="ru-RU"/>
        </w:rPr>
        <w:t>vr</w:t>
      </w:r>
      <w:r w:rsidRPr="008405B9">
        <w:rPr>
          <w:lang w:eastAsia="ru-RU"/>
        </w:rPr>
        <w:t>-</w:t>
      </w:r>
      <w:r w:rsidRPr="008405B9">
        <w:rPr>
          <w:lang w:val="en-US" w:eastAsia="ru-RU"/>
        </w:rPr>
        <w:t>shlemy</w:t>
      </w:r>
      <w:r w:rsidRPr="008405B9">
        <w:rPr>
          <w:lang w:eastAsia="ru-RU"/>
        </w:rPr>
        <w:t>-</w:t>
      </w:r>
      <w:r w:rsidRPr="008405B9">
        <w:rPr>
          <w:lang w:val="en-US" w:eastAsia="ru-RU"/>
        </w:rPr>
        <w:t>kto</w:t>
      </w:r>
      <w:r w:rsidRPr="008405B9">
        <w:rPr>
          <w:lang w:eastAsia="ru-RU"/>
        </w:rPr>
        <w:t>-</w:t>
      </w:r>
      <w:r w:rsidRPr="008405B9">
        <w:rPr>
          <w:lang w:val="en-US" w:eastAsia="ru-RU"/>
        </w:rPr>
        <w:t>korol</w:t>
      </w:r>
      <w:r w:rsidRPr="008405B9">
        <w:rPr>
          <w:lang w:eastAsia="ru-RU"/>
        </w:rPr>
        <w:t>-</w:t>
      </w:r>
      <w:r w:rsidRPr="008405B9">
        <w:rPr>
          <w:lang w:val="en-US" w:eastAsia="ru-RU"/>
        </w:rPr>
        <w:t>virtualnoj</w:t>
      </w:r>
      <w:r w:rsidRPr="008405B9">
        <w:rPr>
          <w:lang w:eastAsia="ru-RU"/>
        </w:rPr>
        <w:t>-</w:t>
      </w:r>
      <w:r w:rsidRPr="008405B9">
        <w:rPr>
          <w:lang w:val="en-US" w:eastAsia="ru-RU"/>
        </w:rPr>
        <w:t>realnosti</w:t>
      </w:r>
      <w:r w:rsidRPr="008405B9">
        <w:rPr>
          <w:lang w:eastAsia="ru-RU"/>
        </w:rPr>
        <w:t>/</w:t>
      </w:r>
      <w:r w:rsidR="00EF358F">
        <w:rPr>
          <w:lang w:eastAsia="ru-RU"/>
        </w:rPr>
        <w:t xml:space="preserve"> (25.11.24)</w:t>
      </w:r>
    </w:p>
    <w:p w14:paraId="56CD9FB1" w14:textId="77777777" w:rsidR="00242D59" w:rsidRDefault="009D7C1B" w:rsidP="00242D59">
      <w:pPr>
        <w:pStyle w:val="a9"/>
        <w:numPr>
          <w:ilvl w:val="0"/>
          <w:numId w:val="16"/>
        </w:numPr>
        <w:spacing w:after="0" w:line="360" w:lineRule="auto"/>
        <w:ind w:left="426" w:firstLine="0"/>
        <w:jc w:val="both"/>
        <w:rPr>
          <w:lang w:eastAsia="ru-RU"/>
        </w:rPr>
      </w:pPr>
      <w:r>
        <w:rPr>
          <w:lang w:eastAsia="ru-RU"/>
        </w:rPr>
        <w:t>Системы виртуальной, дополненной и смешанной реальности Учебное пособие. / Смолин А.А., Жданов Д.Д., Потемин И.С., Меженин А.В., Богатырев В.А. – Санкт- Петербург: Университет ИТМО. 2018. – 59 с.</w:t>
      </w:r>
    </w:p>
    <w:p w14:paraId="68227995" w14:textId="77777777" w:rsidR="00242D59" w:rsidRDefault="00B50E6C" w:rsidP="00242D59">
      <w:pPr>
        <w:pStyle w:val="a9"/>
        <w:numPr>
          <w:ilvl w:val="0"/>
          <w:numId w:val="16"/>
        </w:numPr>
        <w:spacing w:after="0" w:line="360" w:lineRule="auto"/>
        <w:ind w:left="426" w:firstLine="0"/>
        <w:jc w:val="both"/>
        <w:rPr>
          <w:lang w:eastAsia="ru-RU"/>
        </w:rPr>
      </w:pPr>
      <w:r>
        <w:rPr>
          <w:lang w:eastAsia="ru-RU"/>
        </w:rPr>
        <w:t>Виртуальная реальность в Unity. / Джонатан Линовес, пер. с англ. Рагимов Р. Н. – М.: ДМК Пресс, 2016. – 316 с.: ил.</w:t>
      </w:r>
    </w:p>
    <w:p w14:paraId="05446533" w14:textId="15A469D8" w:rsidR="00242D59" w:rsidRDefault="008405B9" w:rsidP="00242D59">
      <w:pPr>
        <w:pStyle w:val="a9"/>
        <w:numPr>
          <w:ilvl w:val="0"/>
          <w:numId w:val="16"/>
        </w:numPr>
        <w:spacing w:after="0" w:line="360" w:lineRule="auto"/>
        <w:ind w:left="426" w:firstLine="0"/>
        <w:jc w:val="both"/>
        <w:rPr>
          <w:lang w:eastAsia="ru-RU"/>
        </w:rPr>
      </w:pPr>
      <w:r w:rsidRPr="008405B9">
        <w:rPr>
          <w:lang w:eastAsia="ru-RU"/>
        </w:rPr>
        <w:t>Инструменты для разработки VR/AR игр</w:t>
      </w:r>
      <w:r w:rsidR="00242D59">
        <w:rPr>
          <w:lang w:eastAsia="ru-RU"/>
        </w:rPr>
        <w:t xml:space="preserve">. – Электронный ресурс. – </w:t>
      </w:r>
      <w:r w:rsidR="00242D59">
        <w:rPr>
          <w:lang w:val="en-US" w:eastAsia="ru-RU"/>
        </w:rPr>
        <w:t>URL</w:t>
      </w:r>
      <w:r w:rsidR="00242D59">
        <w:rPr>
          <w:lang w:eastAsia="ru-RU"/>
        </w:rPr>
        <w:t xml:space="preserve">: </w:t>
      </w:r>
      <w:r w:rsidR="007B4638" w:rsidRPr="00242D59">
        <w:rPr>
          <w:lang w:val="en-US" w:eastAsia="ru-RU"/>
        </w:rPr>
        <w:t>https</w:t>
      </w:r>
      <w:r w:rsidR="007B4638" w:rsidRPr="007B4638">
        <w:rPr>
          <w:lang w:eastAsia="ru-RU"/>
        </w:rPr>
        <w:t>://</w:t>
      </w:r>
      <w:r w:rsidR="007B4638" w:rsidRPr="00242D59">
        <w:rPr>
          <w:lang w:val="en-US" w:eastAsia="ru-RU"/>
        </w:rPr>
        <w:t>sky</w:t>
      </w:r>
      <w:r w:rsidR="007B4638" w:rsidRPr="007B4638">
        <w:rPr>
          <w:lang w:eastAsia="ru-RU"/>
        </w:rPr>
        <w:t>.</w:t>
      </w:r>
      <w:r w:rsidR="007B4638" w:rsidRPr="00242D59">
        <w:rPr>
          <w:lang w:val="en-US" w:eastAsia="ru-RU"/>
        </w:rPr>
        <w:t>pro</w:t>
      </w:r>
      <w:r w:rsidR="007B4638" w:rsidRPr="007B4638">
        <w:rPr>
          <w:lang w:eastAsia="ru-RU"/>
        </w:rPr>
        <w:t>/</w:t>
      </w:r>
      <w:r w:rsidR="007B4638" w:rsidRPr="00242D59">
        <w:rPr>
          <w:lang w:val="en-US" w:eastAsia="ru-RU"/>
        </w:rPr>
        <w:t>wiki</w:t>
      </w:r>
      <w:r w:rsidR="007B4638" w:rsidRPr="007B4638">
        <w:rPr>
          <w:lang w:eastAsia="ru-RU"/>
        </w:rPr>
        <w:t>/</w:t>
      </w:r>
      <w:r w:rsidR="007B4638" w:rsidRPr="00242D59">
        <w:rPr>
          <w:lang w:val="en-US" w:eastAsia="ru-RU"/>
        </w:rPr>
        <w:t>gamedev</w:t>
      </w:r>
      <w:r w:rsidR="007B4638" w:rsidRPr="007B4638">
        <w:rPr>
          <w:lang w:eastAsia="ru-RU"/>
        </w:rPr>
        <w:t>/</w:t>
      </w:r>
      <w:r w:rsidR="007B4638" w:rsidRPr="00242D59">
        <w:rPr>
          <w:lang w:val="en-US" w:eastAsia="ru-RU"/>
        </w:rPr>
        <w:t>instrumenty</w:t>
      </w:r>
      <w:r w:rsidR="007B4638" w:rsidRPr="007B4638">
        <w:rPr>
          <w:lang w:eastAsia="ru-RU"/>
        </w:rPr>
        <w:t>-</w:t>
      </w:r>
      <w:r w:rsidR="007B4638" w:rsidRPr="00242D59">
        <w:rPr>
          <w:lang w:val="en-US" w:eastAsia="ru-RU"/>
        </w:rPr>
        <w:t>dlya</w:t>
      </w:r>
      <w:r w:rsidR="007B4638" w:rsidRPr="007B4638">
        <w:rPr>
          <w:lang w:eastAsia="ru-RU"/>
        </w:rPr>
        <w:t>-</w:t>
      </w:r>
      <w:r w:rsidR="007B4638" w:rsidRPr="00242D59">
        <w:rPr>
          <w:lang w:val="en-US" w:eastAsia="ru-RU"/>
        </w:rPr>
        <w:t>razrabotki</w:t>
      </w:r>
      <w:r w:rsidR="007B4638" w:rsidRPr="007B4638">
        <w:rPr>
          <w:lang w:eastAsia="ru-RU"/>
        </w:rPr>
        <w:t>-</w:t>
      </w:r>
      <w:r w:rsidR="007B4638" w:rsidRPr="00242D59">
        <w:rPr>
          <w:lang w:val="en-US" w:eastAsia="ru-RU"/>
        </w:rPr>
        <w:t>vrar</w:t>
      </w:r>
      <w:r w:rsidR="007B4638" w:rsidRPr="007B4638">
        <w:rPr>
          <w:lang w:eastAsia="ru-RU"/>
        </w:rPr>
        <w:t>-</w:t>
      </w:r>
      <w:r w:rsidR="007B4638" w:rsidRPr="00242D59">
        <w:rPr>
          <w:lang w:val="en-US" w:eastAsia="ru-RU"/>
        </w:rPr>
        <w:t>igr</w:t>
      </w:r>
      <w:r w:rsidR="007B4638" w:rsidRPr="007B4638">
        <w:rPr>
          <w:lang w:eastAsia="ru-RU"/>
        </w:rPr>
        <w:t>/</w:t>
      </w:r>
      <w:r w:rsidR="00EF358F">
        <w:rPr>
          <w:lang w:eastAsia="ru-RU"/>
        </w:rPr>
        <w:t xml:space="preserve"> (25.11.24)</w:t>
      </w:r>
    </w:p>
    <w:p w14:paraId="4A69A387" w14:textId="2AE8DA74" w:rsidR="00242D59" w:rsidRPr="008405B9" w:rsidRDefault="008405B9" w:rsidP="00242D59">
      <w:pPr>
        <w:pStyle w:val="a9"/>
        <w:numPr>
          <w:ilvl w:val="0"/>
          <w:numId w:val="16"/>
        </w:numPr>
        <w:spacing w:after="0" w:line="360" w:lineRule="auto"/>
        <w:ind w:left="426" w:firstLine="0"/>
        <w:jc w:val="both"/>
        <w:rPr>
          <w:lang w:val="en-US" w:eastAsia="ru-RU"/>
        </w:rPr>
      </w:pPr>
      <w:r w:rsidRPr="008405B9">
        <w:rPr>
          <w:lang w:val="en-US" w:eastAsia="ru-RU"/>
        </w:rPr>
        <w:t>VR Debug Plugin in Code Plugins - UE Marketplace</w:t>
      </w:r>
      <w:r w:rsidR="00242D59" w:rsidRPr="008405B9">
        <w:rPr>
          <w:lang w:val="en-US" w:eastAsia="ru-RU"/>
        </w:rPr>
        <w:t xml:space="preserve">. – </w:t>
      </w:r>
      <w:r w:rsidR="00242D59">
        <w:rPr>
          <w:lang w:eastAsia="ru-RU"/>
        </w:rPr>
        <w:t>Электронный</w:t>
      </w:r>
      <w:r w:rsidR="00242D59" w:rsidRPr="008405B9">
        <w:rPr>
          <w:lang w:val="en-US" w:eastAsia="ru-RU"/>
        </w:rPr>
        <w:t xml:space="preserve"> </w:t>
      </w:r>
      <w:r w:rsidR="00242D59">
        <w:rPr>
          <w:lang w:eastAsia="ru-RU"/>
        </w:rPr>
        <w:t>ресурс</w:t>
      </w:r>
      <w:r w:rsidR="00242D59" w:rsidRPr="008405B9">
        <w:rPr>
          <w:lang w:val="en-US" w:eastAsia="ru-RU"/>
        </w:rPr>
        <w:t xml:space="preserve">. – </w:t>
      </w:r>
      <w:r w:rsidR="00242D59">
        <w:rPr>
          <w:lang w:val="en-US" w:eastAsia="ru-RU"/>
        </w:rPr>
        <w:t>URL</w:t>
      </w:r>
      <w:r w:rsidR="00242D59" w:rsidRPr="008405B9">
        <w:rPr>
          <w:lang w:val="en-US" w:eastAsia="ru-RU"/>
        </w:rPr>
        <w:t xml:space="preserve">: </w:t>
      </w:r>
      <w:r w:rsidR="007B4638" w:rsidRPr="00242D59">
        <w:rPr>
          <w:lang w:val="en-US" w:eastAsia="ru-RU"/>
        </w:rPr>
        <w:t>https</w:t>
      </w:r>
      <w:r w:rsidR="007B4638" w:rsidRPr="008405B9">
        <w:rPr>
          <w:lang w:val="en-US" w:eastAsia="ru-RU"/>
        </w:rPr>
        <w:t>://</w:t>
      </w:r>
      <w:r w:rsidR="007B4638" w:rsidRPr="00242D59">
        <w:rPr>
          <w:lang w:val="en-US" w:eastAsia="ru-RU"/>
        </w:rPr>
        <w:t>www</w:t>
      </w:r>
      <w:r w:rsidR="007B4638" w:rsidRPr="008405B9">
        <w:rPr>
          <w:lang w:val="en-US" w:eastAsia="ru-RU"/>
        </w:rPr>
        <w:t>.</w:t>
      </w:r>
      <w:r w:rsidR="007B4638" w:rsidRPr="00242D59">
        <w:rPr>
          <w:lang w:val="en-US" w:eastAsia="ru-RU"/>
        </w:rPr>
        <w:t>unrealengine</w:t>
      </w:r>
      <w:r w:rsidR="007B4638" w:rsidRPr="008405B9">
        <w:rPr>
          <w:lang w:val="en-US" w:eastAsia="ru-RU"/>
        </w:rPr>
        <w:t>.</w:t>
      </w:r>
      <w:r w:rsidR="007B4638" w:rsidRPr="00242D59">
        <w:rPr>
          <w:lang w:val="en-US" w:eastAsia="ru-RU"/>
        </w:rPr>
        <w:t>com</w:t>
      </w:r>
      <w:r w:rsidR="007B4638" w:rsidRPr="008405B9">
        <w:rPr>
          <w:lang w:val="en-US" w:eastAsia="ru-RU"/>
        </w:rPr>
        <w:t>/</w:t>
      </w:r>
      <w:r w:rsidR="007B4638" w:rsidRPr="00242D59">
        <w:rPr>
          <w:lang w:val="en-US" w:eastAsia="ru-RU"/>
        </w:rPr>
        <w:t>marketplace</w:t>
      </w:r>
      <w:r w:rsidR="007B4638" w:rsidRPr="008405B9">
        <w:rPr>
          <w:lang w:val="en-US" w:eastAsia="ru-RU"/>
        </w:rPr>
        <w:t>/</w:t>
      </w:r>
      <w:r w:rsidR="007B4638" w:rsidRPr="00242D59">
        <w:rPr>
          <w:lang w:val="en-US" w:eastAsia="ru-RU"/>
        </w:rPr>
        <w:t>en</w:t>
      </w:r>
      <w:r w:rsidR="007B4638" w:rsidRPr="008405B9">
        <w:rPr>
          <w:lang w:val="en-US" w:eastAsia="ru-RU"/>
        </w:rPr>
        <w:t>-</w:t>
      </w:r>
      <w:r w:rsidR="007B4638" w:rsidRPr="00242D59">
        <w:rPr>
          <w:lang w:val="en-US" w:eastAsia="ru-RU"/>
        </w:rPr>
        <w:t>US</w:t>
      </w:r>
      <w:r w:rsidR="007B4638" w:rsidRPr="008405B9">
        <w:rPr>
          <w:lang w:val="en-US" w:eastAsia="ru-RU"/>
        </w:rPr>
        <w:t>/</w:t>
      </w:r>
      <w:r w:rsidR="007B4638" w:rsidRPr="00242D59">
        <w:rPr>
          <w:lang w:val="en-US" w:eastAsia="ru-RU"/>
        </w:rPr>
        <w:t>product</w:t>
      </w:r>
      <w:r w:rsidR="007B4638" w:rsidRPr="008405B9">
        <w:rPr>
          <w:lang w:val="en-US" w:eastAsia="ru-RU"/>
        </w:rPr>
        <w:t>/</w:t>
      </w:r>
      <w:r w:rsidR="007B4638" w:rsidRPr="00242D59">
        <w:rPr>
          <w:lang w:val="en-US" w:eastAsia="ru-RU"/>
        </w:rPr>
        <w:t>vr</w:t>
      </w:r>
      <w:r w:rsidR="007B4638" w:rsidRPr="008405B9">
        <w:rPr>
          <w:lang w:val="en-US" w:eastAsia="ru-RU"/>
        </w:rPr>
        <w:t>-</w:t>
      </w:r>
      <w:r w:rsidR="007B4638" w:rsidRPr="00242D59">
        <w:rPr>
          <w:lang w:val="en-US" w:eastAsia="ru-RU"/>
        </w:rPr>
        <w:t>debug</w:t>
      </w:r>
      <w:r w:rsidR="007B4638" w:rsidRPr="008405B9">
        <w:rPr>
          <w:lang w:val="en-US" w:eastAsia="ru-RU"/>
        </w:rPr>
        <w:t>-</w:t>
      </w:r>
      <w:r w:rsidR="007B4638" w:rsidRPr="00242D59">
        <w:rPr>
          <w:lang w:val="en-US" w:eastAsia="ru-RU"/>
        </w:rPr>
        <w:t>plugin</w:t>
      </w:r>
      <w:r w:rsidR="00EF358F" w:rsidRPr="008405B9">
        <w:rPr>
          <w:lang w:val="en-US" w:eastAsia="ru-RU"/>
        </w:rPr>
        <w:t xml:space="preserve"> (25.11.24)</w:t>
      </w:r>
    </w:p>
    <w:p w14:paraId="163DE5BB" w14:textId="2E12F18F" w:rsidR="00242D59" w:rsidRPr="008405B9" w:rsidRDefault="008405B9" w:rsidP="00242D59">
      <w:pPr>
        <w:pStyle w:val="a9"/>
        <w:numPr>
          <w:ilvl w:val="0"/>
          <w:numId w:val="16"/>
        </w:numPr>
        <w:spacing w:after="0" w:line="360" w:lineRule="auto"/>
        <w:ind w:left="426" w:firstLine="0"/>
        <w:jc w:val="both"/>
        <w:rPr>
          <w:lang w:val="en-US" w:eastAsia="ru-RU"/>
        </w:rPr>
      </w:pPr>
      <w:r w:rsidRPr="008405B9">
        <w:rPr>
          <w:lang w:val="en-US" w:eastAsia="ru-RU"/>
        </w:rPr>
        <w:lastRenderedPageBreak/>
        <w:t>platinio/UnityVRDebug: tool for visualize debugs when developing for VR in Unity</w:t>
      </w:r>
      <w:r w:rsidR="00242D59" w:rsidRPr="008405B9">
        <w:rPr>
          <w:lang w:val="en-US" w:eastAsia="ru-RU"/>
        </w:rPr>
        <w:t xml:space="preserve">. – </w:t>
      </w:r>
      <w:r w:rsidR="00242D59">
        <w:rPr>
          <w:lang w:eastAsia="ru-RU"/>
        </w:rPr>
        <w:t>Электронный</w:t>
      </w:r>
      <w:r w:rsidR="00242D59" w:rsidRPr="008405B9">
        <w:rPr>
          <w:lang w:val="en-US" w:eastAsia="ru-RU"/>
        </w:rPr>
        <w:t xml:space="preserve"> </w:t>
      </w:r>
      <w:r w:rsidR="00242D59">
        <w:rPr>
          <w:lang w:eastAsia="ru-RU"/>
        </w:rPr>
        <w:t>ресурс</w:t>
      </w:r>
      <w:r w:rsidR="00242D59" w:rsidRPr="008405B9">
        <w:rPr>
          <w:lang w:val="en-US" w:eastAsia="ru-RU"/>
        </w:rPr>
        <w:t xml:space="preserve">. – </w:t>
      </w:r>
      <w:r w:rsidR="00242D59">
        <w:rPr>
          <w:lang w:val="en-US" w:eastAsia="ru-RU"/>
        </w:rPr>
        <w:t>URL</w:t>
      </w:r>
      <w:r w:rsidR="00242D59" w:rsidRPr="008405B9">
        <w:rPr>
          <w:lang w:val="en-US" w:eastAsia="ru-RU"/>
        </w:rPr>
        <w:t xml:space="preserve">: </w:t>
      </w:r>
      <w:r w:rsidR="007B4638" w:rsidRPr="00242D59">
        <w:rPr>
          <w:lang w:val="en-US" w:eastAsia="ru-RU"/>
        </w:rPr>
        <w:t>https</w:t>
      </w:r>
      <w:r w:rsidR="007B4638" w:rsidRPr="008405B9">
        <w:rPr>
          <w:lang w:val="en-US" w:eastAsia="ru-RU"/>
        </w:rPr>
        <w:t>://</w:t>
      </w:r>
      <w:r w:rsidR="007B4638" w:rsidRPr="00242D59">
        <w:rPr>
          <w:lang w:val="en-US" w:eastAsia="ru-RU"/>
        </w:rPr>
        <w:t>github</w:t>
      </w:r>
      <w:r w:rsidR="007B4638" w:rsidRPr="008405B9">
        <w:rPr>
          <w:lang w:val="en-US" w:eastAsia="ru-RU"/>
        </w:rPr>
        <w:t>.</w:t>
      </w:r>
      <w:r w:rsidR="007B4638" w:rsidRPr="00242D59">
        <w:rPr>
          <w:lang w:val="en-US" w:eastAsia="ru-RU"/>
        </w:rPr>
        <w:t>com</w:t>
      </w:r>
      <w:r w:rsidR="007B4638" w:rsidRPr="008405B9">
        <w:rPr>
          <w:lang w:val="en-US" w:eastAsia="ru-RU"/>
        </w:rPr>
        <w:t>/</w:t>
      </w:r>
      <w:r w:rsidR="007B4638" w:rsidRPr="00242D59">
        <w:rPr>
          <w:lang w:val="en-US" w:eastAsia="ru-RU"/>
        </w:rPr>
        <w:t>platinio</w:t>
      </w:r>
      <w:r w:rsidR="007B4638" w:rsidRPr="008405B9">
        <w:rPr>
          <w:lang w:val="en-US" w:eastAsia="ru-RU"/>
        </w:rPr>
        <w:t>/</w:t>
      </w:r>
      <w:r w:rsidR="007B4638" w:rsidRPr="00242D59">
        <w:rPr>
          <w:lang w:val="en-US" w:eastAsia="ru-RU"/>
        </w:rPr>
        <w:t>UnityVRDebug</w:t>
      </w:r>
      <w:r w:rsidR="00EF358F" w:rsidRPr="008405B9">
        <w:rPr>
          <w:lang w:val="en-US" w:eastAsia="ru-RU"/>
        </w:rPr>
        <w:t xml:space="preserve"> (25.11.24)</w:t>
      </w:r>
    </w:p>
    <w:p w14:paraId="3D1838DB" w14:textId="3893C06C" w:rsidR="00242D59" w:rsidRPr="000B322C" w:rsidRDefault="000B322C" w:rsidP="00242D59">
      <w:pPr>
        <w:pStyle w:val="a9"/>
        <w:numPr>
          <w:ilvl w:val="0"/>
          <w:numId w:val="16"/>
        </w:numPr>
        <w:spacing w:after="0" w:line="360" w:lineRule="auto"/>
        <w:ind w:left="426" w:firstLine="0"/>
        <w:jc w:val="both"/>
        <w:rPr>
          <w:lang w:val="en-US" w:eastAsia="ru-RU"/>
        </w:rPr>
      </w:pPr>
      <w:r w:rsidRPr="000B322C">
        <w:rPr>
          <w:lang w:val="en-US" w:eastAsia="ru-RU"/>
        </w:rPr>
        <w:t>Mirror Networking – Open Source Networking for Unity</w:t>
      </w:r>
      <w:r w:rsidR="00242D59" w:rsidRPr="000B322C">
        <w:rPr>
          <w:lang w:val="en-US" w:eastAsia="ru-RU"/>
        </w:rPr>
        <w:t xml:space="preserve">. – </w:t>
      </w:r>
      <w:r w:rsidR="00242D59">
        <w:rPr>
          <w:lang w:eastAsia="ru-RU"/>
        </w:rPr>
        <w:t>Электронный</w:t>
      </w:r>
      <w:r w:rsidR="00242D59" w:rsidRPr="000B322C">
        <w:rPr>
          <w:lang w:val="en-US" w:eastAsia="ru-RU"/>
        </w:rPr>
        <w:t xml:space="preserve"> </w:t>
      </w:r>
      <w:r w:rsidR="00242D59">
        <w:rPr>
          <w:lang w:eastAsia="ru-RU"/>
        </w:rPr>
        <w:t>ресурс</w:t>
      </w:r>
      <w:r w:rsidR="00242D59" w:rsidRPr="000B322C">
        <w:rPr>
          <w:lang w:val="en-US" w:eastAsia="ru-RU"/>
        </w:rPr>
        <w:t xml:space="preserve">. – </w:t>
      </w:r>
      <w:r w:rsidR="00242D59">
        <w:rPr>
          <w:lang w:val="en-US" w:eastAsia="ru-RU"/>
        </w:rPr>
        <w:t>URL</w:t>
      </w:r>
      <w:r w:rsidR="00242D59" w:rsidRPr="000B322C">
        <w:rPr>
          <w:lang w:val="en-US" w:eastAsia="ru-RU"/>
        </w:rPr>
        <w:t xml:space="preserve">: </w:t>
      </w:r>
      <w:r w:rsidR="000E4A0B" w:rsidRPr="00242D59">
        <w:rPr>
          <w:lang w:val="en-US" w:eastAsia="ru-RU"/>
        </w:rPr>
        <w:t>https</w:t>
      </w:r>
      <w:r w:rsidR="000E4A0B" w:rsidRPr="000B322C">
        <w:rPr>
          <w:lang w:val="en-US" w:eastAsia="ru-RU"/>
        </w:rPr>
        <w:t>://</w:t>
      </w:r>
      <w:r w:rsidR="000E4A0B" w:rsidRPr="00242D59">
        <w:rPr>
          <w:lang w:val="en-US" w:eastAsia="ru-RU"/>
        </w:rPr>
        <w:t>mirror</w:t>
      </w:r>
      <w:r w:rsidR="000E4A0B" w:rsidRPr="000B322C">
        <w:rPr>
          <w:lang w:val="en-US" w:eastAsia="ru-RU"/>
        </w:rPr>
        <w:t>-</w:t>
      </w:r>
      <w:r w:rsidR="000E4A0B" w:rsidRPr="00242D59">
        <w:rPr>
          <w:lang w:val="en-US" w:eastAsia="ru-RU"/>
        </w:rPr>
        <w:t>networking</w:t>
      </w:r>
      <w:r w:rsidR="000E4A0B" w:rsidRPr="000B322C">
        <w:rPr>
          <w:lang w:val="en-US" w:eastAsia="ru-RU"/>
        </w:rPr>
        <w:t>.</w:t>
      </w:r>
      <w:r w:rsidR="000E4A0B" w:rsidRPr="00242D59">
        <w:rPr>
          <w:lang w:val="en-US" w:eastAsia="ru-RU"/>
        </w:rPr>
        <w:t>com</w:t>
      </w:r>
      <w:r w:rsidR="000E4A0B" w:rsidRPr="000B322C">
        <w:rPr>
          <w:lang w:val="en-US" w:eastAsia="ru-RU"/>
        </w:rPr>
        <w:t>/</w:t>
      </w:r>
      <w:r w:rsidR="00EF358F" w:rsidRPr="000B322C">
        <w:rPr>
          <w:lang w:val="en-US" w:eastAsia="ru-RU"/>
        </w:rPr>
        <w:t xml:space="preserve"> (25.11.24</w:t>
      </w:r>
      <w:r w:rsidR="00242D59" w:rsidRPr="000B322C">
        <w:rPr>
          <w:lang w:val="en-US" w:eastAsia="ru-RU"/>
        </w:rPr>
        <w:t>)</w:t>
      </w:r>
    </w:p>
    <w:p w14:paraId="402BF37C" w14:textId="4471C590" w:rsidR="00242D59" w:rsidRPr="008405B9" w:rsidRDefault="008405B9" w:rsidP="00242D59">
      <w:pPr>
        <w:pStyle w:val="a9"/>
        <w:numPr>
          <w:ilvl w:val="0"/>
          <w:numId w:val="16"/>
        </w:numPr>
        <w:spacing w:after="0" w:line="360" w:lineRule="auto"/>
        <w:ind w:left="426" w:firstLine="0"/>
        <w:jc w:val="both"/>
        <w:rPr>
          <w:lang w:val="en-US" w:eastAsia="ru-RU"/>
        </w:rPr>
      </w:pPr>
      <w:r w:rsidRPr="008405B9">
        <w:rPr>
          <w:lang w:val="en-US" w:eastAsia="ru-RU"/>
        </w:rPr>
        <w:t>Introduction to Barracuda | Barracuda | 1.0.4</w:t>
      </w:r>
      <w:r w:rsidR="00242D59" w:rsidRPr="008405B9">
        <w:rPr>
          <w:lang w:val="en-US" w:eastAsia="ru-RU"/>
        </w:rPr>
        <w:t xml:space="preserve">. – </w:t>
      </w:r>
      <w:r w:rsidR="00242D59">
        <w:rPr>
          <w:lang w:eastAsia="ru-RU"/>
        </w:rPr>
        <w:t>Электронный</w:t>
      </w:r>
      <w:r w:rsidR="00242D59" w:rsidRPr="008405B9">
        <w:rPr>
          <w:lang w:val="en-US" w:eastAsia="ru-RU"/>
        </w:rPr>
        <w:t xml:space="preserve"> </w:t>
      </w:r>
      <w:r w:rsidR="00242D59">
        <w:rPr>
          <w:lang w:eastAsia="ru-RU"/>
        </w:rPr>
        <w:t>ресурс</w:t>
      </w:r>
      <w:r w:rsidR="00242D59" w:rsidRPr="008405B9">
        <w:rPr>
          <w:lang w:val="en-US" w:eastAsia="ru-RU"/>
        </w:rPr>
        <w:t xml:space="preserve">. – </w:t>
      </w:r>
      <w:r w:rsidR="00242D59">
        <w:rPr>
          <w:lang w:val="en-US" w:eastAsia="ru-RU"/>
        </w:rPr>
        <w:t>URL</w:t>
      </w:r>
      <w:r w:rsidR="00242D59" w:rsidRPr="008405B9">
        <w:rPr>
          <w:lang w:val="en-US" w:eastAsia="ru-RU"/>
        </w:rPr>
        <w:t xml:space="preserve">: </w:t>
      </w:r>
      <w:r w:rsidR="000E4A0B" w:rsidRPr="00242D59">
        <w:rPr>
          <w:lang w:val="en-US" w:eastAsia="ru-RU"/>
        </w:rPr>
        <w:t>https</w:t>
      </w:r>
      <w:r w:rsidR="000E4A0B" w:rsidRPr="008405B9">
        <w:rPr>
          <w:lang w:val="en-US" w:eastAsia="ru-RU"/>
        </w:rPr>
        <w:t>://</w:t>
      </w:r>
      <w:r w:rsidR="000E4A0B" w:rsidRPr="00242D59">
        <w:rPr>
          <w:lang w:val="en-US" w:eastAsia="ru-RU"/>
        </w:rPr>
        <w:t>docs</w:t>
      </w:r>
      <w:r w:rsidR="000E4A0B" w:rsidRPr="008405B9">
        <w:rPr>
          <w:lang w:val="en-US" w:eastAsia="ru-RU"/>
        </w:rPr>
        <w:t>.</w:t>
      </w:r>
      <w:r w:rsidR="000E4A0B" w:rsidRPr="00242D59">
        <w:rPr>
          <w:lang w:val="en-US" w:eastAsia="ru-RU"/>
        </w:rPr>
        <w:t>unity</w:t>
      </w:r>
      <w:r w:rsidR="000E4A0B" w:rsidRPr="008405B9">
        <w:rPr>
          <w:lang w:val="en-US" w:eastAsia="ru-RU"/>
        </w:rPr>
        <w:t>3</w:t>
      </w:r>
      <w:r w:rsidR="000E4A0B" w:rsidRPr="00242D59">
        <w:rPr>
          <w:lang w:val="en-US" w:eastAsia="ru-RU"/>
        </w:rPr>
        <w:t>d</w:t>
      </w:r>
      <w:r w:rsidR="000E4A0B" w:rsidRPr="008405B9">
        <w:rPr>
          <w:lang w:val="en-US" w:eastAsia="ru-RU"/>
        </w:rPr>
        <w:t>.</w:t>
      </w:r>
      <w:r w:rsidR="000E4A0B" w:rsidRPr="00242D59">
        <w:rPr>
          <w:lang w:val="en-US" w:eastAsia="ru-RU"/>
        </w:rPr>
        <w:t>com</w:t>
      </w:r>
      <w:r w:rsidR="000E4A0B" w:rsidRPr="008405B9">
        <w:rPr>
          <w:lang w:val="en-US" w:eastAsia="ru-RU"/>
        </w:rPr>
        <w:t>/</w:t>
      </w:r>
      <w:r w:rsidR="000E4A0B" w:rsidRPr="00242D59">
        <w:rPr>
          <w:lang w:val="en-US" w:eastAsia="ru-RU"/>
        </w:rPr>
        <w:t>Packages</w:t>
      </w:r>
      <w:r w:rsidR="000E4A0B" w:rsidRPr="008405B9">
        <w:rPr>
          <w:lang w:val="en-US" w:eastAsia="ru-RU"/>
        </w:rPr>
        <w:t>/</w:t>
      </w:r>
      <w:r w:rsidR="000E4A0B" w:rsidRPr="00242D59">
        <w:rPr>
          <w:lang w:val="en-US" w:eastAsia="ru-RU"/>
        </w:rPr>
        <w:t>com</w:t>
      </w:r>
      <w:r w:rsidR="000E4A0B" w:rsidRPr="008405B9">
        <w:rPr>
          <w:lang w:val="en-US" w:eastAsia="ru-RU"/>
        </w:rPr>
        <w:t>.</w:t>
      </w:r>
      <w:r w:rsidR="000E4A0B" w:rsidRPr="00242D59">
        <w:rPr>
          <w:lang w:val="en-US" w:eastAsia="ru-RU"/>
        </w:rPr>
        <w:t>unity</w:t>
      </w:r>
      <w:r w:rsidR="000E4A0B" w:rsidRPr="008405B9">
        <w:rPr>
          <w:lang w:val="en-US" w:eastAsia="ru-RU"/>
        </w:rPr>
        <w:t>.</w:t>
      </w:r>
      <w:r w:rsidR="000E4A0B" w:rsidRPr="00242D59">
        <w:rPr>
          <w:lang w:val="en-US" w:eastAsia="ru-RU"/>
        </w:rPr>
        <w:t>barracuda</w:t>
      </w:r>
      <w:r w:rsidR="000E4A0B" w:rsidRPr="008405B9">
        <w:rPr>
          <w:lang w:val="en-US" w:eastAsia="ru-RU"/>
        </w:rPr>
        <w:t>%401.0/</w:t>
      </w:r>
      <w:r w:rsidR="000E4A0B" w:rsidRPr="00242D59">
        <w:rPr>
          <w:lang w:val="en-US" w:eastAsia="ru-RU"/>
        </w:rPr>
        <w:t>manual</w:t>
      </w:r>
      <w:r w:rsidR="000E4A0B" w:rsidRPr="008405B9">
        <w:rPr>
          <w:lang w:val="en-US" w:eastAsia="ru-RU"/>
        </w:rPr>
        <w:t>/</w:t>
      </w:r>
      <w:r w:rsidR="00EF358F" w:rsidRPr="008405B9">
        <w:rPr>
          <w:lang w:val="en-US" w:eastAsia="ru-RU"/>
        </w:rPr>
        <w:t xml:space="preserve"> (25.11.24)</w:t>
      </w:r>
    </w:p>
    <w:p w14:paraId="3AF94145" w14:textId="065215A0" w:rsidR="00242D59" w:rsidRDefault="008405B9" w:rsidP="00242D59">
      <w:pPr>
        <w:pStyle w:val="a9"/>
        <w:numPr>
          <w:ilvl w:val="0"/>
          <w:numId w:val="16"/>
        </w:numPr>
        <w:spacing w:after="0" w:line="360" w:lineRule="auto"/>
        <w:ind w:left="426" w:firstLine="0"/>
        <w:jc w:val="both"/>
        <w:rPr>
          <w:lang w:eastAsia="ru-RU"/>
        </w:rPr>
      </w:pPr>
      <w:r w:rsidRPr="008405B9">
        <w:rPr>
          <w:lang w:eastAsia="ru-RU"/>
        </w:rPr>
        <w:t>Разбор статьи про KAN – принципиально новую архитектуру нейросетей | Data Secrets</w:t>
      </w:r>
      <w:r w:rsidR="00242D59">
        <w:rPr>
          <w:lang w:eastAsia="ru-RU"/>
        </w:rPr>
        <w:t xml:space="preserve">. – Электронный ресурс. – </w:t>
      </w:r>
      <w:r w:rsidR="00242D59">
        <w:rPr>
          <w:lang w:val="en-US" w:eastAsia="ru-RU"/>
        </w:rPr>
        <w:t>URL</w:t>
      </w:r>
      <w:r w:rsidR="00242D59">
        <w:rPr>
          <w:lang w:eastAsia="ru-RU"/>
        </w:rPr>
        <w:t xml:space="preserve">: </w:t>
      </w:r>
      <w:r w:rsidR="005B0367" w:rsidRPr="005B0367">
        <w:rPr>
          <w:lang w:eastAsia="ru-RU"/>
        </w:rPr>
        <w:t>https://datasecrets.ru/articles/9</w:t>
      </w:r>
      <w:r w:rsidR="00EF358F">
        <w:rPr>
          <w:lang w:eastAsia="ru-RU"/>
        </w:rPr>
        <w:t xml:space="preserve"> (25.11.24)</w:t>
      </w:r>
    </w:p>
    <w:p w14:paraId="1AFFA052" w14:textId="5EE916B2" w:rsidR="00242D59" w:rsidRDefault="000B322C" w:rsidP="00242D59">
      <w:pPr>
        <w:pStyle w:val="a9"/>
        <w:numPr>
          <w:ilvl w:val="0"/>
          <w:numId w:val="16"/>
        </w:numPr>
        <w:spacing w:after="0" w:line="360" w:lineRule="auto"/>
        <w:ind w:left="426" w:firstLine="0"/>
        <w:jc w:val="both"/>
        <w:rPr>
          <w:lang w:eastAsia="ru-RU"/>
        </w:rPr>
      </w:pPr>
      <w:r w:rsidRPr="000B322C">
        <w:rPr>
          <w:lang w:eastAsia="ru-RU"/>
        </w:rPr>
        <w:t>Революционный подход к нейросетям: рассказываем про KAN (Kolmogorov-Arnold Networks) / Хабр</w:t>
      </w:r>
      <w:r w:rsidR="00242D59">
        <w:rPr>
          <w:lang w:eastAsia="ru-RU"/>
        </w:rPr>
        <w:t xml:space="preserve">. – Электронный ресурс. – </w:t>
      </w:r>
      <w:r w:rsidR="00242D59">
        <w:rPr>
          <w:lang w:val="en-US" w:eastAsia="ru-RU"/>
        </w:rPr>
        <w:t>URL</w:t>
      </w:r>
      <w:r w:rsidR="00242D59">
        <w:rPr>
          <w:lang w:eastAsia="ru-RU"/>
        </w:rPr>
        <w:t xml:space="preserve">: </w:t>
      </w:r>
      <w:r w:rsidR="00533D28" w:rsidRPr="00242D59">
        <w:rPr>
          <w:lang w:val="en-US" w:eastAsia="ru-RU"/>
        </w:rPr>
        <w:t>https</w:t>
      </w:r>
      <w:r w:rsidR="00533D28" w:rsidRPr="00533D28">
        <w:rPr>
          <w:lang w:eastAsia="ru-RU"/>
        </w:rPr>
        <w:t>://</w:t>
      </w:r>
      <w:r w:rsidR="00533D28" w:rsidRPr="00242D59">
        <w:rPr>
          <w:lang w:val="en-US" w:eastAsia="ru-RU"/>
        </w:rPr>
        <w:t>habr</w:t>
      </w:r>
      <w:r w:rsidR="00533D28" w:rsidRPr="00533D28">
        <w:rPr>
          <w:lang w:eastAsia="ru-RU"/>
        </w:rPr>
        <w:t>.</w:t>
      </w:r>
      <w:r w:rsidR="00533D28" w:rsidRPr="00242D59">
        <w:rPr>
          <w:lang w:val="en-US" w:eastAsia="ru-RU"/>
        </w:rPr>
        <w:t>com</w:t>
      </w:r>
      <w:r w:rsidR="00533D28" w:rsidRPr="00533D28">
        <w:rPr>
          <w:lang w:eastAsia="ru-RU"/>
        </w:rPr>
        <w:t>/</w:t>
      </w:r>
      <w:r w:rsidR="00533D28" w:rsidRPr="00242D59">
        <w:rPr>
          <w:lang w:val="en-US" w:eastAsia="ru-RU"/>
        </w:rPr>
        <w:t>ru</w:t>
      </w:r>
      <w:r w:rsidR="00533D28" w:rsidRPr="00533D28">
        <w:rPr>
          <w:lang w:eastAsia="ru-RU"/>
        </w:rPr>
        <w:t>/</w:t>
      </w:r>
      <w:r w:rsidR="00533D28" w:rsidRPr="00242D59">
        <w:rPr>
          <w:lang w:val="en-US" w:eastAsia="ru-RU"/>
        </w:rPr>
        <w:t>articles</w:t>
      </w:r>
      <w:r w:rsidR="00533D28" w:rsidRPr="00533D28">
        <w:rPr>
          <w:lang w:eastAsia="ru-RU"/>
        </w:rPr>
        <w:t>/820891/</w:t>
      </w:r>
      <w:r w:rsidR="00EF358F">
        <w:rPr>
          <w:lang w:eastAsia="ru-RU"/>
        </w:rPr>
        <w:t xml:space="preserve"> (25.11.24)</w:t>
      </w:r>
    </w:p>
    <w:p w14:paraId="2F70F8E5" w14:textId="232D8BD9" w:rsidR="00242D59" w:rsidRDefault="000B322C" w:rsidP="00242D59">
      <w:pPr>
        <w:pStyle w:val="a9"/>
        <w:numPr>
          <w:ilvl w:val="0"/>
          <w:numId w:val="16"/>
        </w:numPr>
        <w:spacing w:after="0" w:line="360" w:lineRule="auto"/>
        <w:ind w:left="426" w:firstLine="0"/>
        <w:jc w:val="both"/>
        <w:rPr>
          <w:lang w:eastAsia="ru-RU"/>
        </w:rPr>
      </w:pPr>
      <w:r w:rsidRPr="000B322C">
        <w:rPr>
          <w:lang w:eastAsia="ru-RU"/>
        </w:rPr>
        <w:t>Что такое сети Колмогорова-Арнольда - Как KAN улучшают обучение Graph - Tproger</w:t>
      </w:r>
      <w:r w:rsidR="00242D59">
        <w:rPr>
          <w:lang w:eastAsia="ru-RU"/>
        </w:rPr>
        <w:t xml:space="preserve">. – Электронный ресурс. – </w:t>
      </w:r>
      <w:r w:rsidR="00242D59">
        <w:rPr>
          <w:lang w:val="en-US" w:eastAsia="ru-RU"/>
        </w:rPr>
        <w:t>URL</w:t>
      </w:r>
      <w:r w:rsidR="00242D59">
        <w:rPr>
          <w:lang w:eastAsia="ru-RU"/>
        </w:rPr>
        <w:t xml:space="preserve">: </w:t>
      </w:r>
      <w:r w:rsidR="005B0367" w:rsidRPr="005B0367">
        <w:rPr>
          <w:lang w:eastAsia="ru-RU"/>
        </w:rPr>
        <w:t>https://tproger.ru/articles/chto-takoe-seti-kolmogorova-arnolda-i-kak-oni-uluchwayut-obuchenie-graph-</w:t>
      </w:r>
      <w:r w:rsidR="00EF358F">
        <w:rPr>
          <w:lang w:eastAsia="ru-RU"/>
        </w:rPr>
        <w:t xml:space="preserve"> (25.11.24)</w:t>
      </w:r>
    </w:p>
    <w:p w14:paraId="55B36FC0" w14:textId="3AE9A419" w:rsidR="00242D59" w:rsidRDefault="000B322C" w:rsidP="00242D59">
      <w:pPr>
        <w:pStyle w:val="a9"/>
        <w:numPr>
          <w:ilvl w:val="0"/>
          <w:numId w:val="16"/>
        </w:numPr>
        <w:spacing w:after="0" w:line="360" w:lineRule="auto"/>
        <w:ind w:left="426" w:firstLine="0"/>
        <w:jc w:val="both"/>
        <w:rPr>
          <w:lang w:eastAsia="ru-RU"/>
        </w:rPr>
      </w:pPr>
      <w:r w:rsidRPr="000B322C">
        <w:rPr>
          <w:lang w:eastAsia="ru-RU"/>
        </w:rPr>
        <w:t>Сети Колмогорова-Арнольда: новый «старый» шаг к интерпретируемому ИИ / Хабр</w:t>
      </w:r>
      <w:r w:rsidR="00242D59">
        <w:rPr>
          <w:lang w:eastAsia="ru-RU"/>
        </w:rPr>
        <w:t xml:space="preserve">. – Электронный ресурс. – </w:t>
      </w:r>
      <w:r w:rsidR="00242D59">
        <w:rPr>
          <w:lang w:val="en-US" w:eastAsia="ru-RU"/>
        </w:rPr>
        <w:t>URL</w:t>
      </w:r>
      <w:r w:rsidR="00242D59">
        <w:rPr>
          <w:lang w:eastAsia="ru-RU"/>
        </w:rPr>
        <w:t xml:space="preserve">: </w:t>
      </w:r>
      <w:r w:rsidR="005B0367" w:rsidRPr="005B0367">
        <w:rPr>
          <w:lang w:eastAsia="ru-RU"/>
        </w:rPr>
        <w:t>https://habr.com/ru/articles/843234/</w:t>
      </w:r>
      <w:r w:rsidR="00EF358F">
        <w:rPr>
          <w:lang w:eastAsia="ru-RU"/>
        </w:rPr>
        <w:t xml:space="preserve"> (25.11.24)</w:t>
      </w:r>
    </w:p>
    <w:p w14:paraId="1115B80A" w14:textId="15495EA0" w:rsidR="00242D59" w:rsidRDefault="000B322C" w:rsidP="00242D59">
      <w:pPr>
        <w:pStyle w:val="a9"/>
        <w:numPr>
          <w:ilvl w:val="0"/>
          <w:numId w:val="16"/>
        </w:numPr>
        <w:spacing w:after="0" w:line="360" w:lineRule="auto"/>
        <w:ind w:left="426" w:firstLine="0"/>
        <w:jc w:val="both"/>
        <w:rPr>
          <w:lang w:eastAsia="ru-RU"/>
        </w:rPr>
      </w:pPr>
      <w:r w:rsidRPr="000B322C">
        <w:rPr>
          <w:lang w:eastAsia="ru-RU"/>
        </w:rPr>
        <w:t>На практике пробуем KAN – принципиально новую архитектуру нейросетей / Хабр</w:t>
      </w:r>
      <w:r w:rsidR="00242D59">
        <w:rPr>
          <w:lang w:eastAsia="ru-RU"/>
        </w:rPr>
        <w:t xml:space="preserve">. – Электронный ресурс. – </w:t>
      </w:r>
      <w:r w:rsidR="00242D59">
        <w:rPr>
          <w:lang w:val="en-US" w:eastAsia="ru-RU"/>
        </w:rPr>
        <w:t>URL</w:t>
      </w:r>
      <w:r w:rsidR="00242D59">
        <w:rPr>
          <w:lang w:eastAsia="ru-RU"/>
        </w:rPr>
        <w:t>:</w:t>
      </w:r>
      <w:r>
        <w:rPr>
          <w:lang w:eastAsia="ru-RU"/>
        </w:rPr>
        <w:t xml:space="preserve"> </w:t>
      </w:r>
      <w:r w:rsidRPr="000B322C">
        <w:rPr>
          <w:lang w:eastAsia="ru-RU"/>
        </w:rPr>
        <w:t>https://habr.com/ru/articles/812147/</w:t>
      </w:r>
      <w:r>
        <w:rPr>
          <w:lang w:eastAsia="ru-RU"/>
        </w:rPr>
        <w:t xml:space="preserve"> </w:t>
      </w:r>
      <w:r w:rsidR="00EF358F">
        <w:rPr>
          <w:lang w:eastAsia="ru-RU"/>
        </w:rPr>
        <w:t>(25.11.24)</w:t>
      </w:r>
    </w:p>
    <w:p w14:paraId="1DD50F51" w14:textId="4D254200" w:rsidR="00242D59" w:rsidRDefault="000B322C" w:rsidP="00242D59">
      <w:pPr>
        <w:pStyle w:val="a9"/>
        <w:numPr>
          <w:ilvl w:val="0"/>
          <w:numId w:val="16"/>
        </w:numPr>
        <w:spacing w:after="0" w:line="360" w:lineRule="auto"/>
        <w:ind w:left="426" w:firstLine="0"/>
        <w:jc w:val="both"/>
        <w:rPr>
          <w:lang w:eastAsia="ru-RU"/>
        </w:rPr>
      </w:pPr>
      <w:r w:rsidRPr="000B322C">
        <w:rPr>
          <w:lang w:eastAsia="ru-RU"/>
        </w:rPr>
        <w:t>Сети Колмогорова-Арнольда (KANs): Новая эра понятности и точности в глубоком обучении – saile.ru</w:t>
      </w:r>
      <w:r w:rsidR="00242D59">
        <w:rPr>
          <w:lang w:eastAsia="ru-RU"/>
        </w:rPr>
        <w:t xml:space="preserve">. – Электронный ресурс. – </w:t>
      </w:r>
      <w:r w:rsidR="00242D59">
        <w:rPr>
          <w:lang w:val="en-US" w:eastAsia="ru-RU"/>
        </w:rPr>
        <w:t>URL</w:t>
      </w:r>
      <w:r w:rsidR="00242D59">
        <w:rPr>
          <w:lang w:eastAsia="ru-RU"/>
        </w:rPr>
        <w:t xml:space="preserve">: </w:t>
      </w:r>
      <w:r w:rsidR="005B0367" w:rsidRPr="005B0367">
        <w:rPr>
          <w:lang w:eastAsia="ru-RU"/>
        </w:rPr>
        <w:t>https://saile.ru/сети-колмогорова-арнольда-kans-новая-эра/</w:t>
      </w:r>
      <w:r w:rsidR="00EF358F">
        <w:rPr>
          <w:lang w:eastAsia="ru-RU"/>
        </w:rPr>
        <w:t xml:space="preserve"> (25.11.24)</w:t>
      </w:r>
    </w:p>
    <w:p w14:paraId="0E78C46B" w14:textId="1400AA2E" w:rsidR="00242D59" w:rsidRDefault="000B322C" w:rsidP="00242D59">
      <w:pPr>
        <w:pStyle w:val="a9"/>
        <w:numPr>
          <w:ilvl w:val="0"/>
          <w:numId w:val="16"/>
        </w:numPr>
        <w:spacing w:after="0" w:line="360" w:lineRule="auto"/>
        <w:ind w:left="426" w:firstLine="0"/>
        <w:jc w:val="both"/>
        <w:rPr>
          <w:lang w:eastAsia="ru-RU"/>
        </w:rPr>
      </w:pPr>
      <w:r w:rsidRPr="000B322C">
        <w:rPr>
          <w:lang w:eastAsia="ru-RU"/>
        </w:rPr>
        <w:t>Улучшение интерпретируемости и производительности нейронных сетей с помощью волнового метода в сетях Колмогорова-Арнольда (Wav-</w:t>
      </w:r>
      <w:r w:rsidRPr="000B322C">
        <w:rPr>
          <w:lang w:eastAsia="ru-RU"/>
        </w:rPr>
        <w:lastRenderedPageBreak/>
        <w:t>KAN) – FlyCode IT Решения</w:t>
      </w:r>
      <w:r w:rsidR="00242D59">
        <w:rPr>
          <w:lang w:eastAsia="ru-RU"/>
        </w:rPr>
        <w:t xml:space="preserve">. – Электронный ресурс. – </w:t>
      </w:r>
      <w:r w:rsidR="00242D59">
        <w:rPr>
          <w:lang w:val="en-US" w:eastAsia="ru-RU"/>
        </w:rPr>
        <w:t>URL</w:t>
      </w:r>
      <w:r w:rsidR="00242D59">
        <w:rPr>
          <w:lang w:eastAsia="ru-RU"/>
        </w:rPr>
        <w:t xml:space="preserve">: </w:t>
      </w:r>
      <w:r w:rsidR="00EF358F" w:rsidRPr="00EF358F">
        <w:rPr>
          <w:lang w:eastAsia="ru-RU"/>
        </w:rPr>
        <w:t>https://flycode.ru/улучшение-интерпретируемости-и-прои-ai/</w:t>
      </w:r>
      <w:r w:rsidR="00EF358F">
        <w:rPr>
          <w:lang w:eastAsia="ru-RU"/>
        </w:rPr>
        <w:t xml:space="preserve"> (25.11.24)</w:t>
      </w:r>
    </w:p>
    <w:p w14:paraId="54464F71" w14:textId="7B822DD6" w:rsidR="00242D59" w:rsidRDefault="000B322C" w:rsidP="00242D59">
      <w:pPr>
        <w:pStyle w:val="a9"/>
        <w:numPr>
          <w:ilvl w:val="0"/>
          <w:numId w:val="16"/>
        </w:numPr>
        <w:spacing w:after="0" w:line="360" w:lineRule="auto"/>
        <w:ind w:left="426" w:firstLine="0"/>
        <w:jc w:val="both"/>
        <w:rPr>
          <w:lang w:eastAsia="ru-RU"/>
        </w:rPr>
      </w:pPr>
      <w:r w:rsidRPr="000B322C">
        <w:rPr>
          <w:lang w:eastAsia="ru-RU"/>
        </w:rPr>
        <w:t>ПИД-регуляторы: принципы построения и модификации</w:t>
      </w:r>
      <w:r w:rsidR="00242D59">
        <w:rPr>
          <w:lang w:eastAsia="ru-RU"/>
        </w:rPr>
        <w:t xml:space="preserve">. – Электронный ресурс. – </w:t>
      </w:r>
      <w:r w:rsidR="00242D59">
        <w:rPr>
          <w:lang w:val="en-US" w:eastAsia="ru-RU"/>
        </w:rPr>
        <w:t>URL</w:t>
      </w:r>
      <w:r w:rsidR="00242D59">
        <w:rPr>
          <w:lang w:eastAsia="ru-RU"/>
        </w:rPr>
        <w:t xml:space="preserve">: </w:t>
      </w:r>
      <w:r w:rsidR="00EF358F" w:rsidRPr="00EF358F">
        <w:rPr>
          <w:lang w:eastAsia="ru-RU"/>
        </w:rPr>
        <w:t>https://www.cta.ru/articles/cta/spravochnik/v-zapisnuyu-knizhku</w:t>
      </w:r>
      <w:r>
        <w:rPr>
          <w:lang w:eastAsia="ru-RU"/>
        </w:rPr>
        <w:t>-</w:t>
      </w:r>
      <w:r w:rsidR="00EF358F" w:rsidRPr="00EF358F">
        <w:rPr>
          <w:lang w:eastAsia="ru-RU"/>
        </w:rPr>
        <w:t xml:space="preserve">inzhenera/125122/ </w:t>
      </w:r>
      <w:r w:rsidR="00EF358F">
        <w:rPr>
          <w:lang w:eastAsia="ru-RU"/>
        </w:rPr>
        <w:t>(25.11.24)</w:t>
      </w:r>
    </w:p>
    <w:p w14:paraId="2DE2AB1F" w14:textId="022E3EF2" w:rsidR="00242D59" w:rsidRDefault="000B322C" w:rsidP="00242D59">
      <w:pPr>
        <w:pStyle w:val="a9"/>
        <w:numPr>
          <w:ilvl w:val="0"/>
          <w:numId w:val="16"/>
        </w:numPr>
        <w:spacing w:after="0" w:line="360" w:lineRule="auto"/>
        <w:ind w:left="426" w:firstLine="0"/>
        <w:jc w:val="both"/>
        <w:rPr>
          <w:lang w:eastAsia="ru-RU"/>
        </w:rPr>
      </w:pPr>
      <w:r w:rsidRPr="000B322C">
        <w:rPr>
          <w:lang w:eastAsia="ru-RU"/>
        </w:rPr>
        <w:t>PID Tuning Guide</w:t>
      </w:r>
      <w:r w:rsidR="00242D59">
        <w:rPr>
          <w:lang w:eastAsia="ru-RU"/>
        </w:rPr>
        <w:t xml:space="preserve">. – Электронный ресурс. – </w:t>
      </w:r>
      <w:r w:rsidR="00242D59">
        <w:rPr>
          <w:lang w:val="en-US" w:eastAsia="ru-RU"/>
        </w:rPr>
        <w:t>URL</w:t>
      </w:r>
      <w:r w:rsidR="00242D59">
        <w:rPr>
          <w:lang w:eastAsia="ru-RU"/>
        </w:rPr>
        <w:t xml:space="preserve">: </w:t>
      </w:r>
      <w:r w:rsidR="00EF358F" w:rsidRPr="00EF358F">
        <w:rPr>
          <w:lang w:eastAsia="ru-RU"/>
        </w:rPr>
        <w:t>https://tlk-energy.de/blog-en/practical-pid-tuning-guide</w:t>
      </w:r>
      <w:r w:rsidR="00EF358F">
        <w:rPr>
          <w:lang w:eastAsia="ru-RU"/>
        </w:rPr>
        <w:t xml:space="preserve"> (25.11.24)</w:t>
      </w:r>
    </w:p>
    <w:p w14:paraId="4A77DBBF" w14:textId="55FB9C35" w:rsidR="00242D59" w:rsidRDefault="000B322C" w:rsidP="00242D59">
      <w:pPr>
        <w:pStyle w:val="a9"/>
        <w:numPr>
          <w:ilvl w:val="0"/>
          <w:numId w:val="16"/>
        </w:numPr>
        <w:spacing w:after="0" w:line="360" w:lineRule="auto"/>
        <w:ind w:left="426" w:firstLine="0"/>
        <w:jc w:val="both"/>
        <w:rPr>
          <w:lang w:eastAsia="ru-RU"/>
        </w:rPr>
      </w:pPr>
      <w:r w:rsidRPr="000B322C">
        <w:rPr>
          <w:lang w:eastAsia="ru-RU"/>
        </w:rPr>
        <w:t>Просто о PID-регулировании</w:t>
      </w:r>
      <w:r w:rsidR="00242D59">
        <w:rPr>
          <w:lang w:eastAsia="ru-RU"/>
        </w:rPr>
        <w:t>. –</w:t>
      </w:r>
      <w:r>
        <w:rPr>
          <w:lang w:eastAsia="ru-RU"/>
        </w:rPr>
        <w:t xml:space="preserve"> </w:t>
      </w:r>
      <w:r w:rsidR="00242D59">
        <w:rPr>
          <w:lang w:eastAsia="ru-RU"/>
        </w:rPr>
        <w:t xml:space="preserve">Электронный ресурс. – </w:t>
      </w:r>
      <w:r w:rsidR="00242D59">
        <w:rPr>
          <w:lang w:val="en-US" w:eastAsia="ru-RU"/>
        </w:rPr>
        <w:t>URL</w:t>
      </w:r>
      <w:r w:rsidR="00242D59">
        <w:rPr>
          <w:lang w:eastAsia="ru-RU"/>
        </w:rPr>
        <w:t xml:space="preserve">: </w:t>
      </w:r>
      <w:r w:rsidR="00EF358F" w:rsidRPr="00EF358F">
        <w:rPr>
          <w:lang w:eastAsia="ru-RU"/>
        </w:rPr>
        <w:t>https://www.cta.ru/articles/cta/spravochnik/v-zapisnuyu-knizhku-inzhenera/124336/</w:t>
      </w:r>
      <w:r w:rsidR="00EF358F">
        <w:rPr>
          <w:lang w:eastAsia="ru-RU"/>
        </w:rPr>
        <w:t xml:space="preserve"> (25.11.24)</w:t>
      </w:r>
    </w:p>
    <w:p w14:paraId="3A3D23A0" w14:textId="3EB25D5E" w:rsidR="00533D28" w:rsidRPr="00EF358F" w:rsidRDefault="000B322C" w:rsidP="00242D59">
      <w:pPr>
        <w:pStyle w:val="a9"/>
        <w:numPr>
          <w:ilvl w:val="0"/>
          <w:numId w:val="16"/>
        </w:numPr>
        <w:spacing w:after="0" w:line="360" w:lineRule="auto"/>
        <w:ind w:left="426" w:firstLine="0"/>
        <w:jc w:val="both"/>
        <w:rPr>
          <w:lang w:eastAsia="ru-RU"/>
        </w:rPr>
      </w:pPr>
      <w:r w:rsidRPr="000B322C">
        <w:rPr>
          <w:lang w:eastAsia="ru-RU"/>
        </w:rPr>
        <w:t>ПРИМЕНЕНИЕ НЕЙРОННЫХ СЕТЕЙ, ИМИТИРУЮЩИХ ПИД-РЕГУЛЯТОР ДЛЯ УПРАВЛЕНИЯ ДЕАЭРАТОРОМ – тема научной статьи по компьютерным и информационным наукам читайте бесплатно текст научно-исследовательской работы в электронной библиотеке КиберЛенинка</w:t>
      </w:r>
      <w:r w:rsidR="00242D59">
        <w:rPr>
          <w:lang w:eastAsia="ru-RU"/>
        </w:rPr>
        <w:t xml:space="preserve">. – Электронный ресурс. – </w:t>
      </w:r>
      <w:r w:rsidR="00242D59">
        <w:rPr>
          <w:lang w:val="en-US" w:eastAsia="ru-RU"/>
        </w:rPr>
        <w:t>URL</w:t>
      </w:r>
      <w:r w:rsidR="00242D59">
        <w:rPr>
          <w:lang w:eastAsia="ru-RU"/>
        </w:rPr>
        <w:t xml:space="preserve">: </w:t>
      </w:r>
      <w:r w:rsidR="00EF358F" w:rsidRPr="00EF358F">
        <w:rPr>
          <w:lang w:eastAsia="ru-RU"/>
        </w:rPr>
        <w:t>https://cyberleninka.ru/article/n/primenenie-neyronnyh-setey-imitiruyuschih-pid-regulyator-dlya-upravleniya-deaeratorom</w:t>
      </w:r>
      <w:r w:rsidR="00EF358F">
        <w:rPr>
          <w:lang w:eastAsia="ru-RU"/>
        </w:rPr>
        <w:t xml:space="preserve"> (25.11.24)</w:t>
      </w:r>
    </w:p>
    <w:sectPr w:rsidR="00533D28" w:rsidRPr="00EF358F" w:rsidSect="00EC443E">
      <w:pgSz w:w="11906" w:h="16838"/>
      <w:pgMar w:top="1134" w:right="567"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5A4E3" w14:textId="77777777" w:rsidR="004F1EBB" w:rsidRDefault="004F1EBB" w:rsidP="00F76AB2">
      <w:pPr>
        <w:spacing w:after="0" w:line="240" w:lineRule="auto"/>
      </w:pPr>
      <w:r>
        <w:separator/>
      </w:r>
    </w:p>
  </w:endnote>
  <w:endnote w:type="continuationSeparator" w:id="0">
    <w:p w14:paraId="3D104A62" w14:textId="77777777" w:rsidR="004F1EBB" w:rsidRDefault="004F1EBB" w:rsidP="00F7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81141" w14:textId="77777777" w:rsidR="004F1EBB" w:rsidRDefault="004F1EBB" w:rsidP="00F76AB2">
      <w:pPr>
        <w:spacing w:after="0" w:line="240" w:lineRule="auto"/>
      </w:pPr>
      <w:r>
        <w:separator/>
      </w:r>
    </w:p>
  </w:footnote>
  <w:footnote w:type="continuationSeparator" w:id="0">
    <w:p w14:paraId="3C977017" w14:textId="77777777" w:rsidR="004F1EBB" w:rsidRDefault="004F1EBB" w:rsidP="00F7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597601"/>
      <w:docPartObj>
        <w:docPartGallery w:val="Page Numbers (Top of Page)"/>
        <w:docPartUnique/>
      </w:docPartObj>
    </w:sdtPr>
    <w:sdtEndPr/>
    <w:sdtContent>
      <w:p w14:paraId="0BBA6322" w14:textId="41599A84" w:rsidR="00F76AB2" w:rsidRDefault="00F76AB2">
        <w:pPr>
          <w:pStyle w:val="a3"/>
          <w:jc w:val="center"/>
        </w:pPr>
        <w:r>
          <w:fldChar w:fldCharType="begin"/>
        </w:r>
        <w:r>
          <w:instrText>PAGE   \* MERGEFORMAT</w:instrText>
        </w:r>
        <w:r>
          <w:fldChar w:fldCharType="separate"/>
        </w:r>
        <w:r>
          <w:t>2</w:t>
        </w:r>
        <w:r>
          <w:fldChar w:fldCharType="end"/>
        </w:r>
      </w:p>
    </w:sdtContent>
  </w:sdt>
  <w:p w14:paraId="43808D7F" w14:textId="77777777" w:rsidR="00F76AB2" w:rsidRDefault="00F76AB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639D"/>
    <w:multiLevelType w:val="hybridMultilevel"/>
    <w:tmpl w:val="172AEA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333067"/>
    <w:multiLevelType w:val="multilevel"/>
    <w:tmpl w:val="434E8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F2DF4"/>
    <w:multiLevelType w:val="hybridMultilevel"/>
    <w:tmpl w:val="40F68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7D6BB9"/>
    <w:multiLevelType w:val="multilevel"/>
    <w:tmpl w:val="D03C4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74AC4"/>
    <w:multiLevelType w:val="hybridMultilevel"/>
    <w:tmpl w:val="2AB4C67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49840EC1"/>
    <w:multiLevelType w:val="hybridMultilevel"/>
    <w:tmpl w:val="51E2CACC"/>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4BCC0F90"/>
    <w:multiLevelType w:val="hybridMultilevel"/>
    <w:tmpl w:val="6D8AC9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D2E1129"/>
    <w:multiLevelType w:val="hybridMultilevel"/>
    <w:tmpl w:val="2D846D4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4FF41925"/>
    <w:multiLevelType w:val="hybridMultilevel"/>
    <w:tmpl w:val="A360221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56887028"/>
    <w:multiLevelType w:val="hybridMultilevel"/>
    <w:tmpl w:val="4DE265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761D53"/>
    <w:multiLevelType w:val="hybridMultilevel"/>
    <w:tmpl w:val="8196FF7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5A3B4022"/>
    <w:multiLevelType w:val="hybridMultilevel"/>
    <w:tmpl w:val="3BC41FA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5B952B55"/>
    <w:multiLevelType w:val="hybridMultilevel"/>
    <w:tmpl w:val="31D6528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59837DE"/>
    <w:multiLevelType w:val="hybridMultilevel"/>
    <w:tmpl w:val="852EC4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CC63B9B"/>
    <w:multiLevelType w:val="multilevel"/>
    <w:tmpl w:val="EAD81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F11783"/>
    <w:multiLevelType w:val="hybridMultilevel"/>
    <w:tmpl w:val="52D4FC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7"/>
  </w:num>
  <w:num w:numId="4">
    <w:abstractNumId w:val="0"/>
  </w:num>
  <w:num w:numId="5">
    <w:abstractNumId w:val="9"/>
  </w:num>
  <w:num w:numId="6">
    <w:abstractNumId w:val="15"/>
  </w:num>
  <w:num w:numId="7">
    <w:abstractNumId w:val="8"/>
  </w:num>
  <w:num w:numId="8">
    <w:abstractNumId w:val="10"/>
  </w:num>
  <w:num w:numId="9">
    <w:abstractNumId w:val="4"/>
  </w:num>
  <w:num w:numId="10">
    <w:abstractNumId w:val="11"/>
  </w:num>
  <w:num w:numId="11">
    <w:abstractNumId w:val="3"/>
  </w:num>
  <w:num w:numId="12">
    <w:abstractNumId w:val="1"/>
  </w:num>
  <w:num w:numId="13">
    <w:abstractNumId w:val="14"/>
  </w:num>
  <w:num w:numId="14">
    <w:abstractNumId w:val="2"/>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946"/>
    <w:rsid w:val="00020DC1"/>
    <w:rsid w:val="000212E5"/>
    <w:rsid w:val="000601B5"/>
    <w:rsid w:val="000A0916"/>
    <w:rsid w:val="000B322C"/>
    <w:rsid w:val="000C69F1"/>
    <w:rsid w:val="000D5701"/>
    <w:rsid w:val="000E4A0B"/>
    <w:rsid w:val="000F3E93"/>
    <w:rsid w:val="0011441F"/>
    <w:rsid w:val="001601AF"/>
    <w:rsid w:val="00163946"/>
    <w:rsid w:val="00177F18"/>
    <w:rsid w:val="001A69A8"/>
    <w:rsid w:val="001E122F"/>
    <w:rsid w:val="001F0F52"/>
    <w:rsid w:val="001F348D"/>
    <w:rsid w:val="00206248"/>
    <w:rsid w:val="00230C48"/>
    <w:rsid w:val="00242D59"/>
    <w:rsid w:val="00257C49"/>
    <w:rsid w:val="00285B18"/>
    <w:rsid w:val="002A2608"/>
    <w:rsid w:val="002E6932"/>
    <w:rsid w:val="002E7C85"/>
    <w:rsid w:val="003020E9"/>
    <w:rsid w:val="00323F0F"/>
    <w:rsid w:val="00345CA7"/>
    <w:rsid w:val="003552AE"/>
    <w:rsid w:val="00366991"/>
    <w:rsid w:val="003751E5"/>
    <w:rsid w:val="00385385"/>
    <w:rsid w:val="00387AFD"/>
    <w:rsid w:val="003930E5"/>
    <w:rsid w:val="003B656C"/>
    <w:rsid w:val="003C5090"/>
    <w:rsid w:val="00420F90"/>
    <w:rsid w:val="004A364E"/>
    <w:rsid w:val="004D11B9"/>
    <w:rsid w:val="004D4D22"/>
    <w:rsid w:val="004F1EBB"/>
    <w:rsid w:val="004F2A41"/>
    <w:rsid w:val="00533D28"/>
    <w:rsid w:val="005A5869"/>
    <w:rsid w:val="005B0367"/>
    <w:rsid w:val="005B0BC8"/>
    <w:rsid w:val="005D0B21"/>
    <w:rsid w:val="005E2A5F"/>
    <w:rsid w:val="006045DA"/>
    <w:rsid w:val="006324FF"/>
    <w:rsid w:val="00636570"/>
    <w:rsid w:val="00683495"/>
    <w:rsid w:val="00683BAF"/>
    <w:rsid w:val="00691D5F"/>
    <w:rsid w:val="006A5299"/>
    <w:rsid w:val="006B092A"/>
    <w:rsid w:val="006C0F71"/>
    <w:rsid w:val="006E6526"/>
    <w:rsid w:val="006F6ACD"/>
    <w:rsid w:val="00743E53"/>
    <w:rsid w:val="00761E6B"/>
    <w:rsid w:val="007B4638"/>
    <w:rsid w:val="007C6A1B"/>
    <w:rsid w:val="008405B9"/>
    <w:rsid w:val="008D2BC3"/>
    <w:rsid w:val="0090485B"/>
    <w:rsid w:val="00906FE5"/>
    <w:rsid w:val="0093210D"/>
    <w:rsid w:val="00934348"/>
    <w:rsid w:val="009348BE"/>
    <w:rsid w:val="00983A78"/>
    <w:rsid w:val="009947B3"/>
    <w:rsid w:val="009A46F8"/>
    <w:rsid w:val="009B094B"/>
    <w:rsid w:val="009D7C1B"/>
    <w:rsid w:val="00A216CF"/>
    <w:rsid w:val="00A21894"/>
    <w:rsid w:val="00A23C4C"/>
    <w:rsid w:val="00A3043C"/>
    <w:rsid w:val="00A30975"/>
    <w:rsid w:val="00A32E65"/>
    <w:rsid w:val="00A34033"/>
    <w:rsid w:val="00A65EF2"/>
    <w:rsid w:val="00A87033"/>
    <w:rsid w:val="00A87C6A"/>
    <w:rsid w:val="00A9750E"/>
    <w:rsid w:val="00AC38A7"/>
    <w:rsid w:val="00B010C2"/>
    <w:rsid w:val="00B129A4"/>
    <w:rsid w:val="00B4741B"/>
    <w:rsid w:val="00B50E6C"/>
    <w:rsid w:val="00B67E2E"/>
    <w:rsid w:val="00BA62DD"/>
    <w:rsid w:val="00BC76A6"/>
    <w:rsid w:val="00BF55CD"/>
    <w:rsid w:val="00C04EF2"/>
    <w:rsid w:val="00C3660D"/>
    <w:rsid w:val="00C57F67"/>
    <w:rsid w:val="00CA0520"/>
    <w:rsid w:val="00CA0941"/>
    <w:rsid w:val="00CA6C47"/>
    <w:rsid w:val="00CC2A0F"/>
    <w:rsid w:val="00D16A6A"/>
    <w:rsid w:val="00D24F4A"/>
    <w:rsid w:val="00D31BB1"/>
    <w:rsid w:val="00D74BF8"/>
    <w:rsid w:val="00E347E9"/>
    <w:rsid w:val="00E6056D"/>
    <w:rsid w:val="00E96685"/>
    <w:rsid w:val="00EA1224"/>
    <w:rsid w:val="00EC443E"/>
    <w:rsid w:val="00EC7165"/>
    <w:rsid w:val="00EF358F"/>
    <w:rsid w:val="00F01518"/>
    <w:rsid w:val="00F31B2F"/>
    <w:rsid w:val="00F76AB2"/>
    <w:rsid w:val="00FA75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0AC6"/>
  <w15:chartTrackingRefBased/>
  <w15:docId w15:val="{50C57FF5-1247-4EF5-9ABA-0A7FF3AE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358F"/>
    <w:rPr>
      <w:rFonts w:ascii="Times New Roman" w:hAnsi="Times New Roman"/>
      <w:sz w:val="28"/>
    </w:rPr>
  </w:style>
  <w:style w:type="paragraph" w:styleId="1">
    <w:name w:val="heading 1"/>
    <w:basedOn w:val="a"/>
    <w:next w:val="a"/>
    <w:link w:val="10"/>
    <w:uiPriority w:val="9"/>
    <w:qFormat/>
    <w:rsid w:val="00F7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A69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6AB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76AB2"/>
    <w:rPr>
      <w:rFonts w:ascii="Times New Roman" w:hAnsi="Times New Roman"/>
      <w:sz w:val="28"/>
    </w:rPr>
  </w:style>
  <w:style w:type="paragraph" w:styleId="a5">
    <w:name w:val="footer"/>
    <w:basedOn w:val="a"/>
    <w:link w:val="a6"/>
    <w:uiPriority w:val="99"/>
    <w:unhideWhenUsed/>
    <w:rsid w:val="00F76AB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76AB2"/>
    <w:rPr>
      <w:rFonts w:ascii="Times New Roman" w:hAnsi="Times New Roman"/>
      <w:sz w:val="28"/>
    </w:rPr>
  </w:style>
  <w:style w:type="character" w:customStyle="1" w:styleId="10">
    <w:name w:val="Заголовок 1 Знак"/>
    <w:basedOn w:val="a0"/>
    <w:link w:val="1"/>
    <w:uiPriority w:val="9"/>
    <w:rsid w:val="00F76AB2"/>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6AB2"/>
    <w:rPr>
      <w:rFonts w:asciiTheme="majorHAnsi" w:eastAsiaTheme="majorEastAsia" w:hAnsiTheme="majorHAnsi" w:cstheme="majorBidi"/>
      <w:color w:val="2F5496" w:themeColor="accent1" w:themeShade="BF"/>
      <w:sz w:val="26"/>
      <w:szCs w:val="26"/>
    </w:rPr>
  </w:style>
  <w:style w:type="paragraph" w:styleId="a7">
    <w:name w:val="TOC Heading"/>
    <w:basedOn w:val="1"/>
    <w:next w:val="a"/>
    <w:uiPriority w:val="39"/>
    <w:unhideWhenUsed/>
    <w:qFormat/>
    <w:rsid w:val="00A87033"/>
    <w:pPr>
      <w:outlineLvl w:val="9"/>
    </w:pPr>
    <w:rPr>
      <w:lang w:eastAsia="ru-RU"/>
    </w:rPr>
  </w:style>
  <w:style w:type="paragraph" w:styleId="11">
    <w:name w:val="toc 1"/>
    <w:basedOn w:val="a"/>
    <w:next w:val="a"/>
    <w:autoRedefine/>
    <w:uiPriority w:val="39"/>
    <w:unhideWhenUsed/>
    <w:rsid w:val="00A87033"/>
    <w:pPr>
      <w:spacing w:after="100"/>
    </w:pPr>
  </w:style>
  <w:style w:type="paragraph" w:styleId="21">
    <w:name w:val="toc 2"/>
    <w:basedOn w:val="a"/>
    <w:next w:val="a"/>
    <w:autoRedefine/>
    <w:uiPriority w:val="39"/>
    <w:unhideWhenUsed/>
    <w:rsid w:val="00A87033"/>
    <w:pPr>
      <w:spacing w:after="100"/>
      <w:ind w:left="280"/>
    </w:pPr>
  </w:style>
  <w:style w:type="character" w:styleId="a8">
    <w:name w:val="Hyperlink"/>
    <w:basedOn w:val="a0"/>
    <w:uiPriority w:val="99"/>
    <w:unhideWhenUsed/>
    <w:rsid w:val="00A87033"/>
    <w:rPr>
      <w:color w:val="0563C1" w:themeColor="hyperlink"/>
      <w:u w:val="single"/>
    </w:rPr>
  </w:style>
  <w:style w:type="paragraph" w:styleId="a9">
    <w:name w:val="List Paragraph"/>
    <w:basedOn w:val="a"/>
    <w:uiPriority w:val="34"/>
    <w:qFormat/>
    <w:rsid w:val="00B67E2E"/>
    <w:pPr>
      <w:ind w:left="720"/>
      <w:contextualSpacing/>
    </w:pPr>
  </w:style>
  <w:style w:type="table" w:styleId="aa">
    <w:name w:val="Table Grid"/>
    <w:basedOn w:val="a1"/>
    <w:uiPriority w:val="39"/>
    <w:rsid w:val="0098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1A69A8"/>
    <w:rPr>
      <w:rFonts w:asciiTheme="majorHAnsi" w:eastAsiaTheme="majorEastAsia" w:hAnsiTheme="majorHAnsi" w:cstheme="majorBidi"/>
      <w:color w:val="1F3763" w:themeColor="accent1" w:themeShade="7F"/>
      <w:sz w:val="24"/>
      <w:szCs w:val="24"/>
    </w:rPr>
  </w:style>
  <w:style w:type="character" w:styleId="ab">
    <w:name w:val="Unresolved Mention"/>
    <w:basedOn w:val="a0"/>
    <w:uiPriority w:val="99"/>
    <w:semiHidden/>
    <w:unhideWhenUsed/>
    <w:rsid w:val="00A21894"/>
    <w:rPr>
      <w:color w:val="605E5C"/>
      <w:shd w:val="clear" w:color="auto" w:fill="E1DFDD"/>
    </w:rPr>
  </w:style>
  <w:style w:type="paragraph" w:styleId="ac">
    <w:name w:val="caption"/>
    <w:basedOn w:val="a"/>
    <w:next w:val="a"/>
    <w:uiPriority w:val="35"/>
    <w:unhideWhenUsed/>
    <w:qFormat/>
    <w:rsid w:val="001F0F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7114">
      <w:bodyDiv w:val="1"/>
      <w:marLeft w:val="0"/>
      <w:marRight w:val="0"/>
      <w:marTop w:val="0"/>
      <w:marBottom w:val="0"/>
      <w:divBdr>
        <w:top w:val="none" w:sz="0" w:space="0" w:color="auto"/>
        <w:left w:val="none" w:sz="0" w:space="0" w:color="auto"/>
        <w:bottom w:val="none" w:sz="0" w:space="0" w:color="auto"/>
        <w:right w:val="none" w:sz="0" w:space="0" w:color="auto"/>
      </w:divBdr>
    </w:div>
    <w:div w:id="1195970611">
      <w:bodyDiv w:val="1"/>
      <w:marLeft w:val="0"/>
      <w:marRight w:val="0"/>
      <w:marTop w:val="0"/>
      <w:marBottom w:val="0"/>
      <w:divBdr>
        <w:top w:val="none" w:sz="0" w:space="0" w:color="auto"/>
        <w:left w:val="none" w:sz="0" w:space="0" w:color="auto"/>
        <w:bottom w:val="none" w:sz="0" w:space="0" w:color="auto"/>
        <w:right w:val="none" w:sz="0" w:space="0" w:color="auto"/>
      </w:divBdr>
    </w:div>
    <w:div w:id="1515681692">
      <w:bodyDiv w:val="1"/>
      <w:marLeft w:val="0"/>
      <w:marRight w:val="0"/>
      <w:marTop w:val="0"/>
      <w:marBottom w:val="0"/>
      <w:divBdr>
        <w:top w:val="none" w:sz="0" w:space="0" w:color="auto"/>
        <w:left w:val="none" w:sz="0" w:space="0" w:color="auto"/>
        <w:bottom w:val="none" w:sz="0" w:space="0" w:color="auto"/>
        <w:right w:val="none" w:sz="0" w:space="0" w:color="auto"/>
      </w:divBdr>
      <w:divsChild>
        <w:div w:id="1061712336">
          <w:marLeft w:val="0"/>
          <w:marRight w:val="0"/>
          <w:marTop w:val="0"/>
          <w:marBottom w:val="0"/>
          <w:divBdr>
            <w:top w:val="single" w:sz="2" w:space="0" w:color="E5E7EB"/>
            <w:left w:val="single" w:sz="2" w:space="0" w:color="E5E7EB"/>
            <w:bottom w:val="single" w:sz="2" w:space="0" w:color="E5E7EB"/>
            <w:right w:val="single" w:sz="2" w:space="0" w:color="E5E7EB"/>
          </w:divBdr>
          <w:divsChild>
            <w:div w:id="282856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2FD9-F033-4DF2-8801-4C997D347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26</Pages>
  <Words>5486</Words>
  <Characters>31274</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dc:creator>
  <cp:keywords/>
  <dc:description/>
  <cp:lastModifiedBy>Almighty</cp:lastModifiedBy>
  <cp:revision>60</cp:revision>
  <dcterms:created xsi:type="dcterms:W3CDTF">2024-11-12T08:03:00Z</dcterms:created>
  <dcterms:modified xsi:type="dcterms:W3CDTF">2024-11-27T10:49:00Z</dcterms:modified>
</cp:coreProperties>
</file>