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A9A" w:rsidRPr="001A6CC5" w:rsidRDefault="001A6CC5" w:rsidP="001A6CC5">
      <w:pPr>
        <w:jc w:val="center"/>
      </w:pPr>
      <w:r>
        <w:t xml:space="preserve">Аналоги </w:t>
      </w:r>
      <w:r w:rsidR="00115441">
        <w:rPr>
          <w:lang w:val="en-US"/>
        </w:rPr>
        <w:t>ER</w:t>
      </w:r>
      <w:r>
        <w:rPr>
          <w:lang w:val="en-US"/>
        </w:rPr>
        <w:t>win</w:t>
      </w:r>
    </w:p>
    <w:p w:rsidR="001A6CC5" w:rsidRDefault="001A6CC5" w:rsidP="001A6CC5">
      <w:pPr>
        <w:ind w:firstLine="426"/>
      </w:pPr>
      <w:r w:rsidRPr="001A6CC5">
        <w:t>ERwin - средство разработки структуры базы данных (БД). ERwin сочетает графический интерфейс Windows, инструменты для построения ER-диаграмм, редакторы для создания логического и физического описания модели данных и прозрачную поддержку ведущих реляционных СУБД и настольных баз данных. С помощью ERwin можно создавать или проводить обратное проектирование (реинжиниринг) баз данных.</w:t>
      </w:r>
    </w:p>
    <w:p w:rsidR="007E2851" w:rsidRDefault="007E2851" w:rsidP="001A6CC5">
      <w:pPr>
        <w:ind w:firstLine="426"/>
      </w:pPr>
    </w:p>
    <w:p w:rsidR="007E2851" w:rsidRPr="00115441" w:rsidRDefault="007E2851" w:rsidP="007E2851">
      <w:pPr>
        <w:ind w:firstLine="426"/>
        <w:jc w:val="center"/>
      </w:pPr>
      <w:r>
        <w:t xml:space="preserve">1. </w:t>
      </w:r>
      <w:r>
        <w:rPr>
          <w:lang w:val="en-US"/>
        </w:rPr>
        <w:t>DBD</w:t>
      </w:r>
      <w:r w:rsidRPr="00115441">
        <w:t xml:space="preserve"> </w:t>
      </w:r>
      <w:r>
        <w:rPr>
          <w:lang w:val="en-US"/>
        </w:rPr>
        <w:t>Designer</w:t>
      </w:r>
    </w:p>
    <w:p w:rsidR="007E2851" w:rsidRDefault="007E2851" w:rsidP="007E2851">
      <w:pPr>
        <w:ind w:firstLine="426"/>
      </w:pPr>
      <w:r>
        <w:t>DBDesigner 4 - это система визуального проектирования баз данных, которая объединяет проектирование, моделирование, создание и обслуживание баз данных в единую бесшовную среду.</w:t>
      </w:r>
    </w:p>
    <w:p w:rsidR="007E2851" w:rsidRDefault="007E2851" w:rsidP="007E2851">
      <w:pPr>
        <w:ind w:firstLine="426"/>
      </w:pPr>
      <w:r>
        <w:t>Он сочетает в себе профессиональные функции и понятный и простой пользовательский интерфейс, предлагая наиболее эффективный способ работы с вашими базами данных.</w:t>
      </w:r>
    </w:p>
    <w:p w:rsidR="007E2851" w:rsidRDefault="007E2851" w:rsidP="007E2851">
      <w:pPr>
        <w:ind w:firstLine="426"/>
      </w:pPr>
    </w:p>
    <w:p w:rsidR="007E2851" w:rsidRPr="007E2851" w:rsidRDefault="007E2851" w:rsidP="007E2851">
      <w:pPr>
        <w:ind w:firstLine="426"/>
        <w:rPr>
          <w:u w:val="single"/>
        </w:rPr>
      </w:pPr>
      <w:r>
        <w:rPr>
          <w:u w:val="single"/>
        </w:rPr>
        <w:t xml:space="preserve">1.1 </w:t>
      </w:r>
      <w:r w:rsidRPr="007E2851">
        <w:rPr>
          <w:u w:val="single"/>
        </w:rPr>
        <w:t>Возможности</w:t>
      </w:r>
    </w:p>
    <w:p w:rsidR="007E2851" w:rsidRDefault="007E2851" w:rsidP="007E2851">
      <w:pPr>
        <w:ind w:firstLine="426"/>
      </w:pPr>
      <w:r>
        <w:t>DBDesigner предоставляет мощные функции для создания визуальной модели любой базы данных.</w:t>
      </w:r>
    </w:p>
    <w:p w:rsidR="007E2851" w:rsidRDefault="007E2851" w:rsidP="007E2851">
      <w:pPr>
        <w:ind w:firstLine="426"/>
      </w:pPr>
      <w:r>
        <w:t>Начиная с механизма обратного проектирования для автоматического извлечения модели из существующих баз данных, обширных инструментов моделирования и редакторов до функции синхронизации, которая автоматически применяет изменения модели к базовой базе данных.</w:t>
      </w:r>
    </w:p>
    <w:p w:rsidR="007E2851" w:rsidRDefault="007E2851" w:rsidP="007E2851">
      <w:pPr>
        <w:ind w:firstLine="426"/>
      </w:pPr>
    </w:p>
    <w:p w:rsidR="007E2851" w:rsidRDefault="007E2851" w:rsidP="007E2851">
      <w:pPr>
        <w:ind w:firstLine="426"/>
        <w:rPr>
          <w:u w:val="single"/>
        </w:rPr>
      </w:pPr>
      <w:r>
        <w:rPr>
          <w:u w:val="single"/>
        </w:rPr>
        <w:t xml:space="preserve">1.2 </w:t>
      </w:r>
      <w:r w:rsidRPr="007E2851">
        <w:rPr>
          <w:u w:val="single"/>
        </w:rPr>
        <w:t>Режим проектирования и режим запроса</w:t>
      </w:r>
    </w:p>
    <w:p w:rsidR="007E2851" w:rsidRDefault="007E2851" w:rsidP="007E2851">
      <w:r w:rsidRPr="007E2851">
        <w:t>DBDesigner 4 поддерживает два переключаемых пользовательских интерфейса. Режим разработки используется для создания и поддержки модели визуальных баз данных. Режим запроса используется для работы с табличными данными и построения сложных операторов SQL-запросов для использования в PHP, Kylix или другом языке программирования.</w:t>
      </w:r>
      <w:bookmarkStart w:id="0" w:name="_GoBack"/>
      <w:bookmarkEnd w:id="0"/>
    </w:p>
    <w:p w:rsidR="007E2851" w:rsidRDefault="007E2851" w:rsidP="007E2851"/>
    <w:p w:rsidR="007E2851" w:rsidRDefault="007E2851" w:rsidP="007E2851"/>
    <w:p w:rsidR="007E2851" w:rsidRDefault="007E2851" w:rsidP="007E2851">
      <w:pPr>
        <w:ind w:firstLine="426"/>
        <w:rPr>
          <w:u w:val="single"/>
        </w:rPr>
      </w:pPr>
      <w:r>
        <w:rPr>
          <w:u w:val="single"/>
        </w:rPr>
        <w:t xml:space="preserve">1.3 </w:t>
      </w:r>
      <w:r w:rsidRPr="007E2851">
        <w:rPr>
          <w:u w:val="single"/>
        </w:rPr>
        <w:t>Плагины и открытый исходный код</w:t>
      </w:r>
    </w:p>
    <w:p w:rsidR="007E2851" w:rsidRPr="007E2851" w:rsidRDefault="007E2851" w:rsidP="007E2851">
      <w:pPr>
        <w:ind w:firstLine="426"/>
      </w:pPr>
      <w:r w:rsidRPr="007E2851">
        <w:t>Модели, созданные в DBDesigner 4, хранятся в XML. Они могут быть изменены сторонними плагинами, которые запускаются непосредственно из DBDesigner 4 и других сторонних продуктов.</w:t>
      </w:r>
    </w:p>
    <w:p w:rsidR="007E2851" w:rsidRDefault="007E2851" w:rsidP="007E2851">
      <w:pPr>
        <w:ind w:firstLine="426"/>
      </w:pPr>
      <w:r w:rsidRPr="007E2851">
        <w:t>Поскольку DBDesigner 4 является проектом с открытым исходным кодом, программы могут легко разрабатывать новые плагины или расширять DBDesigner 4 для адаптации к конкретным потребностям.</w:t>
      </w:r>
    </w:p>
    <w:p w:rsidR="007E2851" w:rsidRDefault="007E2851" w:rsidP="007E2851">
      <w:pPr>
        <w:ind w:firstLine="426"/>
      </w:pPr>
    </w:p>
    <w:p w:rsidR="007E2851" w:rsidRDefault="007E2851" w:rsidP="007E2851">
      <w:pPr>
        <w:ind w:firstLine="426"/>
        <w:rPr>
          <w:u w:val="single"/>
        </w:rPr>
      </w:pPr>
      <w:r>
        <w:rPr>
          <w:u w:val="single"/>
        </w:rPr>
        <w:t xml:space="preserve">1.4 </w:t>
      </w:r>
      <w:r w:rsidRPr="007E2851">
        <w:rPr>
          <w:u w:val="single"/>
        </w:rPr>
        <w:t>Список возможностей</w:t>
      </w:r>
    </w:p>
    <w:p w:rsidR="007E2851" w:rsidRPr="007E2851" w:rsidRDefault="007E2851" w:rsidP="007E2851">
      <w:pPr>
        <w:pStyle w:val="a3"/>
        <w:numPr>
          <w:ilvl w:val="0"/>
          <w:numId w:val="2"/>
        </w:numPr>
      </w:pPr>
      <w:r w:rsidRPr="007E2851">
        <w:t>Доступно в Linux / MS Windows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2"/>
        </w:numPr>
      </w:pPr>
      <w:r w:rsidRPr="007E2851">
        <w:t>Интерфейс пользователя на основе стандартного программного обеспечения для верстки</w:t>
      </w:r>
      <w:r>
        <w:t>:</w:t>
      </w:r>
    </w:p>
    <w:p w:rsidR="007E2851" w:rsidRPr="007E2851" w:rsidRDefault="007E2851" w:rsidP="007E2851">
      <w:pPr>
        <w:pStyle w:val="a3"/>
        <w:numPr>
          <w:ilvl w:val="0"/>
          <w:numId w:val="3"/>
        </w:numPr>
        <w:ind w:left="1276"/>
      </w:pPr>
      <w:r>
        <w:t>н</w:t>
      </w:r>
      <w:r w:rsidRPr="007E2851">
        <w:t>авигация по холсту похожа на Adobe Illustrator® и Photoshop</w:t>
      </w:r>
      <w:r>
        <w:t>;</w:t>
      </w:r>
    </w:p>
    <w:p w:rsidR="007E2851" w:rsidRPr="007E2851" w:rsidRDefault="007E2851" w:rsidP="007E2851">
      <w:pPr>
        <w:pStyle w:val="a3"/>
        <w:numPr>
          <w:ilvl w:val="0"/>
          <w:numId w:val="3"/>
        </w:numPr>
        <w:ind w:left="1276"/>
      </w:pPr>
      <w:r>
        <w:t>д</w:t>
      </w:r>
      <w:r w:rsidRPr="007E2851">
        <w:t>оступные объекты включают таблицы, реальнос</w:t>
      </w:r>
      <w:r>
        <w:t>ти, метки, области, изображения;</w:t>
      </w:r>
    </w:p>
    <w:p w:rsidR="007E2851" w:rsidRPr="007E2851" w:rsidRDefault="007E2851" w:rsidP="007E2851">
      <w:pPr>
        <w:pStyle w:val="a3"/>
        <w:numPr>
          <w:ilvl w:val="0"/>
          <w:numId w:val="3"/>
        </w:numPr>
        <w:ind w:left="1276"/>
      </w:pPr>
      <w:r w:rsidRPr="007E2851">
        <w:t>поддержка Drag'n'drop</w:t>
      </w:r>
      <w:r>
        <w:t>;</w:t>
      </w:r>
    </w:p>
    <w:p w:rsidR="007E2851" w:rsidRPr="007E2851" w:rsidRDefault="007E2851" w:rsidP="007E2851">
      <w:pPr>
        <w:pStyle w:val="a3"/>
        <w:numPr>
          <w:ilvl w:val="0"/>
          <w:numId w:val="3"/>
        </w:numPr>
        <w:ind w:left="1276"/>
      </w:pPr>
      <w:r w:rsidRPr="007E2851">
        <w:t>поддержка всплывающих меню</w:t>
      </w:r>
      <w:r>
        <w:t>;</w:t>
      </w:r>
    </w:p>
    <w:p w:rsidR="007E2851" w:rsidRPr="007E2851" w:rsidRDefault="007E2851" w:rsidP="007E2851">
      <w:pPr>
        <w:pStyle w:val="a3"/>
        <w:numPr>
          <w:ilvl w:val="0"/>
          <w:numId w:val="3"/>
        </w:numPr>
        <w:ind w:left="1276"/>
      </w:pPr>
      <w:r w:rsidRPr="007E2851">
        <w:t>функции отмены / возврата</w:t>
      </w:r>
      <w:r>
        <w:t>;</w:t>
      </w:r>
    </w:p>
    <w:p w:rsidR="007E2851" w:rsidRPr="007E2851" w:rsidRDefault="007E2851" w:rsidP="007E2851">
      <w:pPr>
        <w:pStyle w:val="a3"/>
        <w:numPr>
          <w:ilvl w:val="0"/>
          <w:numId w:val="3"/>
        </w:numPr>
        <w:ind w:left="1276"/>
      </w:pPr>
      <w:r w:rsidRPr="007E2851">
        <w:t>Функции копирования / вырезания / вставки из буфера обмена (XML, DDL)</w:t>
      </w:r>
      <w:r>
        <w:t>;</w:t>
      </w:r>
    </w:p>
    <w:p w:rsidR="007E2851" w:rsidRPr="007E2851" w:rsidRDefault="007E2851" w:rsidP="007E2851">
      <w:pPr>
        <w:pStyle w:val="a3"/>
        <w:numPr>
          <w:ilvl w:val="0"/>
          <w:numId w:val="2"/>
        </w:numPr>
      </w:pPr>
      <w:r w:rsidRPr="007E2851">
        <w:t>Режим разработки / режим запроса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Обратное проектирование MySQL, Oracle, MSSQL и любых баз данных ODBC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Определяемая пользователем генерация схемы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Синхронизация модели с базой данных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>
        <w:t>Поддержка индексов.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Автоматическое размещение внешнего ключа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>
        <w:t>П</w:t>
      </w:r>
      <w:r w:rsidRPr="007E2851">
        <w:t>оддержка сущностей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>
        <w:lastRenderedPageBreak/>
        <w:t>П</w:t>
      </w:r>
      <w:r w:rsidRPr="007E2851">
        <w:t>ечать моделей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>
        <w:t>Вывод в качестве изображения.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Все типы данных MySQL со всеми параметрами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Типы данных, определяемые пользователем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Хранение базы данных, возможность сохранения модели в базе данных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Сетевой / многопользовательский доступ через хранилище базы данных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Построитель SQL-запросов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История команд SQL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Хранение команд SQL в модели</w:t>
      </w:r>
      <w:r>
        <w:t>.</w:t>
      </w:r>
    </w:p>
    <w:p w:rsidR="007E2851" w:rsidRDefault="007E2851" w:rsidP="007E2851">
      <w:pPr>
        <w:pStyle w:val="a3"/>
        <w:numPr>
          <w:ilvl w:val="0"/>
          <w:numId w:val="1"/>
        </w:numPr>
      </w:pPr>
      <w:r w:rsidRPr="007E2851">
        <w:t>Интерфейс плагина</w:t>
      </w:r>
      <w:r>
        <w:t>.</w:t>
      </w:r>
    </w:p>
    <w:p w:rsidR="007E2851" w:rsidRDefault="007E2851" w:rsidP="007E2851">
      <w:pPr>
        <w:pStyle w:val="a3"/>
      </w:pPr>
    </w:p>
    <w:p w:rsidR="007E2851" w:rsidRDefault="007E2851" w:rsidP="007E2851">
      <w:r>
        <w:t>1.5 Скриншоты</w:t>
      </w:r>
    </w:p>
    <w:p w:rsidR="007E2851" w:rsidRPr="007E2851" w:rsidRDefault="007E2851" w:rsidP="007E2851">
      <w:r>
        <w:t>Пользовательский интерфейс представлен на рис.1.</w:t>
      </w:r>
    </w:p>
    <w:p w:rsidR="00913484" w:rsidRDefault="007E2851" w:rsidP="007E2851">
      <w:r w:rsidRPr="007E2851">
        <w:rPr>
          <w:noProof/>
          <w:lang w:eastAsia="ru-RU"/>
        </w:rPr>
        <w:drawing>
          <wp:inline distT="0" distB="0" distL="0" distR="0" wp14:anchorId="3F00252C" wp14:editId="2CA07E7B">
            <wp:extent cx="5940425" cy="426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51" w:rsidRDefault="007E2851" w:rsidP="007E2851">
      <w:pPr>
        <w:jc w:val="center"/>
      </w:pPr>
      <w:r>
        <w:t>Рис.1 Пользовательский интерфейс.</w:t>
      </w:r>
    </w:p>
    <w:p w:rsidR="007E2851" w:rsidRDefault="007E2851" w:rsidP="007E2851">
      <w:pPr>
        <w:jc w:val="center"/>
      </w:pPr>
    </w:p>
    <w:p w:rsidR="007E2851" w:rsidRDefault="007E2851" w:rsidP="007E2851">
      <w:pPr>
        <w:ind w:firstLine="426"/>
      </w:pPr>
      <w:r>
        <w:lastRenderedPageBreak/>
        <w:t>Окно изменения таблицы представлено на рис.2</w:t>
      </w:r>
    </w:p>
    <w:p w:rsidR="007E2851" w:rsidRDefault="007E2851" w:rsidP="007E2851">
      <w:r w:rsidRPr="007E2851">
        <w:rPr>
          <w:noProof/>
          <w:lang w:eastAsia="ru-RU"/>
        </w:rPr>
        <w:drawing>
          <wp:inline distT="0" distB="0" distL="0" distR="0" wp14:anchorId="05F30099" wp14:editId="2A8FB7A4">
            <wp:extent cx="5940425" cy="4328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51" w:rsidRDefault="007E2851" w:rsidP="007E2851">
      <w:pPr>
        <w:jc w:val="center"/>
      </w:pPr>
      <w:r>
        <w:t>Рис.2. Окно изменения таблицы.</w:t>
      </w:r>
    </w:p>
    <w:p w:rsidR="007E2851" w:rsidRDefault="007E2851" w:rsidP="007E2851">
      <w:pPr>
        <w:jc w:val="center"/>
      </w:pPr>
    </w:p>
    <w:p w:rsidR="007E2851" w:rsidRDefault="007E2851" w:rsidP="007E2851">
      <w:r>
        <w:t>Окно редактора связей представлено на рис.3</w:t>
      </w:r>
    </w:p>
    <w:p w:rsidR="007E2851" w:rsidRDefault="007E2851" w:rsidP="007E2851">
      <w:r w:rsidRPr="007E2851">
        <w:rPr>
          <w:noProof/>
          <w:lang w:eastAsia="ru-RU"/>
        </w:rPr>
        <w:drawing>
          <wp:inline distT="0" distB="0" distL="0" distR="0" wp14:anchorId="039D6C38" wp14:editId="1C16B60A">
            <wp:extent cx="5940425" cy="26092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51" w:rsidRDefault="007E2851" w:rsidP="007E2851">
      <w:pPr>
        <w:jc w:val="center"/>
      </w:pPr>
      <w:r>
        <w:t>Рис.3 Окно редактора связей.</w:t>
      </w:r>
    </w:p>
    <w:p w:rsidR="007E2851" w:rsidRDefault="007E2851" w:rsidP="007E2851">
      <w:pPr>
        <w:jc w:val="center"/>
      </w:pPr>
    </w:p>
    <w:p w:rsidR="007E2851" w:rsidRDefault="007E2851" w:rsidP="007E2851">
      <w:pPr>
        <w:ind w:firstLine="426"/>
      </w:pPr>
      <w:r w:rsidRPr="007E2851">
        <w:lastRenderedPageBreak/>
        <w:t>DBDesigner позволяет преобразовывать полученную модель в код на языке SQL, который может быть использован для создания базы данных с помощью других сре</w:t>
      </w:r>
      <w:r>
        <w:t>дств, например, с помощью MySQL (рис.4).</w:t>
      </w:r>
    </w:p>
    <w:p w:rsidR="007E2851" w:rsidRDefault="007E2851" w:rsidP="007E2851">
      <w:pPr>
        <w:jc w:val="center"/>
      </w:pPr>
      <w:r w:rsidRPr="007E2851">
        <w:rPr>
          <w:noProof/>
          <w:lang w:eastAsia="ru-RU"/>
        </w:rPr>
        <w:drawing>
          <wp:inline distT="0" distB="0" distL="0" distR="0" wp14:anchorId="0D4CACD6" wp14:editId="10139D47">
            <wp:extent cx="4019048" cy="424761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51" w:rsidRDefault="007E2851" w:rsidP="007E2851">
      <w:pPr>
        <w:jc w:val="center"/>
      </w:pPr>
      <w:r>
        <w:t xml:space="preserve">Рис.4. Окно создания </w:t>
      </w:r>
      <w:r>
        <w:rPr>
          <w:lang w:val="en-US"/>
        </w:rPr>
        <w:t>SQL</w:t>
      </w:r>
      <w:r w:rsidRPr="007E2851">
        <w:t>-</w:t>
      </w:r>
      <w:r>
        <w:t>кода разработанной модели БД.</w:t>
      </w:r>
    </w:p>
    <w:p w:rsidR="00842732" w:rsidRDefault="00842732" w:rsidP="007E2851">
      <w:pPr>
        <w:jc w:val="center"/>
      </w:pPr>
    </w:p>
    <w:p w:rsidR="00842732" w:rsidRDefault="00842732" w:rsidP="00842732">
      <w:pPr>
        <w:rPr>
          <w:u w:val="single"/>
        </w:rPr>
      </w:pPr>
      <w:r w:rsidRPr="00842732">
        <w:rPr>
          <w:u w:val="single"/>
        </w:rPr>
        <w:t>1.6. Ссылки.</w:t>
      </w:r>
    </w:p>
    <w:p w:rsidR="00842732" w:rsidRDefault="00115441" w:rsidP="00361FB2">
      <w:hyperlink r:id="rId9" w:history="1">
        <w:r w:rsidR="00361FB2" w:rsidRPr="00775C2C">
          <w:rPr>
            <w:rStyle w:val="a4"/>
          </w:rPr>
          <w:t>http://fabforce.eu/dbdesigner4/</w:t>
        </w:r>
      </w:hyperlink>
      <w:r w:rsidR="00361FB2">
        <w:t xml:space="preserve"> - сайт компании «</w:t>
      </w:r>
      <w:r w:rsidR="00361FB2">
        <w:rPr>
          <w:lang w:val="en-US"/>
        </w:rPr>
        <w:t>fabFORCE</w:t>
      </w:r>
      <w:r w:rsidR="00361FB2">
        <w:t xml:space="preserve">» - разработчика </w:t>
      </w:r>
      <w:r w:rsidR="00361FB2">
        <w:rPr>
          <w:lang w:val="en-US"/>
        </w:rPr>
        <w:t>DBD</w:t>
      </w:r>
      <w:r w:rsidR="00361FB2" w:rsidRPr="00361FB2">
        <w:t xml:space="preserve"> </w:t>
      </w:r>
      <w:r w:rsidR="00361FB2">
        <w:rPr>
          <w:lang w:val="en-US"/>
        </w:rPr>
        <w:t>Designer</w:t>
      </w:r>
      <w:r w:rsidR="00361FB2" w:rsidRPr="00361FB2">
        <w:t xml:space="preserve">. </w:t>
      </w:r>
      <w:r w:rsidR="00361FB2">
        <w:t>Здесь можно скачать программу, а также ознакомиться с её функционалом.</w:t>
      </w:r>
    </w:p>
    <w:p w:rsidR="00361FB2" w:rsidRDefault="00361FB2" w:rsidP="00361FB2"/>
    <w:p w:rsidR="00361FB2" w:rsidRDefault="00115441" w:rsidP="00361FB2">
      <w:hyperlink r:id="rId10" w:history="1">
        <w:r w:rsidR="00361FB2" w:rsidRPr="00775C2C">
          <w:rPr>
            <w:rStyle w:val="a4"/>
          </w:rPr>
          <w:t>https://works.doklad.ru/view/SdRAe-DHWpE.html</w:t>
        </w:r>
      </w:hyperlink>
      <w:r w:rsidR="00361FB2">
        <w:t xml:space="preserve"> - материал с примером работы в программе. Тут можно ознакомиться с примером выполнения определенной задачи с применением </w:t>
      </w:r>
      <w:r w:rsidR="00361FB2">
        <w:rPr>
          <w:lang w:val="en-US"/>
        </w:rPr>
        <w:t>DBD</w:t>
      </w:r>
      <w:r w:rsidR="00361FB2" w:rsidRPr="00361FB2">
        <w:t xml:space="preserve"> </w:t>
      </w:r>
      <w:r w:rsidR="00361FB2">
        <w:rPr>
          <w:lang w:val="en-US"/>
        </w:rPr>
        <w:t>Designer</w:t>
      </w:r>
      <w:r w:rsidR="00361FB2" w:rsidRPr="00361FB2">
        <w:t>.</w:t>
      </w:r>
    </w:p>
    <w:p w:rsidR="00361FB2" w:rsidRDefault="00361FB2" w:rsidP="00361FB2"/>
    <w:p w:rsidR="00361FB2" w:rsidRDefault="00361FB2" w:rsidP="00361FB2"/>
    <w:p w:rsidR="00361FB2" w:rsidRDefault="00361FB2" w:rsidP="00361FB2"/>
    <w:p w:rsidR="00361FB2" w:rsidRPr="00361FB2" w:rsidRDefault="00361FB2" w:rsidP="00361FB2">
      <w:pPr>
        <w:jc w:val="center"/>
      </w:pPr>
      <w:r w:rsidRPr="00361FB2">
        <w:lastRenderedPageBreak/>
        <w:t xml:space="preserve">2. </w:t>
      </w:r>
      <w:r>
        <w:rPr>
          <w:lang w:val="en-US"/>
        </w:rPr>
        <w:t>Aqua</w:t>
      </w:r>
      <w:r w:rsidRPr="00361FB2">
        <w:t xml:space="preserve"> </w:t>
      </w:r>
      <w:r>
        <w:rPr>
          <w:lang w:val="en-US"/>
        </w:rPr>
        <w:t>Data</w:t>
      </w:r>
      <w:r w:rsidRPr="00361FB2">
        <w:t xml:space="preserve"> </w:t>
      </w:r>
      <w:r>
        <w:rPr>
          <w:lang w:val="en-US"/>
        </w:rPr>
        <w:t>Studio</w:t>
      </w:r>
    </w:p>
    <w:p w:rsidR="00361FB2" w:rsidRDefault="00361FB2" w:rsidP="00361FB2">
      <w:pPr>
        <w:ind w:firstLine="426"/>
      </w:pPr>
      <w:r w:rsidRPr="00361FB2">
        <w:t xml:space="preserve">Aqua Data Studio - это полная интегрированная среда разработки (IDE) для разработчиков баз данных. Он предоставляет четыре основные области функциональности: </w:t>
      </w:r>
    </w:p>
    <w:p w:rsidR="00361FB2" w:rsidRDefault="00361FB2" w:rsidP="00361FB2">
      <w:pPr>
        <w:ind w:left="426"/>
      </w:pPr>
      <w:r w:rsidRPr="00361FB2">
        <w:t xml:space="preserve">1) инструменты для запросов к базе данных и администрирования; </w:t>
      </w:r>
    </w:p>
    <w:p w:rsidR="00361FB2" w:rsidRDefault="00361FB2" w:rsidP="00361FB2">
      <w:pPr>
        <w:ind w:left="426"/>
      </w:pPr>
      <w:r w:rsidRPr="00361FB2">
        <w:t xml:space="preserve">2) набор инструментов сравнения для баз данных, системы контроля версий и файловых систем; </w:t>
      </w:r>
    </w:p>
    <w:p w:rsidR="009A5C82" w:rsidRDefault="00361FB2" w:rsidP="00361FB2">
      <w:pPr>
        <w:ind w:left="426"/>
      </w:pPr>
      <w:r w:rsidRPr="00361FB2">
        <w:t>3) полный и интегрированный клиент контроля верс</w:t>
      </w:r>
      <w:r w:rsidR="009A5C82">
        <w:t xml:space="preserve">ий для Subversion (SVN) и CVS; </w:t>
      </w:r>
    </w:p>
    <w:p w:rsidR="00361FB2" w:rsidRDefault="00361FB2" w:rsidP="00361FB2">
      <w:pPr>
        <w:ind w:left="426"/>
      </w:pPr>
      <w:r w:rsidRPr="00361FB2">
        <w:t>4) средство моделирования базы данных</w:t>
      </w:r>
      <w:r>
        <w:t>.</w:t>
      </w:r>
    </w:p>
    <w:p w:rsidR="009A5C82" w:rsidRPr="009A5C82" w:rsidRDefault="009A5C82" w:rsidP="00361FB2">
      <w:pPr>
        <w:ind w:left="426"/>
        <w:rPr>
          <w:u w:val="single"/>
        </w:rPr>
      </w:pPr>
    </w:p>
    <w:p w:rsidR="009A5C82" w:rsidRDefault="009A5C82" w:rsidP="00361FB2">
      <w:pPr>
        <w:ind w:left="426"/>
        <w:rPr>
          <w:u w:val="single"/>
        </w:rPr>
      </w:pPr>
      <w:r>
        <w:rPr>
          <w:u w:val="single"/>
        </w:rPr>
        <w:t xml:space="preserve">2.1 </w:t>
      </w:r>
      <w:r w:rsidRPr="009A5C82">
        <w:rPr>
          <w:u w:val="single"/>
        </w:rPr>
        <w:t>Мульти-ОС и Мульти-платформенность</w:t>
      </w:r>
    </w:p>
    <w:p w:rsidR="009A5C82" w:rsidRDefault="009A5C82" w:rsidP="009A5C82">
      <w:pPr>
        <w:ind w:firstLine="426"/>
      </w:pPr>
      <w:r w:rsidRPr="009A5C82">
        <w:t>Одним из основных преимуществ Aqua Data Studio является возможность не только подключаться к более чем 35 различным источникам данных, включая электронные таблицы Excel, но также возможность установки программного обеспечения в Windows, Mac OS и даже Linux.</w:t>
      </w:r>
    </w:p>
    <w:p w:rsidR="009A5C82" w:rsidRPr="009A5C82" w:rsidRDefault="009A5C82" w:rsidP="009A5C82">
      <w:pPr>
        <w:ind w:firstLine="426"/>
      </w:pPr>
    </w:p>
    <w:p w:rsidR="009A5C82" w:rsidRDefault="009A5C82" w:rsidP="00361FB2">
      <w:pPr>
        <w:ind w:left="426"/>
        <w:rPr>
          <w:u w:val="single"/>
        </w:rPr>
      </w:pPr>
      <w:r w:rsidRPr="009A5C82">
        <w:rPr>
          <w:u w:val="single"/>
        </w:rPr>
        <w:t>2.2 Планирование задач SQL</w:t>
      </w:r>
    </w:p>
    <w:p w:rsidR="009A5C82" w:rsidRDefault="009A5C82" w:rsidP="009A5C82">
      <w:pPr>
        <w:ind w:firstLine="426"/>
      </w:pPr>
      <w:r w:rsidRPr="009A5C82">
        <w:t>Повторяющиеся задания SQL могут потребовать времени и ресурсов, поэтому важно иметь простой способ планирования и анализа активности заданий для ваших источников данных. Использование прост</w:t>
      </w:r>
      <w:r>
        <w:t xml:space="preserve">ого в настройке планировщика </w:t>
      </w:r>
      <w:r>
        <w:rPr>
          <w:lang w:val="en-US"/>
        </w:rPr>
        <w:t>SQL</w:t>
      </w:r>
      <w:r w:rsidRPr="009A5C82">
        <w:t xml:space="preserve"> может значительно упростить выполнение сценариев в будущем.</w:t>
      </w:r>
    </w:p>
    <w:p w:rsidR="009A5C82" w:rsidRPr="009A5C82" w:rsidRDefault="009A5C82" w:rsidP="009A5C82">
      <w:pPr>
        <w:ind w:firstLine="426"/>
      </w:pPr>
    </w:p>
    <w:p w:rsidR="00842732" w:rsidRDefault="009A5C82" w:rsidP="00842732">
      <w:pPr>
        <w:rPr>
          <w:u w:val="single"/>
        </w:rPr>
      </w:pPr>
      <w:r w:rsidRPr="009A5C82">
        <w:rPr>
          <w:u w:val="single"/>
        </w:rPr>
        <w:t xml:space="preserve">2.3. </w:t>
      </w:r>
      <w:r>
        <w:rPr>
          <w:u w:val="single"/>
        </w:rPr>
        <w:t>Визуальный конструктор запросов</w:t>
      </w:r>
    </w:p>
    <w:p w:rsidR="009A5C82" w:rsidRDefault="009A5C82" w:rsidP="009A5C82">
      <w:pPr>
        <w:ind w:firstLine="426"/>
      </w:pPr>
      <w:r w:rsidRPr="009A5C82">
        <w:t>SQL — очень мощный язык, но формирование сложных запросов может занять много времени, особенно если у вас есть подзапросы, объединения, SQL-запросы, специфичные для базы данных, или медленно выполняющиеся запросы. Конструктор запросов позволяет создавать и оптимизировать запросы с помощью простого и удобного интерфейса перетаскивания.</w:t>
      </w:r>
    </w:p>
    <w:p w:rsidR="009A5C82" w:rsidRDefault="009A5C82" w:rsidP="009A5C82">
      <w:pPr>
        <w:rPr>
          <w:u w:val="single"/>
        </w:rPr>
      </w:pPr>
      <w:r w:rsidRPr="009A5C82">
        <w:rPr>
          <w:u w:val="single"/>
        </w:rPr>
        <w:lastRenderedPageBreak/>
        <w:t>2.4 Визуализация данных</w:t>
      </w:r>
    </w:p>
    <w:p w:rsidR="009A5C82" w:rsidRDefault="00FC5492" w:rsidP="009A5C82">
      <w:pPr>
        <w:ind w:firstLine="426"/>
      </w:pPr>
      <w:r>
        <w:rPr>
          <w:lang w:val="en-US"/>
        </w:rPr>
        <w:t>Aqua</w:t>
      </w:r>
      <w:r w:rsidRPr="00FC5492">
        <w:t xml:space="preserve"> </w:t>
      </w:r>
      <w:r>
        <w:rPr>
          <w:lang w:val="en-US"/>
        </w:rPr>
        <w:t>Data</w:t>
      </w:r>
      <w:r w:rsidRPr="00FC5492">
        <w:t xml:space="preserve"> </w:t>
      </w:r>
      <w:r>
        <w:rPr>
          <w:lang w:val="en-US"/>
        </w:rPr>
        <w:t>Studio</w:t>
      </w:r>
      <w:r w:rsidRPr="00FC5492">
        <w:t xml:space="preserve"> </w:t>
      </w:r>
      <w:r>
        <w:t xml:space="preserve">позволяет </w:t>
      </w:r>
      <w:r w:rsidR="009A5C82">
        <w:t>создавать</w:t>
      </w:r>
      <w:r>
        <w:t xml:space="preserve"> привлекательную визуализацию</w:t>
      </w:r>
      <w:r w:rsidR="009A5C82" w:rsidRPr="009A5C82">
        <w:t xml:space="preserve"> данных и информационные пане</w:t>
      </w:r>
      <w:r>
        <w:t>ли для изучения. Есть возможность применения фильтров, меток данных и статистического анализа</w:t>
      </w:r>
      <w:r w:rsidR="009A5C82" w:rsidRPr="009A5C82">
        <w:t>, чтобы создавать диаграммы для улучшения бизнес-решений, ограничения рисков и решения сложных проблем.</w:t>
      </w:r>
    </w:p>
    <w:p w:rsidR="00FC5492" w:rsidRDefault="00FC5492" w:rsidP="00FC5492"/>
    <w:p w:rsidR="00FC5492" w:rsidRPr="00FC5492" w:rsidRDefault="00FC5492" w:rsidP="00FC5492">
      <w:pPr>
        <w:rPr>
          <w:u w:val="single"/>
        </w:rPr>
      </w:pPr>
      <w:r w:rsidRPr="00FC5492">
        <w:rPr>
          <w:u w:val="single"/>
        </w:rPr>
        <w:t>2.5 Удобный формат редактирования данных</w:t>
      </w:r>
    </w:p>
    <w:p w:rsidR="00FC5492" w:rsidRDefault="00FC5492" w:rsidP="00FC5492">
      <w:pPr>
        <w:ind w:firstLine="426"/>
      </w:pPr>
      <w:r>
        <w:rPr>
          <w:lang w:val="en-US"/>
        </w:rPr>
        <w:t>Aqua</w:t>
      </w:r>
      <w:r w:rsidRPr="00FC5492">
        <w:t xml:space="preserve"> </w:t>
      </w:r>
      <w:r>
        <w:rPr>
          <w:lang w:val="en-US"/>
        </w:rPr>
        <w:t>Data</w:t>
      </w:r>
      <w:r w:rsidRPr="00FC5492">
        <w:t xml:space="preserve"> </w:t>
      </w:r>
      <w:r>
        <w:rPr>
          <w:lang w:val="en-US"/>
        </w:rPr>
        <w:t>Studio</w:t>
      </w:r>
      <w:r w:rsidRPr="00FC5492">
        <w:t xml:space="preserve"> </w:t>
      </w:r>
      <w:r>
        <w:t>предоставляет инструмент для редактирования</w:t>
      </w:r>
      <w:r w:rsidRPr="00FC5492">
        <w:t xml:space="preserve"> результатов выполненного запроса в сетке данных с помощью удобного графического интерфейса. </w:t>
      </w:r>
      <w:r>
        <w:t>Изменить данные, а также добавить и удалить записи можно</w:t>
      </w:r>
      <w:r w:rsidRPr="00FC5492">
        <w:t xml:space="preserve"> с помощью р</w:t>
      </w:r>
      <w:r>
        <w:t xml:space="preserve">едактируемой сетки, которая внешне напоминает </w:t>
      </w:r>
      <w:r>
        <w:rPr>
          <w:lang w:val="en-US"/>
        </w:rPr>
        <w:t>Excel</w:t>
      </w:r>
      <w:r w:rsidRPr="00FC5492">
        <w:t>.</w:t>
      </w:r>
    </w:p>
    <w:p w:rsidR="00FC5492" w:rsidRDefault="00FC5492" w:rsidP="00FC5492"/>
    <w:p w:rsidR="00FC5492" w:rsidRDefault="00FC5492" w:rsidP="00FC5492">
      <w:pPr>
        <w:rPr>
          <w:u w:val="single"/>
        </w:rPr>
      </w:pPr>
      <w:r w:rsidRPr="00115441">
        <w:rPr>
          <w:u w:val="single"/>
        </w:rPr>
        <w:t xml:space="preserve">2.6 </w:t>
      </w:r>
      <w:r w:rsidRPr="00FC5492">
        <w:rPr>
          <w:u w:val="single"/>
        </w:rPr>
        <w:t>Скриншоты</w:t>
      </w:r>
    </w:p>
    <w:p w:rsidR="00FC5492" w:rsidRDefault="00FC5492" w:rsidP="00FC5492">
      <w:r>
        <w:t>Визуальный конструктор запросов представлен на рис. 5</w:t>
      </w:r>
    </w:p>
    <w:p w:rsidR="00FC5492" w:rsidRDefault="00FC5492" w:rsidP="00FC549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43550" cy="4024166"/>
            <wp:effectExtent l="0" t="0" r="0" b="0"/>
            <wp:docPr id="12" name="Рисунок 12" descr="Aqua Data Studio - снимок экрана для визуального построения запро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qua Data Studio - снимок экрана для визуального построения запрос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37" cy="403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92" w:rsidRDefault="00FC5492" w:rsidP="00FC5492">
      <w:pPr>
        <w:jc w:val="center"/>
      </w:pPr>
      <w:r>
        <w:t>Рис.5. Визуальный редактор запросов</w:t>
      </w:r>
    </w:p>
    <w:p w:rsidR="00FC5492" w:rsidRDefault="00FC5492" w:rsidP="00FC5492">
      <w:pPr>
        <w:ind w:firstLine="426"/>
      </w:pPr>
      <w:r>
        <w:lastRenderedPageBreak/>
        <w:t>Инструмент визуализации данных представлен на рис.6.</w:t>
      </w:r>
    </w:p>
    <w:p w:rsidR="00FC5492" w:rsidRDefault="00FC5492" w:rsidP="00FC549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01948" cy="4181475"/>
            <wp:effectExtent l="0" t="0" r="0" b="0"/>
            <wp:docPr id="14" name="Рисунок 14" descr="Aqua Data Studio - визуальный анализ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qua Data Studio - визуальный анализ данны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561" cy="41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92" w:rsidRDefault="00FC5492" w:rsidP="00FC5492">
      <w:pPr>
        <w:jc w:val="center"/>
      </w:pPr>
      <w:r>
        <w:t>Рис.6. Инструмент визуализации данных</w:t>
      </w:r>
    </w:p>
    <w:p w:rsidR="00FC5492" w:rsidRDefault="00FC5492" w:rsidP="00FC5492"/>
    <w:p w:rsidR="00FC5492" w:rsidRDefault="00FC5492" w:rsidP="00FC5492">
      <w:r>
        <w:t>Окно редактирования записей представлено на рис.7</w:t>
      </w:r>
    </w:p>
    <w:p w:rsidR="00FC5492" w:rsidRDefault="00FC5492" w:rsidP="00FC549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52975" cy="3410467"/>
            <wp:effectExtent l="0" t="0" r="0" b="0"/>
            <wp:docPr id="15" name="Рисунок 15" descr="Aqua Data Studio - редактирование данных в стиле сетки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qua Data Studio - редактирование данных в стиле сетки Excel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0"/>
                    <a:stretch/>
                  </pic:blipFill>
                  <pic:spPr bwMode="auto">
                    <a:xfrm>
                      <a:off x="0" y="0"/>
                      <a:ext cx="4767743" cy="342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492" w:rsidRDefault="00FC5492" w:rsidP="00FC5492">
      <w:pPr>
        <w:jc w:val="center"/>
      </w:pPr>
      <w:r>
        <w:t>Рис.7. Окно редактирования записей</w:t>
      </w:r>
    </w:p>
    <w:p w:rsidR="00FC5492" w:rsidRDefault="00D9298B" w:rsidP="00FC5492">
      <w:pPr>
        <w:rPr>
          <w:u w:val="single"/>
        </w:rPr>
      </w:pPr>
      <w:r w:rsidRPr="00D9298B">
        <w:rPr>
          <w:u w:val="single"/>
        </w:rPr>
        <w:lastRenderedPageBreak/>
        <w:t>2.7. Ссылки</w:t>
      </w:r>
    </w:p>
    <w:p w:rsidR="00D9298B" w:rsidRDefault="00115441" w:rsidP="00CA0854">
      <w:pPr>
        <w:ind w:firstLine="426"/>
      </w:pPr>
      <w:hyperlink r:id="rId14" w:history="1">
        <w:r w:rsidR="00CA0854" w:rsidRPr="00775C2C">
          <w:rPr>
            <w:rStyle w:val="a4"/>
          </w:rPr>
          <w:t>https://www.aquafold.com/aquadatastudio</w:t>
        </w:r>
      </w:hyperlink>
      <w:r w:rsidR="00CA0854">
        <w:t xml:space="preserve"> - сайт компании-разработчика. Тут можно скачать программу, посмотреть видео, где показаны основные аспекты работы с ПО.</w:t>
      </w:r>
    </w:p>
    <w:p w:rsidR="00CA0854" w:rsidRDefault="00115441" w:rsidP="00CA0854">
      <w:pPr>
        <w:ind w:firstLine="426"/>
      </w:pPr>
      <w:hyperlink r:id="rId15" w:history="1">
        <w:r w:rsidR="00CA0854" w:rsidRPr="00775C2C">
          <w:rPr>
            <w:rStyle w:val="a4"/>
          </w:rPr>
          <w:t>https://blogs.embarcadero.com/ru/5-aqua-data-studio-features-for-an-application-developer/</w:t>
        </w:r>
      </w:hyperlink>
      <w:r w:rsidR="00CA0854">
        <w:t xml:space="preserve"> - материал в виде обзора программы, где показаны примеры работы в </w:t>
      </w:r>
      <w:r w:rsidR="00CA0854">
        <w:rPr>
          <w:lang w:val="en-US"/>
        </w:rPr>
        <w:t>Aqua</w:t>
      </w:r>
      <w:r w:rsidR="00CA0854" w:rsidRPr="00CA0854">
        <w:t xml:space="preserve"> </w:t>
      </w:r>
      <w:r w:rsidR="00CA0854">
        <w:rPr>
          <w:lang w:val="en-US"/>
        </w:rPr>
        <w:t>Data</w:t>
      </w:r>
      <w:r w:rsidR="00CA0854" w:rsidRPr="00CA0854">
        <w:t xml:space="preserve"> </w:t>
      </w:r>
      <w:r w:rsidR="00CA0854">
        <w:rPr>
          <w:lang w:val="en-US"/>
        </w:rPr>
        <w:t>Studio</w:t>
      </w:r>
      <w:r w:rsidR="00CA0854" w:rsidRPr="00CA0854">
        <w:t>.</w:t>
      </w:r>
    </w:p>
    <w:p w:rsidR="00CA0854" w:rsidRDefault="00CA0854" w:rsidP="00CA0854">
      <w:pPr>
        <w:ind w:firstLine="426"/>
      </w:pPr>
    </w:p>
    <w:p w:rsidR="00CA0854" w:rsidRPr="00115441" w:rsidRDefault="00BA6782" w:rsidP="00BA6782">
      <w:pPr>
        <w:jc w:val="center"/>
      </w:pPr>
      <w:r w:rsidRPr="00115441">
        <w:t xml:space="preserve">3. </w:t>
      </w:r>
      <w:r w:rsidRPr="00BA6782">
        <w:rPr>
          <w:lang w:val="en-US"/>
        </w:rPr>
        <w:t>Toad</w:t>
      </w:r>
      <w:r w:rsidRPr="00115441">
        <w:t xml:space="preserve"> </w:t>
      </w:r>
      <w:r w:rsidRPr="00BA6782">
        <w:rPr>
          <w:lang w:val="en-US"/>
        </w:rPr>
        <w:t>Data</w:t>
      </w:r>
      <w:r w:rsidRPr="00115441">
        <w:t xml:space="preserve"> </w:t>
      </w:r>
      <w:r w:rsidRPr="00BA6782">
        <w:rPr>
          <w:lang w:val="en-US"/>
        </w:rPr>
        <w:t>Modeler</w:t>
      </w:r>
    </w:p>
    <w:p w:rsidR="00BA6782" w:rsidRDefault="00B71694" w:rsidP="00BA6782">
      <w:pPr>
        <w:ind w:firstLine="426"/>
      </w:pPr>
      <w:r w:rsidRPr="00BA6782">
        <w:rPr>
          <w:lang w:val="en-US"/>
        </w:rPr>
        <w:t>Toad</w:t>
      </w:r>
      <w:r w:rsidRPr="00BA6782">
        <w:t xml:space="preserve"> </w:t>
      </w:r>
      <w:r w:rsidRPr="00BA6782">
        <w:rPr>
          <w:lang w:val="en-US"/>
        </w:rPr>
        <w:t>Data</w:t>
      </w:r>
      <w:r w:rsidRPr="00BA6782">
        <w:t xml:space="preserve"> </w:t>
      </w:r>
      <w:r w:rsidRPr="00BA6782">
        <w:rPr>
          <w:lang w:val="en-US"/>
        </w:rPr>
        <w:t>Modeler</w:t>
      </w:r>
      <w:r w:rsidRPr="00BA6782">
        <w:t xml:space="preserve"> </w:t>
      </w:r>
      <w:r>
        <w:t>является средством, поддерживающим</w:t>
      </w:r>
      <w:r w:rsidR="00BA6782" w:rsidRPr="00BA6782">
        <w:t xml:space="preserve"> моделирование системы в терминах </w:t>
      </w:r>
      <w:r w:rsidR="00BA6782" w:rsidRPr="00BA6782">
        <w:rPr>
          <w:lang w:val="en-US"/>
        </w:rPr>
        <w:t>ER</w:t>
      </w:r>
      <w:r w:rsidR="00BA6782" w:rsidRPr="00BA6782">
        <w:t>-диаграмм. Данна</w:t>
      </w:r>
      <w:r>
        <w:t xml:space="preserve">я программа представляет собой </w:t>
      </w:r>
      <w:r w:rsidR="00BA6782" w:rsidRPr="00BA6782">
        <w:t>многофункциональный инструмент разработки баз данных и приложений, который объединяет в одной интегрированной среде объектно-ориентированные и концептуальные возможности моде</w:t>
      </w:r>
      <w:r>
        <w:t>лирования физических данных</w:t>
      </w:r>
      <w:r w:rsidR="00BA6782" w:rsidRPr="00BA6782">
        <w:t>. Обладает понятным для разработчиков баз данных графическим интерфейсом, поддерживает бол</w:t>
      </w:r>
      <w:r>
        <w:t xml:space="preserve">ьшое количество популярных СУБД, </w:t>
      </w:r>
      <w:r w:rsidR="00BA6782" w:rsidRPr="00BA6782">
        <w:t>что позволяет его рекомендовать для проектировщиков информационных систем.</w:t>
      </w:r>
    </w:p>
    <w:p w:rsidR="004B22F5" w:rsidRDefault="004B22F5" w:rsidP="00BA6782">
      <w:pPr>
        <w:ind w:firstLine="426"/>
      </w:pPr>
    </w:p>
    <w:p w:rsidR="00B71694" w:rsidRPr="004B22F5" w:rsidRDefault="00B71694" w:rsidP="00BA6782">
      <w:pPr>
        <w:ind w:firstLine="426"/>
        <w:rPr>
          <w:u w:val="single"/>
        </w:rPr>
      </w:pPr>
      <w:r w:rsidRPr="004B22F5">
        <w:rPr>
          <w:u w:val="single"/>
        </w:rPr>
        <w:t>3.1. Поддерживаемые Базы данных</w:t>
      </w:r>
    </w:p>
    <w:p w:rsidR="00B71694" w:rsidRDefault="00B71694" w:rsidP="00B716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  <w:sectPr w:rsidR="00B716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lastRenderedPageBreak/>
        <w:t>DB2 z/OS v.11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DB2 z/OS v.10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DB2 z/OS v.9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DB2 LUW v. 10.5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DB2 LUW v. 10.1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DB2 LUW v. 9.7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DB2 LUW v. 9.5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lastRenderedPageBreak/>
        <w:t>DB2 LUW v. 9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DB2 LUW v.8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Greenplum 4.2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Greenplum 4.1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Ingres 10.0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Ingres 9.3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Microsoft Access 2007-2010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lastRenderedPageBreak/>
        <w:t>Microsoft Access 2000-2003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Microsoft Azure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Microsoft SQL Server 2014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Microsoft SQL Server 2012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Microsoft SQL Server 2008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lastRenderedPageBreak/>
        <w:t>Microsoft SQL Server 2005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Microsoft SQL Server 2000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MySQL 5.7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MySQL 5.6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MySQL 5.5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MySQL 5.1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MySQL 5.0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Oracle 12c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Oracle 11g R2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Oracle 11g R1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lastRenderedPageBreak/>
        <w:t>Oracle 10g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Oracle 9i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PostgreSQL 9.5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PostgreSQL 9.4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PostgreSQL 9.3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PostgreSQL 9.2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PostgreSQL 9.1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PostgreSQL 9.0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PostgreSQL 8.4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PostgreSQL 8.3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PostgreSQL 8.2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PostgreSQL 8.1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lastRenderedPageBreak/>
        <w:t>SQLite 3.7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SAP ASE 16.0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SAP ASE 15.7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SAP ASE 15.5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SAP ASE 15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SAP ASE 12.5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SAP IQ 15.2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>
        <w:rPr>
          <w:lang w:eastAsia="ru-RU"/>
        </w:rPr>
        <w:t xml:space="preserve">SAP </w:t>
      </w:r>
      <w:r w:rsidRPr="00B71694">
        <w:rPr>
          <w:lang w:eastAsia="ru-RU"/>
        </w:rPr>
        <w:t>SQL Anywhere 11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Teradata 13</w:t>
      </w:r>
    </w:p>
    <w:p w:rsidR="00B71694" w:rsidRDefault="00B71694" w:rsidP="00B71694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4B22F5" w:rsidRDefault="004B22F5" w:rsidP="00B71694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  <w:sectPr w:rsidR="004B22F5" w:rsidSect="00B71694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B71694" w:rsidRDefault="00B71694" w:rsidP="00B71694"/>
    <w:p w:rsidR="004B22F5" w:rsidRDefault="004B22F5" w:rsidP="00F5010D">
      <w:pPr>
        <w:ind w:firstLine="426"/>
        <w:rPr>
          <w:u w:val="single"/>
        </w:rPr>
      </w:pPr>
      <w:r w:rsidRPr="004B22F5">
        <w:rPr>
          <w:u w:val="single"/>
        </w:rPr>
        <w:t>3.2 Основные возможности</w:t>
      </w:r>
    </w:p>
    <w:p w:rsidR="004B22F5" w:rsidRPr="004B22F5" w:rsidRDefault="004B22F5" w:rsidP="004B22F5">
      <w:pPr>
        <w:pStyle w:val="a3"/>
        <w:numPr>
          <w:ilvl w:val="0"/>
          <w:numId w:val="9"/>
        </w:numPr>
      </w:pPr>
      <w:r w:rsidRPr="004B22F5">
        <w:t>Визуальный редактор для создания структур БД (логические и физические связи — ERD).</w:t>
      </w:r>
    </w:p>
    <w:p w:rsidR="004B22F5" w:rsidRPr="004B22F5" w:rsidRDefault="004B22F5" w:rsidP="004B22F5">
      <w:pPr>
        <w:pStyle w:val="a3"/>
        <w:numPr>
          <w:ilvl w:val="0"/>
          <w:numId w:val="9"/>
        </w:numPr>
      </w:pPr>
      <w:r w:rsidRPr="004B22F5">
        <w:t>Реинжиниринг.</w:t>
      </w:r>
    </w:p>
    <w:p w:rsidR="004B22F5" w:rsidRPr="004B22F5" w:rsidRDefault="004B22F5" w:rsidP="004B22F5">
      <w:pPr>
        <w:pStyle w:val="a3"/>
        <w:numPr>
          <w:ilvl w:val="0"/>
          <w:numId w:val="9"/>
        </w:numPr>
      </w:pPr>
      <w:r w:rsidRPr="004B22F5">
        <w:t>Дополнительные возможности описания схем БД.</w:t>
      </w:r>
    </w:p>
    <w:p w:rsidR="004B22F5" w:rsidRPr="004B22F5" w:rsidRDefault="004B22F5" w:rsidP="004B22F5">
      <w:pPr>
        <w:pStyle w:val="a3"/>
        <w:numPr>
          <w:ilvl w:val="0"/>
          <w:numId w:val="9"/>
        </w:numPr>
      </w:pPr>
      <w:r w:rsidRPr="004B22F5">
        <w:t>Проверка ERD модели.</w:t>
      </w:r>
    </w:p>
    <w:p w:rsidR="004B22F5" w:rsidRPr="004B22F5" w:rsidRDefault="004B22F5" w:rsidP="004B22F5">
      <w:pPr>
        <w:pStyle w:val="a3"/>
        <w:numPr>
          <w:ilvl w:val="0"/>
          <w:numId w:val="9"/>
        </w:numPr>
      </w:pPr>
      <w:r w:rsidRPr="004B22F5">
        <w:t>Авто-генерация SQL кода для выбранной СУБД.</w:t>
      </w:r>
    </w:p>
    <w:p w:rsidR="004B22F5" w:rsidRPr="004B22F5" w:rsidRDefault="004B22F5" w:rsidP="004B22F5">
      <w:pPr>
        <w:pStyle w:val="a3"/>
        <w:numPr>
          <w:ilvl w:val="0"/>
          <w:numId w:val="9"/>
        </w:numPr>
      </w:pPr>
      <w:r w:rsidRPr="004B22F5">
        <w:t>Документирование схем в HTML или RTF формате.</w:t>
      </w:r>
    </w:p>
    <w:p w:rsidR="004B22F5" w:rsidRPr="004B22F5" w:rsidRDefault="004B22F5" w:rsidP="004B22F5">
      <w:pPr>
        <w:pStyle w:val="a3"/>
        <w:numPr>
          <w:ilvl w:val="0"/>
          <w:numId w:val="9"/>
        </w:numPr>
      </w:pPr>
      <w:r w:rsidRPr="004B22F5">
        <w:t>Синхронизировнаие модели с существующей БД.</w:t>
      </w:r>
    </w:p>
    <w:p w:rsidR="004B22F5" w:rsidRPr="004B22F5" w:rsidRDefault="004B22F5" w:rsidP="004B22F5">
      <w:pPr>
        <w:pStyle w:val="a3"/>
      </w:pPr>
      <w:r w:rsidRPr="004B22F5">
        <w:t>Менеджер версий.</w:t>
      </w:r>
    </w:p>
    <w:p w:rsidR="004B22F5" w:rsidRDefault="004B22F5" w:rsidP="004B22F5">
      <w:pPr>
        <w:pStyle w:val="a3"/>
        <w:numPr>
          <w:ilvl w:val="0"/>
          <w:numId w:val="9"/>
        </w:numPr>
      </w:pPr>
      <w:r w:rsidRPr="004B22F5">
        <w:t>Список To-Do.</w:t>
      </w:r>
    </w:p>
    <w:p w:rsidR="00F5010D" w:rsidRDefault="00F5010D" w:rsidP="00F5010D">
      <w:pPr>
        <w:ind w:left="360"/>
      </w:pPr>
    </w:p>
    <w:p w:rsidR="00F5010D" w:rsidRDefault="00F5010D" w:rsidP="00F5010D">
      <w:pPr>
        <w:ind w:firstLine="426"/>
        <w:rPr>
          <w:u w:val="single"/>
        </w:rPr>
      </w:pPr>
      <w:r w:rsidRPr="00F5010D">
        <w:rPr>
          <w:u w:val="single"/>
        </w:rPr>
        <w:t>3.3. Скриншоты</w:t>
      </w:r>
    </w:p>
    <w:p w:rsidR="00F5010D" w:rsidRDefault="0009494A" w:rsidP="00F5010D">
      <w:pPr>
        <w:ind w:firstLine="426"/>
        <w:rPr>
          <w:u w:val="single"/>
        </w:rPr>
      </w:pPr>
      <w:r>
        <w:t>Основные инструменты создания элементов диаграммы Сущность–Связь в Toad Data Modeler представлены на рис.8.</w:t>
      </w:r>
    </w:p>
    <w:p w:rsidR="0009494A" w:rsidRDefault="0009494A" w:rsidP="0009494A">
      <w:pPr>
        <w:jc w:val="center"/>
        <w:rPr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71180D07" wp14:editId="40D2983F">
            <wp:extent cx="3562350" cy="762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4A" w:rsidRDefault="0009494A" w:rsidP="0009494A">
      <w:pPr>
        <w:jc w:val="center"/>
      </w:pPr>
      <w:r w:rsidRPr="0009494A">
        <w:t>Рис.</w:t>
      </w:r>
      <w:r>
        <w:t>8 Основные инструменты создания элементов диаграммы Сущность–Связь в Toad Data Modeler.</w:t>
      </w:r>
    </w:p>
    <w:p w:rsidR="0009494A" w:rsidRDefault="0009494A" w:rsidP="0009494A">
      <w:pPr>
        <w:jc w:val="center"/>
      </w:pPr>
    </w:p>
    <w:p w:rsidR="0009494A" w:rsidRDefault="0009494A" w:rsidP="0009494A">
      <w:r>
        <w:t>Диалоговое окно определения свойств сущности рис.9.</w:t>
      </w:r>
    </w:p>
    <w:p w:rsidR="0009494A" w:rsidRDefault="0009494A" w:rsidP="0009494A">
      <w:pPr>
        <w:jc w:val="center"/>
      </w:pPr>
      <w:r>
        <w:rPr>
          <w:noProof/>
          <w:lang w:eastAsia="ru-RU"/>
        </w:rPr>
        <w:drawing>
          <wp:inline distT="0" distB="0" distL="0" distR="0" wp14:anchorId="5D09E5E2" wp14:editId="626495CC">
            <wp:extent cx="2809875" cy="2276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4A" w:rsidRDefault="0009494A" w:rsidP="0009494A">
      <w:pPr>
        <w:jc w:val="center"/>
      </w:pPr>
      <w:r>
        <w:t>Рис.9. Окно определения свойств сущности</w:t>
      </w:r>
    </w:p>
    <w:p w:rsidR="0009494A" w:rsidRDefault="0009494A" w:rsidP="0009494A"/>
    <w:p w:rsidR="0009494A" w:rsidRDefault="0009494A" w:rsidP="0009494A">
      <w:r>
        <w:t>Диалоговое окно определения атрибутов сущности рис.10.</w:t>
      </w:r>
    </w:p>
    <w:p w:rsidR="0009494A" w:rsidRDefault="0009494A" w:rsidP="0009494A">
      <w:pPr>
        <w:jc w:val="center"/>
      </w:pPr>
      <w:r>
        <w:rPr>
          <w:noProof/>
          <w:lang w:eastAsia="ru-RU"/>
        </w:rPr>
        <w:drawing>
          <wp:inline distT="0" distB="0" distL="0" distR="0" wp14:anchorId="7257D44D" wp14:editId="62383930">
            <wp:extent cx="2762250" cy="2276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4A" w:rsidRDefault="0009494A" w:rsidP="0009494A">
      <w:pPr>
        <w:jc w:val="center"/>
      </w:pPr>
      <w:r>
        <w:t>Рис.10. Окно определение атрибутов сущности.</w:t>
      </w:r>
    </w:p>
    <w:p w:rsidR="0009494A" w:rsidRDefault="0009494A" w:rsidP="00F6155A"/>
    <w:p w:rsidR="00F6155A" w:rsidRDefault="00F6155A" w:rsidP="00F6155A">
      <w:pPr>
        <w:ind w:firstLine="426"/>
      </w:pPr>
    </w:p>
    <w:p w:rsidR="00F6155A" w:rsidRDefault="00F6155A" w:rsidP="00F6155A">
      <w:pPr>
        <w:ind w:firstLine="426"/>
      </w:pPr>
    </w:p>
    <w:p w:rsidR="00F6155A" w:rsidRDefault="00F6155A" w:rsidP="00F6155A">
      <w:pPr>
        <w:ind w:firstLine="426"/>
      </w:pPr>
      <w:r>
        <w:lastRenderedPageBreak/>
        <w:t xml:space="preserve">Логическая информационная модель в </w:t>
      </w:r>
      <w:r>
        <w:rPr>
          <w:lang w:val="en-US"/>
        </w:rPr>
        <w:t>Toad</w:t>
      </w:r>
      <w:r w:rsidRPr="00F6155A">
        <w:t xml:space="preserve"> </w:t>
      </w:r>
      <w:r>
        <w:rPr>
          <w:lang w:val="en-US"/>
        </w:rPr>
        <w:t>Data</w:t>
      </w:r>
      <w:r w:rsidRPr="00F6155A">
        <w:t xml:space="preserve"> </w:t>
      </w:r>
      <w:r>
        <w:rPr>
          <w:lang w:val="en-US"/>
        </w:rPr>
        <w:t>Modeler</w:t>
      </w:r>
      <w:r>
        <w:t xml:space="preserve"> представлена на рис.11.</w:t>
      </w:r>
    </w:p>
    <w:p w:rsidR="00F6155A" w:rsidRDefault="00F6155A" w:rsidP="00F6155A">
      <w:pPr>
        <w:jc w:val="center"/>
      </w:pPr>
      <w:r>
        <w:rPr>
          <w:noProof/>
          <w:lang w:eastAsia="ru-RU"/>
        </w:rPr>
        <w:drawing>
          <wp:inline distT="0" distB="0" distL="0" distR="0" wp14:anchorId="01492A39" wp14:editId="75B299E6">
            <wp:extent cx="5257800" cy="3048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5A" w:rsidRDefault="00F6155A" w:rsidP="00F6155A">
      <w:pPr>
        <w:jc w:val="center"/>
      </w:pPr>
      <w:r>
        <w:t>Рис.11. Логическая информационная модель</w:t>
      </w:r>
    </w:p>
    <w:p w:rsidR="00F6155A" w:rsidRDefault="00F6155A" w:rsidP="00F6155A">
      <w:pPr>
        <w:jc w:val="center"/>
      </w:pPr>
    </w:p>
    <w:p w:rsidR="00F6155A" w:rsidRDefault="00F6155A" w:rsidP="00F6155A">
      <w:r>
        <w:t>Физическая модель в Toad Data Modeler представлена на рис.12.</w:t>
      </w:r>
    </w:p>
    <w:p w:rsidR="00F6155A" w:rsidRDefault="00F6155A" w:rsidP="00F6155A">
      <w:pPr>
        <w:jc w:val="center"/>
      </w:pPr>
      <w:r>
        <w:rPr>
          <w:noProof/>
          <w:lang w:eastAsia="ru-RU"/>
        </w:rPr>
        <w:drawing>
          <wp:inline distT="0" distB="0" distL="0" distR="0" wp14:anchorId="37686284" wp14:editId="33D870F1">
            <wp:extent cx="5705475" cy="3314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5A" w:rsidRDefault="00F6155A" w:rsidP="00F6155A">
      <w:pPr>
        <w:jc w:val="center"/>
      </w:pPr>
      <w:r>
        <w:t>Рис.12. Физическая модель</w:t>
      </w:r>
    </w:p>
    <w:p w:rsidR="00F6155A" w:rsidRDefault="00F6155A" w:rsidP="00F6155A"/>
    <w:p w:rsidR="00714C40" w:rsidRDefault="00714C40" w:rsidP="00714C40">
      <w:pPr>
        <w:ind w:firstLine="426"/>
        <w:rPr>
          <w:u w:val="single"/>
        </w:rPr>
      </w:pPr>
    </w:p>
    <w:p w:rsidR="00714C40" w:rsidRDefault="00714C40" w:rsidP="00714C40">
      <w:pPr>
        <w:ind w:firstLine="426"/>
        <w:rPr>
          <w:u w:val="single"/>
        </w:rPr>
      </w:pPr>
    </w:p>
    <w:p w:rsidR="00F6155A" w:rsidRDefault="00714C40" w:rsidP="00714C40">
      <w:pPr>
        <w:ind w:firstLine="426"/>
        <w:rPr>
          <w:u w:val="single"/>
        </w:rPr>
      </w:pPr>
      <w:r w:rsidRPr="00714C40">
        <w:rPr>
          <w:u w:val="single"/>
        </w:rPr>
        <w:lastRenderedPageBreak/>
        <w:t>3.4 Ссылки</w:t>
      </w:r>
    </w:p>
    <w:p w:rsidR="00714C40" w:rsidRDefault="00714C40" w:rsidP="00714C40">
      <w:pPr>
        <w:ind w:firstLine="426"/>
      </w:pPr>
      <w:hyperlink r:id="rId21" w:history="1">
        <w:r w:rsidRPr="00775C2C">
          <w:rPr>
            <w:rStyle w:val="a4"/>
          </w:rPr>
          <w:t>https://www.toadworld.com/products/toad-data-modeler</w:t>
        </w:r>
      </w:hyperlink>
      <w:r>
        <w:rPr>
          <w:u w:val="single"/>
        </w:rPr>
        <w:t xml:space="preserve"> </w:t>
      </w:r>
      <w:r w:rsidRPr="00714C40">
        <w:t>- официальный сайт разработчика</w:t>
      </w:r>
      <w:r>
        <w:t>. Есть возможность скачать программу и ознакомиться с её функционалом.</w:t>
      </w:r>
    </w:p>
    <w:p w:rsidR="00714C40" w:rsidRDefault="00115441" w:rsidP="00714C40">
      <w:pPr>
        <w:ind w:firstLine="426"/>
      </w:pPr>
      <w:hyperlink r:id="rId22" w:history="1">
        <w:r w:rsidR="00714C40" w:rsidRPr="00775C2C">
          <w:rPr>
            <w:rStyle w:val="a4"/>
          </w:rPr>
          <w:t>https://mod-book.ru/info/toad-data-modeler-instrukcija-na-russkom/</w:t>
        </w:r>
      </w:hyperlink>
      <w:r w:rsidR="00714C40">
        <w:t xml:space="preserve"> - пример построения физической модели в </w:t>
      </w:r>
      <w:r w:rsidR="00714C40">
        <w:rPr>
          <w:lang w:val="en-US"/>
        </w:rPr>
        <w:t>Toad</w:t>
      </w:r>
      <w:r w:rsidR="00714C40" w:rsidRPr="00714C40">
        <w:t xml:space="preserve"> </w:t>
      </w:r>
      <w:r w:rsidR="00714C40">
        <w:rPr>
          <w:lang w:val="en-US"/>
        </w:rPr>
        <w:t>Data</w:t>
      </w:r>
      <w:r w:rsidR="00714C40" w:rsidRPr="00714C40">
        <w:t xml:space="preserve"> </w:t>
      </w:r>
      <w:r w:rsidR="00714C40">
        <w:rPr>
          <w:lang w:val="en-US"/>
        </w:rPr>
        <w:t>Modeler</w:t>
      </w:r>
      <w:r w:rsidR="00714C40" w:rsidRPr="00714C40">
        <w:t xml:space="preserve"> </w:t>
      </w:r>
      <w:r w:rsidR="00714C40">
        <w:t>с пояснениями.</w:t>
      </w:r>
    </w:p>
    <w:p w:rsidR="00714C40" w:rsidRPr="00714C40" w:rsidRDefault="00115441" w:rsidP="00714C40">
      <w:pPr>
        <w:ind w:firstLine="426"/>
        <w:rPr>
          <w:lang w:val="en-US"/>
        </w:rPr>
      </w:pPr>
      <w:hyperlink r:id="rId23" w:history="1">
        <w:r w:rsidR="00714C40" w:rsidRPr="00775C2C">
          <w:rPr>
            <w:rStyle w:val="a4"/>
          </w:rPr>
          <w:t>https://dspace.susu.ru/bitstream/handle/0001.74/1672/20.pdf?sequence=1?sequence=1?sequence=1?sequence=1</w:t>
        </w:r>
      </w:hyperlink>
      <w:r w:rsidR="00714C40">
        <w:t xml:space="preserve"> – статья о проектировании информационных систем с помощью </w:t>
      </w:r>
      <w:r w:rsidR="00714C40">
        <w:rPr>
          <w:lang w:val="en-US"/>
        </w:rPr>
        <w:t>Toad Data Modeler.</w:t>
      </w:r>
    </w:p>
    <w:p w:rsidR="00FC5492" w:rsidRDefault="00FC5492" w:rsidP="00FC5492">
      <w:pPr>
        <w:jc w:val="center"/>
      </w:pPr>
    </w:p>
    <w:p w:rsidR="00FC5492" w:rsidRPr="00FC5492" w:rsidRDefault="00FC5492" w:rsidP="00FC5492"/>
    <w:p w:rsidR="007E2851" w:rsidRDefault="007E2851" w:rsidP="007E2851">
      <w:pPr>
        <w:jc w:val="center"/>
      </w:pPr>
    </w:p>
    <w:p w:rsidR="00913484" w:rsidRDefault="00913484" w:rsidP="007E2851"/>
    <w:sectPr w:rsidR="00913484" w:rsidSect="00B7169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1F2"/>
    <w:multiLevelType w:val="hybridMultilevel"/>
    <w:tmpl w:val="7682DD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3A9"/>
    <w:multiLevelType w:val="hybridMultilevel"/>
    <w:tmpl w:val="D27E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91E34"/>
    <w:multiLevelType w:val="multilevel"/>
    <w:tmpl w:val="AE3C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13D65"/>
    <w:multiLevelType w:val="multilevel"/>
    <w:tmpl w:val="03CA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F7693"/>
    <w:multiLevelType w:val="hybridMultilevel"/>
    <w:tmpl w:val="5608C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2005C"/>
    <w:multiLevelType w:val="hybridMultilevel"/>
    <w:tmpl w:val="D8AE179A"/>
    <w:lvl w:ilvl="0" w:tplc="04190003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6" w15:restartNumberingAfterBreak="0">
    <w:nsid w:val="500D4147"/>
    <w:multiLevelType w:val="multilevel"/>
    <w:tmpl w:val="E334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644BA"/>
    <w:multiLevelType w:val="multilevel"/>
    <w:tmpl w:val="AE3C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D6EC2"/>
    <w:multiLevelType w:val="multilevel"/>
    <w:tmpl w:val="BFA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35"/>
    <w:rsid w:val="00030A9A"/>
    <w:rsid w:val="0009494A"/>
    <w:rsid w:val="00115441"/>
    <w:rsid w:val="001A6CC5"/>
    <w:rsid w:val="00361FB2"/>
    <w:rsid w:val="004B22F5"/>
    <w:rsid w:val="00714C40"/>
    <w:rsid w:val="007E2851"/>
    <w:rsid w:val="00842732"/>
    <w:rsid w:val="00913484"/>
    <w:rsid w:val="009503C7"/>
    <w:rsid w:val="009A5C82"/>
    <w:rsid w:val="00B71694"/>
    <w:rsid w:val="00BA6782"/>
    <w:rsid w:val="00CA0854"/>
    <w:rsid w:val="00D9298B"/>
    <w:rsid w:val="00F5010D"/>
    <w:rsid w:val="00F6155A"/>
    <w:rsid w:val="00F94235"/>
    <w:rsid w:val="00FC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60E92"/>
  <w15:chartTrackingRefBased/>
  <w15:docId w15:val="{E6B8A220-53C1-4168-8F20-E70AB0C4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CC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8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1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www.toadworld.com/products/toad-data-modeler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blogs.embarcadero.com/ru/5-aqua-data-studio-features-for-an-application-developer/" TargetMode="External"/><Relationship Id="rId23" Type="http://schemas.openxmlformats.org/officeDocument/2006/relationships/hyperlink" Target="https://dspace.susu.ru/bitstream/handle/0001.74/1672/20.pdf?sequence=1?sequence=1?sequence=1?sequence=1" TargetMode="External"/><Relationship Id="rId10" Type="http://schemas.openxmlformats.org/officeDocument/2006/relationships/hyperlink" Target="https://works.doklad.ru/view/SdRAe-DHWpE.html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fabforce.eu/dbdesigner4/" TargetMode="External"/><Relationship Id="rId14" Type="http://schemas.openxmlformats.org/officeDocument/2006/relationships/hyperlink" Target="https://www.aquafold.com/aquadatastudio" TargetMode="External"/><Relationship Id="rId22" Type="http://schemas.openxmlformats.org/officeDocument/2006/relationships/hyperlink" Target="https://mod-book.ru/info/toad-data-modeler-instrukcija-na-russk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Ostraal</dc:creator>
  <cp:keywords/>
  <dc:description/>
  <cp:lastModifiedBy>student</cp:lastModifiedBy>
  <cp:revision>2</cp:revision>
  <dcterms:created xsi:type="dcterms:W3CDTF">2021-04-08T13:56:00Z</dcterms:created>
  <dcterms:modified xsi:type="dcterms:W3CDTF">2021-04-08T13:56:00Z</dcterms:modified>
</cp:coreProperties>
</file>