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  <w:gridCol w:w="2119"/>
        <w:gridCol w:w="1895"/>
        <w:gridCol w:w="1764"/>
      </w:tblGrid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bookmarkStart w:id="0" w:name="_GoBack" w:colFirst="0" w:colLast="0"/>
            <w:r>
              <w:t>Table Name</w:t>
            </w:r>
          </w:p>
        </w:tc>
        <w:tc>
          <w:tcPr>
            <w:tcW w:w="2119" w:type="dxa"/>
          </w:tcPr>
          <w:p w:rsidR="004B172A" w:rsidRPr="004B172A" w:rsidRDefault="004B172A" w:rsidP="00FD3590">
            <w:r>
              <w:t>Field</w:t>
            </w:r>
          </w:p>
        </w:tc>
        <w:tc>
          <w:tcPr>
            <w:tcW w:w="1895" w:type="dxa"/>
          </w:tcPr>
          <w:p w:rsidR="004B172A" w:rsidRPr="004B172A" w:rsidRDefault="004B172A" w:rsidP="00FD3590">
            <w:r>
              <w:t xml:space="preserve">Data Type </w:t>
            </w:r>
          </w:p>
        </w:tc>
        <w:tc>
          <w:tcPr>
            <w:tcW w:w="1764" w:type="dxa"/>
          </w:tcPr>
          <w:p w:rsidR="004B172A" w:rsidRPr="004B172A" w:rsidRDefault="004B172A" w:rsidP="00FD3590">
            <w:r>
              <w:t>Max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dbo.Associtation_TransactionProduct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Id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dbo.Associtation_TransactionProduct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ProductBarcode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r w:rsidRPr="004B172A">
              <w:t>varchar</w:t>
            </w:r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dbo.Associtation_TransactionProduct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TransactionId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dbo.Business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Address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-1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dbo.Business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Id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dbo.Business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Logo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varbinary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-1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dbo.Business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Name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dbo.Customer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Email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dbo.Customer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UserId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dbo.Group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BusinessId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dbo.Group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Id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dbo.Group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Image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varbinary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-1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dbo.Group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Name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dbo.Marketer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NationalCode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dbo.Marketer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UserId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Barcode</w:t>
            </w:r>
          </w:p>
        </w:tc>
        <w:tc>
          <w:tcPr>
            <w:tcW w:w="1895" w:type="dxa"/>
          </w:tcPr>
          <w:p w:rsidR="004B172A" w:rsidRPr="004B172A" w:rsidRDefault="004B172A" w:rsidP="00FD3590">
            <w:r w:rsidRPr="004B172A">
              <w:t>varchar</w:t>
            </w:r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CompanyCost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r w:rsidRPr="004B172A">
              <w:t>decimal</w:t>
            </w:r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Description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-1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DetailedName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150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GroupId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Profit</w:t>
            </w:r>
          </w:p>
        </w:tc>
        <w:tc>
          <w:tcPr>
            <w:tcW w:w="1895" w:type="dxa"/>
          </w:tcPr>
          <w:p w:rsidR="004B172A" w:rsidRPr="004B172A" w:rsidRDefault="004B172A" w:rsidP="00FD3590">
            <w:r w:rsidRPr="004B172A">
              <w:t>decimal</w:t>
            </w:r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dbo.Product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SalePrice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r w:rsidRPr="004B172A">
              <w:t>decimal</w:t>
            </w:r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dbo.SalesOfficer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BusinessId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dbo.SalesOfficer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NationalCode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varbinary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dbo.SalesOfficer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UserId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dbo.Seller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Address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-1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dbo.Seller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BankAcount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dbo.Seller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Location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dbo.Seller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NationalCode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dbo.Seller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UserId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dbo.SystemOprator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Password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4000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dbo.SystemOprator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Username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dbo.Transaction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Amount</w:t>
            </w:r>
          </w:p>
        </w:tc>
        <w:tc>
          <w:tcPr>
            <w:tcW w:w="1895" w:type="dxa"/>
          </w:tcPr>
          <w:p w:rsidR="004B172A" w:rsidRPr="004B172A" w:rsidRDefault="004B172A" w:rsidP="00FD3590">
            <w:r w:rsidRPr="004B172A">
              <w:t>decimal</w:t>
            </w:r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dbo.Transaction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Id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dbo.Transaction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Submit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datetime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dbo.Transaction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UserId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dbo.User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Id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NULL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dbo.User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Mobile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dbo.User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Name</w:t>
            </w:r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nvarchar</w:t>
            </w:r>
            <w:proofErr w:type="spellEnd"/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RP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dbo.User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r w:rsidRPr="004B172A">
              <w:t>Type</w:t>
            </w:r>
          </w:p>
        </w:tc>
        <w:tc>
          <w:tcPr>
            <w:tcW w:w="1895" w:type="dxa"/>
          </w:tcPr>
          <w:p w:rsidR="004B172A" w:rsidRPr="004B172A" w:rsidRDefault="004B172A" w:rsidP="00FD3590">
            <w:r w:rsidRPr="004B172A">
              <w:t>varchar</w:t>
            </w:r>
          </w:p>
        </w:tc>
        <w:tc>
          <w:tcPr>
            <w:tcW w:w="1764" w:type="dxa"/>
          </w:tcPr>
          <w:p w:rsidR="004B172A" w:rsidRPr="004B172A" w:rsidRDefault="004B172A" w:rsidP="00FD3590">
            <w:r w:rsidRPr="004B172A">
              <w:t>50</w:t>
            </w:r>
          </w:p>
        </w:tc>
      </w:tr>
      <w:tr w:rsidR="004B172A" w:rsidTr="004B172A">
        <w:tc>
          <w:tcPr>
            <w:tcW w:w="3572" w:type="dxa"/>
          </w:tcPr>
          <w:p w:rsidR="004B172A" w:rsidRPr="004B172A" w:rsidRDefault="004B172A" w:rsidP="00FD3590">
            <w:proofErr w:type="spellStart"/>
            <w:r w:rsidRPr="004B172A">
              <w:t>dbo.User</w:t>
            </w:r>
            <w:proofErr w:type="spellEnd"/>
          </w:p>
        </w:tc>
        <w:tc>
          <w:tcPr>
            <w:tcW w:w="2119" w:type="dxa"/>
          </w:tcPr>
          <w:p w:rsidR="004B172A" w:rsidRPr="004B172A" w:rsidRDefault="004B172A" w:rsidP="00FD3590">
            <w:proofErr w:type="spellStart"/>
            <w:r w:rsidRPr="004B172A">
              <w:t>VerificationCode</w:t>
            </w:r>
            <w:proofErr w:type="spellEnd"/>
          </w:p>
        </w:tc>
        <w:tc>
          <w:tcPr>
            <w:tcW w:w="1895" w:type="dxa"/>
          </w:tcPr>
          <w:p w:rsidR="004B172A" w:rsidRPr="004B172A" w:rsidRDefault="004B172A" w:rsidP="00FD3590">
            <w:proofErr w:type="spellStart"/>
            <w:r w:rsidRPr="004B172A">
              <w:t>int</w:t>
            </w:r>
            <w:proofErr w:type="spellEnd"/>
          </w:p>
        </w:tc>
        <w:tc>
          <w:tcPr>
            <w:tcW w:w="1764" w:type="dxa"/>
          </w:tcPr>
          <w:p w:rsidR="004B172A" w:rsidRDefault="004B172A" w:rsidP="00FD3590">
            <w:r w:rsidRPr="004B172A">
              <w:t>NULL</w:t>
            </w:r>
          </w:p>
        </w:tc>
      </w:tr>
      <w:bookmarkEnd w:id="0"/>
    </w:tbl>
    <w:p w:rsidR="0030042D" w:rsidRDefault="0030042D" w:rsidP="004B172A"/>
    <w:sectPr w:rsidR="0030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2A"/>
    <w:rsid w:val="0030042D"/>
    <w:rsid w:val="004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B841"/>
  <w15:chartTrackingRefBased/>
  <w15:docId w15:val="{DE139BB5-B495-4922-B433-E3F820EB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>Gordarg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Tayyebi</dc:creator>
  <cp:keywords/>
  <dc:description/>
  <cp:lastModifiedBy>MohammadReza Tayyebi</cp:lastModifiedBy>
  <cp:revision>1</cp:revision>
  <dcterms:created xsi:type="dcterms:W3CDTF">2017-09-14T10:06:00Z</dcterms:created>
  <dcterms:modified xsi:type="dcterms:W3CDTF">2017-09-14T10:07:00Z</dcterms:modified>
</cp:coreProperties>
</file>