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76202519" w14:textId="77777777" w:rsidR="001A101D" w:rsidRDefault="001A101D" w:rsidP="001A101D">
      <w:pPr>
        <w:pStyle w:val="papertitle"/>
        <w:spacing w:before="5pt" w:beforeAutospacing="1" w:after="5pt" w:afterAutospacing="1"/>
      </w:pPr>
      <w:r>
        <w:t>GeoBikeLLM: LLM-Powered Bike Route Planning with Air Quality and Vegetation-Aware Geospatial Intelligence</w:t>
      </w:r>
    </w:p>
    <w:p w14:paraId="4A3C2CC3" w14:textId="77777777" w:rsidR="001A101D" w:rsidRPr="00CA4392" w:rsidRDefault="001A101D" w:rsidP="001A101D">
      <w:pPr>
        <w:pStyle w:val="Author"/>
        <w:spacing w:before="5pt" w:beforeAutospacing="1" w:after="5pt" w:afterAutospacing="1" w:line="6pt" w:lineRule="auto"/>
        <w:rPr>
          <w:sz w:val="16"/>
          <w:szCs w:val="16"/>
          <w:lang w:bidi="ar-AE"/>
        </w:rPr>
        <w:sectPr w:rsidR="001A101D" w:rsidRPr="00CA4392" w:rsidSect="001A101D">
          <w:pgSz w:w="595.30pt" w:h="841.90pt" w:code="9"/>
          <w:pgMar w:top="72pt" w:right="44.65pt" w:bottom="72pt" w:left="44.65pt" w:header="36pt" w:footer="36pt" w:gutter="0pt"/>
          <w:cols w:space="36pt"/>
          <w:titlePg/>
          <w:docGrid w:linePitch="360"/>
        </w:sectPr>
      </w:pPr>
    </w:p>
    <w:p w14:paraId="018E1846" w14:textId="77777777" w:rsidR="001A101D" w:rsidRPr="000D628D" w:rsidRDefault="001A101D" w:rsidP="001A101D">
      <w:pPr>
        <w:pStyle w:val="Author"/>
        <w:spacing w:before="0pt" w:after="0pt"/>
        <w:rPr>
          <w:sz w:val="18"/>
          <w:szCs w:val="18"/>
        </w:rPr>
      </w:pPr>
      <w:r w:rsidRPr="1F735336">
        <w:rPr>
          <w:sz w:val="18"/>
          <w:szCs w:val="18"/>
        </w:rPr>
        <w:t>Sara Alshamsi</w:t>
      </w:r>
      <w:r w:rsidRPr="1F735336">
        <w:rPr>
          <w:rFonts w:ascii="Cambria Math" w:hAnsi="Cambria Math" w:cs="Cambria Math"/>
          <w:sz w:val="18"/>
          <w:szCs w:val="18"/>
          <w:vertAlign w:val="superscript"/>
        </w:rPr>
        <w:t>∗</w:t>
      </w:r>
      <w:r w:rsidRPr="1F735336">
        <w:rPr>
          <w:sz w:val="18"/>
          <w:szCs w:val="18"/>
        </w:rPr>
        <w:t>, Menatalla Haggag</w:t>
      </w:r>
      <w:r w:rsidRPr="1F735336">
        <w:rPr>
          <w:rFonts w:ascii="Cambria Math" w:hAnsi="Cambria Math" w:cs="Cambria Math"/>
          <w:sz w:val="18"/>
          <w:szCs w:val="18"/>
          <w:vertAlign w:val="superscript"/>
        </w:rPr>
        <w:t>∗</w:t>
      </w:r>
      <w:r w:rsidRPr="1F735336">
        <w:rPr>
          <w:sz w:val="18"/>
          <w:szCs w:val="18"/>
        </w:rPr>
        <w:t>, Lubana Al Rayes</w:t>
      </w:r>
      <w:r w:rsidRPr="1F735336">
        <w:rPr>
          <w:rFonts w:ascii="Cambria Math" w:hAnsi="Cambria Math" w:cs="Cambria Math"/>
          <w:sz w:val="18"/>
          <w:szCs w:val="18"/>
          <w:vertAlign w:val="superscript"/>
        </w:rPr>
        <w:t xml:space="preserve"> ∗</w:t>
      </w:r>
      <w:r w:rsidRPr="1F735336">
        <w:rPr>
          <w:sz w:val="18"/>
          <w:szCs w:val="18"/>
        </w:rPr>
        <w:t>, Esraa Alhamid</w:t>
      </w:r>
      <w:r w:rsidRPr="1F735336">
        <w:rPr>
          <w:rFonts w:ascii="Cambria Math" w:hAnsi="Cambria Math" w:cs="Cambria Math"/>
          <w:sz w:val="18"/>
          <w:szCs w:val="18"/>
          <w:vertAlign w:val="superscript"/>
        </w:rPr>
        <w:t>∗</w:t>
      </w:r>
      <w:r w:rsidRPr="1F735336">
        <w:rPr>
          <w:sz w:val="18"/>
          <w:szCs w:val="18"/>
        </w:rPr>
        <w:t>, Isam Al Jawarneh</w:t>
      </w:r>
      <w:r w:rsidRPr="1F735336">
        <w:rPr>
          <w:rFonts w:ascii="Cambria Math" w:hAnsi="Cambria Math" w:cs="Cambria Math"/>
          <w:sz w:val="18"/>
          <w:szCs w:val="18"/>
          <w:vertAlign w:val="superscript"/>
        </w:rPr>
        <w:t>∗</w:t>
      </w:r>
    </w:p>
    <w:p w14:paraId="4345EA54" w14:textId="77777777" w:rsidR="001A101D" w:rsidRPr="000D628D" w:rsidRDefault="001A101D" w:rsidP="001A101D">
      <w:pPr>
        <w:pStyle w:val="Author"/>
        <w:spacing w:before="0pt" w:after="0pt"/>
        <w:rPr>
          <w:sz w:val="18"/>
          <w:szCs w:val="18"/>
        </w:rPr>
      </w:pPr>
      <w:r w:rsidRPr="1F735336">
        <w:rPr>
          <w:rFonts w:ascii="Cambria Math" w:hAnsi="Cambria Math" w:cs="Cambria Math"/>
          <w:sz w:val="18"/>
          <w:szCs w:val="18"/>
          <w:vertAlign w:val="superscript"/>
        </w:rPr>
        <w:t>∗</w:t>
      </w:r>
      <w:r w:rsidRPr="1F735336">
        <w:rPr>
          <w:i/>
          <w:iCs/>
          <w:sz w:val="18"/>
          <w:szCs w:val="18"/>
        </w:rPr>
        <w:t>Computer Science Department, University of Sharjah, Sharjah, UAE</w:t>
      </w:r>
    </w:p>
    <w:p w14:paraId="6C3B7B7F" w14:textId="77777777" w:rsidR="001A101D" w:rsidRPr="004F2F4D" w:rsidRDefault="001A101D" w:rsidP="001A101D">
      <w:pPr>
        <w:pStyle w:val="Author"/>
        <w:spacing w:before="0pt" w:after="0pt"/>
        <w:rPr>
          <w:sz w:val="18"/>
          <w:szCs w:val="18"/>
          <w:lang w:val="fr-FR"/>
        </w:rPr>
      </w:pPr>
      <w:r w:rsidRPr="004F2F4D">
        <w:rPr>
          <w:sz w:val="18"/>
          <w:szCs w:val="18"/>
          <w:lang w:val="fr-FR"/>
        </w:rPr>
        <w:t>{</w:t>
      </w:r>
      <w:r w:rsidRPr="007B1B01">
        <w:rPr>
          <w:sz w:val="18"/>
          <w:szCs w:val="18"/>
          <w:lang w:val="fr-FR"/>
        </w:rPr>
        <w:t xml:space="preserve"> </w:t>
      </w:r>
      <w:r w:rsidRPr="004F2F4D">
        <w:rPr>
          <w:sz w:val="18"/>
          <w:szCs w:val="18"/>
          <w:lang w:val="fr-FR"/>
        </w:rPr>
        <w:t>U24102808, U23103328, U23103394, U24105438, ijawarneh}@sharjah.ac.ae</w:t>
      </w:r>
    </w:p>
    <w:p w14:paraId="40FD9A6B" w14:textId="77777777" w:rsidR="001A101D" w:rsidRPr="004F2F4D" w:rsidRDefault="001A101D" w:rsidP="001A101D">
      <w:pPr>
        <w:rPr>
          <w:lang w:val="fr-FR"/>
        </w:rPr>
        <w:sectPr w:rsidR="001A101D" w:rsidRPr="004F2F4D" w:rsidSect="001A101D">
          <w:type w:val="continuous"/>
          <w:pgSz w:w="595.30pt" w:h="841.90pt" w:code="9"/>
          <w:pgMar w:top="22.50pt" w:right="44.65pt" w:bottom="72pt" w:left="44.65pt" w:header="36pt" w:footer="36pt" w:gutter="0pt"/>
          <w:cols w:space="36pt"/>
          <w:docGrid w:linePitch="360"/>
        </w:sectPr>
      </w:pPr>
    </w:p>
    <w:p w14:paraId="5C19C845" w14:textId="77777777" w:rsidR="001A101D" w:rsidRPr="004F2F4D" w:rsidRDefault="001A101D" w:rsidP="001A101D">
      <w:pPr>
        <w:pStyle w:val="Abstract"/>
        <w:rPr>
          <w:i/>
          <w:iCs/>
          <w:lang w:val="fr-FR"/>
        </w:rPr>
        <w:sectPr w:rsidR="001A101D" w:rsidRPr="004F2F4D" w:rsidSect="001A101D">
          <w:type w:val="continuous"/>
          <w:pgSz w:w="595.30pt" w:h="841.90pt" w:code="9"/>
          <w:pgMar w:top="54pt" w:right="45.35pt" w:bottom="72pt" w:left="45.35pt" w:header="36pt" w:footer="36pt" w:gutter="0pt"/>
          <w:cols w:num="2" w:space="18pt"/>
          <w:docGrid w:linePitch="360"/>
        </w:sectPr>
      </w:pPr>
    </w:p>
    <w:p w14:paraId="6424F141" w14:textId="77777777" w:rsidR="001A101D" w:rsidRDefault="001A101D" w:rsidP="001A101D">
      <w:pPr>
        <w:pStyle w:val="Abstract"/>
      </w:pPr>
      <w:r w:rsidRPr="438E5EBC">
        <w:rPr>
          <w:i/>
          <w:iCs/>
        </w:rPr>
        <w:t>Abstract</w:t>
      </w:r>
      <w:r>
        <w:t>—</w:t>
      </w:r>
      <w:r w:rsidRPr="438E5EBC">
        <w:rPr>
          <w:rFonts w:eastAsia="Times New Roman"/>
          <w:sz w:val="20"/>
          <w:szCs w:val="20"/>
        </w:rPr>
        <w:t xml:space="preserve"> Bike riding is widely embraced as a healthy, eco-friendly mode of transportation; thus, routes with cleaner air and greener surroundings are often preferred by cyclists seeking both physical well-being and enjoyable travel experiences. However, existing navigation systems rarely consider environmental conditions such as air pollution or vegetation density. To address this, we introduce </w:t>
      </w:r>
      <w:proofErr w:type="spellStart"/>
      <w:r w:rsidRPr="438E5EBC">
        <w:rPr>
          <w:rFonts w:eastAsia="Times New Roman"/>
          <w:i/>
          <w:iCs/>
          <w:sz w:val="20"/>
          <w:szCs w:val="20"/>
        </w:rPr>
        <w:t>GeoBikeLLM</w:t>
      </w:r>
      <w:proofErr w:type="spellEnd"/>
      <w:r w:rsidRPr="438E5EBC">
        <w:rPr>
          <w:rFonts w:eastAsia="Times New Roman"/>
          <w:sz w:val="20"/>
          <w:szCs w:val="20"/>
        </w:rPr>
        <w:t xml:space="preserve">, a system that leverages Large Language Models (LLMs) for </w:t>
      </w:r>
      <w:proofErr w:type="gramStart"/>
      <w:r w:rsidRPr="438E5EBC">
        <w:rPr>
          <w:rFonts w:eastAsia="Times New Roman"/>
          <w:sz w:val="20"/>
          <w:szCs w:val="20"/>
        </w:rPr>
        <w:t>environment-aware</w:t>
      </w:r>
      <w:proofErr w:type="gramEnd"/>
      <w:r w:rsidRPr="438E5EBC">
        <w:rPr>
          <w:rFonts w:eastAsia="Times New Roman"/>
          <w:sz w:val="20"/>
          <w:szCs w:val="20"/>
        </w:rPr>
        <w:t xml:space="preserve"> bike route planning. Focused on Chicago, Illinois, USA, the system enables users to enter natural language prompts and their routing preferences</w:t>
      </w:r>
      <w:r>
        <w:rPr>
          <w:rFonts w:eastAsia="Times New Roman"/>
          <w:sz w:val="20"/>
          <w:szCs w:val="20"/>
        </w:rPr>
        <w:t>,</w:t>
      </w:r>
      <w:r w:rsidRPr="438E5EBC">
        <w:rPr>
          <w:rFonts w:eastAsia="Times New Roman"/>
          <w:sz w:val="20"/>
          <w:szCs w:val="20"/>
        </w:rPr>
        <w:t xml:space="preserve"> such as shortest, healthiest (low PM2.5), or greenest (high </w:t>
      </w:r>
      <w:r w:rsidRPr="00FD63E4">
        <w:rPr>
          <w:rFonts w:eastAsia="Times New Roman"/>
          <w:sz w:val="20"/>
          <w:szCs w:val="20"/>
        </w:rPr>
        <w:t xml:space="preserve">Normalized Difference Vegetation Index </w:t>
      </w:r>
      <w:r>
        <w:rPr>
          <w:rFonts w:eastAsia="Times New Roman"/>
          <w:sz w:val="20"/>
          <w:szCs w:val="20"/>
        </w:rPr>
        <w:t>(</w:t>
      </w:r>
      <w:r w:rsidRPr="438E5EBC">
        <w:rPr>
          <w:rFonts w:eastAsia="Times New Roman"/>
          <w:sz w:val="20"/>
          <w:szCs w:val="20"/>
        </w:rPr>
        <w:t>NDVI</w:t>
      </w:r>
      <w:r>
        <w:rPr>
          <w:rFonts w:eastAsia="Times New Roman"/>
          <w:sz w:val="20"/>
          <w:szCs w:val="20"/>
        </w:rPr>
        <w:t>)</w:t>
      </w:r>
      <w:r w:rsidRPr="438E5EBC">
        <w:rPr>
          <w:rFonts w:eastAsia="Times New Roman"/>
          <w:sz w:val="20"/>
          <w:szCs w:val="20"/>
        </w:rPr>
        <w:t>)</w:t>
      </w:r>
      <w:r>
        <w:rPr>
          <w:rFonts w:eastAsia="Times New Roman"/>
          <w:sz w:val="20"/>
          <w:szCs w:val="20"/>
        </w:rPr>
        <w:t>,</w:t>
      </w:r>
      <w:r w:rsidRPr="438E5EBC">
        <w:rPr>
          <w:rFonts w:eastAsia="Times New Roman"/>
          <w:sz w:val="20"/>
          <w:szCs w:val="20"/>
        </w:rPr>
        <w:t xml:space="preserve"> or a combination of these. The system integrates air quality, vegetation, and bicycle infrastructure datasets, applies KD-Tree-based spatial matching, and computes optimized paths using a weighted graph and Yen’s K-Shortest Paths algorithm. Data visualizations highlight spatial patterns in pollution and greenery. Evaluation using 35 user-generated prompts showed 94.3% accuracy in extracting both location entities and route preferences. </w:t>
      </w:r>
      <w:proofErr w:type="spellStart"/>
      <w:r w:rsidRPr="438E5EBC">
        <w:rPr>
          <w:rFonts w:eastAsia="Times New Roman"/>
          <w:sz w:val="20"/>
          <w:szCs w:val="20"/>
        </w:rPr>
        <w:t>GeoBikeLLM</w:t>
      </w:r>
      <w:proofErr w:type="spellEnd"/>
      <w:r w:rsidRPr="438E5EBC">
        <w:rPr>
          <w:rFonts w:eastAsia="Times New Roman"/>
          <w:sz w:val="20"/>
          <w:szCs w:val="20"/>
        </w:rPr>
        <w:t xml:space="preserve"> demonstrates how LLMs can enhance personalized, environmentally informed mobility experiences, offering a scalable solution for sustainable urban navigation.</w:t>
      </w:r>
    </w:p>
    <w:p w14:paraId="784843EB" w14:textId="77777777" w:rsidR="001A101D" w:rsidRPr="004D72B5" w:rsidRDefault="001A101D" w:rsidP="001A101D">
      <w:pPr>
        <w:pStyle w:val="Keywords"/>
      </w:pPr>
      <w:r w:rsidRPr="004D72B5">
        <w:t>Keywords—</w:t>
      </w:r>
      <w:proofErr w:type="gramStart"/>
      <w:r w:rsidRPr="00376346">
        <w:t xml:space="preserve">Geospatial </w:t>
      </w:r>
      <w:r>
        <w:t>,</w:t>
      </w:r>
      <w:proofErr w:type="gramEnd"/>
      <w:r w:rsidRPr="004D72B5">
        <w:t xml:space="preserve"> </w:t>
      </w:r>
      <w:proofErr w:type="gramStart"/>
      <w:r>
        <w:t>LLM ,</w:t>
      </w:r>
      <w:proofErr w:type="gramEnd"/>
      <w:r w:rsidRPr="004D72B5">
        <w:t xml:space="preserve"> </w:t>
      </w:r>
      <w:r w:rsidRPr="00376346">
        <w:t xml:space="preserve">Air </w:t>
      </w:r>
      <w:proofErr w:type="gramStart"/>
      <w:r w:rsidRPr="00376346">
        <w:t xml:space="preserve">Quality </w:t>
      </w:r>
      <w:r>
        <w:t>,</w:t>
      </w:r>
      <w:proofErr w:type="gramEnd"/>
      <w:r w:rsidRPr="004D72B5">
        <w:t xml:space="preserve"> </w:t>
      </w:r>
      <w:r>
        <w:t>NDVI,</w:t>
      </w:r>
      <w:r w:rsidRPr="004D72B5">
        <w:t xml:space="preserve"> </w:t>
      </w:r>
      <w:r>
        <w:t>GIS</w:t>
      </w:r>
      <w:r w:rsidRPr="004D72B5">
        <w:t xml:space="preserve"> </w:t>
      </w:r>
    </w:p>
    <w:p w14:paraId="07629180" w14:textId="77777777" w:rsidR="001A101D" w:rsidRPr="00D632BE" w:rsidRDefault="001A101D" w:rsidP="001A101D">
      <w:pPr>
        <w:pStyle w:val="Heading1"/>
        <w:numPr>
          <w:ilvl w:val="0"/>
          <w:numId w:val="7"/>
        </w:numPr>
        <w:ind w:firstLine="0pt"/>
        <w:rPr>
          <w:rFonts w:eastAsia="MS Mincho"/>
          <w:i/>
          <w:iCs/>
        </w:rPr>
      </w:pPr>
      <w:r>
        <w:t xml:space="preserve">Introduction </w:t>
      </w:r>
    </w:p>
    <w:p w14:paraId="6B748A2E" w14:textId="77777777" w:rsidR="001A101D" w:rsidRPr="0036154E" w:rsidRDefault="001A101D" w:rsidP="001A101D">
      <w:pPr>
        <w:spacing w:after="6pt"/>
        <w:ind w:firstLine="10.80pt"/>
        <w:jc w:val="both"/>
        <w:rPr>
          <w:rFonts w:eastAsia="Times New Roman"/>
        </w:rPr>
      </w:pPr>
      <w:r w:rsidRPr="79190531">
        <w:rPr>
          <w:rFonts w:eastAsia="Times New Roman"/>
        </w:rPr>
        <w:t>Cycling has emerged as a sustainable and health-conscious mode of urban transportation, offering benefits such as reduced carbon emissions, improved physical fitness, and alleviation of traffic congestion</w:t>
      </w:r>
      <w:r w:rsidRPr="39A41DD2">
        <w:rPr>
          <w:rFonts w:eastAsia="Times New Roman"/>
        </w:rPr>
        <w:t xml:space="preserve"> </w:t>
      </w:r>
      <w:r w:rsidRPr="623F6869">
        <w:rPr>
          <w:rFonts w:eastAsia="Times New Roman"/>
        </w:rPr>
        <w:t>[</w:t>
      </w:r>
      <w:r w:rsidRPr="424EE4B2">
        <w:rPr>
          <w:rFonts w:eastAsia="Times New Roman"/>
        </w:rPr>
        <w:t>1</w:t>
      </w:r>
      <w:r w:rsidRPr="623F6869">
        <w:rPr>
          <w:rFonts w:eastAsia="Times New Roman"/>
        </w:rPr>
        <w:t>].</w:t>
      </w:r>
      <w:r w:rsidRPr="79190531">
        <w:rPr>
          <w:rFonts w:eastAsia="Times New Roman"/>
        </w:rPr>
        <w:t xml:space="preserve"> However, traditional navigation systems tend to prioritize shortest or fastest routes, often overlooking critical environmental factors such as air quality and green space exposure, elements that significantly impact the well-being and overall experience of cyclists. In metropolitan areas like Chicago, where both pollution and vegetation levels vary spatially</w:t>
      </w:r>
      <w:r w:rsidRPr="4E536D27">
        <w:rPr>
          <w:rFonts w:eastAsia="Times New Roman"/>
        </w:rPr>
        <w:t xml:space="preserve"> [</w:t>
      </w:r>
      <w:r w:rsidRPr="093D12E6">
        <w:rPr>
          <w:rFonts w:eastAsia="Times New Roman"/>
        </w:rPr>
        <w:t>2</w:t>
      </w:r>
      <w:r w:rsidRPr="4E536D27">
        <w:rPr>
          <w:rFonts w:eastAsia="Times New Roman"/>
        </w:rPr>
        <w:t>],</w:t>
      </w:r>
      <w:r w:rsidRPr="79190531">
        <w:rPr>
          <w:rFonts w:eastAsia="Times New Roman"/>
        </w:rPr>
        <w:t xml:space="preserve"> the ability to incorporate environmental awareness into route planning can substantially enhance the quality of urban mobility.</w:t>
      </w:r>
    </w:p>
    <w:p w14:paraId="70E5E6C4" w14:textId="77777777" w:rsidR="001A101D" w:rsidRPr="0036154E" w:rsidRDefault="001A101D" w:rsidP="001A101D">
      <w:pPr>
        <w:spacing w:after="6pt"/>
        <w:ind w:firstLine="10.80pt"/>
        <w:jc w:val="both"/>
        <w:rPr>
          <w:rFonts w:eastAsia="Times New Roman"/>
        </w:rPr>
      </w:pPr>
      <w:r w:rsidRPr="79190531">
        <w:rPr>
          <w:rFonts w:eastAsia="Times New Roman"/>
        </w:rPr>
        <w:t xml:space="preserve">This study introduces </w:t>
      </w:r>
      <w:proofErr w:type="spellStart"/>
      <w:r w:rsidRPr="79190531">
        <w:rPr>
          <w:rFonts w:eastAsia="Times New Roman"/>
        </w:rPr>
        <w:t>GeoBikeLLM</w:t>
      </w:r>
      <w:proofErr w:type="spellEnd"/>
      <w:r w:rsidRPr="79190531">
        <w:rPr>
          <w:rFonts w:eastAsia="Times New Roman"/>
        </w:rPr>
        <w:t xml:space="preserve">, an intelligent, </w:t>
      </w:r>
      <w:proofErr w:type="gramStart"/>
      <w:r w:rsidRPr="79190531">
        <w:rPr>
          <w:rFonts w:eastAsia="Times New Roman"/>
        </w:rPr>
        <w:t>geospatially-aware</w:t>
      </w:r>
      <w:proofErr w:type="gramEnd"/>
      <w:r w:rsidRPr="79190531">
        <w:rPr>
          <w:rFonts w:eastAsia="Times New Roman"/>
        </w:rPr>
        <w:t xml:space="preserve"> routing system that leverages Large Language Models (LLMs) to offer personalized bike route planning based on user-defined environmental preferences. The system enables cyclists to interact with user-friendly interface, using natural language prompts such as "How can </w:t>
      </w:r>
      <w:r w:rsidRPr="79190531">
        <w:rPr>
          <w:rFonts w:eastAsia="Times New Roman"/>
        </w:rPr>
        <w:t xml:space="preserve">I bike from Navy Pier to Hyde Park with the cleanest air?" and automatically interprets their </w:t>
      </w:r>
      <w:proofErr w:type="gramStart"/>
      <w:r w:rsidRPr="79190531">
        <w:rPr>
          <w:rFonts w:eastAsia="Times New Roman"/>
        </w:rPr>
        <w:t>routing</w:t>
      </w:r>
      <w:proofErr w:type="gramEnd"/>
      <w:r w:rsidRPr="79190531">
        <w:rPr>
          <w:rFonts w:eastAsia="Times New Roman"/>
        </w:rPr>
        <w:t xml:space="preserve"> intent to deliver paths that are shortest, healthiest (least polluted), greenest (most vegetated), or a weighted combination of these criteria. This is achieved by integrating three spatial datasets: PM2.5 air quality sensor data, </w:t>
      </w:r>
      <w:r w:rsidRPr="005C7AF5">
        <w:t xml:space="preserve">Normalized Difference Vegetation Index </w:t>
      </w:r>
      <w:r>
        <w:t>(</w:t>
      </w:r>
      <w:r w:rsidRPr="79190531">
        <w:rPr>
          <w:rFonts w:eastAsia="Times New Roman"/>
        </w:rPr>
        <w:t>NDVI</w:t>
      </w:r>
      <w:r>
        <w:rPr>
          <w:rFonts w:eastAsia="Times New Roman"/>
        </w:rPr>
        <w:t>)</w:t>
      </w:r>
      <w:r w:rsidRPr="79190531">
        <w:rPr>
          <w:rFonts w:eastAsia="Times New Roman"/>
        </w:rPr>
        <w:t>-based vegetation indices, and OpenStreetMap-derived</w:t>
      </w:r>
      <w:r>
        <w:rPr>
          <w:rFonts w:eastAsia="Times New Roman" w:hint="cs"/>
          <w:rtl/>
        </w:rPr>
        <w:t xml:space="preserve"> </w:t>
      </w:r>
      <w:r w:rsidRPr="79190531">
        <w:rPr>
          <w:rFonts w:eastAsia="Times New Roman"/>
        </w:rPr>
        <w:t>bicycle infrastructure.</w:t>
      </w:r>
      <w:r>
        <w:rPr>
          <w:rFonts w:eastAsia="Times New Roman" w:hint="cs"/>
          <w:rtl/>
        </w:rPr>
        <w:t xml:space="preserve"> </w:t>
      </w:r>
      <w:r w:rsidRPr="5C7507D6">
        <w:rPr>
          <w:rFonts w:eastAsia="Times New Roman"/>
        </w:rPr>
        <w:t>Environmental data are typically heterogeneous in nature, often differing in format, spatial resolution, and semantics</w:t>
      </w:r>
      <w:r w:rsidRPr="29DB5C88">
        <w:rPr>
          <w:rFonts w:eastAsia="Times New Roman"/>
        </w:rPr>
        <w:t xml:space="preserve"> </w:t>
      </w:r>
      <w:r w:rsidRPr="1F651F43">
        <w:rPr>
          <w:rFonts w:eastAsia="Times New Roman"/>
        </w:rPr>
        <w:t>[</w:t>
      </w:r>
      <w:r w:rsidRPr="7D87900C">
        <w:rPr>
          <w:rFonts w:eastAsia="Times New Roman"/>
        </w:rPr>
        <w:t>3</w:t>
      </w:r>
      <w:r w:rsidRPr="2F1FBD61">
        <w:rPr>
          <w:rFonts w:eastAsia="Times New Roman"/>
        </w:rPr>
        <w:t>-</w:t>
      </w:r>
      <w:r w:rsidRPr="424EE4B2">
        <w:rPr>
          <w:rFonts w:eastAsia="Times New Roman"/>
        </w:rPr>
        <w:t>5</w:t>
      </w:r>
      <w:r w:rsidRPr="72A20F7A">
        <w:rPr>
          <w:rFonts w:eastAsia="Times New Roman"/>
        </w:rPr>
        <w:t>].</w:t>
      </w:r>
    </w:p>
    <w:p w14:paraId="3ED2E850" w14:textId="77777777" w:rsidR="001A101D" w:rsidRPr="0036154E" w:rsidRDefault="001A101D" w:rsidP="001A101D">
      <w:pPr>
        <w:spacing w:after="6pt"/>
        <w:ind w:firstLine="14.40pt"/>
        <w:jc w:val="both"/>
        <w:rPr>
          <w:rFonts w:eastAsia="Times New Roman"/>
        </w:rPr>
      </w:pPr>
      <w:r w:rsidRPr="79190531">
        <w:rPr>
          <w:rFonts w:eastAsia="Times New Roman"/>
        </w:rPr>
        <w:t xml:space="preserve">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w:t>
      </w:r>
      <w:proofErr w:type="gramStart"/>
      <w:r w:rsidRPr="79190531">
        <w:rPr>
          <w:rFonts w:eastAsia="Times New Roman"/>
        </w:rPr>
        <w:t>cover, and</w:t>
      </w:r>
      <w:proofErr w:type="gramEnd"/>
      <w:r w:rsidRPr="79190531">
        <w:rPr>
          <w:rFonts w:eastAsia="Times New Roman"/>
        </w:rPr>
        <w:t xml:space="preserve">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p>
    <w:p w14:paraId="3C270953" w14:textId="77777777" w:rsidR="001A101D" w:rsidRPr="005B520E" w:rsidRDefault="001A101D" w:rsidP="001A101D">
      <w:pPr>
        <w:spacing w:after="6pt"/>
        <w:ind w:firstLine="14.40pt"/>
        <w:jc w:val="both"/>
        <w:rPr>
          <w:rFonts w:eastAsia="Times New Roman"/>
        </w:rPr>
      </w:pPr>
      <w:proofErr w:type="spellStart"/>
      <w:r w:rsidRPr="79190531">
        <w:rPr>
          <w:rFonts w:eastAsia="Times New Roman"/>
        </w:rPr>
        <w:t>GeoBikeLLM</w:t>
      </w:r>
      <w:proofErr w:type="spellEnd"/>
      <w:r w:rsidRPr="79190531">
        <w:rPr>
          <w:rFonts w:eastAsia="Times New Roman"/>
        </w:rPr>
        <w:t xml:space="preserve"> showcases how LLMs can facilitate intuitive interaction with complex geospatial systems and serves as a prototype for environmentally informed mobility solutions that can be adapted to other cities. By combining natural language processing, spatial analysis, and environmental awareness, this research contributes to the growing field of </w:t>
      </w:r>
      <w:proofErr w:type="spellStart"/>
      <w:r w:rsidRPr="79190531">
        <w:rPr>
          <w:rFonts w:eastAsia="Times New Roman"/>
        </w:rPr>
        <w:t>GeoAI</w:t>
      </w:r>
      <w:proofErr w:type="spellEnd"/>
      <w:r w:rsidRPr="79190531">
        <w:rPr>
          <w:rFonts w:eastAsia="Times New Roman"/>
        </w:rPr>
        <w:t xml:space="preserve"> and offers a scalable, human-centric approach to sustainable urban navigation.</w:t>
      </w:r>
    </w:p>
    <w:p w14:paraId="409D7AD6" w14:textId="77777777" w:rsidR="001A101D" w:rsidRPr="002A2AD2" w:rsidRDefault="001A101D" w:rsidP="001A101D">
      <w:pPr>
        <w:pStyle w:val="Heading1"/>
        <w:numPr>
          <w:ilvl w:val="0"/>
          <w:numId w:val="7"/>
        </w:numPr>
        <w:ind w:firstLine="0pt"/>
      </w:pPr>
      <w:r w:rsidRPr="002A2AD2">
        <w:t>Related Work</w:t>
      </w:r>
    </w:p>
    <w:p w14:paraId="747E3ABB" w14:textId="77777777" w:rsidR="001A101D" w:rsidRPr="0036154E" w:rsidRDefault="001A101D" w:rsidP="001A101D">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sidRPr="79190531">
        <w:rPr>
          <w:rFonts w:eastAsia="Times New Roman"/>
        </w:rPr>
        <w:t>.</w:t>
      </w:r>
      <w:r>
        <w:t xml:space="preserve"> </w:t>
      </w:r>
    </w:p>
    <w:p w14:paraId="29A013B8" w14:textId="77777777" w:rsidR="001A101D" w:rsidRDefault="001A101D" w:rsidP="001A101D">
      <w:pPr>
        <w:pStyle w:val="Heading2"/>
        <w:numPr>
          <w:ilvl w:val="1"/>
          <w:numId w:val="7"/>
        </w:numPr>
        <w:tabs>
          <w:tab w:val="clear" w:pos="18pt"/>
          <w:tab w:val="num" w:pos="14.40pt"/>
        </w:tabs>
      </w:pPr>
      <w:r w:rsidRPr="00F962B3">
        <w:t>LLM-Augmented Geospatial Understanding and</w:t>
      </w:r>
      <w:r>
        <w:rPr>
          <w:rFonts w:hint="cs"/>
          <w:rtl/>
        </w:rPr>
        <w:t xml:space="preserve"> </w:t>
      </w:r>
      <w:r w:rsidRPr="00F962B3">
        <w:t>Querying</w:t>
      </w:r>
    </w:p>
    <w:p w14:paraId="7D213003" w14:textId="77777777" w:rsidR="001A101D" w:rsidRPr="009157D8" w:rsidRDefault="001A101D" w:rsidP="001A101D">
      <w:pPr>
        <w:pStyle w:val="BodyText"/>
        <w:rPr>
          <w:lang w:val="en-US"/>
        </w:rPr>
      </w:pPr>
      <w:r w:rsidRPr="6764B03D">
        <w:rPr>
          <w:lang w:val="en-US"/>
        </w:rPr>
        <w:t xml:space="preserve">Recent research has focused on enhancing geospatial data accessibility through natural language interfaces powered by LLMs. Systems like </w:t>
      </w:r>
      <w:proofErr w:type="spellStart"/>
      <w:r w:rsidRPr="6764B03D">
        <w:rPr>
          <w:lang w:val="en-US"/>
        </w:rPr>
        <w:t>ChatGeoAI</w:t>
      </w:r>
      <w:proofErr w:type="spellEnd"/>
      <w:r w:rsidRPr="6764B03D">
        <w:rPr>
          <w:lang w:val="en-US"/>
        </w:rPr>
        <w:t xml:space="preserve"> by Mansourian and </w:t>
      </w:r>
      <w:proofErr w:type="spellStart"/>
      <w:r w:rsidRPr="6764B03D">
        <w:rPr>
          <w:lang w:val="en-US"/>
        </w:rPr>
        <w:lastRenderedPageBreak/>
        <w:t>Oucheikh</w:t>
      </w:r>
      <w:proofErr w:type="spellEnd"/>
      <w:r w:rsidRPr="6764B03D">
        <w:rPr>
          <w:lang w:val="en-US"/>
        </w:rPr>
        <w:t xml:space="preserve"> [</w:t>
      </w:r>
      <w:r>
        <w:rPr>
          <w:rFonts w:hint="cs"/>
          <w:rtl/>
          <w:lang w:val="en-US"/>
        </w:rPr>
        <w:t>6</w:t>
      </w:r>
      <w:r w:rsidRPr="6764B03D">
        <w:rPr>
          <w:lang w:val="en-US"/>
        </w:rPr>
        <w:t>] and the SQL-generation framework by Jiang and Yang [</w:t>
      </w:r>
      <w:r>
        <w:rPr>
          <w:rFonts w:hint="cs"/>
          <w:rtl/>
          <w:lang w:val="en-US"/>
        </w:rPr>
        <w:t>7</w:t>
      </w:r>
      <w:r w:rsidRPr="6764B03D">
        <w:rPr>
          <w:lang w:val="en-US"/>
        </w:rPr>
        <w:t xml:space="preserve">] enable users to perform GIS tasks or query spatial databases using natural language. </w:t>
      </w:r>
      <w:proofErr w:type="spellStart"/>
      <w:r w:rsidRPr="6764B03D">
        <w:rPr>
          <w:lang w:val="en-US"/>
        </w:rPr>
        <w:t>ChatGeoAI</w:t>
      </w:r>
      <w:proofErr w:type="spellEnd"/>
      <w:r w:rsidRPr="6764B03D">
        <w:rPr>
          <w:lang w:val="en-US"/>
        </w:rPr>
        <w:t xml:space="preserve"> employs LLaMA-2 to convert queries into executable </w:t>
      </w:r>
      <w:proofErr w:type="spellStart"/>
      <w:r w:rsidRPr="6764B03D">
        <w:rPr>
          <w:lang w:val="en-US"/>
        </w:rPr>
        <w:t>PyQGIS</w:t>
      </w:r>
      <w:proofErr w:type="spellEnd"/>
      <w:r w:rsidRPr="6764B03D">
        <w:rPr>
          <w:lang w:val="en-US"/>
        </w:rPr>
        <w:t xml:space="preserve"> scripts, </w:t>
      </w:r>
      <w:r>
        <w:rPr>
          <w:noProof/>
          <w:lang w:val="en-US"/>
        </w:rPr>
        <w:drawing>
          <wp:anchor distT="0" distB="0" distL="114300" distR="114300" simplePos="0" relativeHeight="251661312" behindDoc="0" locked="0" layoutInCell="1" allowOverlap="1" wp14:anchorId="001D16A0" wp14:editId="76F9B530">
            <wp:simplePos x="0" y="0"/>
            <wp:positionH relativeFrom="column">
              <wp:posOffset>3312160</wp:posOffset>
            </wp:positionH>
            <wp:positionV relativeFrom="paragraph">
              <wp:posOffset>683413</wp:posOffset>
            </wp:positionV>
            <wp:extent cx="3172460" cy="3141345"/>
            <wp:effectExtent l="0" t="0" r="8890" b="1905"/>
            <wp:wrapTopAndBottom/>
            <wp:docPr id="1823542166" name="Group 3"/>
            <wp:cNvGraphicFramePr/>
            <a:graphic xmlns:a="http://purl.oclc.org/ooxml/drawingml/main">
              <a:graphicData uri="http://schemas.microsoft.com/office/word/2010/wordprocessingGroup">
                <wp:wgp>
                  <wp:cNvGrpSpPr/>
                  <wp:grpSpPr>
                    <a:xfrm>
                      <a:off x="0" y="0"/>
                      <a:ext cx="3172460" cy="3141345"/>
                      <a:chOff x="0" y="0"/>
                      <a:chExt cx="3172460" cy="3141345"/>
                    </a:xfrm>
                  </wp:grpSpPr>
                  <pic:pic xmlns:pic="http://purl.oclc.org/ooxml/drawingml/picture">
                    <pic:nvPicPr>
                      <pic:cNvPr id="680226824" name="Picture 2"/>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82550" y="0"/>
                        <a:ext cx="3089910" cy="2814320"/>
                      </a:xfrm>
                      <a:prstGeom prst="rect">
                        <a:avLst/>
                      </a:prstGeom>
                    </pic:spPr>
                  </pic:pic>
                  <wp:wsp>
                    <wp:cNvPr id="53250075" name="Text Box 1"/>
                    <wp:cNvSpPr txBox="1"/>
                    <wp:spPr>
                      <a:xfrm>
                        <a:off x="0" y="2882900"/>
                        <a:ext cx="3089910" cy="258445"/>
                      </a:xfrm>
                      <a:prstGeom prst="rect">
                        <a:avLst/>
                      </a:prstGeom>
                      <a:solidFill>
                        <a:prstClr val="white"/>
                      </a:solidFill>
                      <a:ln>
                        <a:noFill/>
                      </a:ln>
                    </wp:spPr>
                    <wp:txbx>
                      <wne:txbxContent>
                        <w:p w14:paraId="33BF40CF" w14:textId="77777777" w:rsidR="001A101D" w:rsidRPr="00D12D91" w:rsidRDefault="001A101D" w:rsidP="001A101D">
                          <w:pPr>
                            <w:pStyle w:val="Caption"/>
                            <w:rPr>
                              <w:i w:val="0"/>
                              <w:iCs w:val="0"/>
                              <w:noProof/>
                              <w:color w:val="auto"/>
                              <w:spacing w:val="-1"/>
                              <w:sz w:val="20"/>
                              <w:szCs w:val="20"/>
                              <w:lang w:val="x-none" w:eastAsia="x-none"/>
                            </w:rPr>
                          </w:pPr>
                          <w:r w:rsidRPr="00D12D91">
                            <w:rPr>
                              <w:i w:val="0"/>
                              <w:iCs w:val="0"/>
                              <w:color w:val="auto"/>
                            </w:rPr>
                            <w:t xml:space="preserve">Fig. </w:t>
                          </w:r>
                          <w:r w:rsidRPr="00D12D91">
                            <w:rPr>
                              <w:i w:val="0"/>
                              <w:iCs w:val="0"/>
                              <w:color w:val="auto"/>
                            </w:rPr>
                            <w:fldChar w:fldCharType="begin"/>
                          </w:r>
                          <w:r w:rsidRPr="00D12D91">
                            <w:rPr>
                              <w:i w:val="0"/>
                              <w:iCs w:val="0"/>
                              <w:color w:val="auto"/>
                            </w:rPr>
                            <w:instrText xml:space="preserve"> SEQ Figure \* ARABIC </w:instrText>
                          </w:r>
                          <w:r w:rsidRPr="00D12D91">
                            <w:rPr>
                              <w:i w:val="0"/>
                              <w:iCs w:val="0"/>
                              <w:color w:val="auto"/>
                            </w:rPr>
                            <w:fldChar w:fldCharType="separate"/>
                          </w:r>
                          <w:r w:rsidRPr="00D12D91">
                            <w:rPr>
                              <w:i w:val="0"/>
                              <w:iCs w:val="0"/>
                              <w:noProof/>
                              <w:color w:val="auto"/>
                            </w:rPr>
                            <w:t>1</w:t>
                          </w:r>
                          <w:r w:rsidRPr="00D12D91">
                            <w:rPr>
                              <w:i w:val="0"/>
                              <w:iCs w:val="0"/>
                              <w:color w:val="auto"/>
                            </w:rPr>
                            <w:fldChar w:fldCharType="end"/>
                          </w:r>
                          <w:r w:rsidRPr="00D12D91">
                            <w:rPr>
                              <w:i w:val="0"/>
                              <w:iCs w:val="0"/>
                              <w:color w:val="auto"/>
                            </w:rPr>
                            <w:t xml:space="preserve">: Overview of the </w:t>
                          </w:r>
                          <w:proofErr w:type="spellStart"/>
                          <w:r w:rsidRPr="00D12D91">
                            <w:rPr>
                              <w:i w:val="0"/>
                              <w:iCs w:val="0"/>
                              <w:color w:val="auto"/>
                            </w:rPr>
                            <w:t>GeoBikeLLM</w:t>
                          </w:r>
                          <w:proofErr w:type="spellEnd"/>
                          <w:r w:rsidRPr="00D12D91">
                            <w:rPr>
                              <w:i w:val="0"/>
                              <w:iCs w:val="0"/>
                              <w:color w:val="auto"/>
                            </w:rPr>
                            <w:t xml:space="preserve"> system</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wp:wgp>
              </a:graphicData>
            </a:graphic>
          </wp:anchor>
        </w:drawing>
      </w:r>
      <w:r w:rsidRPr="6764B03D">
        <w:rPr>
          <w:lang w:val="en-US"/>
        </w:rPr>
        <w:t xml:space="preserve">while Jiang and Yang use ChatGPT to generate </w:t>
      </w:r>
      <w:proofErr w:type="spellStart"/>
      <w:r w:rsidRPr="6764B03D">
        <w:rPr>
          <w:lang w:val="en-US"/>
        </w:rPr>
        <w:t>PostGIS</w:t>
      </w:r>
      <w:proofErr w:type="spellEnd"/>
      <w:r w:rsidRPr="6764B03D">
        <w:rPr>
          <w:lang w:val="en-US"/>
        </w:rPr>
        <w:t>-compatible SQL. Text-to-</w:t>
      </w:r>
      <w:proofErr w:type="spellStart"/>
      <w:r w:rsidRPr="6764B03D">
        <w:rPr>
          <w:lang w:val="en-US"/>
        </w:rPr>
        <w:t>OverpassQL</w:t>
      </w:r>
      <w:proofErr w:type="spellEnd"/>
      <w:r w:rsidRPr="6764B03D">
        <w:rPr>
          <w:lang w:val="en-US"/>
        </w:rPr>
        <w:t xml:space="preserve"> by </w:t>
      </w:r>
      <w:proofErr w:type="spellStart"/>
      <w:r w:rsidRPr="6764B03D">
        <w:rPr>
          <w:lang w:val="en-US"/>
        </w:rPr>
        <w:t>Staniek</w:t>
      </w:r>
      <w:proofErr w:type="spellEnd"/>
      <w:r w:rsidRPr="6764B03D">
        <w:rPr>
          <w:lang w:val="en-US"/>
        </w:rPr>
        <w:t xml:space="preserve"> et al. [</w:t>
      </w:r>
      <w:r>
        <w:rPr>
          <w:rFonts w:hint="cs"/>
          <w:rtl/>
          <w:lang w:val="en-US"/>
        </w:rPr>
        <w:t>8</w:t>
      </w:r>
      <w:r w:rsidRPr="6764B03D">
        <w:rPr>
          <w:lang w:val="en-US"/>
        </w:rPr>
        <w:t xml:space="preserve">] further advances this by translating natural language into </w:t>
      </w:r>
      <w:proofErr w:type="spellStart"/>
      <w:r w:rsidRPr="6764B03D">
        <w:rPr>
          <w:lang w:val="en-US"/>
        </w:rPr>
        <w:t>OverpassQL</w:t>
      </w:r>
      <w:proofErr w:type="spellEnd"/>
      <w:r w:rsidRPr="6764B03D">
        <w:rPr>
          <w:lang w:val="en-US"/>
        </w:rPr>
        <w:t xml:space="preserve"> queries for OpenStreetMap, democratizing access to structured geodata.</w:t>
      </w:r>
    </w:p>
    <w:p w14:paraId="7D3BEFCD" w14:textId="77777777" w:rsidR="001A101D" w:rsidRPr="00CF203F" w:rsidRDefault="001A101D" w:rsidP="001A101D">
      <w:pPr>
        <w:pStyle w:val="BodyText"/>
        <w:ind w:firstLine="0pt"/>
        <w:rPr>
          <w:lang w:val="en-US"/>
        </w:rPr>
      </w:pPr>
      <w:r>
        <w:rPr>
          <w:lang w:val="en-US"/>
        </w:rPr>
        <w:tab/>
      </w:r>
      <w:r w:rsidRPr="6764B03D">
        <w:rPr>
          <w:lang w:val="en-US"/>
        </w:rPr>
        <w:t xml:space="preserve">Other studies investigate how LLMs can interpret or extract geographic knowledge. </w:t>
      </w:r>
      <w:proofErr w:type="spellStart"/>
      <w:r w:rsidRPr="6764B03D">
        <w:rPr>
          <w:lang w:val="en-US"/>
        </w:rPr>
        <w:t>GeoQAMap</w:t>
      </w:r>
      <w:proofErr w:type="spellEnd"/>
      <w:r w:rsidRPr="6764B03D">
        <w:rPr>
          <w:lang w:val="en-US"/>
        </w:rPr>
        <w:t xml:space="preserve"> by Feng et al. [</w:t>
      </w:r>
      <w:r>
        <w:rPr>
          <w:rFonts w:hint="cs"/>
          <w:rtl/>
          <w:lang w:val="en-US"/>
        </w:rPr>
        <w:t>9</w:t>
      </w:r>
      <w:r w:rsidRPr="6764B03D">
        <w:rPr>
          <w:lang w:val="en-US"/>
        </w:rPr>
        <w:t xml:space="preserve">] utilizes GPT-3.5 and </w:t>
      </w:r>
      <w:proofErr w:type="spellStart"/>
      <w:r w:rsidRPr="6764B03D">
        <w:rPr>
          <w:lang w:val="en-US"/>
        </w:rPr>
        <w:t>Wikidata</w:t>
      </w:r>
      <w:proofErr w:type="spellEnd"/>
      <w:r w:rsidRPr="6764B03D">
        <w:rPr>
          <w:lang w:val="en-US"/>
        </w:rPr>
        <w:t xml:space="preserve"> to answer geographic questions and visualize answers on maps. </w:t>
      </w:r>
      <w:proofErr w:type="spellStart"/>
      <w:r w:rsidRPr="6764B03D">
        <w:rPr>
          <w:lang w:val="en-US"/>
        </w:rPr>
        <w:t>GeoAgent</w:t>
      </w:r>
      <w:proofErr w:type="spellEnd"/>
      <w:r w:rsidRPr="6764B03D">
        <w:rPr>
          <w:lang w:val="en-US"/>
        </w:rPr>
        <w:t xml:space="preserve"> by Huang et al. [</w:t>
      </w:r>
      <w:r>
        <w:rPr>
          <w:rFonts w:hint="cs"/>
          <w:rtl/>
          <w:lang w:val="en-US"/>
        </w:rPr>
        <w:t>10</w:t>
      </w:r>
      <w:r w:rsidRPr="6764B03D">
        <w:rPr>
          <w:lang w:val="en-US"/>
        </w:rPr>
        <w:t>] focuses on address standardization using ChatGLM-6B, showing how LLMs can resolve ambiguous and incomplete geospatial texts. Meanwhile, Bhandari et al. [</w:t>
      </w:r>
      <w:r>
        <w:rPr>
          <w:rFonts w:hint="cs"/>
          <w:rtl/>
          <w:lang w:val="en-US"/>
        </w:rPr>
        <w:t>11</w:t>
      </w:r>
      <w:r w:rsidRPr="6764B03D">
        <w:rPr>
          <w:lang w:val="en-US"/>
        </w:rPr>
        <w:t xml:space="preserve">] evaluate whether </w:t>
      </w:r>
      <w:r>
        <w:rPr>
          <w:lang w:val="en-US"/>
        </w:rPr>
        <w:t>LLMs</w:t>
      </w:r>
      <w:r w:rsidRPr="6764B03D">
        <w:rPr>
          <w:lang w:val="en-US"/>
        </w:rPr>
        <w:t xml:space="preserve"> are geospatially knowledgeable, revealing that while some geospatial knowledge exists in pretrained models, it is often imprecise.</w:t>
      </w:r>
    </w:p>
    <w:p w14:paraId="7F6B9078" w14:textId="77777777" w:rsidR="001A101D" w:rsidRPr="00967691" w:rsidRDefault="001A101D" w:rsidP="001A101D">
      <w:pPr>
        <w:pStyle w:val="BodyText"/>
        <w:rPr>
          <w:lang w:val="en-US"/>
        </w:rPr>
      </w:pPr>
      <w:r w:rsidRPr="6764B03D">
        <w:rPr>
          <w:lang w:val="en-US"/>
        </w:rPr>
        <w:t>To overcome these limitations, domain-adapted models have emerged. BB-</w:t>
      </w:r>
      <w:proofErr w:type="spellStart"/>
      <w:r w:rsidRPr="6764B03D">
        <w:rPr>
          <w:lang w:val="en-US"/>
        </w:rPr>
        <w:t>GeoGPT</w:t>
      </w:r>
      <w:proofErr w:type="spellEnd"/>
      <w:r w:rsidRPr="6764B03D">
        <w:rPr>
          <w:lang w:val="en-US"/>
        </w:rPr>
        <w:t xml:space="preserve"> by Zhang et al. [</w:t>
      </w:r>
      <w:r>
        <w:rPr>
          <w:rFonts w:hint="cs"/>
          <w:rtl/>
          <w:lang w:val="en-US"/>
        </w:rPr>
        <w:t>12</w:t>
      </w:r>
      <w:r w:rsidRPr="6764B03D">
        <w:rPr>
          <w:lang w:val="en-US"/>
        </w:rPr>
        <w:t xml:space="preserve">] is a fine-tuned LLaMA-2 model trained on GIS texts and Q&amp;A pairs, outperforming general LLMs in spatial queries. Similarly, </w:t>
      </w:r>
      <w:proofErr w:type="spellStart"/>
      <w:r w:rsidRPr="6764B03D">
        <w:rPr>
          <w:lang w:val="en-US"/>
        </w:rPr>
        <w:t>GeoLLM</w:t>
      </w:r>
      <w:proofErr w:type="spellEnd"/>
      <w:r w:rsidRPr="6764B03D">
        <w:rPr>
          <w:lang w:val="en-US"/>
        </w:rPr>
        <w:t xml:space="preserve"> by Shah et al. [</w:t>
      </w:r>
      <w:r>
        <w:rPr>
          <w:rFonts w:hint="cs"/>
          <w:rtl/>
          <w:lang w:val="en-US"/>
        </w:rPr>
        <w:t>13</w:t>
      </w:r>
      <w:r w:rsidRPr="6764B03D">
        <w:rPr>
          <w:lang w:val="en-US"/>
        </w:rPr>
        <w:t>] boosts geospatial prediction accuracy by embedding map-based contextual data into prompts. These efforts establish the foundation for natural language interaction with spatial systems but stop short of performing complex geospatial planning or optimization.</w:t>
      </w:r>
    </w:p>
    <w:p w14:paraId="5C923551" w14:textId="77777777" w:rsidR="001A101D" w:rsidRPr="003E3161" w:rsidRDefault="001A101D" w:rsidP="001A101D">
      <w:pPr>
        <w:pStyle w:val="Heading2"/>
        <w:numPr>
          <w:ilvl w:val="1"/>
          <w:numId w:val="7"/>
        </w:numPr>
        <w:tabs>
          <w:tab w:val="clear" w:pos="18pt"/>
          <w:tab w:val="num" w:pos="14.40pt"/>
        </w:tabs>
        <w:rPr>
          <w:lang w:val="en-AE"/>
        </w:rPr>
      </w:pPr>
      <w:r w:rsidRPr="003E3161">
        <w:rPr>
          <w:lang w:val="en-AE"/>
        </w:rPr>
        <w:t>Multimodal Geospatial Intelligence for Environmental and Spatial Planning</w:t>
      </w:r>
    </w:p>
    <w:p w14:paraId="701449A7" w14:textId="77777777" w:rsidR="001A101D" w:rsidRPr="00BE5976" w:rsidRDefault="001A101D" w:rsidP="001A101D">
      <w:pPr>
        <w:pStyle w:val="BodyText"/>
        <w:rPr>
          <w:lang w:val="en-US"/>
        </w:rPr>
      </w:pPr>
      <w:r w:rsidRPr="6764B03D">
        <w:rPr>
          <w:lang w:val="en-US"/>
        </w:rPr>
        <w:t xml:space="preserve">Advancements in </w:t>
      </w:r>
      <w:proofErr w:type="spellStart"/>
      <w:r w:rsidRPr="6764B03D">
        <w:rPr>
          <w:lang w:val="en-US"/>
        </w:rPr>
        <w:t>GeoAI</w:t>
      </w:r>
      <w:proofErr w:type="spellEnd"/>
      <w:r w:rsidRPr="6764B03D">
        <w:rPr>
          <w:lang w:val="en-US"/>
        </w:rPr>
        <w:t xml:space="preserve"> have expanded to multimodal systems integrating LLMs with visual and structured geospatial data. </w:t>
      </w:r>
      <w:proofErr w:type="spellStart"/>
      <w:r w:rsidRPr="6764B03D">
        <w:rPr>
          <w:lang w:val="en-US"/>
        </w:rPr>
        <w:t>OmniGeo</w:t>
      </w:r>
      <w:proofErr w:type="spellEnd"/>
      <w:r w:rsidRPr="6764B03D">
        <w:rPr>
          <w:lang w:val="en-US"/>
        </w:rPr>
        <w:t xml:space="preserve"> by Yuan et al. [</w:t>
      </w:r>
      <w:r>
        <w:rPr>
          <w:rFonts w:hint="cs"/>
          <w:rtl/>
          <w:lang w:val="en-US"/>
        </w:rPr>
        <w:t>14</w:t>
      </w:r>
      <w:r w:rsidRPr="6764B03D">
        <w:rPr>
          <w:lang w:val="en-US"/>
        </w:rPr>
        <w:t>] exemplifies this trend by combining satellite imagery, map layers, and text data, enabling LLMs to perform diverse tasks such as land use classification and environmental forecasting. Geode by Wu et al. [1</w:t>
      </w:r>
      <w:r>
        <w:rPr>
          <w:rFonts w:hint="cs"/>
          <w:rtl/>
          <w:lang w:val="en-US"/>
        </w:rPr>
        <w:t>5</w:t>
      </w:r>
      <w:r w:rsidRPr="6764B03D">
        <w:rPr>
          <w:lang w:val="en-US"/>
        </w:rPr>
        <w:t xml:space="preserve">] and </w:t>
      </w:r>
      <w:proofErr w:type="spellStart"/>
      <w:r w:rsidRPr="6764B03D">
        <w:rPr>
          <w:lang w:val="en-US"/>
        </w:rPr>
        <w:t>GTChain</w:t>
      </w:r>
      <w:proofErr w:type="spellEnd"/>
      <w:r w:rsidRPr="6764B03D">
        <w:rPr>
          <w:lang w:val="en-US"/>
        </w:rPr>
        <w:t xml:space="preserve"> by Zhang et al. [1</w:t>
      </w:r>
      <w:r>
        <w:rPr>
          <w:rFonts w:hint="cs"/>
          <w:rtl/>
          <w:lang w:val="en-US"/>
        </w:rPr>
        <w:t>6</w:t>
      </w:r>
      <w:r w:rsidRPr="6764B03D">
        <w:rPr>
          <w:lang w:val="en-US"/>
        </w:rPr>
        <w:t>] extend LLMs into autonomous agents, coordinating APIs, GIS tools, and real-time databases to solve spatial tasks.</w:t>
      </w:r>
    </w:p>
    <w:p w14:paraId="555A74B7" w14:textId="77777777" w:rsidR="001A101D" w:rsidRPr="009B3D1C" w:rsidRDefault="001A101D" w:rsidP="001A101D">
      <w:pPr>
        <w:pStyle w:val="BodyText"/>
        <w:ind w:firstLine="0pt"/>
        <w:rPr>
          <w:lang w:val="en-US"/>
        </w:rPr>
      </w:pPr>
      <w:r>
        <w:rPr>
          <w:lang w:val="en-US"/>
        </w:rPr>
        <w:tab/>
      </w:r>
      <w:r w:rsidRPr="6764B03D">
        <w:rPr>
          <w:lang w:val="en-US"/>
        </w:rPr>
        <w:t xml:space="preserve">These systems demonstrate the potential of LLMs in spatial reasoning, data retrieval, and geospatial tool orchestration. Geode performs zero-shot geospatial Q&amp;A with explicit reasoning and live data, while </w:t>
      </w:r>
      <w:proofErr w:type="spellStart"/>
      <w:r w:rsidRPr="6764B03D">
        <w:rPr>
          <w:lang w:val="en-US"/>
        </w:rPr>
        <w:t>GTChain</w:t>
      </w:r>
      <w:proofErr w:type="spellEnd"/>
      <w:r w:rsidRPr="6764B03D">
        <w:rPr>
          <w:lang w:val="en-US"/>
        </w:rPr>
        <w:t xml:space="preserve"> trains LLMs to generate tool-use chains for complex tasks in simulated GIS environments. The autonomous GIS agent by Ning et al. [1</w:t>
      </w:r>
      <w:r>
        <w:rPr>
          <w:rFonts w:hint="cs"/>
          <w:rtl/>
          <w:lang w:val="en-US"/>
        </w:rPr>
        <w:t>7</w:t>
      </w:r>
      <w:r w:rsidRPr="6764B03D">
        <w:rPr>
          <w:lang w:val="en-US"/>
        </w:rPr>
        <w:t>] also showcases how LLMs can dynamically retrieve data across diverse spatial datasets, enhancing spatial decision-making workflows.</w:t>
      </w:r>
    </w:p>
    <w:p w14:paraId="0A3C83CC" w14:textId="77777777" w:rsidR="001A101D" w:rsidRPr="00AE6403" w:rsidRDefault="001A101D" w:rsidP="001A101D">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4E98F17D" w14:textId="77777777" w:rsidR="001A101D" w:rsidRPr="005A5144" w:rsidRDefault="001A101D" w:rsidP="001A101D">
      <w:pPr>
        <w:pStyle w:val="Heading1"/>
        <w:numPr>
          <w:ilvl w:val="0"/>
          <w:numId w:val="7"/>
        </w:numPr>
        <w:ind w:firstLine="0pt"/>
      </w:pPr>
      <w:r>
        <w:t>Methodology</w:t>
      </w:r>
    </w:p>
    <w:p w14:paraId="5C753415" w14:textId="77777777" w:rsidR="001A101D" w:rsidRDefault="001A101D" w:rsidP="001A101D">
      <w:pPr>
        <w:pStyle w:val="BodyText"/>
      </w:pPr>
      <w:r w:rsidRPr="00555CAA">
        <w:rPr>
          <w:lang w:val="en-US"/>
        </w:rPr>
        <w:t xml:space="preserve">This section outlines the design and implementation of the </w:t>
      </w:r>
      <w:proofErr w:type="spellStart"/>
      <w:r w:rsidRPr="00555CAA">
        <w:rPr>
          <w:lang w:val="en-US"/>
        </w:rPr>
        <w:t>GeoBikeLLM</w:t>
      </w:r>
      <w:proofErr w:type="spellEnd"/>
      <w:r w:rsidRPr="00555CAA">
        <w:rPr>
          <w:lang w:val="en-US"/>
        </w:rPr>
        <w:t xml:space="preserve"> system, which integrates geospatial data, environmental metrics, and LLMs to provide intelligent, eco-aware bike </w:t>
      </w:r>
      <w:proofErr w:type="gramStart"/>
      <w:r w:rsidRPr="00555CAA">
        <w:rPr>
          <w:lang w:val="en-US"/>
        </w:rPr>
        <w:t>routing</w:t>
      </w:r>
      <w:proofErr w:type="gramEnd"/>
      <w:r w:rsidRPr="00555CAA">
        <w:rPr>
          <w:lang w:val="en-US"/>
        </w:rPr>
        <w:t xml:space="preserve"> in Chicago. The methodology covers the </w:t>
      </w:r>
      <w:r w:rsidRPr="00555CAA">
        <w:rPr>
          <w:lang w:val="en-US"/>
        </w:rPr>
        <w:t>datasets used, visualization techniques, route selection logic, and the role of LLMs in query interpretation and explanation generation. An overview of the entire system workflow is illustrated in Figure 1</w:t>
      </w:r>
      <w:r>
        <w:rPr>
          <w:lang w:val="en-US"/>
        </w:rPr>
        <w:t>.</w:t>
      </w:r>
    </w:p>
    <w:p w14:paraId="175BE425" w14:textId="77777777" w:rsidR="001A101D" w:rsidRPr="002A2AD2" w:rsidRDefault="001A101D" w:rsidP="001A101D">
      <w:pPr>
        <w:pStyle w:val="Heading2"/>
        <w:numPr>
          <w:ilvl w:val="1"/>
          <w:numId w:val="7"/>
        </w:numPr>
        <w:tabs>
          <w:tab w:val="clear" w:pos="18pt"/>
          <w:tab w:val="num" w:pos="14.40pt"/>
        </w:tabs>
      </w:pPr>
      <w:r w:rsidRPr="002A2AD2">
        <w:t>Datasets</w:t>
      </w:r>
    </w:p>
    <w:p w14:paraId="3B4C231A" w14:textId="77777777" w:rsidR="001A101D" w:rsidRDefault="001A101D" w:rsidP="001A101D">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72EB771B" w14:textId="77777777" w:rsidR="001A101D" w:rsidRDefault="001A101D" w:rsidP="001A101D">
      <w:pPr>
        <w:pStyle w:val="Heading3"/>
        <w:numPr>
          <w:ilvl w:val="2"/>
          <w:numId w:val="7"/>
        </w:numPr>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4E453EC5" w14:textId="77777777" w:rsidR="001A101D" w:rsidRPr="005B520E" w:rsidRDefault="001A101D" w:rsidP="001A101D">
      <w:pPr>
        <w:pStyle w:val="Heading3"/>
        <w:numPr>
          <w:ilvl w:val="2"/>
          <w:numId w:val="7"/>
        </w:numPr>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5185DE10" w14:textId="77777777" w:rsidR="001A101D" w:rsidRPr="004E6086" w:rsidRDefault="001A101D" w:rsidP="001A101D">
      <w:pPr>
        <w:pStyle w:val="Heading3"/>
        <w:numPr>
          <w:ilvl w:val="2"/>
          <w:numId w:val="7"/>
        </w:numPr>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17A4E521" w14:textId="77777777" w:rsidR="001A101D" w:rsidRDefault="001A101D" w:rsidP="001A101D">
      <w:pPr>
        <w:pStyle w:val="BodyText"/>
        <w:ind w:firstLine="14.45pt"/>
        <w:rPr>
          <w:rtl/>
          <w:lang w:val="en-US"/>
        </w:rPr>
      </w:pPr>
      <w:r w:rsidRPr="00884741">
        <w:rPr>
          <w:lang w:val="en-US"/>
        </w:rPr>
        <w:t>These datasets collectively enable the integration of air quality and environmental context into the spatial decision-making process for bicycle routing.</w:t>
      </w:r>
    </w:p>
    <w:p w14:paraId="2BF6EA3F" w14:textId="77777777" w:rsidR="001A101D" w:rsidRPr="002A2AD2" w:rsidRDefault="001A101D" w:rsidP="001A101D">
      <w:pPr>
        <w:pStyle w:val="Heading2"/>
        <w:numPr>
          <w:ilvl w:val="1"/>
          <w:numId w:val="7"/>
        </w:numPr>
        <w:tabs>
          <w:tab w:val="clear" w:pos="18pt"/>
          <w:tab w:val="num" w:pos="14.40pt"/>
        </w:tabs>
        <w:spacing w:before="0pt"/>
      </w:pPr>
      <w:r w:rsidRPr="002A2AD2">
        <w:t>Dataset Visualization and Exploration</w:t>
      </w:r>
    </w:p>
    <w:p w14:paraId="3A8542C3" w14:textId="77777777" w:rsidR="001A101D" w:rsidRPr="004601F5" w:rsidRDefault="001A101D" w:rsidP="001A101D">
      <w:pPr>
        <w:ind w:firstLine="14.40pt"/>
        <w:jc w:val="both"/>
      </w:pPr>
      <w:r w:rsidRPr="00620531">
        <w:t xml:space="preserve">To better understand the spatial distribution of air pollution and vegetation in Chicago, we performed </w:t>
      </w:r>
      <w:r w:rsidRPr="00620531">
        <w:lastRenderedPageBreak/>
        <w:t>exploratory visualizations using Folium and Python libraries. PM2.5 sensor data was plotted to identify high-pollution zones, while NDVI values were visualized to detect greener regions.</w:t>
      </w:r>
    </w:p>
    <w:p w14:paraId="255EFE72" w14:textId="77777777" w:rsidR="001A101D" w:rsidRPr="004601F5" w:rsidRDefault="001A101D" w:rsidP="001A101D">
      <w:pPr>
        <w:pStyle w:val="Heading3"/>
        <w:numPr>
          <w:ilvl w:val="2"/>
          <w:numId w:val="7"/>
        </w:numPr>
        <w:rPr>
          <w:lang w:bidi="ar-AE"/>
        </w:rPr>
      </w:pPr>
      <w:r w:rsidRPr="008B446A">
        <w:rPr>
          <w:lang w:bidi="ar-AE"/>
        </w:rPr>
        <w:t>Air Quality</w:t>
      </w:r>
      <w:r>
        <w:rPr>
          <w:lang w:bidi="ar-AE"/>
        </w:rPr>
        <w:t xml:space="preserve"> </w:t>
      </w:r>
      <w:r w:rsidRPr="00BC0A59">
        <w:rPr>
          <w:lang w:bidi="ar-AE"/>
        </w:rPr>
        <w:t>Visualization</w:t>
      </w:r>
    </w:p>
    <w:p w14:paraId="48541974" w14:textId="77777777" w:rsidR="001A101D" w:rsidRPr="00323A55" w:rsidRDefault="001A101D" w:rsidP="001A101D">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270DE1">
        <w:rPr>
          <w:lang w:bidi="ar-AE"/>
        </w:rPr>
        <w:t xml:space="preserve">Figure </w:t>
      </w:r>
      <w:r>
        <w:rPr>
          <w:lang w:bidi="ar-AE"/>
        </w:rPr>
        <w:t>2</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5D616043" w14:textId="77777777" w:rsidR="001A101D" w:rsidRPr="00323A55" w:rsidRDefault="001A101D" w:rsidP="001A101D">
      <w:pPr>
        <w:jc w:val="both"/>
        <w:rPr>
          <w:lang w:bidi="ar-AE"/>
        </w:rPr>
      </w:pPr>
      <w:r w:rsidRPr="6764B03D">
        <w:rPr>
          <w:lang w:bidi="ar-AE"/>
        </w:rPr>
        <w:t>This spatial representation helps identify areas that may require further attention or intervention for environmental and public health planning.</w:t>
      </w:r>
    </w:p>
    <w:p w14:paraId="7BB6E478" w14:textId="77777777" w:rsidR="001A101D" w:rsidRDefault="001A101D" w:rsidP="001A101D">
      <w:pPr>
        <w:ind w:firstLine="14.40pt"/>
        <w:jc w:val="both"/>
        <w:rPr>
          <w:lang w:bidi="ar-AE"/>
        </w:rPr>
      </w:pPr>
    </w:p>
    <w:p w14:paraId="3267D2A5" w14:textId="77777777" w:rsidR="001A101D" w:rsidRPr="00024BB8" w:rsidRDefault="001A101D" w:rsidP="001A101D">
      <w:pPr>
        <w:keepNext/>
      </w:pPr>
      <w:r w:rsidRPr="001E5789">
        <w:rPr>
          <w:noProof/>
          <w:lang w:bidi="ar-AE"/>
        </w:rPr>
        <w:drawing>
          <wp:inline distT="0" distB="0" distL="0" distR="0" wp14:anchorId="64A8F410" wp14:editId="40A7FB2E">
            <wp:extent cx="3089910" cy="2256790"/>
            <wp:effectExtent l="0" t="0" r="0" b="0"/>
            <wp:docPr id="1432589203"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
                    <pic:cNvPicPr/>
                  </pic:nvPicPr>
                  <pic:blipFill>
                    <a:blip r:embed="rId9"/>
                    <a:stretch>
                      <a:fillRect/>
                    </a:stretch>
                  </pic:blipFill>
                  <pic:spPr>
                    <a:xfrm>
                      <a:off x="0" y="0"/>
                      <a:ext cx="3089910" cy="2256790"/>
                    </a:xfrm>
                    <a:prstGeom prst="rect">
                      <a:avLst/>
                    </a:prstGeom>
                  </pic:spPr>
                </pic:pic>
              </a:graphicData>
            </a:graphic>
          </wp:inline>
        </w:drawing>
      </w:r>
      <w:r>
        <w:br/>
      </w:r>
    </w:p>
    <w:p w14:paraId="5408D1F1" w14:textId="77777777" w:rsidR="001A101D" w:rsidRPr="00024BB8" w:rsidRDefault="001A101D" w:rsidP="001A101D">
      <w:pPr>
        <w:pStyle w:val="Caption"/>
        <w:rPr>
          <w:i w:val="0"/>
          <w:iCs w:val="0"/>
          <w:color w:val="auto"/>
          <w:rtl/>
        </w:rPr>
      </w:pPr>
      <w:r w:rsidRPr="00513A1E">
        <w:rPr>
          <w:i w:val="0"/>
          <w:iCs w:val="0"/>
          <w:color w:val="auto"/>
        </w:rPr>
        <w:t xml:space="preserve">Fig. </w:t>
      </w:r>
      <w:r w:rsidRPr="00513A1E">
        <w:rPr>
          <w:i w:val="0"/>
          <w:iCs w:val="0"/>
          <w:color w:val="auto"/>
        </w:rPr>
        <w:fldChar w:fldCharType="begin"/>
      </w:r>
      <w:r w:rsidRPr="00513A1E">
        <w:rPr>
          <w:i w:val="0"/>
          <w:iCs w:val="0"/>
          <w:color w:val="auto"/>
        </w:rPr>
        <w:instrText xml:space="preserve"> SEQ Figure \* ARABIC </w:instrText>
      </w:r>
      <w:r w:rsidRPr="00513A1E">
        <w:rPr>
          <w:i w:val="0"/>
          <w:iCs w:val="0"/>
          <w:color w:val="auto"/>
        </w:rPr>
        <w:fldChar w:fldCharType="separate"/>
      </w:r>
      <w:r w:rsidRPr="00513A1E">
        <w:rPr>
          <w:i w:val="0"/>
          <w:iCs w:val="0"/>
          <w:color w:val="auto"/>
        </w:rPr>
        <w:t>2</w:t>
      </w:r>
      <w:r w:rsidRPr="00513A1E">
        <w:rPr>
          <w:i w:val="0"/>
          <w:iCs w:val="0"/>
          <w:color w:val="auto"/>
        </w:rPr>
        <w:fldChar w:fldCharType="end"/>
      </w:r>
      <w:r w:rsidRPr="00513A1E">
        <w:rPr>
          <w:i w:val="0"/>
          <w:iCs w:val="0"/>
          <w:color w:val="auto"/>
        </w:rPr>
        <w:t>: A</w:t>
      </w:r>
      <w:r>
        <w:rPr>
          <w:i w:val="0"/>
          <w:iCs w:val="0"/>
          <w:color w:val="auto"/>
        </w:rPr>
        <w:t>ir quality</w:t>
      </w:r>
      <w:r w:rsidRPr="00513A1E">
        <w:rPr>
          <w:i w:val="0"/>
          <w:iCs w:val="0"/>
          <w:color w:val="auto"/>
        </w:rPr>
        <w:t xml:space="preserve"> </w:t>
      </w:r>
      <w:r>
        <w:rPr>
          <w:i w:val="0"/>
          <w:iCs w:val="0"/>
          <w:color w:val="auto"/>
        </w:rPr>
        <w:t>v</w:t>
      </w:r>
      <w:r w:rsidRPr="00513A1E">
        <w:rPr>
          <w:i w:val="0"/>
          <w:iCs w:val="0"/>
          <w:color w:val="auto"/>
        </w:rPr>
        <w:t>isualization</w:t>
      </w:r>
    </w:p>
    <w:p w14:paraId="716AE7C2" w14:textId="77777777" w:rsidR="001A101D" w:rsidRPr="00F8365E" w:rsidRDefault="001A101D" w:rsidP="001A101D">
      <w:pPr>
        <w:pStyle w:val="Heading3"/>
        <w:numPr>
          <w:ilvl w:val="2"/>
          <w:numId w:val="7"/>
        </w:numPr>
        <w:rPr>
          <w:rtl/>
          <w:lang w:bidi="ar-AE"/>
        </w:rPr>
      </w:pPr>
      <w:r>
        <w:rPr>
          <w:lang w:bidi="ar-AE"/>
        </w:rPr>
        <w:t xml:space="preserve">NDVI </w:t>
      </w:r>
      <w:r w:rsidRPr="00BC0A59">
        <w:rPr>
          <w:lang w:bidi="ar-AE"/>
        </w:rPr>
        <w:t>Visualization</w:t>
      </w:r>
    </w:p>
    <w:p w14:paraId="2D49FC2F" w14:textId="77777777" w:rsidR="001A101D" w:rsidRDefault="001A101D" w:rsidP="001A101D">
      <w:pPr>
        <w:ind w:firstLine="14.40pt"/>
        <w:jc w:val="both"/>
        <w:rPr>
          <w:lang w:bidi="ar-AE"/>
        </w:rPr>
      </w:pPr>
      <w:r>
        <w:rPr>
          <w:noProof/>
          <w:lang w:bidi="ar-AE"/>
        </w:rPr>
        <w:drawing>
          <wp:anchor distT="0" distB="0" distL="114300" distR="114300" simplePos="0" relativeHeight="251664384" behindDoc="0" locked="0" layoutInCell="1" allowOverlap="1" wp14:anchorId="075BE6BC" wp14:editId="6BAF77A9">
            <wp:simplePos x="0" y="0"/>
            <wp:positionH relativeFrom="margin">
              <wp:posOffset>-56604</wp:posOffset>
            </wp:positionH>
            <wp:positionV relativeFrom="paragraph">
              <wp:posOffset>1094089</wp:posOffset>
            </wp:positionV>
            <wp:extent cx="3102610" cy="2393950"/>
            <wp:effectExtent l="0" t="0" r="2540" b="6350"/>
            <wp:wrapTopAndBottom/>
            <wp:docPr id="770744716" name="Group 4"/>
            <wp:cNvGraphicFramePr/>
            <a:graphic xmlns:a="http://purl.oclc.org/ooxml/drawingml/main">
              <a:graphicData uri="http://schemas.microsoft.com/office/word/2010/wordprocessingGroup">
                <wp:wgp>
                  <wp:cNvGrpSpPr/>
                  <wp:grpSpPr>
                    <a:xfrm>
                      <a:off x="0" y="0"/>
                      <a:ext cx="3102610" cy="2393950"/>
                      <a:chOff x="0" y="0"/>
                      <a:chExt cx="3102610" cy="2393950"/>
                    </a:xfrm>
                  </wp:grpSpPr>
                  <pic:pic xmlns:pic="http://purl.oclc.org/ooxml/drawingml/picture">
                    <pic:nvPicPr>
                      <pic:cNvPr id="774943159" name="Picture 3"/>
                      <pic:cNvPicPr>
                        <a:picLocks noChangeAspect="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89910" cy="2148205"/>
                      </a:xfrm>
                      <a:prstGeom prst="rect">
                        <a:avLst/>
                      </a:prstGeom>
                      <a:noFill/>
                      <a:ln>
                        <a:noFill/>
                      </a:ln>
                    </pic:spPr>
                  </pic:pic>
                  <wp:wsp>
                    <wp:cNvPr id="889587058" name="Text Box 1"/>
                    <wp:cNvSpPr txBox="1"/>
                    <wp:spPr>
                      <a:xfrm>
                        <a:off x="12700" y="2241550"/>
                        <a:ext cx="3089910" cy="152400"/>
                      </a:xfrm>
                      <a:prstGeom prst="rect">
                        <a:avLst/>
                      </a:prstGeom>
                      <a:solidFill>
                        <a:prstClr val="white"/>
                      </a:solidFill>
                      <a:ln>
                        <a:noFill/>
                      </a:ln>
                    </wp:spPr>
                    <wp:txbx>
                      <wne:txbxContent>
                        <w:p w14:paraId="4B2619A5" w14:textId="77777777" w:rsidR="001A101D" w:rsidRPr="00024BB8" w:rsidRDefault="001A101D" w:rsidP="001A101D">
                          <w:pPr>
                            <w:pStyle w:val="Caption"/>
                            <w:rPr>
                              <w:i w:val="0"/>
                              <w:iCs w:val="0"/>
                              <w:color w:val="auto"/>
                            </w:rPr>
                          </w:pPr>
                          <w:r w:rsidRPr="00024BB8">
                            <w:rPr>
                              <w:i w:val="0"/>
                              <w:iCs w:val="0"/>
                              <w:color w:val="auto"/>
                            </w:rPr>
                            <w:t>Fig. 3</w:t>
                          </w:r>
                          <w:r>
                            <w:t xml:space="preserve"> </w:t>
                          </w:r>
                          <w:r>
                            <w:rPr>
                              <w:i w:val="0"/>
                              <w:iCs w:val="0"/>
                              <w:color w:val="auto"/>
                            </w:rPr>
                            <w:t>NDVI</w:t>
                          </w:r>
                          <w:r w:rsidRPr="00513A1E">
                            <w:rPr>
                              <w:i w:val="0"/>
                              <w:iCs w:val="0"/>
                              <w:color w:val="auto"/>
                            </w:rPr>
                            <w:t xml:space="preserve"> </w:t>
                          </w:r>
                          <w:r>
                            <w:rPr>
                              <w:i w:val="0"/>
                              <w:iCs w:val="0"/>
                              <w:color w:val="auto"/>
                            </w:rPr>
                            <w:t>v</w:t>
                          </w:r>
                          <w:r w:rsidRPr="00513A1E">
                            <w:rPr>
                              <w:i w:val="0"/>
                              <w:iCs w:val="0"/>
                              <w:color w:val="auto"/>
                            </w:rPr>
                            <w:t>isualization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14:sizeRelH relativeFrom="margin">
              <wp14:pctWidth>0%</wp14:pctWidth>
            </wp14:sizeRelH>
            <wp14:sizeRelV relativeFrom="margin">
              <wp14:pctHeight>0%</wp14:pctHeight>
            </wp14:sizeRelV>
          </wp:anchor>
        </w:drawing>
      </w:r>
      <w:r w:rsidRPr="00270DE1">
        <w:rPr>
          <w:lang w:bidi="ar-AE"/>
        </w:rPr>
        <w:t>Figure 3</w:t>
      </w:r>
      <w:r w:rsidRPr="00B80AF6">
        <w:rPr>
          <w:lang w:bidi="ar-AE"/>
        </w:rPr>
        <w:t xml:space="preserve"> illustrates the spatial distribution of vegetation across the Chicago area using a heatmap based on normalized NDVI values. Areas with higher vegetation density are shown in green, while lower-density zones appear blue. Dense vegetation is concentrated in the western and </w:t>
      </w:r>
      <w:r w:rsidRPr="00B80AF6">
        <w:rPr>
          <w:lang w:bidi="ar-AE"/>
        </w:rPr>
        <w:t>southwestern parts of the city, corresponding to parklands and suburban zones. In contrast, central urban areas and the lakefront exhibit lower NDVI scores, indicating minimal greenery.</w:t>
      </w:r>
      <w:r>
        <w:rPr>
          <w:lang w:bidi="ar-AE"/>
        </w:rPr>
        <w:t xml:space="preserve"> </w:t>
      </w:r>
    </w:p>
    <w:p w14:paraId="0A5C508C" w14:textId="77777777" w:rsidR="001A101D" w:rsidRPr="00B4392D" w:rsidRDefault="001A101D" w:rsidP="001A101D">
      <w:pPr>
        <w:ind w:firstLine="14.40pt"/>
        <w:jc w:val="both"/>
        <w:rPr>
          <w:rtl/>
          <w:lang w:bidi="ar-AE"/>
        </w:rPr>
      </w:pPr>
      <w:r w:rsidRPr="00B80AF6">
        <w:rPr>
          <w:lang w:bidi="ar-AE"/>
        </w:rPr>
        <w:t>This visualization provides critical insights into urban green coverage, supporting applications in environmental health analysis, route planning, and urban sustainability strategies. The results emphasize the importance of integrating vegetation data when assessing urban livability and ecosystem services.</w:t>
      </w:r>
    </w:p>
    <w:p w14:paraId="128ACA8D" w14:textId="77777777" w:rsidR="001A101D" w:rsidRPr="002A2AD2" w:rsidRDefault="001A101D" w:rsidP="001A101D">
      <w:pPr>
        <w:pStyle w:val="Heading2"/>
        <w:numPr>
          <w:ilvl w:val="1"/>
          <w:numId w:val="7"/>
        </w:numPr>
        <w:tabs>
          <w:tab w:val="clear" w:pos="18pt"/>
          <w:tab w:val="num" w:pos="14.40pt"/>
        </w:tabs>
      </w:pPr>
      <w:r w:rsidRPr="002A2AD2">
        <w:t>Path Selection Module</w:t>
      </w:r>
    </w:p>
    <w:p w14:paraId="718945D5" w14:textId="77777777" w:rsidR="001A101D" w:rsidRDefault="001A101D" w:rsidP="001A101D">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3A48E893" w14:textId="77777777" w:rsidR="001A101D" w:rsidRPr="005B520E" w:rsidRDefault="001A101D" w:rsidP="001A101D">
      <w:pPr>
        <w:pStyle w:val="equation"/>
        <w:rPr>
          <w:rFonts w:hint="eastAsia"/>
          <w:lang w:bidi="ar-AE"/>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1A0F3455" w14:textId="77777777" w:rsidR="001A101D" w:rsidRPr="00EF139B" w:rsidRDefault="001A101D" w:rsidP="001A101D">
      <w:pPr>
        <w:pStyle w:val="BodyText"/>
        <w:ind w:firstLine="0pt"/>
        <w:rPr>
          <w:lang w:val="en-US"/>
        </w:rPr>
      </w:pPr>
      <w:r>
        <w:rPr>
          <w:lang w:val="en-AE"/>
        </w:rPr>
        <w:t>W</w:t>
      </w:r>
      <w:r w:rsidRPr="00EF139B">
        <w:rPr>
          <w:lang w:val="en-US"/>
        </w:rPr>
        <w:t>here α and β are tunable weights for penalizing poor air quality and rewarding greenery, respectively.</w:t>
      </w:r>
    </w:p>
    <w:p w14:paraId="54576E0E" w14:textId="77777777" w:rsidR="001A101D" w:rsidRPr="00A23FE9" w:rsidRDefault="001A101D" w:rsidP="001A101D">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3925EC5F" w14:textId="77777777" w:rsidR="001A101D" w:rsidRPr="00A23FE9" w:rsidRDefault="001A101D" w:rsidP="001A101D">
      <w:pPr>
        <w:pStyle w:val="BodyText"/>
        <w:rPr>
          <w:lang w:val="en-US"/>
        </w:rPr>
      </w:pPr>
      <w:r w:rsidRPr="001D5A1E">
        <w:rPr>
          <w:lang w:val="en-US"/>
        </w:rPr>
        <w:t xml:space="preserve">The final route selection prioritizes the path with the lowest average PM2.5 and highest NDVI, promoting health and greenery. Start and end points are connected to the graph </w:t>
      </w:r>
      <w:r>
        <w:rPr>
          <w:lang w:val="en-US"/>
        </w:rPr>
        <w:t>using</w:t>
      </w:r>
      <w:r w:rsidRPr="001D5A1E">
        <w:rPr>
          <w:lang w:val="en-US"/>
        </w:rPr>
        <w:t xml:space="preserve"> virtual edges to ensure complete coverage, and edge reuse is penalized to promote diversity among the top-k results.</w:t>
      </w:r>
    </w:p>
    <w:p w14:paraId="7EE9D7D1" w14:textId="77777777" w:rsidR="001A101D" w:rsidRDefault="001A101D" w:rsidP="001A101D">
      <w:pPr>
        <w:pStyle w:val="Heading2"/>
        <w:numPr>
          <w:ilvl w:val="1"/>
          <w:numId w:val="7"/>
        </w:numPr>
        <w:tabs>
          <w:tab w:val="clear" w:pos="18pt"/>
          <w:tab w:val="num" w:pos="14.40pt"/>
        </w:tabs>
      </w:pPr>
      <w:r>
        <w:t>LLM Integration</w:t>
      </w:r>
    </w:p>
    <w:p w14:paraId="6C096EED" w14:textId="77777777" w:rsidR="001A101D" w:rsidRDefault="001A101D" w:rsidP="001A101D">
      <w:pPr>
        <w:pStyle w:val="BodyText"/>
        <w:rPr>
          <w:lang w:val="en-US"/>
        </w:rPr>
      </w:pPr>
      <w:r w:rsidRPr="00B85ED2">
        <w:rPr>
          <w:lang w:val="en-US"/>
        </w:rPr>
        <w:t xml:space="preserve">In the proposed routing system, two LLMs are integrated using the </w:t>
      </w:r>
      <w:proofErr w:type="spellStart"/>
      <w:r w:rsidRPr="00B85ED2">
        <w:rPr>
          <w:lang w:val="en-US"/>
        </w:rPr>
        <w:t>Groq</w:t>
      </w:r>
      <w:proofErr w:type="spellEnd"/>
      <w:r w:rsidRPr="00B85ED2">
        <w:rPr>
          <w:lang w:val="en-US"/>
        </w:rPr>
        <w:t xml:space="preserve"> API to enhance the </w:t>
      </w:r>
      <w:r>
        <w:rPr>
          <w:lang w:val="en-US"/>
        </w:rPr>
        <w:t>NLP</w:t>
      </w:r>
      <w:r w:rsidRPr="00B85ED2">
        <w:rPr>
          <w:lang w:val="en-US"/>
        </w:rPr>
        <w:t xml:space="preserve"> and explanation capabilities of the application.</w:t>
      </w:r>
    </w:p>
    <w:p w14:paraId="40F159A2" w14:textId="77777777" w:rsidR="001A101D" w:rsidRDefault="001A101D" w:rsidP="001A101D">
      <w:pPr>
        <w:pStyle w:val="Heading3"/>
        <w:numPr>
          <w:ilvl w:val="2"/>
          <w:numId w:val="7"/>
        </w:num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w:t>
      </w:r>
      <w:r>
        <w:rPr>
          <w:i w:val="0"/>
        </w:rPr>
        <w:t xml:space="preserve"> 4</w:t>
      </w:r>
      <w:r w:rsidRPr="0025206A">
        <w:rPr>
          <w:i w:val="0"/>
        </w:rPr>
        <w:t xml:space="preserve">, the prompt used for the LLM clearly defines the expected </w:t>
      </w:r>
      <w:r w:rsidRPr="0025206A">
        <w:rPr>
          <w:i w:val="0"/>
        </w:rPr>
        <w:lastRenderedPageBreak/>
        <w:t>output format and constraints tailored to Chicago-specific queries.</w:t>
      </w:r>
    </w:p>
    <w:p w14:paraId="0608661C" w14:textId="77777777" w:rsidR="001A101D" w:rsidRDefault="001A101D" w:rsidP="001A101D">
      <w:pPr>
        <w:pStyle w:val="BodyText"/>
        <w:rPr>
          <w:lang w:val="en-US"/>
        </w:rPr>
      </w:pPr>
    </w:p>
    <w:p w14:paraId="0B41F3E0" w14:textId="77777777" w:rsidR="001A101D" w:rsidRDefault="001A101D" w:rsidP="001A101D">
      <w:pPr>
        <w:pStyle w:val="Heading3"/>
        <w:numPr>
          <w:ilvl w:val="2"/>
          <w:numId w:val="7"/>
        </w:numPr>
        <w:rPr>
          <w:i w:val="0"/>
          <w:iCs w:val="0"/>
          <w:noProof w:val="0"/>
          <w:spacing w:val="-1"/>
          <w:lang w:eastAsia="x-none"/>
        </w:rPr>
      </w:pPr>
      <w:r>
        <w:drawing>
          <wp:anchor distT="0" distB="0" distL="114300" distR="114300" simplePos="0" relativeHeight="251659264" behindDoc="0" locked="0" layoutInCell="1" allowOverlap="1" wp14:anchorId="458E8588" wp14:editId="07A5850E">
            <wp:simplePos x="0" y="0"/>
            <wp:positionH relativeFrom="column">
              <wp:posOffset>-123190</wp:posOffset>
            </wp:positionH>
            <wp:positionV relativeFrom="paragraph">
              <wp:posOffset>4054709</wp:posOffset>
            </wp:positionV>
            <wp:extent cx="3089910" cy="2104478"/>
            <wp:effectExtent l="0" t="0" r="0" b="0"/>
            <wp:wrapTopAndBottom/>
            <wp:docPr id="454996408" name="Group 7"/>
            <wp:cNvGraphicFramePr/>
            <a:graphic xmlns:a="http://purl.oclc.org/ooxml/drawingml/main">
              <a:graphicData uri="http://schemas.microsoft.com/office/word/2010/wordprocessingGroup">
                <wp:wgp>
                  <wp:cNvGrpSpPr/>
                  <wp:grpSpPr>
                    <a:xfrm>
                      <a:off x="0" y="0"/>
                      <a:ext cx="3089910" cy="2104478"/>
                      <a:chOff x="0" y="0"/>
                      <a:chExt cx="3089910" cy="2104478"/>
                    </a:xfrm>
                  </wp:grpSpPr>
                  <pic:pic xmlns:pic="http://purl.oclc.org/ooxml/drawingml/picture">
                    <pic:nvPicPr>
                      <pic:cNvPr id="2021281026" name="Picture 3" descr="A screenshot of a computer code&#10;&#10;AI-generated content may be incorrect."/>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543208" y="0"/>
                        <a:ext cx="2154555" cy="1638300"/>
                      </a:xfrm>
                      <a:prstGeom prst="rect">
                        <a:avLst/>
                      </a:prstGeom>
                    </pic:spPr>
                  </pic:pic>
                  <wp:wsp>
                    <wp:cNvPr id="819366066" name="Text Box 1"/>
                    <wp:cNvSpPr txBox="1"/>
                    <wp:spPr>
                      <a:xfrm>
                        <a:off x="0" y="1692998"/>
                        <a:ext cx="3089910" cy="411480"/>
                      </a:xfrm>
                      <a:prstGeom prst="rect">
                        <a:avLst/>
                      </a:prstGeom>
                      <a:solidFill>
                        <a:prstClr val="white"/>
                      </a:solidFill>
                      <a:ln>
                        <a:noFill/>
                      </a:ln>
                    </wp:spPr>
                    <wp:txbx>
                      <wne:txbxContent>
                        <w:p w14:paraId="0FB29D9F" w14:textId="77777777" w:rsidR="001A101D" w:rsidRPr="00FD2EE1" w:rsidRDefault="001A101D" w:rsidP="001A101D">
                          <w:pPr>
                            <w:pStyle w:val="Caption"/>
                            <w:rPr>
                              <w:i w:val="0"/>
                              <w:iCs w:val="0"/>
                              <w:color w:val="auto"/>
                            </w:rPr>
                          </w:pPr>
                          <w:r w:rsidRPr="00FD2EE1">
                            <w:rPr>
                              <w:i w:val="0"/>
                              <w:iCs w:val="0"/>
                              <w:color w:val="auto"/>
                            </w:rPr>
                            <w:t xml:space="preserve">Fig. </w:t>
                          </w:r>
                          <w:r>
                            <w:rPr>
                              <w:i w:val="0"/>
                              <w:iCs w:val="0"/>
                              <w:color w:val="auto"/>
                            </w:rPr>
                            <w:t>5</w:t>
                          </w:r>
                          <w:r w:rsidRPr="00FD2EE1">
                            <w:rPr>
                              <w:i w:val="0"/>
                              <w:iCs w:val="0"/>
                              <w:color w:val="auto"/>
                            </w:rPr>
                            <w:t xml:space="preserve"> </w:t>
                          </w:r>
                          <w:r w:rsidRPr="002D54B3">
                            <w:rPr>
                              <w:i w:val="0"/>
                              <w:iCs w:val="0"/>
                              <w:color w:val="auto"/>
                              <w:spacing w:val="-1"/>
                              <w:lang w:eastAsia="x-none"/>
                            </w:rPr>
                            <w:t>Prompt used to instruct the LLM to generate concise, user-friendly explanations for the selected route</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anchor>
        </w:drawing>
      </w:r>
      <w:r>
        <w:drawing>
          <wp:anchor distT="0" distB="0" distL="114300" distR="114300" simplePos="0" relativeHeight="251660288" behindDoc="0" locked="0" layoutInCell="1" allowOverlap="1" wp14:anchorId="73EE2AF9" wp14:editId="12F377D7">
            <wp:simplePos x="0" y="0"/>
            <wp:positionH relativeFrom="column">
              <wp:posOffset>3477</wp:posOffset>
            </wp:positionH>
            <wp:positionV relativeFrom="paragraph">
              <wp:posOffset>2263</wp:posOffset>
            </wp:positionV>
            <wp:extent cx="3089910" cy="2102982"/>
            <wp:effectExtent l="0" t="0" r="0" b="0"/>
            <wp:wrapTopAndBottom/>
            <wp:docPr id="1984341999" name="Group 6"/>
            <wp:cNvGraphicFramePr/>
            <a:graphic xmlns:a="http://purl.oclc.org/ooxml/drawingml/main">
              <a:graphicData uri="http://schemas.microsoft.com/office/word/2010/wordprocessingGroup">
                <wp:wgp>
                  <wp:cNvGrpSpPr/>
                  <wp:grpSpPr>
                    <a:xfrm>
                      <a:off x="0" y="0"/>
                      <a:ext cx="3089910" cy="2102982"/>
                      <a:chOff x="0" y="0"/>
                      <a:chExt cx="3089910" cy="2102982"/>
                    </a:xfrm>
                  </wp:grpSpPr>
                  <wp:wsp>
                    <wp:cNvPr id="739609178" name="Text Box 1"/>
                    <wp:cNvSpPr txBox="1"/>
                    <wp:spPr>
                      <a:xfrm>
                        <a:off x="0" y="1715632"/>
                        <a:ext cx="3089910" cy="387350"/>
                      </a:xfrm>
                      <a:prstGeom prst="rect">
                        <a:avLst/>
                      </a:prstGeom>
                      <a:solidFill>
                        <a:prstClr val="white"/>
                      </a:solidFill>
                      <a:ln>
                        <a:noFill/>
                      </a:ln>
                    </wp:spPr>
                    <wp:txbx>
                      <wne:txbxContent>
                        <w:p w14:paraId="52558599" w14:textId="77777777" w:rsidR="001A101D" w:rsidRPr="00FD2EE1" w:rsidRDefault="001A101D" w:rsidP="001A101D">
                          <w:pPr>
                            <w:pStyle w:val="Caption"/>
                            <w:rPr>
                              <w:i w:val="0"/>
                              <w:iCs w:val="0"/>
                              <w:color w:val="auto"/>
                            </w:rPr>
                          </w:pPr>
                          <w:r w:rsidRPr="00FD2EE1">
                            <w:rPr>
                              <w:i w:val="0"/>
                              <w:iCs w:val="0"/>
                              <w:color w:val="auto"/>
                            </w:rPr>
                            <w:t>Fig. 4 Structured system prompt used to extract origin, destination, and routing preference from natural language input</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pic:pic xmlns:pic="http://purl.oclc.org/ooxml/drawingml/picture">
                    <pic:nvPicPr>
                      <pic:cNvPr id="209712544" name="Picture 4" descr="A yellow and white text&#10;&#10;AI-generated content may be incorrect."/>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466253" y="0"/>
                        <a:ext cx="2167890" cy="1651635"/>
                      </a:xfrm>
                      <a:prstGeom prst="rect">
                        <a:avLst/>
                      </a:prstGeom>
                    </pic:spPr>
                  </pic:pic>
                </wp:wgp>
              </a:graphicData>
            </a:graphic>
          </wp:anchor>
        </w:drawing>
      </w:r>
      <w:r w:rsidRPr="006C219B">
        <w:t xml:space="preserve">LLaMA 3.3 70B Versatile for Explanation Generation: </w:t>
      </w:r>
      <w:r w:rsidRPr="00357F6B">
        <w:rPr>
          <w:i w:val="0"/>
        </w:rPr>
        <w:t>This larger model is employed to generate concise and informative textual explanations for the recommended route. It was chosen for its advanced reasoning</w:t>
      </w:r>
      <w:r w:rsidRPr="006C219B">
        <w:rPr>
          <w:i w:val="0"/>
        </w:rPr>
        <w:t xml:space="preserve"> </w:t>
      </w:r>
      <w:r w:rsidRPr="00357F6B">
        <w:rPr>
          <w:i w:val="0"/>
        </w:rPr>
        <w:t>capabilities and high-quality language generation, which are essential for summarizing spatial decisions involving air quality, greenness, and distance. By presenting these factors in a user-friendly format, the model enhances the system's interpretability and transparency.</w:t>
      </w:r>
      <w:r w:rsidRPr="00357F6B">
        <w:rPr>
          <w:i w:val="0"/>
          <w:iCs w:val="0"/>
          <w:noProof w:val="0"/>
          <w:spacing w:val="-1"/>
          <w:lang w:eastAsia="x-none"/>
        </w:rPr>
        <w:t xml:space="preserve"> As shown in </w:t>
      </w:r>
      <w:r w:rsidRPr="002D54B3">
        <w:rPr>
          <w:i w:val="0"/>
          <w:iCs w:val="0"/>
          <w:noProof w:val="0"/>
          <w:spacing w:val="-1"/>
          <w:lang w:eastAsia="x-none"/>
        </w:rPr>
        <w:t xml:space="preserve">Figure 5, </w:t>
      </w:r>
      <w:r w:rsidRPr="00357F6B">
        <w:rPr>
          <w:i w:val="0"/>
          <w:iCs w:val="0"/>
          <w:noProof w:val="0"/>
          <w:spacing w:val="-1"/>
          <w:lang w:eastAsia="x-none"/>
        </w:rPr>
        <w:t>the prompt provides a structured template that guides the LLM in producing 2–3 clear sentences explaining how environmental criteria influenced the recommended route.</w:t>
      </w:r>
    </w:p>
    <w:p w14:paraId="7C359896" w14:textId="77777777" w:rsidR="001A101D" w:rsidRPr="00D50D2D" w:rsidRDefault="001A101D" w:rsidP="001A101D">
      <w:pPr>
        <w:pStyle w:val="Heading3"/>
        <w:numPr>
          <w:ilvl w:val="2"/>
          <w:numId w:val="7"/>
        </w:numPr>
        <w:rPr>
          <w:i w:val="0"/>
          <w:iCs w:val="0"/>
        </w:rPr>
      </w:pPr>
      <w:r>
        <w:t xml:space="preserve">Prompt Engineering: </w:t>
      </w:r>
      <w:r w:rsidRPr="4C4CA6A4">
        <w:rPr>
          <w:i w:val="0"/>
          <w:iCs w:val="0"/>
        </w:rPr>
        <w:t>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w:t>
      </w:r>
      <w:r w:rsidRPr="0F019D2E">
        <w:rPr>
          <w:i w:val="0"/>
          <w:iCs w:val="0"/>
        </w:rPr>
        <w:t>18</w:t>
      </w:r>
      <w:r w:rsidRPr="4C4CA6A4">
        <w:rPr>
          <w:i w:val="0"/>
          <w:iCs w:val="0"/>
        </w:rPr>
        <w:t>].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the LLM can interpret diverse expressions of intent with precision and reliability.</w:t>
      </w:r>
    </w:p>
    <w:p w14:paraId="2F2BA5E2" w14:textId="77777777" w:rsidR="001A101D" w:rsidRPr="00D50D2D" w:rsidRDefault="001A101D" w:rsidP="001A101D">
      <w:pPr>
        <w:pStyle w:val="Heading3"/>
        <w:numPr>
          <w:ilvl w:val="2"/>
          <w:numId w:val="7"/>
        </w:numPr>
        <w:spacing w:after="6pt"/>
        <w:ind w:firstLine="14.45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w:t>
      </w:r>
      <w:r>
        <w:rPr>
          <w:i w:val="0"/>
        </w:rPr>
        <w:t>y</w:t>
      </w:r>
      <w:r w:rsidRPr="00E610DA">
        <w:rPr>
          <w:i w:val="0"/>
        </w:rPr>
        <w:t xml:space="preserve">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8879E74" w14:textId="77777777" w:rsidR="001A101D" w:rsidRPr="00884741" w:rsidRDefault="001A101D" w:rsidP="001A101D">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5D68954" w14:textId="77777777" w:rsidR="001A101D" w:rsidRPr="005B520E" w:rsidRDefault="001A101D" w:rsidP="001A101D">
      <w:pPr>
        <w:pStyle w:val="Heading2"/>
        <w:numPr>
          <w:ilvl w:val="1"/>
          <w:numId w:val="7"/>
        </w:numPr>
        <w:tabs>
          <w:tab w:val="clear" w:pos="18pt"/>
          <w:tab w:val="num" w:pos="14.40pt"/>
        </w:tabs>
      </w:pPr>
      <w:r>
        <w:t>Overall System</w:t>
      </w:r>
    </w:p>
    <w:p w14:paraId="525F3667" w14:textId="77777777" w:rsidR="001A101D" w:rsidRPr="002D54B3" w:rsidRDefault="001A101D" w:rsidP="001A101D">
      <w:pPr>
        <w:pStyle w:val="BodyText"/>
        <w:rPr>
          <w:lang w:val="en-US"/>
        </w:rPr>
      </w:pPr>
      <w:r>
        <w:rPr>
          <w:noProof/>
          <w:lang w:val="en-US"/>
        </w:rPr>
        <w:drawing>
          <wp:anchor distT="0" distB="0" distL="114300" distR="114300" simplePos="0" relativeHeight="251662336" behindDoc="0" locked="0" layoutInCell="1" allowOverlap="1" wp14:anchorId="21491D71" wp14:editId="0CFB4395">
            <wp:simplePos x="0" y="0"/>
            <wp:positionH relativeFrom="column">
              <wp:posOffset>-1465</wp:posOffset>
            </wp:positionH>
            <wp:positionV relativeFrom="paragraph">
              <wp:posOffset>1635955</wp:posOffset>
            </wp:positionV>
            <wp:extent cx="3089910" cy="2094789"/>
            <wp:effectExtent l="0" t="0" r="0" b="1270"/>
            <wp:wrapTopAndBottom/>
            <wp:docPr id="1240096905" name="Group 8"/>
            <wp:cNvGraphicFramePr/>
            <a:graphic xmlns:a="http://purl.oclc.org/ooxml/drawingml/main">
              <a:graphicData uri="http://schemas.microsoft.com/office/word/2010/wordprocessingGroup">
                <wp:wgp>
                  <wp:cNvGrpSpPr/>
                  <wp:grpSpPr>
                    <a:xfrm>
                      <a:off x="0" y="0"/>
                      <a:ext cx="3089910" cy="2094789"/>
                      <a:chOff x="0" y="0"/>
                      <a:chExt cx="3089910" cy="2094789"/>
                    </a:xfrm>
                  </wp:grpSpPr>
                  <pic:pic xmlns:pic="http://purl.oclc.org/ooxml/drawingml/picture">
                    <pic:nvPicPr>
                      <pic:cNvPr id="1192033038" name="Picture 5" descr="A yellow card with black text&#10;&#10;AI-generated content may be incorrect."/>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443620" y="0"/>
                        <a:ext cx="2145665" cy="1628775"/>
                      </a:xfrm>
                      <a:prstGeom prst="rect">
                        <a:avLst/>
                      </a:prstGeom>
                    </pic:spPr>
                  </pic:pic>
                  <wp:wsp>
                    <wp:cNvPr id="388681508" name="Text Box 1"/>
                    <wp:cNvSpPr txBox="1"/>
                    <wp:spPr>
                      <a:xfrm>
                        <a:off x="0" y="1683944"/>
                        <a:ext cx="3089910" cy="410845"/>
                      </a:xfrm>
                      <a:prstGeom prst="rect">
                        <a:avLst/>
                      </a:prstGeom>
                      <a:solidFill>
                        <a:prstClr val="white"/>
                      </a:solidFill>
                      <a:ln>
                        <a:noFill/>
                      </a:ln>
                    </wp:spPr>
                    <wp:txbx>
                      <wne:txbxContent>
                        <w:p w14:paraId="49F4194B" w14:textId="77777777" w:rsidR="001A101D" w:rsidRPr="00FD2EE1" w:rsidRDefault="001A101D" w:rsidP="001A101D">
                          <w:pPr>
                            <w:pStyle w:val="Caption"/>
                            <w:rPr>
                              <w:i w:val="0"/>
                              <w:iCs w:val="0"/>
                              <w:color w:val="auto"/>
                            </w:rPr>
                          </w:pPr>
                          <w:r w:rsidRPr="00FD2EE1">
                            <w:rPr>
                              <w:i w:val="0"/>
                              <w:iCs w:val="0"/>
                              <w:color w:val="auto"/>
                            </w:rPr>
                            <w:t xml:space="preserve">Fig. </w:t>
                          </w:r>
                          <w:r>
                            <w:rPr>
                              <w:i w:val="0"/>
                              <w:iCs w:val="0"/>
                              <w:color w:val="auto"/>
                            </w:rPr>
                            <w:t>6</w:t>
                          </w:r>
                          <w:r w:rsidRPr="00FD2EE1">
                            <w:rPr>
                              <w:i w:val="0"/>
                              <w:iCs w:val="0"/>
                              <w:color w:val="auto"/>
                            </w:rPr>
                            <w:t xml:space="preserve"> </w:t>
                          </w:r>
                          <w:r w:rsidRPr="002D54B3">
                            <w:rPr>
                              <w:i w:val="0"/>
                              <w:iCs w:val="0"/>
                              <w:color w:val="auto"/>
                              <w:spacing w:val="-1"/>
                              <w:lang w:eastAsia="x-none"/>
                            </w:rPr>
                            <w:t>System prompt provided to the LLM for extracting origin and destination</w:t>
                          </w:r>
                        </w:p>
                      </wne:txbxContent>
                    </wp:txbx>
                    <wp:bodyPr rot="0" spcFirstLastPara="0" vertOverflow="overflow" horzOverflow="overflow" vert="horz" wrap="square" lIns="0" tIns="0" rIns="0" bIns="0" numCol="1" spcCol="0" rtlCol="0" fromWordArt="0" anchor="t" anchorCtr="0" forceAA="0" compatLnSpc="1">
                      <a:prstTxWarp prst="textNoShape">
                        <a:avLst/>
                      </a:prstTxWarp>
                      <a:noAutofit/>
                    </wp:bodyPr>
                  </wp:wsp>
                </wp:wgp>
              </a:graphicData>
            </a:graphic>
          </wp:anchor>
        </w:drawing>
      </w:r>
      <w:r w:rsidRPr="6764B03D">
        <w:rPr>
          <w:lang w:val="en-US"/>
        </w:rPr>
        <w:t xml:space="preserve">The </w:t>
      </w:r>
      <w:proofErr w:type="spellStart"/>
      <w:r w:rsidRPr="6764B03D">
        <w:rPr>
          <w:lang w:val="en-US"/>
        </w:rPr>
        <w:t>GeoBikeLLM</w:t>
      </w:r>
      <w:proofErr w:type="spellEnd"/>
      <w:r w:rsidRPr="6764B03D">
        <w:rPr>
          <w:lang w:val="en-US"/>
        </w:rPr>
        <w:t xml:space="preserve"> system enables natural language-based bike route planning within Chicago, Illinois, by integrating environmental and spatial data to recommend optimized cycling paths. Users interact with the system by entering a prompt such as </w:t>
      </w:r>
      <w:r w:rsidRPr="6764B03D">
        <w:rPr>
          <w:i/>
          <w:iCs/>
          <w:lang w:val="en-US"/>
        </w:rPr>
        <w:t>"I want to go from Melrose Park to Hyde Park."</w:t>
      </w:r>
      <w:r w:rsidRPr="6764B03D">
        <w:rPr>
          <w:lang w:val="en-US"/>
        </w:rPr>
        <w:t xml:space="preserve"> The system employs LLM to extract only the origin and destination from the prompt, accounting for informal phrasing, typos, and spacing issues in location names. The system prompt used to guide this extraction is shown in Figure</w:t>
      </w:r>
      <w:r>
        <w:rPr>
          <w:lang w:val="en-US"/>
        </w:rPr>
        <w:t xml:space="preserve"> 6, </w:t>
      </w:r>
      <w:r w:rsidRPr="6764B03D">
        <w:rPr>
          <w:lang w:val="en-US"/>
        </w:rPr>
        <w:t>which explicitly restricts the task to valid JSON output and enforces geographic constraints within Chicago.</w:t>
      </w:r>
    </w:p>
    <w:p w14:paraId="29B6F3EC" w14:textId="77777777" w:rsidR="001A101D" w:rsidRPr="005C7AF5" w:rsidRDefault="001A101D" w:rsidP="001A101D">
      <w:pPr>
        <w:pStyle w:val="BodyText"/>
        <w:rPr>
          <w:lang w:val="en-US"/>
        </w:rPr>
      </w:pPr>
      <w:r w:rsidRPr="005C7AF5">
        <w:rPr>
          <w:lang w:val="en-US"/>
        </w:rPr>
        <w:t xml:space="preserve">To offer users greater control over route optimization, the system </w:t>
      </w:r>
      <w:r w:rsidRPr="00E83630">
        <w:rPr>
          <w:lang w:val="en-US"/>
        </w:rPr>
        <w:t>provides two adjustable sliders in the user interface: one for Air Quality Penalty and another for Greenness Reward. These sliders eliminate the need to express routing preferences within the prompt its</w:t>
      </w:r>
      <w:r w:rsidRPr="005C7AF5">
        <w:rPr>
          <w:lang w:val="en-US"/>
        </w:rPr>
        <w:t xml:space="preserve">elf. The air quality slider (α) </w:t>
      </w:r>
      <w:r w:rsidRPr="00045FA8">
        <w:rPr>
          <w:noProof/>
        </w:rPr>
        <w:lastRenderedPageBreak/>
        <w:drawing>
          <wp:anchor distT="0" distB="0" distL="114300" distR="114300" simplePos="0" relativeHeight="251666432" behindDoc="0" locked="0" layoutInCell="1" allowOverlap="1" wp14:anchorId="1E5C6234" wp14:editId="59302BC6">
            <wp:simplePos x="0" y="0"/>
            <wp:positionH relativeFrom="column">
              <wp:posOffset>3614042</wp:posOffset>
            </wp:positionH>
            <wp:positionV relativeFrom="paragraph">
              <wp:posOffset>579</wp:posOffset>
            </wp:positionV>
            <wp:extent cx="2639050" cy="3524699"/>
            <wp:effectExtent l="0" t="0" r="9525" b="0"/>
            <wp:wrapTopAndBottom/>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2639050" cy="3524699"/>
                    </a:xfrm>
                    <a:prstGeom prst="rect">
                      <a:avLst/>
                    </a:prstGeom>
                  </pic:spPr>
                </pic:pic>
              </a:graphicData>
            </a:graphic>
          </wp:anchor>
        </w:drawing>
      </w:r>
      <w:r w:rsidRPr="005C7AF5">
        <w:rPr>
          <w:lang w:val="en-US"/>
        </w:rPr>
        <w:t xml:space="preserve">penalizes routes with higher PM2.5 levels, while the greenness </w:t>
      </w:r>
      <w:proofErr w:type="gramStart"/>
      <w:r w:rsidRPr="005C7AF5">
        <w:rPr>
          <w:lang w:val="en-US"/>
        </w:rPr>
        <w:t>slider</w:t>
      </w:r>
      <w:proofErr w:type="gramEnd"/>
      <w:r w:rsidRPr="005C7AF5">
        <w:rPr>
          <w:lang w:val="en-US"/>
        </w:rPr>
        <w:t xml:space="preserve"> (β) favors paths with higher NDVI values.</w:t>
      </w:r>
    </w:p>
    <w:p w14:paraId="6AB86ACA" w14:textId="77777777" w:rsidR="001A101D" w:rsidRPr="005C7AF5" w:rsidRDefault="001A101D" w:rsidP="001A101D">
      <w:pPr>
        <w:pStyle w:val="BodyText"/>
        <w:rPr>
          <w:lang w:val="en-US"/>
        </w:rPr>
      </w:pPr>
      <w:r w:rsidRPr="005C7AF5">
        <w:rPr>
          <w:lang w:val="en-US"/>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FE5C137" w14:textId="77777777" w:rsidR="001A101D" w:rsidRPr="00376EB0" w:rsidRDefault="001A101D" w:rsidP="001A101D">
      <w:pPr>
        <w:pStyle w:val="BodyText"/>
        <w:rPr>
          <w:lang w:val="en-AE"/>
        </w:rPr>
      </w:pPr>
      <w:r w:rsidRPr="005C7AF5">
        <w:rPr>
          <w:lang w:val="en-AE"/>
        </w:rPr>
        <w:t xml:space="preserve">Finally, the system displays an interactive route map, computes the </w:t>
      </w:r>
      <w:r>
        <w:rPr>
          <w:lang w:val="en-AE"/>
        </w:rPr>
        <w:t>E</w:t>
      </w:r>
      <w:r w:rsidRPr="005C7AF5">
        <w:rPr>
          <w:lang w:val="en-AE"/>
        </w:rPr>
        <w:t xml:space="preserve">stimated </w:t>
      </w:r>
      <w:r>
        <w:rPr>
          <w:lang w:val="en-AE"/>
        </w:rPr>
        <w:t>T</w:t>
      </w:r>
      <w:r w:rsidRPr="005C7AF5">
        <w:rPr>
          <w:lang w:val="en-AE"/>
        </w:rPr>
        <w:t xml:space="preserve">ime of </w:t>
      </w:r>
      <w:r>
        <w:rPr>
          <w:lang w:val="en-AE"/>
        </w:rPr>
        <w:t>A</w:t>
      </w:r>
      <w:r w:rsidRPr="005C7AF5">
        <w:rPr>
          <w:lang w:val="en-AE"/>
        </w:rPr>
        <w:t>rrival (ETA), and uses a second LLM query to generate a concise natural language explanation of the recommended route. This explanation reflects how the selected route aligns with the user’s environmental preferences.</w:t>
      </w:r>
    </w:p>
    <w:p w14:paraId="6C324228" w14:textId="77777777" w:rsidR="001A101D" w:rsidRDefault="001A101D" w:rsidP="001A101D">
      <w:pPr>
        <w:pStyle w:val="Heading1"/>
        <w:numPr>
          <w:ilvl w:val="0"/>
          <w:numId w:val="7"/>
        </w:numPr>
        <w:ind w:firstLine="0pt"/>
      </w:pPr>
      <w:r>
        <w:t>Results</w:t>
      </w:r>
    </w:p>
    <w:p w14:paraId="5F20D6F0" w14:textId="77777777" w:rsidR="001A101D" w:rsidRPr="00364D89" w:rsidRDefault="001A101D" w:rsidP="001A101D">
      <w:pPr>
        <w:pStyle w:val="BodyText"/>
        <w:rPr>
          <w:lang w:val="en-AE"/>
        </w:rPr>
      </w:pPr>
      <w:r w:rsidRPr="00364D89">
        <w:rPr>
          <w:lang w:val="en-AE"/>
        </w:rPr>
        <w:t>This section outlines the results of testing the system, divided into three parts.</w:t>
      </w:r>
    </w:p>
    <w:p w14:paraId="09E2B04C" w14:textId="77777777" w:rsidR="001A101D" w:rsidRPr="00876840" w:rsidRDefault="001A101D" w:rsidP="001A101D">
      <w:pPr>
        <w:pStyle w:val="Heading2"/>
        <w:numPr>
          <w:ilvl w:val="1"/>
          <w:numId w:val="7"/>
        </w:numPr>
        <w:tabs>
          <w:tab w:val="clear" w:pos="18pt"/>
          <w:tab w:val="num" w:pos="14.40pt"/>
        </w:tabs>
      </w:pPr>
      <w:r>
        <w:t>Best Path Selection (Phase 1)</w:t>
      </w:r>
    </w:p>
    <w:p w14:paraId="589217CB" w14:textId="77777777" w:rsidR="001A101D" w:rsidRPr="00BC54E5" w:rsidRDefault="001A101D" w:rsidP="001A101D">
      <w:pPr>
        <w:pStyle w:val="BodyText"/>
        <w:rPr>
          <w:lang w:val="en-US"/>
        </w:rPr>
      </w:pPr>
      <w:r w:rsidRPr="00BC54E5">
        <w:rPr>
          <w:lang w:val="en-US"/>
        </w:rPr>
        <w:t>The best path selection testing evaluates the system’s ability to recommend optimal biking routes based on different user-defined criteria such as distance, air quality (PM2.5), and vegetation coverage (NDVI).</w:t>
      </w:r>
    </w:p>
    <w:p w14:paraId="77A7ABD2" w14:textId="77777777" w:rsidR="001A101D" w:rsidRPr="00BC54E5" w:rsidRDefault="001A101D" w:rsidP="001A101D">
      <w:pPr>
        <w:pStyle w:val="BodyText"/>
        <w:rPr>
          <w:lang w:val="en-US"/>
        </w:rPr>
      </w:pPr>
      <w:r w:rsidRPr="00BC54E5">
        <w:rPr>
          <w:lang w:val="en-US"/>
        </w:rPr>
        <w:t>A simple user input function was implemented to prompt users to enter a starting location, destination, and select one of three ranking criteria:</w:t>
      </w:r>
    </w:p>
    <w:p w14:paraId="767798C3" w14:textId="77777777" w:rsidR="001A101D" w:rsidRPr="00BC54E5" w:rsidRDefault="001A101D" w:rsidP="001A101D">
      <w:pPr>
        <w:pStyle w:val="BodyText"/>
        <w:rPr>
          <w:lang w:val="en-US"/>
        </w:rPr>
      </w:pPr>
      <w:r w:rsidRPr="00BC54E5">
        <w:rPr>
          <w:lang w:val="en-US"/>
        </w:rPr>
        <w:t xml:space="preserve">1. </w:t>
      </w:r>
      <w:r>
        <w:rPr>
          <w:lang w:val="en-US"/>
        </w:rPr>
        <w:t>Greenest</w:t>
      </w:r>
      <w:r w:rsidRPr="00BC54E5">
        <w:rPr>
          <w:lang w:val="en-US"/>
        </w:rPr>
        <w:t xml:space="preserve"> Path</w:t>
      </w:r>
      <w:r>
        <w:rPr>
          <w:lang w:val="en-US"/>
        </w:rPr>
        <w:t xml:space="preserve"> </w:t>
      </w:r>
      <w:r w:rsidRPr="00BC54E5">
        <w:rPr>
          <w:lang w:val="en-US"/>
        </w:rPr>
        <w:t>(based on NDVI)</w:t>
      </w:r>
    </w:p>
    <w:p w14:paraId="652C6C3F" w14:textId="77777777" w:rsidR="001A101D" w:rsidRPr="00BC54E5" w:rsidRDefault="001A101D" w:rsidP="001A101D">
      <w:pPr>
        <w:pStyle w:val="BodyText"/>
        <w:rPr>
          <w:lang w:val="en-US"/>
        </w:rPr>
      </w:pPr>
      <w:r w:rsidRPr="00BC54E5">
        <w:rPr>
          <w:lang w:val="en-US"/>
        </w:rPr>
        <w:t>2. Least Polluted Path (based on PM2.5)</w:t>
      </w:r>
    </w:p>
    <w:p w14:paraId="74418D04" w14:textId="77777777" w:rsidR="001A101D" w:rsidRPr="00BC54E5" w:rsidRDefault="001A101D" w:rsidP="001A101D">
      <w:pPr>
        <w:pStyle w:val="BodyText"/>
        <w:rPr>
          <w:lang w:val="en-US"/>
        </w:rPr>
      </w:pPr>
      <w:r w:rsidRPr="00BC54E5">
        <w:rPr>
          <w:lang w:val="en-US"/>
        </w:rPr>
        <w:t xml:space="preserve">3. </w:t>
      </w:r>
      <w:r>
        <w:rPr>
          <w:lang w:val="en-US"/>
        </w:rPr>
        <w:t>Shortest</w:t>
      </w:r>
      <w:r w:rsidRPr="00BC54E5">
        <w:rPr>
          <w:lang w:val="en-US"/>
        </w:rPr>
        <w:t xml:space="preserve"> Path </w:t>
      </w:r>
    </w:p>
    <w:p w14:paraId="11CBD462" w14:textId="77777777" w:rsidR="001A101D" w:rsidRPr="00376EB0" w:rsidRDefault="001A101D" w:rsidP="001A101D">
      <w:pPr>
        <w:pStyle w:val="BodyText"/>
        <w:rPr>
          <w:lang w:val="en-US"/>
        </w:rPr>
      </w:pPr>
      <w:r w:rsidRPr="00C3466E">
        <w:rPr>
          <w:b/>
          <w:bCs/>
          <w:noProof/>
          <w:sz w:val="28"/>
          <w:szCs w:val="28"/>
        </w:rPr>
        <w:drawing>
          <wp:anchor distT="0" distB="0" distL="114300" distR="114300" simplePos="0" relativeHeight="251665408" behindDoc="0" locked="0" layoutInCell="1" allowOverlap="1" wp14:anchorId="280C1E54" wp14:editId="315EDC23">
            <wp:simplePos x="0" y="0"/>
            <wp:positionH relativeFrom="column">
              <wp:posOffset>-37722</wp:posOffset>
            </wp:positionH>
            <wp:positionV relativeFrom="paragraph">
              <wp:posOffset>650056</wp:posOffset>
            </wp:positionV>
            <wp:extent cx="3089910" cy="1957070"/>
            <wp:effectExtent l="0" t="0" r="0" b="5080"/>
            <wp:wrapTopAndBottom/>
            <wp:docPr id="1262292262"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089910" cy="1957070"/>
                    </a:xfrm>
                    <a:prstGeom prst="rect">
                      <a:avLst/>
                    </a:prstGeom>
                  </pic:spPr>
                </pic:pic>
              </a:graphicData>
            </a:graphic>
          </wp:anchor>
        </w:drawing>
      </w:r>
      <w:r w:rsidRPr="00BC54E5">
        <w:rPr>
          <w:lang w:val="en-US"/>
        </w:rPr>
        <w:t>The system then geocodes the input locations, computes multiple possible routes using real geospatial data, and ranks them based on the selected criterion. Below are three examples from the testing phase:</w:t>
      </w:r>
    </w:p>
    <w:p w14:paraId="539F65E1" w14:textId="23CECD6E" w:rsidR="001A101D" w:rsidRPr="00376EB0" w:rsidRDefault="001A101D" w:rsidP="001A101D">
      <w:pPr>
        <w:pStyle w:val="Caption"/>
        <w:rPr>
          <w:i w:val="0"/>
          <w:iCs w:val="0"/>
          <w:color w:val="auto"/>
        </w:rPr>
      </w:pPr>
      <w:r>
        <w:rPr>
          <w:i w:val="0"/>
          <w:iCs w:val="0"/>
          <w:color w:val="auto"/>
        </w:rPr>
        <w:br/>
      </w:r>
      <w:r w:rsidRPr="000E5453">
        <w:rPr>
          <w:i w:val="0"/>
          <w:iCs w:val="0"/>
          <w:color w:val="auto"/>
        </w:rPr>
        <w:t xml:space="preserve">Fig. </w:t>
      </w:r>
      <w:r w:rsidR="0080113B">
        <w:rPr>
          <w:i w:val="0"/>
          <w:iCs w:val="0"/>
          <w:color w:val="auto"/>
        </w:rPr>
        <w:t>7</w:t>
      </w:r>
      <w:r w:rsidRPr="000E5453">
        <w:rPr>
          <w:i w:val="0"/>
          <w:iCs w:val="0"/>
          <w:color w:val="auto"/>
        </w:rPr>
        <w:t xml:space="preserve"> Console </w:t>
      </w:r>
      <w:r>
        <w:rPr>
          <w:i w:val="0"/>
          <w:iCs w:val="0"/>
          <w:color w:val="auto"/>
        </w:rPr>
        <w:t>o</w:t>
      </w:r>
      <w:r w:rsidRPr="000E5453">
        <w:rPr>
          <w:i w:val="0"/>
          <w:iCs w:val="0"/>
          <w:color w:val="auto"/>
        </w:rPr>
        <w:t xml:space="preserve">utput for </w:t>
      </w:r>
      <w:r>
        <w:rPr>
          <w:i w:val="0"/>
          <w:iCs w:val="0"/>
          <w:color w:val="auto"/>
        </w:rPr>
        <w:t>g</w:t>
      </w:r>
      <w:r w:rsidRPr="000E5453">
        <w:rPr>
          <w:i w:val="0"/>
          <w:iCs w:val="0"/>
          <w:color w:val="auto"/>
        </w:rPr>
        <w:t xml:space="preserve">reenest </w:t>
      </w:r>
      <w:r>
        <w:rPr>
          <w:i w:val="0"/>
          <w:iCs w:val="0"/>
          <w:color w:val="auto"/>
        </w:rPr>
        <w:t>p</w:t>
      </w:r>
      <w:r w:rsidRPr="000E5453">
        <w:rPr>
          <w:i w:val="0"/>
          <w:iCs w:val="0"/>
          <w:color w:val="auto"/>
        </w:rPr>
        <w:t xml:space="preserve">ath </w:t>
      </w:r>
    </w:p>
    <w:p w14:paraId="25143E02" w14:textId="77777777" w:rsidR="001A101D" w:rsidRDefault="001A101D" w:rsidP="001A101D">
      <w:pPr>
        <w:pStyle w:val="BodyText"/>
        <w:rPr>
          <w:b/>
          <w:bCs/>
          <w:lang w:val="en-US"/>
        </w:rPr>
      </w:pPr>
      <w:r>
        <w:rPr>
          <w:b/>
          <w:bCs/>
          <w:lang w:val="en-US"/>
        </w:rPr>
        <w:t>Example 1</w:t>
      </w:r>
    </w:p>
    <w:p w14:paraId="149BA154" w14:textId="77777777" w:rsidR="001A101D" w:rsidRDefault="001A101D" w:rsidP="001A101D">
      <w:pPr>
        <w:pStyle w:val="BodyText"/>
        <w:rPr>
          <w:lang w:val="en-US"/>
        </w:rPr>
      </w:pPr>
      <w:r>
        <w:rPr>
          <w:b/>
          <w:bCs/>
          <w:lang w:val="en-US"/>
        </w:rPr>
        <w:t xml:space="preserve">Start location: </w:t>
      </w:r>
      <w:r>
        <w:rPr>
          <w:lang w:val="en-US"/>
        </w:rPr>
        <w:t>Melrose Park</w:t>
      </w:r>
    </w:p>
    <w:p w14:paraId="3188DBBF" w14:textId="77777777" w:rsidR="001A101D" w:rsidRDefault="001A101D" w:rsidP="001A101D">
      <w:pPr>
        <w:pStyle w:val="BodyText"/>
        <w:rPr>
          <w:lang w:val="en-US"/>
        </w:rPr>
      </w:pPr>
      <w:r>
        <w:rPr>
          <w:b/>
          <w:bCs/>
          <w:lang w:val="en-US"/>
        </w:rPr>
        <w:t xml:space="preserve">Destination: </w:t>
      </w:r>
      <w:r>
        <w:rPr>
          <w:lang w:val="en-US"/>
        </w:rPr>
        <w:t>Hyde Park</w:t>
      </w:r>
    </w:p>
    <w:p w14:paraId="6A630C1F" w14:textId="77777777" w:rsidR="001A101D" w:rsidRPr="008B4426" w:rsidRDefault="001A101D" w:rsidP="001A101D">
      <w:pPr>
        <w:pStyle w:val="BodyText"/>
        <w:rPr>
          <w:lang w:val="en-US"/>
        </w:rPr>
      </w:pPr>
      <w:r>
        <w:rPr>
          <w:b/>
          <w:bCs/>
          <w:lang w:val="en-US"/>
        </w:rPr>
        <w:t xml:space="preserve">Criteria: </w:t>
      </w:r>
      <w:r w:rsidRPr="008B4426">
        <w:rPr>
          <w:lang w:val="en-US"/>
        </w:rPr>
        <w:t>3. Greenest Path (highest NDVI)</w:t>
      </w:r>
    </w:p>
    <w:p w14:paraId="74D4E404" w14:textId="0BBF3071" w:rsidR="001A101D" w:rsidRPr="00376EB0" w:rsidRDefault="001A101D" w:rsidP="001A101D">
      <w:pPr>
        <w:pStyle w:val="Caption"/>
        <w:rPr>
          <w:i w:val="0"/>
          <w:iCs w:val="0"/>
          <w:color w:val="auto"/>
        </w:rPr>
      </w:pPr>
      <w:r>
        <w:rPr>
          <w:i w:val="0"/>
          <w:iCs w:val="0"/>
          <w:color w:val="auto"/>
          <w:rtl/>
        </w:rPr>
        <w:br/>
      </w:r>
      <w:r w:rsidRPr="000E5453">
        <w:rPr>
          <w:i w:val="0"/>
          <w:iCs w:val="0"/>
          <w:color w:val="auto"/>
        </w:rPr>
        <w:t xml:space="preserve">Fig. </w:t>
      </w:r>
      <w:r w:rsidR="0080113B">
        <w:rPr>
          <w:i w:val="0"/>
          <w:iCs w:val="0"/>
          <w:color w:val="auto"/>
        </w:rPr>
        <w:t>8</w:t>
      </w:r>
      <w:r w:rsidRPr="000E5453">
        <w:rPr>
          <w:i w:val="0"/>
          <w:iCs w:val="0"/>
          <w:color w:val="auto"/>
        </w:rPr>
        <w:t xml:space="preserve"> Route </w:t>
      </w:r>
      <w:r>
        <w:rPr>
          <w:i w:val="0"/>
          <w:iCs w:val="0"/>
          <w:color w:val="auto"/>
        </w:rPr>
        <w:t>m</w:t>
      </w:r>
      <w:r w:rsidRPr="000E5453">
        <w:rPr>
          <w:i w:val="0"/>
          <w:iCs w:val="0"/>
          <w:color w:val="auto"/>
        </w:rPr>
        <w:t xml:space="preserve">ap </w:t>
      </w:r>
      <w:r>
        <w:rPr>
          <w:i w:val="0"/>
          <w:iCs w:val="0"/>
          <w:color w:val="auto"/>
        </w:rPr>
        <w:t>v</w:t>
      </w:r>
      <w:r w:rsidRPr="000E5453">
        <w:rPr>
          <w:i w:val="0"/>
          <w:iCs w:val="0"/>
          <w:color w:val="auto"/>
        </w:rPr>
        <w:t xml:space="preserve">isualization for </w:t>
      </w:r>
      <w:r>
        <w:rPr>
          <w:i w:val="0"/>
          <w:iCs w:val="0"/>
          <w:color w:val="auto"/>
        </w:rPr>
        <w:t>g</w:t>
      </w:r>
      <w:r w:rsidRPr="000E5453">
        <w:rPr>
          <w:i w:val="0"/>
          <w:iCs w:val="0"/>
          <w:color w:val="auto"/>
        </w:rPr>
        <w:t xml:space="preserve">reenest </w:t>
      </w:r>
      <w:r>
        <w:rPr>
          <w:i w:val="0"/>
          <w:iCs w:val="0"/>
          <w:color w:val="auto"/>
        </w:rPr>
        <w:t>p</w:t>
      </w:r>
      <w:r w:rsidRPr="000E5453">
        <w:rPr>
          <w:i w:val="0"/>
          <w:iCs w:val="0"/>
          <w:color w:val="auto"/>
        </w:rPr>
        <w:t>ath</w:t>
      </w:r>
    </w:p>
    <w:p w14:paraId="263C56BB" w14:textId="77777777" w:rsidR="001A101D" w:rsidRPr="00333C2B" w:rsidRDefault="001A101D" w:rsidP="001A101D">
      <w:pPr>
        <w:pStyle w:val="BodyText"/>
        <w:rPr>
          <w:lang w:val="en-US"/>
        </w:rPr>
      </w:pPr>
      <w:r w:rsidRPr="00333C2B">
        <w:rPr>
          <w:lang w:val="en-US"/>
        </w:rPr>
        <w:t>The system was able to successfully retrieve the geographic coordinates for both locations and presented a menu to choose the ranking criteria: shortest path, least polluted path (PM2.5), or greenest path (NDVI). The user chose to prioritize the greenest path.</w:t>
      </w:r>
    </w:p>
    <w:p w14:paraId="73D7FF59" w14:textId="77777777" w:rsidR="001A101D" w:rsidRPr="00333C2B" w:rsidRDefault="001A101D" w:rsidP="001A101D">
      <w:pPr>
        <w:pStyle w:val="BodyText"/>
        <w:rPr>
          <w:lang w:val="en-US"/>
        </w:rPr>
      </w:pPr>
      <w:r w:rsidRPr="00333C2B">
        <w:rPr>
          <w:lang w:val="en-US"/>
        </w:rPr>
        <w:t>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the top-ranked one is considered the greenest (highest average NDVI).</w:t>
      </w:r>
    </w:p>
    <w:p w14:paraId="406BFB1C" w14:textId="1D36EB08" w:rsidR="001A101D" w:rsidRPr="00333C2B" w:rsidRDefault="001A101D" w:rsidP="001A101D">
      <w:pPr>
        <w:pStyle w:val="BodyText"/>
        <w:rPr>
          <w:lang w:val="en-US"/>
        </w:rPr>
      </w:pPr>
      <w:r w:rsidRPr="00DA6B12">
        <w:rPr>
          <w:i/>
          <w:iCs/>
          <w:noProof/>
          <w:lang w:val="en-AE"/>
        </w:rPr>
        <w:drawing>
          <wp:anchor distT="0" distB="0" distL="114300" distR="114300" simplePos="0" relativeHeight="251667456" behindDoc="0" locked="0" layoutInCell="1" allowOverlap="1" wp14:anchorId="7AD649F3" wp14:editId="09DFEA17">
            <wp:simplePos x="0" y="0"/>
            <wp:positionH relativeFrom="column">
              <wp:posOffset>0</wp:posOffset>
            </wp:positionH>
            <wp:positionV relativeFrom="paragraph">
              <wp:posOffset>891789</wp:posOffset>
            </wp:positionV>
            <wp:extent cx="3089910" cy="1863090"/>
            <wp:effectExtent l="0" t="0" r="0" b="3810"/>
            <wp:wrapTopAndBottom/>
            <wp:docPr id="120292917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089910" cy="1863090"/>
                    </a:xfrm>
                    <a:prstGeom prst="rect">
                      <a:avLst/>
                    </a:prstGeom>
                  </pic:spPr>
                </pic:pic>
              </a:graphicData>
            </a:graphic>
          </wp:anchor>
        </w:drawing>
      </w:r>
      <w:r w:rsidRPr="00376EB0">
        <w:rPr>
          <w:lang w:val="en-US"/>
        </w:rPr>
        <w:t xml:space="preserve">Figure </w:t>
      </w:r>
      <w:r w:rsidR="005F0062">
        <w:rPr>
          <w:lang w:val="en-US"/>
        </w:rPr>
        <w:t>7</w:t>
      </w:r>
      <w:r>
        <w:rPr>
          <w:b/>
          <w:bCs/>
          <w:lang w:val="en-US"/>
        </w:rPr>
        <w:t xml:space="preserve"> </w:t>
      </w:r>
      <w:r w:rsidRPr="007D5F2F">
        <w:rPr>
          <w:lang w:val="en-US"/>
        </w:rPr>
        <w:t xml:space="preserve">presents a snapshot of the output generated </w:t>
      </w:r>
      <w:r>
        <w:rPr>
          <w:lang w:val="en-US"/>
        </w:rPr>
        <w:t>when</w:t>
      </w:r>
      <w:r w:rsidRPr="007D5F2F">
        <w:rPr>
          <w:lang w:val="en-US"/>
        </w:rPr>
        <w:t xml:space="preserve"> executing the code.</w:t>
      </w:r>
      <w:r>
        <w:rPr>
          <w:lang w:val="en-US"/>
        </w:rPr>
        <w:t xml:space="preserve"> </w:t>
      </w:r>
      <w:r w:rsidRPr="00376EB0">
        <w:rPr>
          <w:lang w:val="en-US"/>
        </w:rPr>
        <w:t xml:space="preserve">Figure </w:t>
      </w:r>
      <w:r w:rsidR="005F0062">
        <w:rPr>
          <w:lang w:val="en-US"/>
        </w:rPr>
        <w:t>8</w:t>
      </w:r>
      <w:r w:rsidRPr="00333C2B">
        <w:rPr>
          <w:lang w:val="en-US"/>
        </w:rPr>
        <w:t> illustrates a map displaying the five candidate routes, where the best path is drawn in green. This visual shows a clear comparison of route paths based on the selected criteria.</w:t>
      </w:r>
    </w:p>
    <w:p w14:paraId="098D2BBB" w14:textId="0D7FF40F" w:rsidR="001A101D" w:rsidRDefault="001A101D" w:rsidP="001A101D">
      <w:pPr>
        <w:pStyle w:val="Caption"/>
        <w:rPr>
          <w:i w:val="0"/>
          <w:iCs w:val="0"/>
          <w:color w:val="auto"/>
        </w:rPr>
      </w:pPr>
      <w:r>
        <w:rPr>
          <w:i w:val="0"/>
          <w:iCs w:val="0"/>
          <w:color w:val="auto"/>
        </w:rPr>
        <w:br/>
      </w:r>
      <w:r w:rsidRPr="00C15519">
        <w:rPr>
          <w:i w:val="0"/>
          <w:iCs w:val="0"/>
          <w:color w:val="auto"/>
        </w:rPr>
        <w:t xml:space="preserve">Fig. </w:t>
      </w:r>
      <w:r w:rsidR="0080113B">
        <w:rPr>
          <w:i w:val="0"/>
          <w:iCs w:val="0"/>
          <w:color w:val="auto"/>
        </w:rPr>
        <w:t>9</w:t>
      </w:r>
      <w:r w:rsidRPr="00C15519">
        <w:rPr>
          <w:i w:val="0"/>
          <w:iCs w:val="0"/>
          <w:color w:val="auto"/>
        </w:rPr>
        <w:t xml:space="preserve"> Console </w:t>
      </w:r>
      <w:r>
        <w:rPr>
          <w:i w:val="0"/>
          <w:iCs w:val="0"/>
          <w:color w:val="auto"/>
        </w:rPr>
        <w:t>o</w:t>
      </w:r>
      <w:r w:rsidRPr="00C15519">
        <w:rPr>
          <w:i w:val="0"/>
          <w:iCs w:val="0"/>
          <w:color w:val="auto"/>
        </w:rPr>
        <w:t xml:space="preserve">utput for </w:t>
      </w:r>
      <w:r>
        <w:rPr>
          <w:i w:val="0"/>
          <w:iCs w:val="0"/>
          <w:color w:val="auto"/>
        </w:rPr>
        <w:t>l</w:t>
      </w:r>
      <w:r w:rsidRPr="00C15519">
        <w:rPr>
          <w:i w:val="0"/>
          <w:iCs w:val="0"/>
          <w:color w:val="auto"/>
        </w:rPr>
        <w:t xml:space="preserve">east </w:t>
      </w:r>
      <w:r>
        <w:rPr>
          <w:i w:val="0"/>
          <w:iCs w:val="0"/>
          <w:color w:val="auto"/>
        </w:rPr>
        <w:t>p</w:t>
      </w:r>
      <w:r w:rsidRPr="00C15519">
        <w:rPr>
          <w:i w:val="0"/>
          <w:iCs w:val="0"/>
          <w:color w:val="auto"/>
        </w:rPr>
        <w:t xml:space="preserve">olluted </w:t>
      </w:r>
      <w:r>
        <w:rPr>
          <w:i w:val="0"/>
          <w:iCs w:val="0"/>
          <w:color w:val="auto"/>
        </w:rPr>
        <w:t>p</w:t>
      </w:r>
      <w:r w:rsidRPr="00C15519">
        <w:rPr>
          <w:i w:val="0"/>
          <w:iCs w:val="0"/>
          <w:color w:val="auto"/>
        </w:rPr>
        <w:t>ath</w:t>
      </w:r>
    </w:p>
    <w:p w14:paraId="07D34E26" w14:textId="77777777" w:rsidR="001A101D" w:rsidRPr="0046326A" w:rsidRDefault="001A101D" w:rsidP="001A101D"/>
    <w:p w14:paraId="5069B789" w14:textId="77777777" w:rsidR="001A101D" w:rsidRPr="0093608C" w:rsidRDefault="001A101D" w:rsidP="001A101D">
      <w:pPr>
        <w:jc w:val="start"/>
        <w:rPr>
          <w:b/>
          <w:bCs/>
          <w:i/>
          <w:iCs/>
          <w:lang w:val="en-AE"/>
        </w:rPr>
      </w:pPr>
      <w:r w:rsidRPr="00102A82">
        <w:rPr>
          <w:noProof/>
          <w:lang w:val="en-GB"/>
        </w:rPr>
        <w:lastRenderedPageBreak/>
        <w:drawing>
          <wp:anchor distT="0" distB="0" distL="114300" distR="114300" simplePos="0" relativeHeight="251668480" behindDoc="0" locked="0" layoutInCell="1" allowOverlap="1" wp14:anchorId="6E241CBD" wp14:editId="7A6F7B30">
            <wp:simplePos x="0" y="0"/>
            <wp:positionH relativeFrom="column">
              <wp:posOffset>3318510</wp:posOffset>
            </wp:positionH>
            <wp:positionV relativeFrom="paragraph">
              <wp:posOffset>0</wp:posOffset>
            </wp:positionV>
            <wp:extent cx="3089910" cy="2432685"/>
            <wp:effectExtent l="0" t="0" r="0" b="5715"/>
            <wp:wrapTopAndBottom/>
            <wp:docPr id="148134196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81341962" name="Picture 1" descr="A map of a city&#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3089910" cy="2432685"/>
                    </a:xfrm>
                    <a:prstGeom prst="rect">
                      <a:avLst/>
                    </a:prstGeom>
                  </pic:spPr>
                </pic:pic>
              </a:graphicData>
            </a:graphic>
          </wp:anchor>
        </w:drawing>
      </w:r>
      <w:r>
        <w:rPr>
          <w:b/>
          <w:bCs/>
          <w:i/>
          <w:iCs/>
          <w:lang w:val="en-AE"/>
        </w:rPr>
        <w:t>Example 2</w:t>
      </w:r>
    </w:p>
    <w:p w14:paraId="02B2D14C" w14:textId="77777777" w:rsidR="001A101D" w:rsidRDefault="001A101D" w:rsidP="001A101D">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11411E0" w14:textId="77777777" w:rsidR="001A101D" w:rsidRDefault="001A101D" w:rsidP="001A101D">
      <w:pPr>
        <w:jc w:val="both"/>
        <w:rPr>
          <w:i/>
          <w:iCs/>
        </w:rPr>
      </w:pPr>
    </w:p>
    <w:p w14:paraId="19FE79E0" w14:textId="77777777" w:rsidR="001A101D" w:rsidRPr="000E2D88" w:rsidRDefault="001A101D" w:rsidP="001A101D">
      <w:pPr>
        <w:pStyle w:val="BodyText"/>
      </w:pPr>
      <w:r w:rsidRPr="000E2D88">
        <w:t xml:space="preserve">The </w:t>
      </w:r>
      <w:r w:rsidRPr="000E2D88">
        <w:rPr>
          <w:lang w:val="en-US"/>
        </w:rPr>
        <w:t>system</w:t>
      </w:r>
      <w:r w:rsidRPr="000E2D88">
        <w:t xml:space="preserve"> successfully found five biking paths between Navy Pier </w:t>
      </w:r>
      <w:r w:rsidRPr="000E2D88">
        <w:rPr>
          <w:lang w:val="en-US"/>
        </w:rPr>
        <w:t>and</w:t>
      </w:r>
      <w:r w:rsidRPr="000E2D88">
        <w:t xml:space="preserve"> Millennium Park in Chicago, ranking them based on air quality (PM2.5 levels).</w:t>
      </w:r>
    </w:p>
    <w:p w14:paraId="52963308" w14:textId="77777777" w:rsidR="001A101D" w:rsidRPr="000E2D88" w:rsidRDefault="001A101D" w:rsidP="001A101D">
      <w:pPr>
        <w:pStyle w:val="BodyText"/>
      </w:pPr>
      <w:r w:rsidRPr="000E2D88">
        <w:t>The best route is 2.66 kilometers long with the lowest average PM2.5 value of 3.05, which makes it the least polluted route. This path also has the highest NDVI (0.11), indicating more greenery compared to the other routes.</w:t>
      </w:r>
    </w:p>
    <w:p w14:paraId="67309DA2" w14:textId="6ABA0DEF" w:rsidR="001A101D" w:rsidRDefault="001A101D" w:rsidP="001A101D">
      <w:pPr>
        <w:pStyle w:val="BodyText"/>
        <w:rPr>
          <w:b/>
          <w:bCs/>
        </w:rPr>
      </w:pPr>
      <w:r w:rsidRPr="000E2D88">
        <w:t> Although some alternative paths were shorter, the best route was selected based on the criterion of lowest air pollution. The system used  Yen's K-shortest paths method to evaluate multiple route options and chose the least polluted and greenest option as the top route. The results are presented in </w:t>
      </w:r>
      <w:r w:rsidRPr="00312B54">
        <w:t xml:space="preserve">Figures </w:t>
      </w:r>
      <w:r w:rsidR="005F0062">
        <w:t>9</w:t>
      </w:r>
      <w:r w:rsidRPr="00312B54">
        <w:t> and </w:t>
      </w:r>
      <w:r w:rsidR="005F0062">
        <w:t>10</w:t>
      </w:r>
      <w:r w:rsidRPr="000E2D88">
        <w:rPr>
          <w:b/>
          <w:bCs/>
        </w:rPr>
        <w:t>.</w:t>
      </w:r>
    </w:p>
    <w:p w14:paraId="4F1C46FD" w14:textId="77777777" w:rsidR="001A101D" w:rsidRPr="000E4F78" w:rsidRDefault="001A101D" w:rsidP="001A101D">
      <w:pPr>
        <w:jc w:val="both"/>
        <w:rPr>
          <w:lang w:val="en-AE"/>
        </w:rPr>
      </w:pPr>
      <w:r w:rsidRPr="00C800F0">
        <w:rPr>
          <w:noProof/>
          <w:lang w:val="en-AE"/>
        </w:rPr>
        <w:drawing>
          <wp:anchor distT="0" distB="0" distL="114300" distR="114300" simplePos="0" relativeHeight="251663360" behindDoc="1" locked="0" layoutInCell="1" allowOverlap="1" wp14:anchorId="21D5DC72" wp14:editId="3AC1A189">
            <wp:simplePos x="0" y="0"/>
            <wp:positionH relativeFrom="column">
              <wp:posOffset>1905</wp:posOffset>
            </wp:positionH>
            <wp:positionV relativeFrom="paragraph">
              <wp:posOffset>1905</wp:posOffset>
            </wp:positionV>
            <wp:extent cx="3089910" cy="1724025"/>
            <wp:effectExtent l="0" t="0" r="0" b="9525"/>
            <wp:wrapTight wrapText="bothSides">
              <wp:wrapPolygon edited="0">
                <wp:start x="0" y="0"/>
                <wp:lineTo x="0" y="21481"/>
                <wp:lineTo x="21440" y="21481"/>
                <wp:lineTo x="21440" y="0"/>
                <wp:lineTo x="0" y="0"/>
              </wp:wrapPolygon>
            </wp:wrapTight>
            <wp:docPr id="1105631681" name="Picture 5"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05631681" name="Picture 5" descr="A map of a city&#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089910" cy="1724025"/>
                    </a:xfrm>
                    <a:prstGeom prst="rect">
                      <a:avLst/>
                    </a:prstGeom>
                    <a:noFill/>
                    <a:ln>
                      <a:noFill/>
                    </a:ln>
                  </pic:spPr>
                </pic:pic>
              </a:graphicData>
            </a:graphic>
          </wp:anchor>
        </w:drawing>
      </w:r>
    </w:p>
    <w:p w14:paraId="0ADC2A69" w14:textId="43EB36CE" w:rsidR="001A101D" w:rsidRPr="00C15519" w:rsidRDefault="001A101D" w:rsidP="001A101D">
      <w:pPr>
        <w:pStyle w:val="Caption"/>
        <w:rPr>
          <w:i w:val="0"/>
          <w:iCs w:val="0"/>
          <w:color w:val="auto"/>
        </w:rPr>
      </w:pPr>
      <w:r w:rsidRPr="00C15519">
        <w:rPr>
          <w:i w:val="0"/>
          <w:iCs w:val="0"/>
          <w:color w:val="auto"/>
        </w:rPr>
        <w:t xml:space="preserve">Fig. </w:t>
      </w:r>
      <w:r w:rsidR="0080113B">
        <w:rPr>
          <w:i w:val="0"/>
          <w:iCs w:val="0"/>
          <w:color w:val="auto"/>
        </w:rPr>
        <w:t>10</w:t>
      </w:r>
      <w:r w:rsidRPr="00C15519">
        <w:rPr>
          <w:i w:val="0"/>
          <w:iCs w:val="0"/>
          <w:color w:val="auto"/>
        </w:rPr>
        <w:t xml:space="preserve"> Route </w:t>
      </w:r>
      <w:r>
        <w:rPr>
          <w:i w:val="0"/>
          <w:iCs w:val="0"/>
          <w:color w:val="auto"/>
        </w:rPr>
        <w:t>m</w:t>
      </w:r>
      <w:r w:rsidRPr="00C15519">
        <w:rPr>
          <w:i w:val="0"/>
          <w:iCs w:val="0"/>
          <w:color w:val="auto"/>
        </w:rPr>
        <w:t xml:space="preserve">ap </w:t>
      </w:r>
      <w:r>
        <w:rPr>
          <w:i w:val="0"/>
          <w:iCs w:val="0"/>
          <w:color w:val="auto"/>
        </w:rPr>
        <w:t>v</w:t>
      </w:r>
      <w:r w:rsidRPr="00C15519">
        <w:rPr>
          <w:i w:val="0"/>
          <w:iCs w:val="0"/>
          <w:color w:val="auto"/>
        </w:rPr>
        <w:t xml:space="preserve">isualization for </w:t>
      </w:r>
      <w:r>
        <w:rPr>
          <w:i w:val="0"/>
          <w:iCs w:val="0"/>
          <w:color w:val="auto"/>
        </w:rPr>
        <w:t>l</w:t>
      </w:r>
      <w:r w:rsidRPr="00C15519">
        <w:rPr>
          <w:i w:val="0"/>
          <w:iCs w:val="0"/>
          <w:color w:val="auto"/>
        </w:rPr>
        <w:t xml:space="preserve">east </w:t>
      </w:r>
      <w:r>
        <w:rPr>
          <w:i w:val="0"/>
          <w:iCs w:val="0"/>
          <w:color w:val="auto"/>
        </w:rPr>
        <w:t>p</w:t>
      </w:r>
      <w:r w:rsidRPr="00C15519">
        <w:rPr>
          <w:i w:val="0"/>
          <w:iCs w:val="0"/>
          <w:color w:val="auto"/>
        </w:rPr>
        <w:t xml:space="preserve">olluted </w:t>
      </w:r>
      <w:r>
        <w:rPr>
          <w:i w:val="0"/>
          <w:iCs w:val="0"/>
          <w:color w:val="auto"/>
        </w:rPr>
        <w:t>p</w:t>
      </w:r>
      <w:r w:rsidRPr="00C15519">
        <w:rPr>
          <w:i w:val="0"/>
          <w:iCs w:val="0"/>
          <w:color w:val="auto"/>
        </w:rPr>
        <w:t>ath</w:t>
      </w:r>
    </w:p>
    <w:p w14:paraId="3B53B119" w14:textId="77777777" w:rsidR="001A101D" w:rsidRDefault="001A101D" w:rsidP="001A101D">
      <w:pPr>
        <w:jc w:val="start"/>
        <w:rPr>
          <w:b/>
          <w:bCs/>
          <w:i/>
          <w:iCs/>
          <w:lang w:val="en-AE"/>
        </w:rPr>
      </w:pPr>
    </w:p>
    <w:p w14:paraId="14BDD358" w14:textId="77777777" w:rsidR="001A101D" w:rsidRDefault="001A101D" w:rsidP="001A101D">
      <w:pPr>
        <w:jc w:val="start"/>
        <w:rPr>
          <w:b/>
          <w:bCs/>
          <w:i/>
          <w:iCs/>
          <w:lang w:val="en-AE"/>
        </w:rPr>
      </w:pPr>
      <w:r w:rsidRPr="00102A82">
        <w:rPr>
          <w:noProof/>
          <w:lang w:val="en-GB"/>
        </w:rPr>
        <w:drawing>
          <wp:inline distT="0" distB="0" distL="0" distR="0" wp14:anchorId="7C92B7A1" wp14:editId="239B9D57">
            <wp:extent cx="3089910" cy="1658620"/>
            <wp:effectExtent l="0" t="0" r="0" b="0"/>
            <wp:docPr id="646172942"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35520067" name="Picture 1" descr="A screenshot of a computer&#10;&#10;AI-generated content may be incorrect."/>
                    <pic:cNvPicPr/>
                  </pic:nvPicPr>
                  <pic:blipFill>
                    <a:blip r:embed="rId19"/>
                    <a:stretch>
                      <a:fillRect/>
                    </a:stretch>
                  </pic:blipFill>
                  <pic:spPr>
                    <a:xfrm>
                      <a:off x="0" y="0"/>
                      <a:ext cx="3089910" cy="1658620"/>
                    </a:xfrm>
                    <a:prstGeom prst="rect">
                      <a:avLst/>
                    </a:prstGeom>
                  </pic:spPr>
                </pic:pic>
              </a:graphicData>
            </a:graphic>
          </wp:inline>
        </w:drawing>
      </w:r>
    </w:p>
    <w:p w14:paraId="5161807A" w14:textId="77777777" w:rsidR="001A101D" w:rsidRDefault="001A101D" w:rsidP="001A101D">
      <w:pPr>
        <w:jc w:val="start"/>
        <w:rPr>
          <w:b/>
          <w:bCs/>
          <w:i/>
          <w:iCs/>
          <w:lang w:val="en-AE"/>
        </w:rPr>
      </w:pPr>
    </w:p>
    <w:p w14:paraId="248ABA4A" w14:textId="7B41AC24" w:rsidR="001A101D" w:rsidRPr="0046326A" w:rsidRDefault="001A101D" w:rsidP="001A101D">
      <w:pPr>
        <w:pStyle w:val="Caption"/>
        <w:rPr>
          <w:i w:val="0"/>
          <w:iCs w:val="0"/>
          <w:color w:val="auto"/>
        </w:rPr>
      </w:pPr>
      <w:r w:rsidRPr="0046326A">
        <w:rPr>
          <w:i w:val="0"/>
          <w:iCs w:val="0"/>
          <w:color w:val="auto"/>
        </w:rPr>
        <w:t xml:space="preserve">Fig. </w:t>
      </w:r>
      <w:r w:rsidR="0080113B">
        <w:rPr>
          <w:i w:val="0"/>
          <w:iCs w:val="0"/>
          <w:color w:val="auto"/>
        </w:rPr>
        <w:t>11</w:t>
      </w:r>
      <w:r w:rsidRPr="0046326A">
        <w:rPr>
          <w:i w:val="0"/>
          <w:iCs w:val="0"/>
          <w:color w:val="auto"/>
        </w:rPr>
        <w:t xml:space="preserve"> Console </w:t>
      </w:r>
      <w:r>
        <w:rPr>
          <w:i w:val="0"/>
          <w:iCs w:val="0"/>
          <w:color w:val="auto"/>
        </w:rPr>
        <w:t>o</w:t>
      </w:r>
      <w:r w:rsidRPr="0046326A">
        <w:rPr>
          <w:i w:val="0"/>
          <w:iCs w:val="0"/>
          <w:color w:val="auto"/>
        </w:rPr>
        <w:t xml:space="preserve">utput for </w:t>
      </w:r>
      <w:r>
        <w:rPr>
          <w:i w:val="0"/>
          <w:iCs w:val="0"/>
          <w:color w:val="auto"/>
        </w:rPr>
        <w:t>s</w:t>
      </w:r>
      <w:r w:rsidRPr="0046326A">
        <w:rPr>
          <w:i w:val="0"/>
          <w:iCs w:val="0"/>
          <w:color w:val="auto"/>
        </w:rPr>
        <w:t xml:space="preserve">hortest </w:t>
      </w:r>
      <w:r>
        <w:rPr>
          <w:i w:val="0"/>
          <w:iCs w:val="0"/>
          <w:color w:val="auto"/>
        </w:rPr>
        <w:t>d</w:t>
      </w:r>
      <w:r w:rsidRPr="0046326A">
        <w:rPr>
          <w:i w:val="0"/>
          <w:iCs w:val="0"/>
          <w:color w:val="auto"/>
        </w:rPr>
        <w:t>istance</w:t>
      </w:r>
    </w:p>
    <w:p w14:paraId="791966EC" w14:textId="77777777" w:rsidR="001A101D" w:rsidRPr="0093608C" w:rsidRDefault="001A101D" w:rsidP="001A101D">
      <w:pPr>
        <w:jc w:val="start"/>
        <w:rPr>
          <w:b/>
          <w:bCs/>
          <w:i/>
          <w:iCs/>
          <w:lang w:val="en-AE"/>
        </w:rPr>
      </w:pPr>
      <w:r>
        <w:rPr>
          <w:b/>
          <w:bCs/>
          <w:i/>
          <w:iCs/>
          <w:lang w:val="en-AE"/>
        </w:rPr>
        <w:t>Example 3</w:t>
      </w:r>
    </w:p>
    <w:p w14:paraId="5E8E54DB" w14:textId="77777777" w:rsidR="001A101D" w:rsidRDefault="001A101D" w:rsidP="001A101D">
      <w:pPr>
        <w:jc w:val="start"/>
        <w:rPr>
          <w:i/>
          <w:iCs/>
        </w:rPr>
      </w:pPr>
      <w:r>
        <w:rPr>
          <w:b/>
          <w:bCs/>
          <w:i/>
          <w:iCs/>
        </w:rPr>
        <w:t>Start</w:t>
      </w:r>
      <w:r w:rsidRPr="0000387B">
        <w:rPr>
          <w:b/>
          <w:bCs/>
          <w:i/>
          <w:iCs/>
        </w:rPr>
        <w:t xml:space="preserve"> location:</w:t>
      </w:r>
      <w:r w:rsidRPr="0000387B">
        <w:rPr>
          <w:i/>
          <w:iCs/>
        </w:rPr>
        <w:t xml:space="preserve"> </w:t>
      </w:r>
      <w:r>
        <w:rPr>
          <w:i/>
          <w:iCs/>
        </w:rPr>
        <w:t>Bridgeport</w:t>
      </w:r>
      <w:r w:rsidRPr="0000387B">
        <w:rPr>
          <w:i/>
          <w:iCs/>
        </w:rPr>
        <w:br/>
      </w:r>
      <w:r w:rsidRPr="0000387B">
        <w:rPr>
          <w:b/>
          <w:bCs/>
          <w:i/>
          <w:iCs/>
        </w:rPr>
        <w:t>Destination:</w:t>
      </w:r>
      <w:r w:rsidRPr="0000387B">
        <w:rPr>
          <w:i/>
          <w:iCs/>
        </w:rPr>
        <w:t xml:space="preserve"> </w:t>
      </w:r>
      <w:r>
        <w:rPr>
          <w:i/>
          <w:iCs/>
        </w:rPr>
        <w:t>Museum Campus</w:t>
      </w:r>
      <w:r w:rsidRPr="0000387B">
        <w:rPr>
          <w:i/>
          <w:iCs/>
        </w:rPr>
        <w:br/>
      </w:r>
      <w:r w:rsidRPr="0000387B">
        <w:rPr>
          <w:b/>
          <w:bCs/>
          <w:i/>
          <w:iCs/>
        </w:rPr>
        <w:t>Criteria:</w:t>
      </w:r>
      <w:r>
        <w:rPr>
          <w:b/>
          <w:bCs/>
          <w:i/>
          <w:iCs/>
        </w:rPr>
        <w:t xml:space="preserve"> </w:t>
      </w:r>
      <w:r w:rsidRPr="008D5D3C">
        <w:rPr>
          <w:i/>
          <w:iCs/>
        </w:rPr>
        <w:t>Shortest Distance</w:t>
      </w:r>
    </w:p>
    <w:p w14:paraId="155A4FC5" w14:textId="77777777" w:rsidR="001A101D" w:rsidRDefault="001A101D" w:rsidP="001A101D">
      <w:pPr>
        <w:jc w:val="start"/>
        <w:rPr>
          <w:i/>
          <w:iCs/>
        </w:rPr>
      </w:pPr>
    </w:p>
    <w:p w14:paraId="44B2F5DC" w14:textId="77777777" w:rsidR="001A101D" w:rsidRPr="0011176D" w:rsidRDefault="001A101D" w:rsidP="001A101D">
      <w:pPr>
        <w:pStyle w:val="BodyText"/>
        <w:rPr>
          <w:lang w:val="en-US"/>
        </w:rPr>
      </w:pPr>
      <w:r w:rsidRPr="0011176D">
        <w:rPr>
          <w:lang w:val="en-US"/>
        </w:rPr>
        <w:t xml:space="preserve">In this example, the user chose to search for the shortest path between Bridgeport and Museum Campus. The system successfully computed five candidate routes and ranked them by distance. </w:t>
      </w:r>
    </w:p>
    <w:p w14:paraId="208EC2BA" w14:textId="256CA0C4" w:rsidR="001A101D" w:rsidRPr="0011176D" w:rsidRDefault="001A101D" w:rsidP="001A101D">
      <w:pPr>
        <w:pStyle w:val="BodyText"/>
        <w:rPr>
          <w:lang w:val="en-US"/>
        </w:rPr>
      </w:pPr>
      <w:r w:rsidRPr="0011176D">
        <w:rPr>
          <w:lang w:val="en-US"/>
        </w:rPr>
        <w:t>The top-ranked route is 5.85 km long, with an average PM2.5 of 5.29 and an average NDVI of 0.08.</w:t>
      </w:r>
      <w:r>
        <w:rPr>
          <w:lang w:val="en-US"/>
        </w:rPr>
        <w:t xml:space="preserve"> </w:t>
      </w:r>
      <w:r w:rsidRPr="006222AD">
        <w:rPr>
          <w:lang w:val="en-US"/>
        </w:rPr>
        <w:t xml:space="preserve">Figure </w:t>
      </w:r>
      <w:r w:rsidR="005F0062">
        <w:rPr>
          <w:lang w:val="en-US"/>
        </w:rPr>
        <w:t>11</w:t>
      </w:r>
      <w:r w:rsidRPr="006222AD">
        <w:rPr>
          <w:lang w:val="en-US"/>
        </w:rPr>
        <w:t xml:space="preserve"> displays the console output summarizing the route details and rankings. </w:t>
      </w:r>
    </w:p>
    <w:p w14:paraId="1FD13031" w14:textId="3D4A338A" w:rsidR="001A101D" w:rsidRPr="00C15519" w:rsidRDefault="001A101D" w:rsidP="001A101D">
      <w:pPr>
        <w:pStyle w:val="Caption"/>
        <w:rPr>
          <w:i w:val="0"/>
          <w:iCs w:val="0"/>
          <w:color w:val="auto"/>
        </w:rPr>
      </w:pPr>
      <w:r>
        <w:rPr>
          <w:i w:val="0"/>
          <w:iCs w:val="0"/>
          <w:color w:val="auto"/>
        </w:rPr>
        <w:br/>
      </w:r>
      <w:r w:rsidRPr="00C15519">
        <w:rPr>
          <w:i w:val="0"/>
          <w:iCs w:val="0"/>
          <w:color w:val="auto"/>
        </w:rPr>
        <w:t xml:space="preserve">Fig. </w:t>
      </w:r>
      <w:r w:rsidR="0080113B">
        <w:rPr>
          <w:i w:val="0"/>
          <w:iCs w:val="0"/>
          <w:color w:val="auto"/>
        </w:rPr>
        <w:t>12</w:t>
      </w:r>
      <w:r w:rsidRPr="00C15519">
        <w:rPr>
          <w:i w:val="0"/>
          <w:iCs w:val="0"/>
          <w:color w:val="auto"/>
        </w:rPr>
        <w:t xml:space="preserve"> Route </w:t>
      </w:r>
      <w:r>
        <w:rPr>
          <w:i w:val="0"/>
          <w:iCs w:val="0"/>
          <w:color w:val="auto"/>
        </w:rPr>
        <w:t>m</w:t>
      </w:r>
      <w:r w:rsidRPr="00C15519">
        <w:rPr>
          <w:i w:val="0"/>
          <w:iCs w:val="0"/>
          <w:color w:val="auto"/>
        </w:rPr>
        <w:t xml:space="preserve">ap </w:t>
      </w:r>
      <w:r>
        <w:rPr>
          <w:i w:val="0"/>
          <w:iCs w:val="0"/>
          <w:color w:val="auto"/>
        </w:rPr>
        <w:t>v</w:t>
      </w:r>
      <w:r w:rsidRPr="00C15519">
        <w:rPr>
          <w:i w:val="0"/>
          <w:iCs w:val="0"/>
          <w:color w:val="auto"/>
        </w:rPr>
        <w:t xml:space="preserve">isualization for </w:t>
      </w:r>
      <w:r>
        <w:rPr>
          <w:i w:val="0"/>
          <w:iCs w:val="0"/>
          <w:color w:val="auto"/>
        </w:rPr>
        <w:t>s</w:t>
      </w:r>
      <w:r w:rsidRPr="00C15519">
        <w:rPr>
          <w:i w:val="0"/>
          <w:iCs w:val="0"/>
          <w:color w:val="auto"/>
        </w:rPr>
        <w:t xml:space="preserve">hortest </w:t>
      </w:r>
      <w:r>
        <w:rPr>
          <w:i w:val="0"/>
          <w:iCs w:val="0"/>
          <w:color w:val="auto"/>
        </w:rPr>
        <w:t>d</w:t>
      </w:r>
      <w:r w:rsidRPr="00C15519">
        <w:rPr>
          <w:i w:val="0"/>
          <w:iCs w:val="0"/>
          <w:color w:val="auto"/>
        </w:rPr>
        <w:t>istance</w:t>
      </w:r>
    </w:p>
    <w:p w14:paraId="37327A61" w14:textId="5BEE7F7B" w:rsidR="001A101D" w:rsidRDefault="001A101D" w:rsidP="001A101D">
      <w:pPr>
        <w:pStyle w:val="BodyText"/>
        <w:ind w:firstLine="0pt"/>
        <w:rPr>
          <w:lang w:val="en-US"/>
        </w:rPr>
      </w:pPr>
      <w:r w:rsidRPr="006222AD">
        <w:rPr>
          <w:lang w:val="en-US"/>
        </w:rPr>
        <w:t xml:space="preserve">Figure </w:t>
      </w:r>
      <w:r w:rsidR="005F0062">
        <w:rPr>
          <w:lang w:val="en-US"/>
        </w:rPr>
        <w:t>12</w:t>
      </w:r>
      <w:r w:rsidRPr="0011176D">
        <w:rPr>
          <w:lang w:val="en-US"/>
        </w:rPr>
        <w:t xml:space="preserve"> illustrates the corresponding map with all five candidate routes, and the shortest path is highlighted in green.</w:t>
      </w:r>
    </w:p>
    <w:p w14:paraId="268DA605" w14:textId="77777777" w:rsidR="001A101D" w:rsidRPr="008D31B6" w:rsidRDefault="001A101D" w:rsidP="001A101D">
      <w:pPr>
        <w:pStyle w:val="BodyText"/>
        <w:rPr>
          <w:lang w:val="en-US"/>
        </w:rPr>
      </w:pPr>
      <w:r w:rsidRPr="00C63993">
        <w:rPr>
          <w:lang w:val="en-US"/>
        </w:rPr>
        <w:t xml:space="preserve">To validate the results, Google Maps was used to find the distance between Bridgeport and Museum </w:t>
      </w:r>
      <w:proofErr w:type="gramStart"/>
      <w:r w:rsidRPr="00C63993">
        <w:rPr>
          <w:lang w:val="en-US"/>
        </w:rPr>
        <w:t>Campus, and</w:t>
      </w:r>
      <w:proofErr w:type="gramEnd"/>
      <w:r w:rsidRPr="00C63993">
        <w:rPr>
          <w:lang w:val="en-US"/>
        </w:rPr>
        <w:t xml:space="preserve"> compare the distance with what the system displayed. The system displayed </w:t>
      </w:r>
      <w:proofErr w:type="gramStart"/>
      <w:r w:rsidRPr="00C63993">
        <w:rPr>
          <w:lang w:val="en-US"/>
        </w:rPr>
        <w:t>a distance of 5.85</w:t>
      </w:r>
      <w:proofErr w:type="gramEnd"/>
      <w:r w:rsidRPr="00C63993">
        <w:rPr>
          <w:lang w:val="en-US"/>
        </w:rPr>
        <w:t xml:space="preserve"> km, while Google Maps showed </w:t>
      </w:r>
      <w:proofErr w:type="gramStart"/>
      <w:r w:rsidRPr="00C63993">
        <w:rPr>
          <w:lang w:val="en-US"/>
        </w:rPr>
        <w:t>a distance of approximately</w:t>
      </w:r>
      <w:proofErr w:type="gramEnd"/>
      <w:r w:rsidRPr="00C63993">
        <w:rPr>
          <w:lang w:val="en-US"/>
        </w:rPr>
        <w:t xml:space="preserve"> 3.6 miles (equivalent to 5.79 km). These numbers show that the system is functioning correctly. </w:t>
      </w:r>
    </w:p>
    <w:p w14:paraId="2326CBEF" w14:textId="77777777" w:rsidR="001A101D" w:rsidRDefault="001A101D" w:rsidP="001A101D">
      <w:pPr>
        <w:pStyle w:val="Heading2"/>
        <w:numPr>
          <w:ilvl w:val="1"/>
          <w:numId w:val="7"/>
        </w:numPr>
        <w:tabs>
          <w:tab w:val="clear" w:pos="18pt"/>
          <w:tab w:val="num" w:pos="14.40pt"/>
        </w:tabs>
      </w:pPr>
      <w:r>
        <w:t>LLM Results</w:t>
      </w:r>
    </w:p>
    <w:p w14:paraId="226A598E" w14:textId="77777777" w:rsidR="001A101D" w:rsidRPr="008A1550" w:rsidRDefault="001A101D" w:rsidP="001A101D">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The first model focuses on extracting structured trip details from natural language input, while the second generates explanatory feedback based on computed routes and user-defined preferences.</w:t>
      </w:r>
    </w:p>
    <w:p w14:paraId="64FA6C3C" w14:textId="77777777" w:rsidR="001A101D" w:rsidRPr="00220005" w:rsidRDefault="001A101D" w:rsidP="001A101D">
      <w:pPr>
        <w:pStyle w:val="Heading3"/>
        <w:numPr>
          <w:ilvl w:val="2"/>
          <w:numId w:val="7"/>
        </w:numPr>
        <w:rPr>
          <w:i w:val="0"/>
        </w:rPr>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792BCC">
        <w:rPr>
          <w:i w:val="0"/>
        </w:rPr>
        <w:t>33 cases, achieving a location extraction accuracy of 94.3%. Similarly, the model correctly extracted the user’s routing preference (e.g., healthiest, shortest, greenest) in 33 out of 35 cases, also yielding a preference extraction accuracy of 94.3%.</w:t>
      </w:r>
      <w:r>
        <w:rPr>
          <w:i w:val="0"/>
        </w:rPr>
        <w:t xml:space="preserve"> </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761716DB" w14:textId="77777777" w:rsidR="001A101D" w:rsidRPr="00220005" w:rsidRDefault="001A101D" w:rsidP="001A101D">
      <w:pPr>
        <w:pStyle w:val="Heading3"/>
        <w:numPr>
          <w:ilvl w:val="2"/>
          <w:numId w:val="7"/>
        </w:numPr>
      </w:pPr>
      <w:r w:rsidRPr="006C219B">
        <w:t xml:space="preserve">LLaMA 3.3 70B Versatile for Explanation Generation: </w:t>
      </w:r>
      <w:r>
        <w:t xml:space="preserve"> </w:t>
      </w:r>
      <w:r w:rsidRPr="00011BB8">
        <w:rPr>
          <w:i w:val="0"/>
        </w:rPr>
        <w:t>During testing, the model consistently produced clear and contextually relevant justifications, successfully incorporating factors such as air quality and vegetation coverage into its responses.</w:t>
      </w:r>
      <w:r>
        <w:rPr>
          <w:i w:val="0"/>
        </w:rPr>
        <w:t xml:space="preserve"> A</w:t>
      </w:r>
      <w:r w:rsidRPr="00D13679">
        <w:rPr>
          <w:i w:val="0"/>
        </w:rPr>
        <w:t xml:space="preserve">cross various prompt inputs and slider configurations, the generated explanations accurately reflected the impact of the air quality penalty (α) and </w:t>
      </w:r>
      <w:r w:rsidRPr="00D13679">
        <w:rPr>
          <w:i w:val="0"/>
        </w:rPr>
        <w:lastRenderedPageBreak/>
        <w:t>greenness reward (β) on the chosen route. For example, when higher greenness weights were applied, the model emphasized scenic, vegetation-rich paths. In contrast, when air quality was prioritized, the output referenced routes with cleaner air.</w:t>
      </w:r>
      <w:r>
        <w:rPr>
          <w:i w:val="0"/>
        </w:rPr>
        <w:t xml:space="preserve"> </w:t>
      </w:r>
      <w:r w:rsidRPr="00782489">
        <w:rPr>
          <w:i w:val="0"/>
        </w:rPr>
        <w:t>The responses remained coherent, grammatically sound, and aligned with the environmental context provided. This consistency demonstrates the model’s effectiveness in delivering human-readable, informative feedback, reinforcing trust in the system’s recommendations.</w:t>
      </w:r>
    </w:p>
    <w:p w14:paraId="6ED4C053" w14:textId="77777777" w:rsidR="001A101D" w:rsidRPr="005B520E" w:rsidRDefault="001A101D" w:rsidP="001A101D">
      <w:pPr>
        <w:pStyle w:val="BodyText"/>
        <w:ind w:firstLine="0pt"/>
      </w:pPr>
    </w:p>
    <w:p w14:paraId="72E3183A" w14:textId="77777777" w:rsidR="001A101D" w:rsidRPr="002E0836" w:rsidRDefault="001A101D" w:rsidP="001A101D">
      <w:pPr>
        <w:pStyle w:val="Heading2"/>
        <w:numPr>
          <w:ilvl w:val="1"/>
          <w:numId w:val="7"/>
        </w:numPr>
        <w:tabs>
          <w:tab w:val="clear" w:pos="18pt"/>
          <w:tab w:val="num" w:pos="14.40pt"/>
        </w:tabs>
      </w:pPr>
      <w:r>
        <w:t>Interface Prompt Testing</w:t>
      </w:r>
    </w:p>
    <w:p w14:paraId="0D254E74" w14:textId="77777777" w:rsidR="001A101D" w:rsidRPr="001B4A51" w:rsidRDefault="001A101D" w:rsidP="001A101D">
      <w:pPr>
        <w:pStyle w:val="BodyText"/>
      </w:pPr>
      <w:r w:rsidRPr="008B1687">
        <w:rPr>
          <w:noProof/>
        </w:rPr>
        <w:drawing>
          <wp:anchor distT="0" distB="0" distL="114300" distR="114300" simplePos="0" relativeHeight="251669504" behindDoc="0" locked="0" layoutInCell="1" allowOverlap="1" wp14:anchorId="23EFE434" wp14:editId="45127150">
            <wp:simplePos x="0" y="0"/>
            <wp:positionH relativeFrom="column">
              <wp:posOffset>-2997</wp:posOffset>
            </wp:positionH>
            <wp:positionV relativeFrom="paragraph">
              <wp:posOffset>761582</wp:posOffset>
            </wp:positionV>
            <wp:extent cx="3054760" cy="2302149"/>
            <wp:effectExtent l="0" t="0" r="0" b="3175"/>
            <wp:wrapTopAndBottom/>
            <wp:docPr id="2249955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24995546" name="Picture 1"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056419" cy="2303399"/>
                    </a:xfrm>
                    <a:prstGeom prst="rect">
                      <a:avLst/>
                    </a:prstGeom>
                  </pic:spPr>
                </pic:pic>
              </a:graphicData>
            </a:graphic>
            <wp14:sizeRelH relativeFrom="margin">
              <wp14:pctWidth>0%</wp14:pctWidth>
            </wp14:sizeRelH>
          </wp:anchor>
        </w:drawing>
      </w:r>
      <w:r w:rsidRPr="00EB41FD">
        <w:rPr>
          <w:lang w:val="en-US"/>
        </w:rPr>
        <w:t xml:space="preserve">In this part of the project, different cycling routes were </w:t>
      </w:r>
      <w:r w:rsidRPr="00C800F0">
        <w:t>generated from Melrose Park to Hyde Park by adjusting how much importance was given to clean air and green areas. Each route reflects a different balance between travel time, distance, air quality, and greenness.</w:t>
      </w:r>
    </w:p>
    <w:p w14:paraId="6B3F6279" w14:textId="6441F8E7" w:rsidR="001A101D" w:rsidRPr="00E8074C" w:rsidRDefault="001A101D" w:rsidP="001A101D">
      <w:pPr>
        <w:pStyle w:val="Caption"/>
        <w:rPr>
          <w:i w:val="0"/>
          <w:iCs w:val="0"/>
          <w:color w:val="auto"/>
        </w:rPr>
      </w:pPr>
      <w:r>
        <w:rPr>
          <w:i w:val="0"/>
          <w:iCs w:val="0"/>
          <w:color w:val="auto"/>
        </w:rPr>
        <w:br/>
      </w:r>
      <w:r w:rsidRPr="00E8074C">
        <w:rPr>
          <w:i w:val="0"/>
          <w:iCs w:val="0"/>
          <w:color w:val="auto"/>
        </w:rPr>
        <w:t>Fig. 1</w:t>
      </w:r>
      <w:r w:rsidR="0080113B">
        <w:rPr>
          <w:i w:val="0"/>
          <w:iCs w:val="0"/>
          <w:color w:val="auto"/>
        </w:rPr>
        <w:t>3</w:t>
      </w:r>
      <w:r w:rsidRPr="00E8074C">
        <w:rPr>
          <w:i w:val="0"/>
          <w:iCs w:val="0"/>
          <w:color w:val="auto"/>
        </w:rPr>
        <w:t xml:space="preserve"> System </w:t>
      </w:r>
      <w:r>
        <w:rPr>
          <w:i w:val="0"/>
          <w:iCs w:val="0"/>
          <w:color w:val="auto"/>
        </w:rPr>
        <w:t>i</w:t>
      </w:r>
      <w:r w:rsidRPr="00E8074C">
        <w:rPr>
          <w:i w:val="0"/>
          <w:iCs w:val="0"/>
          <w:color w:val="auto"/>
        </w:rPr>
        <w:t>nterface</w:t>
      </w:r>
    </w:p>
    <w:p w14:paraId="79B1ADD8" w14:textId="1FFBA548" w:rsidR="001A101D" w:rsidRPr="00EB41FD" w:rsidRDefault="001A101D" w:rsidP="001A101D">
      <w:pPr>
        <w:pStyle w:val="BodyText"/>
        <w:rPr>
          <w:lang w:val="en-US"/>
        </w:rPr>
      </w:pPr>
      <w:r w:rsidRPr="00E8074C">
        <w:rPr>
          <w:lang w:val="en-US"/>
        </w:rPr>
        <w:t>Figure 1</w:t>
      </w:r>
      <w:r w:rsidR="005F0062">
        <w:rPr>
          <w:lang w:val="en-US"/>
        </w:rPr>
        <w:t>3</w:t>
      </w:r>
      <w:r w:rsidRPr="00E8074C">
        <w:rPr>
          <w:lang w:val="en-US"/>
        </w:rPr>
        <w:t xml:space="preserve"> is a snapshot of the LLM interface. The user will input the prompt in the first field, then adjust the markers to the desired weight of each aspect of the route (higher alpha for cleaner air, higher beta for greener path). The user must then click on “Generate Route” to see the results. </w:t>
      </w:r>
      <w:r w:rsidRPr="00365103">
        <w:rPr>
          <w:lang w:val="en-US"/>
        </w:rPr>
        <w:t>The 'Estimated Time' field displays the time required to travel from the start to the end location</w:t>
      </w:r>
      <w:r>
        <w:rPr>
          <w:lang w:val="en-US"/>
        </w:rPr>
        <w:t>,</w:t>
      </w:r>
      <w:r w:rsidRPr="00365103">
        <w:rPr>
          <w:lang w:val="en-US"/>
        </w:rPr>
        <w:t xml:space="preserve"> assuming a bicycle speed of 15 km/h.</w:t>
      </w:r>
      <w:r>
        <w:rPr>
          <w:lang w:val="en-US"/>
        </w:rPr>
        <w:t xml:space="preserve"> </w:t>
      </w:r>
      <w:r w:rsidRPr="00E8074C">
        <w:rPr>
          <w:lang w:val="en-US"/>
        </w:rPr>
        <w:t>The “Explanation” field shows an explanation for the selected route, detailing how the assigned weights influenced the system's decision.</w:t>
      </w:r>
    </w:p>
    <w:p w14:paraId="30673B45" w14:textId="77777777" w:rsidR="001A101D" w:rsidRDefault="001A101D" w:rsidP="001A101D">
      <w:pPr>
        <w:jc w:val="start"/>
        <w:rPr>
          <w:lang w:val="en-AE"/>
        </w:rPr>
      </w:pPr>
      <w:r w:rsidRPr="003F183C">
        <w:rPr>
          <w:b/>
          <w:bCs/>
          <w:lang w:val="en-AE"/>
        </w:rPr>
        <w:t>Route 1</w:t>
      </w:r>
      <w:r>
        <w:rPr>
          <w:b/>
          <w:bCs/>
          <w:lang w:val="en-AE"/>
        </w:rPr>
        <w:t xml:space="preserve"> </w:t>
      </w:r>
      <w:r w:rsidRPr="003F183C">
        <w:rPr>
          <w:lang w:val="en-AE"/>
        </w:rPr>
        <w:br/>
      </w:r>
      <w:r w:rsidRPr="003F183C">
        <w:rPr>
          <w:b/>
          <w:bCs/>
          <w:lang w:val="en-AE"/>
        </w:rPr>
        <w:t>Prompt:</w:t>
      </w:r>
      <w:r w:rsidRPr="003F183C">
        <w:rPr>
          <w:lang w:val="en-AE"/>
        </w:rPr>
        <w:t xml:space="preserve"> Show me a cycling route from Melrose Park to Hyde Park</w:t>
      </w:r>
      <w:r w:rsidRPr="003F183C">
        <w:rPr>
          <w:lang w:val="en-AE"/>
        </w:rPr>
        <w:br/>
      </w:r>
      <w:r w:rsidRPr="003F183C">
        <w:rPr>
          <w:b/>
          <w:bCs/>
          <w:lang w:val="en-AE"/>
        </w:rPr>
        <w:t>Air Quality Penalty:</w:t>
      </w:r>
      <w:r w:rsidRPr="003F183C">
        <w:rPr>
          <w:lang w:val="en-AE"/>
        </w:rPr>
        <w:t xml:space="preserve"> 0.25</w:t>
      </w:r>
      <w:r w:rsidRPr="003F183C">
        <w:rPr>
          <w:lang w:val="en-AE"/>
        </w:rPr>
        <w:t> </w:t>
      </w:r>
      <w:r w:rsidRPr="003F183C">
        <w:rPr>
          <w:b/>
          <w:bCs/>
          <w:lang w:val="en-AE"/>
        </w:rPr>
        <w:t>Greenness Reward:</w:t>
      </w:r>
      <w:r w:rsidRPr="003F183C">
        <w:rPr>
          <w:lang w:val="en-AE"/>
        </w:rPr>
        <w:t xml:space="preserve"> 0.75</w:t>
      </w:r>
    </w:p>
    <w:p w14:paraId="03598D07" w14:textId="71A0B780" w:rsidR="001A101D" w:rsidRDefault="001A101D" w:rsidP="001A101D">
      <w:pPr>
        <w:jc w:val="start"/>
        <w:rPr>
          <w:lang w:val="en-AE"/>
        </w:rPr>
      </w:pPr>
      <w:r w:rsidRPr="00C63CB9">
        <w:rPr>
          <w:b/>
          <w:bCs/>
          <w:lang w:val="en-AE"/>
        </w:rPr>
        <w:t>Output Route:</w:t>
      </w:r>
      <w:r>
        <w:rPr>
          <w:lang w:val="en-AE"/>
        </w:rPr>
        <w:t xml:space="preserve"> Figure 1</w:t>
      </w:r>
      <w:r w:rsidR="005F0062">
        <w:rPr>
          <w:lang w:val="en-AE"/>
        </w:rPr>
        <w:t>4</w:t>
      </w:r>
      <w:r w:rsidRPr="003F183C">
        <w:rPr>
          <w:lang w:val="en-AE"/>
        </w:rPr>
        <w:br/>
      </w:r>
      <w:r w:rsidRPr="003F183C">
        <w:rPr>
          <w:b/>
          <w:bCs/>
          <w:lang w:val="en-AE"/>
        </w:rPr>
        <w:t>Estimated Time:</w:t>
      </w:r>
      <w:r w:rsidRPr="003F183C">
        <w:rPr>
          <w:lang w:val="en-AE"/>
        </w:rPr>
        <w:t xml:space="preserve"> 139.9 minutes</w:t>
      </w:r>
      <w:r w:rsidRPr="003F183C">
        <w:rPr>
          <w:lang w:val="en-AE"/>
        </w:rPr>
        <w:t> </w:t>
      </w:r>
      <w:r w:rsidRPr="003F183C">
        <w:rPr>
          <w:b/>
          <w:bCs/>
          <w:lang w:val="en-AE"/>
        </w:rPr>
        <w:t>Distance:</w:t>
      </w:r>
      <w:r w:rsidRPr="003F183C">
        <w:rPr>
          <w:lang w:val="en-AE"/>
        </w:rPr>
        <w:t xml:space="preserve"> 34.99</w:t>
      </w:r>
      <w:r w:rsidRPr="003F183C">
        <w:rPr>
          <w:lang w:val="en-AE"/>
        </w:rPr>
        <w:br/>
      </w:r>
      <w:r w:rsidRPr="003F183C">
        <w:rPr>
          <w:b/>
          <w:bCs/>
          <w:lang w:val="en-AE"/>
        </w:rPr>
        <w:t>Explanation:</w:t>
      </w:r>
      <w:r w:rsidRPr="003F183C">
        <w:rPr>
          <w:lang w:val="en-AE"/>
        </w:rPr>
        <w:t xml:space="preserve"> The selected route from Melrose Park to Hyde Park prioritizes a more environmentally friendly path, </w:t>
      </w:r>
      <w:proofErr w:type="gramStart"/>
      <w:r w:rsidRPr="003F183C">
        <w:rPr>
          <w:lang w:val="en-AE"/>
        </w:rPr>
        <w:t>taking into account</w:t>
      </w:r>
      <w:proofErr w:type="gramEnd"/>
      <w:r w:rsidRPr="003F183C">
        <w:rPr>
          <w:lang w:val="en-AE"/>
        </w:rPr>
        <w:t xml:space="preserve"> the air quality and greenness of the areas. With a higher weight given to green rewards (0.75) compared to air penalties (0.25), the route </w:t>
      </w:r>
      <w:proofErr w:type="spellStart"/>
      <w:r w:rsidRPr="003F183C">
        <w:rPr>
          <w:lang w:val="en-AE"/>
        </w:rPr>
        <w:t>favors</w:t>
      </w:r>
      <w:proofErr w:type="spellEnd"/>
      <w:r w:rsidRPr="003F183C">
        <w:rPr>
          <w:lang w:val="en-AE"/>
        </w:rPr>
        <w:t xml:space="preserve"> areas with more green spaces, resulting in a slightly longer journey of 34.99 km and an estimated 139.9 minutes. This choice reflects a consideration for a more sustainable and pleasant route, balancing the need for efficient travel with the benefits of a greener environment.</w:t>
      </w:r>
      <w:r>
        <w:rPr>
          <w:lang w:val="en-AE"/>
        </w:rPr>
        <w:t xml:space="preserve"> </w:t>
      </w:r>
    </w:p>
    <w:p w14:paraId="1D83F98C" w14:textId="77777777" w:rsidR="001A101D" w:rsidRDefault="001A101D" w:rsidP="001A101D">
      <w:pPr>
        <w:jc w:val="start"/>
        <w:rPr>
          <w:i/>
          <w:iCs/>
          <w:lang w:val="en-AE"/>
        </w:rPr>
      </w:pPr>
      <w:r w:rsidRPr="00F64C0A">
        <w:rPr>
          <w:i/>
          <w:iCs/>
          <w:noProof/>
        </w:rPr>
        <w:drawing>
          <wp:anchor distT="0" distB="0" distL="114300" distR="114300" simplePos="0" relativeHeight="251673600" behindDoc="0" locked="0" layoutInCell="1" allowOverlap="1" wp14:anchorId="6F91DC68" wp14:editId="49C17386">
            <wp:simplePos x="0" y="0"/>
            <wp:positionH relativeFrom="column">
              <wp:posOffset>0</wp:posOffset>
            </wp:positionH>
            <wp:positionV relativeFrom="paragraph">
              <wp:posOffset>60325</wp:posOffset>
            </wp:positionV>
            <wp:extent cx="3089910" cy="2192020"/>
            <wp:effectExtent l="0" t="0" r="0" b="0"/>
            <wp:wrapTopAndBottom/>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3089910" cy="2192020"/>
                    </a:xfrm>
                    <a:prstGeom prst="rect">
                      <a:avLst/>
                    </a:prstGeom>
                  </pic:spPr>
                </pic:pic>
              </a:graphicData>
            </a:graphic>
          </wp:anchor>
        </w:drawing>
      </w:r>
    </w:p>
    <w:p w14:paraId="6B092595" w14:textId="7E992D3E" w:rsidR="001A101D" w:rsidRPr="001B4A51" w:rsidRDefault="001A101D" w:rsidP="001A101D">
      <w:pPr>
        <w:pStyle w:val="Caption"/>
        <w:rPr>
          <w:i w:val="0"/>
          <w:iCs w:val="0"/>
          <w:color w:val="auto"/>
        </w:rPr>
      </w:pPr>
      <w:r w:rsidRPr="001B4A51">
        <w:rPr>
          <w:i w:val="0"/>
          <w:iCs w:val="0"/>
          <w:color w:val="auto"/>
        </w:rPr>
        <w:t>Fig. 1</w:t>
      </w:r>
      <w:r w:rsidR="0080113B">
        <w:rPr>
          <w:i w:val="0"/>
          <w:iCs w:val="0"/>
          <w:color w:val="auto"/>
        </w:rPr>
        <w:t>4</w:t>
      </w:r>
      <w:r>
        <w:rPr>
          <w:i w:val="0"/>
          <w:iCs w:val="0"/>
          <w:color w:val="auto"/>
        </w:rPr>
        <w:t xml:space="preserve"> R</w:t>
      </w:r>
      <w:r w:rsidRPr="00853579">
        <w:rPr>
          <w:i w:val="0"/>
          <w:iCs w:val="0"/>
          <w:color w:val="auto"/>
        </w:rPr>
        <w:t xml:space="preserve">oute </w:t>
      </w:r>
      <w:r>
        <w:rPr>
          <w:i w:val="0"/>
          <w:iCs w:val="0"/>
          <w:color w:val="auto"/>
        </w:rPr>
        <w:t>1 output</w:t>
      </w:r>
    </w:p>
    <w:p w14:paraId="58F3A808" w14:textId="77777777" w:rsidR="001A101D" w:rsidRDefault="001A101D" w:rsidP="001A101D">
      <w:pPr>
        <w:jc w:val="start"/>
        <w:rPr>
          <w:lang w:val="en-AE"/>
        </w:rPr>
      </w:pPr>
      <w:r w:rsidRPr="003F183C">
        <w:rPr>
          <w:b/>
          <w:bCs/>
          <w:lang w:val="en-AE"/>
        </w:rPr>
        <w:t>Route 2</w:t>
      </w:r>
      <w:r w:rsidRPr="003F183C">
        <w:rPr>
          <w:lang w:val="en-AE"/>
        </w:rPr>
        <w:br/>
      </w:r>
      <w:r w:rsidRPr="003F183C">
        <w:rPr>
          <w:b/>
          <w:bCs/>
          <w:lang w:val="en-AE"/>
        </w:rPr>
        <w:t>Prompt:</w:t>
      </w:r>
      <w:r w:rsidRPr="003F183C">
        <w:rPr>
          <w:lang w:val="en-AE"/>
        </w:rPr>
        <w:t xml:space="preserve"> Show me a cycling route from Melrose Park to Hyde Park</w:t>
      </w:r>
      <w:r w:rsidRPr="003F183C">
        <w:rPr>
          <w:lang w:val="en-AE"/>
        </w:rPr>
        <w:br/>
      </w:r>
      <w:r w:rsidRPr="003F183C">
        <w:rPr>
          <w:b/>
          <w:bCs/>
          <w:lang w:val="en-AE"/>
        </w:rPr>
        <w:t>Air Quality Penalty:</w:t>
      </w:r>
      <w:r w:rsidRPr="003F183C">
        <w:rPr>
          <w:lang w:val="en-AE"/>
        </w:rPr>
        <w:t xml:space="preserve"> 0.1</w:t>
      </w:r>
      <w:r w:rsidRPr="003F183C">
        <w:rPr>
          <w:lang w:val="en-AE"/>
        </w:rPr>
        <w:t> </w:t>
      </w:r>
      <w:r w:rsidRPr="003F183C">
        <w:rPr>
          <w:b/>
          <w:bCs/>
          <w:lang w:val="en-AE"/>
        </w:rPr>
        <w:t>Greenness Reward:</w:t>
      </w:r>
      <w:r w:rsidRPr="003F183C">
        <w:rPr>
          <w:lang w:val="en-AE"/>
        </w:rPr>
        <w:t xml:space="preserve"> 0.05</w:t>
      </w:r>
    </w:p>
    <w:p w14:paraId="1682321F" w14:textId="2333B8EF" w:rsidR="001A101D" w:rsidRDefault="001A101D" w:rsidP="001A101D">
      <w:pPr>
        <w:jc w:val="start"/>
        <w:rPr>
          <w:i/>
          <w:iCs/>
          <w:lang w:val="en-AE"/>
        </w:rPr>
      </w:pPr>
      <w:r w:rsidRPr="00C63CB9">
        <w:rPr>
          <w:b/>
          <w:bCs/>
          <w:lang w:val="en-AE"/>
        </w:rPr>
        <w:t>Output Route:</w:t>
      </w:r>
      <w:r>
        <w:rPr>
          <w:lang w:val="en-AE"/>
        </w:rPr>
        <w:t xml:space="preserve"> Figure 1</w:t>
      </w:r>
      <w:r w:rsidR="005F0062">
        <w:rPr>
          <w:lang w:val="en-AE"/>
        </w:rPr>
        <w:t>5</w:t>
      </w:r>
      <w:r w:rsidRPr="003F183C">
        <w:rPr>
          <w:lang w:val="en-AE"/>
        </w:rPr>
        <w:br/>
      </w:r>
      <w:r w:rsidRPr="003F183C">
        <w:rPr>
          <w:b/>
          <w:bCs/>
          <w:lang w:val="en-AE"/>
        </w:rPr>
        <w:t>Estimated Time:</w:t>
      </w:r>
      <w:r w:rsidRPr="003F183C">
        <w:rPr>
          <w:lang w:val="en-AE"/>
        </w:rPr>
        <w:t xml:space="preserve"> 133.4 minutes</w:t>
      </w:r>
      <w:r w:rsidRPr="003F183C">
        <w:rPr>
          <w:lang w:val="en-AE"/>
        </w:rPr>
        <w:t> </w:t>
      </w:r>
      <w:r w:rsidRPr="003F183C">
        <w:rPr>
          <w:b/>
          <w:bCs/>
          <w:lang w:val="en-AE"/>
        </w:rPr>
        <w:t>Distance:</w:t>
      </w:r>
      <w:r w:rsidRPr="003F183C">
        <w:rPr>
          <w:lang w:val="en-AE"/>
        </w:rPr>
        <w:t xml:space="preserve"> 33.34 km</w:t>
      </w:r>
      <w:r w:rsidRPr="003F183C">
        <w:rPr>
          <w:lang w:val="en-AE"/>
        </w:rPr>
        <w:br/>
      </w:r>
      <w:r w:rsidRPr="003F183C">
        <w:rPr>
          <w:b/>
          <w:bCs/>
          <w:lang w:val="en-AE"/>
        </w:rPr>
        <w:t>Explanation:</w:t>
      </w:r>
      <w:r w:rsidRPr="003F183C">
        <w:rPr>
          <w:lang w:val="en-AE"/>
        </w:rPr>
        <w:t xml:space="preserve"> 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w:t>
      </w:r>
      <w:proofErr w:type="spellStart"/>
      <w:r w:rsidRPr="003F183C">
        <w:rPr>
          <w:lang w:val="en-AE"/>
        </w:rPr>
        <w:t>favored</w:t>
      </w:r>
      <w:proofErr w:type="spellEnd"/>
      <w:r w:rsidRPr="003F183C">
        <w:rPr>
          <w:lang w:val="en-AE"/>
        </w:rPr>
        <w:t xml:space="preserve"> due to their positive impact. Overall, the chosen route optimizes your journey while considering the environmental aspects of air quality and greenness</w:t>
      </w:r>
      <w:r w:rsidRPr="0035651F">
        <w:rPr>
          <w:i/>
          <w:iCs/>
          <w:lang w:val="en-AE"/>
        </w:rPr>
        <w:t>.</w:t>
      </w:r>
    </w:p>
    <w:p w14:paraId="1BC9825E" w14:textId="77777777" w:rsidR="001A101D" w:rsidRDefault="001A101D" w:rsidP="001A101D">
      <w:pPr>
        <w:jc w:val="start"/>
        <w:rPr>
          <w:i/>
          <w:iCs/>
          <w:lang w:val="en-AE"/>
        </w:rPr>
      </w:pPr>
    </w:p>
    <w:p w14:paraId="1C9AFEFB" w14:textId="77777777" w:rsidR="001A101D" w:rsidRDefault="001A101D" w:rsidP="001A101D">
      <w:pPr>
        <w:keepNext/>
        <w:jc w:val="start"/>
      </w:pPr>
      <w:r w:rsidRPr="00070239">
        <w:rPr>
          <w:i/>
          <w:iCs/>
          <w:noProof/>
          <w:lang w:val="en-AE"/>
        </w:rPr>
        <w:drawing>
          <wp:inline distT="0" distB="0" distL="0" distR="0" wp14:anchorId="1D79AB55" wp14:editId="5FAE9293">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22"/>
                    <a:stretch>
                      <a:fillRect/>
                    </a:stretch>
                  </pic:blipFill>
                  <pic:spPr>
                    <a:xfrm>
                      <a:off x="0" y="0"/>
                      <a:ext cx="3089910" cy="2230755"/>
                    </a:xfrm>
                    <a:prstGeom prst="rect">
                      <a:avLst/>
                    </a:prstGeom>
                  </pic:spPr>
                </pic:pic>
              </a:graphicData>
            </a:graphic>
          </wp:inline>
        </w:drawing>
      </w:r>
    </w:p>
    <w:p w14:paraId="0134AAD2" w14:textId="51C91C29" w:rsidR="001A101D" w:rsidRPr="008F6A1C" w:rsidRDefault="001A101D" w:rsidP="001A101D">
      <w:pPr>
        <w:pStyle w:val="Caption"/>
      </w:pPr>
      <w:r>
        <w:rPr>
          <w:i w:val="0"/>
          <w:iCs w:val="0"/>
          <w:color w:val="auto"/>
        </w:rPr>
        <w:br/>
      </w:r>
      <w:r w:rsidRPr="004E2631">
        <w:rPr>
          <w:i w:val="0"/>
          <w:iCs w:val="0"/>
          <w:color w:val="auto"/>
        </w:rPr>
        <w:t>Fig. 1</w:t>
      </w:r>
      <w:r w:rsidR="0080113B">
        <w:rPr>
          <w:i w:val="0"/>
          <w:iCs w:val="0"/>
          <w:color w:val="auto"/>
        </w:rPr>
        <w:t>5</w:t>
      </w:r>
      <w:r>
        <w:t xml:space="preserve"> </w:t>
      </w:r>
      <w:r>
        <w:rPr>
          <w:i w:val="0"/>
          <w:iCs w:val="0"/>
          <w:color w:val="auto"/>
        </w:rPr>
        <w:t>R</w:t>
      </w:r>
      <w:r w:rsidRPr="00853579">
        <w:rPr>
          <w:i w:val="0"/>
          <w:iCs w:val="0"/>
          <w:color w:val="auto"/>
        </w:rPr>
        <w:t xml:space="preserve">oute </w:t>
      </w:r>
      <w:r>
        <w:rPr>
          <w:i w:val="0"/>
          <w:iCs w:val="0"/>
          <w:color w:val="auto"/>
        </w:rPr>
        <w:t>2 output</w:t>
      </w:r>
    </w:p>
    <w:p w14:paraId="5C89E047" w14:textId="77777777" w:rsidR="001A101D" w:rsidRDefault="001A101D" w:rsidP="001A101D">
      <w:pPr>
        <w:jc w:val="start"/>
        <w:rPr>
          <w:lang w:val="en-AE"/>
        </w:rPr>
      </w:pPr>
      <w:r w:rsidRPr="003F183C">
        <w:rPr>
          <w:b/>
          <w:bCs/>
          <w:lang w:val="en-AE"/>
        </w:rPr>
        <w:t>Route 3</w:t>
      </w:r>
      <w:r w:rsidRPr="003F183C">
        <w:rPr>
          <w:lang w:val="en-AE"/>
        </w:rPr>
        <w:br/>
      </w:r>
      <w:r w:rsidRPr="003F183C">
        <w:rPr>
          <w:b/>
          <w:bCs/>
          <w:lang w:val="en-AE"/>
        </w:rPr>
        <w:t>Prompt:</w:t>
      </w:r>
      <w:r w:rsidRPr="003F183C">
        <w:rPr>
          <w:lang w:val="en-AE"/>
        </w:rPr>
        <w:t xml:space="preserve"> Show me a cycling route from Melrose Park to Hyde Park</w:t>
      </w:r>
      <w:r w:rsidRPr="003F183C">
        <w:rPr>
          <w:lang w:val="en-AE"/>
        </w:rPr>
        <w:br/>
      </w:r>
      <w:r w:rsidRPr="003F183C">
        <w:rPr>
          <w:b/>
          <w:bCs/>
          <w:lang w:val="en-AE"/>
        </w:rPr>
        <w:t>Air Quality Penalty:</w:t>
      </w:r>
      <w:r w:rsidRPr="003F183C">
        <w:rPr>
          <w:lang w:val="en-AE"/>
        </w:rPr>
        <w:t xml:space="preserve"> 0</w:t>
      </w:r>
      <w:r w:rsidRPr="003F183C">
        <w:rPr>
          <w:lang w:val="en-AE"/>
        </w:rPr>
        <w:t> </w:t>
      </w:r>
      <w:r w:rsidRPr="003F183C">
        <w:rPr>
          <w:b/>
          <w:bCs/>
          <w:lang w:val="en-AE"/>
        </w:rPr>
        <w:t>Greenness Reward:</w:t>
      </w:r>
      <w:r w:rsidRPr="003F183C">
        <w:rPr>
          <w:lang w:val="en-AE"/>
        </w:rPr>
        <w:t xml:space="preserve"> 0</w:t>
      </w:r>
    </w:p>
    <w:p w14:paraId="306DE128" w14:textId="4C7E4838" w:rsidR="001A101D" w:rsidRPr="003F183C" w:rsidRDefault="001A101D" w:rsidP="001A101D">
      <w:pPr>
        <w:jc w:val="start"/>
        <w:rPr>
          <w:lang w:val="en-AE"/>
        </w:rPr>
      </w:pPr>
      <w:r w:rsidRPr="00C63CB9">
        <w:rPr>
          <w:b/>
          <w:bCs/>
          <w:lang w:val="en-AE"/>
        </w:rPr>
        <w:t>Output Route:</w:t>
      </w:r>
      <w:r>
        <w:rPr>
          <w:lang w:val="en-AE"/>
        </w:rPr>
        <w:t xml:space="preserve"> Figure 1</w:t>
      </w:r>
      <w:r w:rsidR="005F0062">
        <w:rPr>
          <w:lang w:val="en-AE"/>
        </w:rPr>
        <w:t>6</w:t>
      </w:r>
      <w:r w:rsidRPr="003F183C">
        <w:rPr>
          <w:lang w:val="en-AE"/>
        </w:rPr>
        <w:br/>
      </w:r>
      <w:r w:rsidRPr="003F183C">
        <w:rPr>
          <w:b/>
          <w:bCs/>
          <w:lang w:val="en-AE"/>
        </w:rPr>
        <w:t>Estimated Time:</w:t>
      </w:r>
      <w:r w:rsidRPr="003F183C">
        <w:rPr>
          <w:lang w:val="en-AE"/>
        </w:rPr>
        <w:t xml:space="preserve"> 131.1 minutes</w:t>
      </w:r>
      <w:r w:rsidRPr="003F183C">
        <w:rPr>
          <w:lang w:val="en-AE"/>
        </w:rPr>
        <w:t> </w:t>
      </w:r>
      <w:r w:rsidRPr="003F183C">
        <w:rPr>
          <w:b/>
          <w:bCs/>
          <w:lang w:val="en-AE"/>
        </w:rPr>
        <w:t>Distance:</w:t>
      </w:r>
      <w:r w:rsidRPr="003F183C">
        <w:rPr>
          <w:lang w:val="en-AE"/>
        </w:rPr>
        <w:t xml:space="preserve"> 32.78 km</w:t>
      </w:r>
      <w:r w:rsidRPr="003F183C">
        <w:rPr>
          <w:lang w:val="en-AE"/>
        </w:rPr>
        <w:br/>
      </w:r>
      <w:r w:rsidRPr="003F183C">
        <w:rPr>
          <w:b/>
          <w:bCs/>
          <w:lang w:val="en-AE"/>
        </w:rPr>
        <w:t>Explanation:</w:t>
      </w:r>
      <w:r w:rsidRPr="003F183C">
        <w:rPr>
          <w:lang w:val="en-AE"/>
        </w:rPr>
        <w:t xml:space="preserve"> The selected route from Melrose Park to Hyde Park is approximately 32.78 km and is estimated to take around 131.1 minutes. This route was chosen as it provides a reasonable balance of distance and travel time. </w:t>
      </w:r>
      <w:r w:rsidRPr="003F183C">
        <w:rPr>
          <w:lang w:val="en-AE"/>
        </w:rPr>
        <w:lastRenderedPageBreak/>
        <w:t xml:space="preserve">Neither air quality nor greenness had a significant influence on the route selection, as the air penalty and green reward weights were set to 0, indicating that these factors did not </w:t>
      </w:r>
      <w:r w:rsidRPr="006B3F70">
        <w:rPr>
          <w:noProof/>
          <w:lang w:val="en-AE"/>
        </w:rPr>
        <w:drawing>
          <wp:anchor distT="0" distB="0" distL="114300" distR="114300" simplePos="0" relativeHeight="251672576" behindDoc="0" locked="0" layoutInCell="1" allowOverlap="1" wp14:anchorId="473A022B" wp14:editId="177213A0">
            <wp:simplePos x="0" y="0"/>
            <wp:positionH relativeFrom="column">
              <wp:posOffset>2540</wp:posOffset>
            </wp:positionH>
            <wp:positionV relativeFrom="paragraph">
              <wp:posOffset>695911</wp:posOffset>
            </wp:positionV>
            <wp:extent cx="3089910" cy="2118360"/>
            <wp:effectExtent l="0" t="0" r="0" b="0"/>
            <wp:wrapTopAndBottom/>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3089910" cy="2118360"/>
                    </a:xfrm>
                    <a:prstGeom prst="rect">
                      <a:avLst/>
                    </a:prstGeom>
                  </pic:spPr>
                </pic:pic>
              </a:graphicData>
            </a:graphic>
          </wp:anchor>
        </w:drawing>
      </w:r>
      <w:r w:rsidRPr="003F183C">
        <w:rPr>
          <w:lang w:val="en-AE"/>
        </w:rPr>
        <w:t>impact the routing decision.</w:t>
      </w:r>
    </w:p>
    <w:p w14:paraId="026386EA" w14:textId="57C09B2F" w:rsidR="001A101D" w:rsidRPr="00C773B6" w:rsidRDefault="001A101D" w:rsidP="001A101D">
      <w:pPr>
        <w:keepNext/>
      </w:pPr>
      <w:r>
        <w:rPr>
          <w:sz w:val="18"/>
          <w:szCs w:val="18"/>
        </w:rPr>
        <w:br/>
      </w:r>
      <w:r w:rsidRPr="008F6A1C">
        <w:rPr>
          <w:sz w:val="18"/>
          <w:szCs w:val="18"/>
        </w:rPr>
        <w:t>Fig. 1</w:t>
      </w:r>
      <w:r w:rsidR="0080113B">
        <w:rPr>
          <w:sz w:val="18"/>
          <w:szCs w:val="18"/>
        </w:rPr>
        <w:t>6</w:t>
      </w:r>
      <w:r w:rsidRPr="008F6A1C">
        <w:rPr>
          <w:sz w:val="18"/>
          <w:szCs w:val="18"/>
        </w:rPr>
        <w:t xml:space="preserve"> Route </w:t>
      </w:r>
      <w:r>
        <w:rPr>
          <w:sz w:val="18"/>
          <w:szCs w:val="18"/>
        </w:rPr>
        <w:t>3</w:t>
      </w:r>
      <w:r w:rsidRPr="008F6A1C">
        <w:rPr>
          <w:sz w:val="18"/>
          <w:szCs w:val="18"/>
        </w:rPr>
        <w:t xml:space="preserve"> output</w:t>
      </w:r>
      <w:r>
        <w:rPr>
          <w:sz w:val="18"/>
          <w:szCs w:val="18"/>
        </w:rPr>
        <w:br/>
      </w:r>
    </w:p>
    <w:p w14:paraId="3F3B6825" w14:textId="77777777" w:rsidR="001A101D" w:rsidRDefault="001A101D" w:rsidP="001A101D">
      <w:pPr>
        <w:jc w:val="start"/>
        <w:rPr>
          <w:lang w:val="en-AE"/>
        </w:rPr>
      </w:pPr>
      <w:r w:rsidRPr="00C6187C">
        <w:rPr>
          <w:b/>
          <w:bCs/>
          <w:lang w:val="en-AE"/>
        </w:rPr>
        <w:t>Route 4</w:t>
      </w:r>
      <w:r w:rsidRPr="00C6187C">
        <w:rPr>
          <w:lang w:val="en-AE"/>
        </w:rPr>
        <w:br/>
      </w:r>
      <w:r w:rsidRPr="00C6187C">
        <w:rPr>
          <w:b/>
          <w:bCs/>
          <w:lang w:val="en-AE"/>
        </w:rPr>
        <w:t>Prompt:</w:t>
      </w:r>
      <w:r w:rsidRPr="00C6187C">
        <w:rPr>
          <w:lang w:val="en-AE"/>
        </w:rPr>
        <w:t xml:space="preserve"> Show me a cycling route from Melrose Park to Hyde Park</w:t>
      </w:r>
      <w:r w:rsidRPr="00C6187C">
        <w:rPr>
          <w:lang w:val="en-AE"/>
        </w:rPr>
        <w:br/>
      </w:r>
      <w:r w:rsidRPr="00C6187C">
        <w:rPr>
          <w:b/>
          <w:bCs/>
          <w:lang w:val="en-AE"/>
        </w:rPr>
        <w:t>Air Quality Penalty:</w:t>
      </w:r>
      <w:r w:rsidRPr="00C6187C">
        <w:rPr>
          <w:lang w:val="en-AE"/>
        </w:rPr>
        <w:t xml:space="preserve"> 1</w:t>
      </w:r>
      <w:r w:rsidRPr="00C6187C">
        <w:rPr>
          <w:lang w:val="en-AE"/>
        </w:rPr>
        <w:t> </w:t>
      </w:r>
      <w:r w:rsidRPr="00C6187C">
        <w:rPr>
          <w:b/>
          <w:bCs/>
          <w:lang w:val="en-AE"/>
        </w:rPr>
        <w:t>Greenness Reward:</w:t>
      </w:r>
      <w:r w:rsidRPr="00C6187C">
        <w:rPr>
          <w:lang w:val="en-AE"/>
        </w:rPr>
        <w:t xml:space="preserve"> 1</w:t>
      </w:r>
    </w:p>
    <w:p w14:paraId="65172291" w14:textId="1AA45261" w:rsidR="001A101D" w:rsidRPr="00C6187C" w:rsidRDefault="001A101D" w:rsidP="001A101D">
      <w:pPr>
        <w:jc w:val="start"/>
        <w:rPr>
          <w:lang w:val="en-AE"/>
        </w:rPr>
      </w:pPr>
      <w:r w:rsidRPr="00C63CB9">
        <w:rPr>
          <w:b/>
          <w:bCs/>
          <w:lang w:val="en-AE"/>
        </w:rPr>
        <w:t>Output Route:</w:t>
      </w:r>
      <w:r>
        <w:rPr>
          <w:lang w:val="en-AE"/>
        </w:rPr>
        <w:t xml:space="preserve"> Figure 1</w:t>
      </w:r>
      <w:r w:rsidR="005F0062">
        <w:rPr>
          <w:lang w:val="en-AE"/>
        </w:rPr>
        <w:t>7</w:t>
      </w:r>
      <w:r w:rsidRPr="00C6187C">
        <w:rPr>
          <w:lang w:val="en-AE"/>
        </w:rPr>
        <w:br/>
      </w:r>
      <w:r w:rsidRPr="00C6187C">
        <w:rPr>
          <w:b/>
          <w:bCs/>
          <w:lang w:val="en-AE"/>
        </w:rPr>
        <w:t>Estimated Time:</w:t>
      </w:r>
      <w:r w:rsidRPr="00C6187C">
        <w:rPr>
          <w:lang w:val="en-AE"/>
        </w:rPr>
        <w:t xml:space="preserve"> 139.9 minutes</w:t>
      </w:r>
      <w:r w:rsidRPr="00C6187C">
        <w:rPr>
          <w:lang w:val="en-AE"/>
        </w:rPr>
        <w:t> </w:t>
      </w:r>
      <w:r w:rsidRPr="00C6187C">
        <w:rPr>
          <w:b/>
          <w:bCs/>
          <w:lang w:val="en-AE"/>
        </w:rPr>
        <w:t>Distance:</w:t>
      </w:r>
      <w:r w:rsidRPr="00C6187C">
        <w:rPr>
          <w:lang w:val="en-AE"/>
        </w:rPr>
        <w:t xml:space="preserve"> </w:t>
      </w:r>
      <w:proofErr w:type="gramStart"/>
      <w:r w:rsidRPr="00C6187C">
        <w:rPr>
          <w:lang w:val="en-AE"/>
        </w:rPr>
        <w:t>34.98  km</w:t>
      </w:r>
      <w:proofErr w:type="gramEnd"/>
      <w:r w:rsidRPr="00C6187C">
        <w:rPr>
          <w:lang w:val="en-AE"/>
        </w:rPr>
        <w:br/>
      </w:r>
      <w:r w:rsidRPr="00C6187C">
        <w:rPr>
          <w:b/>
          <w:bCs/>
          <w:lang w:val="en-AE"/>
        </w:rPr>
        <w:t>Explanation:</w:t>
      </w:r>
      <w:r w:rsidRPr="00C6187C">
        <w:rPr>
          <w:lang w:val="en-AE"/>
        </w:rPr>
        <w:t xml:space="preserve"> 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w:t>
      </w:r>
      <w:r w:rsidRPr="003F183C">
        <w:rPr>
          <w:lang w:val="en-AE"/>
        </w:rPr>
        <w:t>exposure to green spaces. As a result, the chosen route aims to provide a relatively balanced and environmentally conscious path to your destination.</w:t>
      </w:r>
    </w:p>
    <w:p w14:paraId="4395FE53" w14:textId="77777777" w:rsidR="001A101D" w:rsidRDefault="001A101D" w:rsidP="001A101D">
      <w:pPr>
        <w:jc w:val="start"/>
        <w:rPr>
          <w:i/>
          <w:iCs/>
          <w:lang w:val="en-AE"/>
        </w:rPr>
      </w:pPr>
    </w:p>
    <w:p w14:paraId="6C4A9456" w14:textId="77777777" w:rsidR="001A101D" w:rsidRDefault="001A101D" w:rsidP="001A101D">
      <w:pPr>
        <w:keepNext/>
        <w:jc w:val="start"/>
      </w:pPr>
      <w:r w:rsidRPr="00F336B0">
        <w:rPr>
          <w:i/>
          <w:iCs/>
          <w:noProof/>
        </w:rPr>
        <w:drawing>
          <wp:anchor distT="0" distB="0" distL="114300" distR="114300" simplePos="0" relativeHeight="251671552" behindDoc="0" locked="0" layoutInCell="1" allowOverlap="1" wp14:anchorId="0E67991A" wp14:editId="376921DC">
            <wp:simplePos x="0" y="0"/>
            <wp:positionH relativeFrom="column">
              <wp:posOffset>3422650</wp:posOffset>
            </wp:positionH>
            <wp:positionV relativeFrom="paragraph">
              <wp:posOffset>1156335</wp:posOffset>
            </wp:positionV>
            <wp:extent cx="3089910" cy="2094865"/>
            <wp:effectExtent l="0" t="0" r="0" b="635"/>
            <wp:wrapSquare wrapText="bothSides"/>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089910" cy="2094865"/>
                    </a:xfrm>
                    <a:prstGeom prst="rect">
                      <a:avLst/>
                    </a:prstGeom>
                  </pic:spPr>
                </pic:pic>
              </a:graphicData>
            </a:graphic>
            <wp14:sizeRelV relativeFrom="margin">
              <wp14:pctHeight>0%</wp14:pctHeight>
            </wp14:sizeRelV>
          </wp:anchor>
        </w:drawing>
      </w:r>
      <w:r w:rsidRPr="00457A5E">
        <w:rPr>
          <w:i/>
          <w:iCs/>
          <w:noProof/>
          <w:lang w:val="en-AE"/>
        </w:rPr>
        <w:drawing>
          <wp:inline distT="0" distB="0" distL="0" distR="0" wp14:anchorId="5744BD3A" wp14:editId="031C3EC7">
            <wp:extent cx="3089910" cy="2320724"/>
            <wp:effectExtent l="0" t="0" r="0" b="3810"/>
            <wp:docPr id="832627688"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Picture 1" descr="A map with a green line&#10;&#10;AI-generated content may be incorrect."/>
                    <pic:cNvPicPr/>
                  </pic:nvPicPr>
                  <pic:blipFill>
                    <a:blip r:embed="rId25"/>
                    <a:stretch>
                      <a:fillRect/>
                    </a:stretch>
                  </pic:blipFill>
                  <pic:spPr>
                    <a:xfrm>
                      <a:off x="0" y="0"/>
                      <a:ext cx="3090488" cy="2321158"/>
                    </a:xfrm>
                    <a:prstGeom prst="rect">
                      <a:avLst/>
                    </a:prstGeom>
                  </pic:spPr>
                </pic:pic>
              </a:graphicData>
            </a:graphic>
          </wp:inline>
        </w:drawing>
      </w:r>
    </w:p>
    <w:p w14:paraId="04298D73" w14:textId="26F74097" w:rsidR="001A101D" w:rsidRPr="00204ED8" w:rsidRDefault="001A101D" w:rsidP="001A101D">
      <w:pPr>
        <w:pStyle w:val="Caption"/>
        <w:rPr>
          <w:noProof/>
        </w:rPr>
      </w:pPr>
      <w:r>
        <w:rPr>
          <w:i w:val="0"/>
          <w:iCs w:val="0"/>
          <w:color w:val="auto"/>
        </w:rPr>
        <w:br/>
      </w:r>
      <w:r w:rsidRPr="008F6A1C">
        <w:rPr>
          <w:i w:val="0"/>
          <w:iCs w:val="0"/>
          <w:color w:val="auto"/>
        </w:rPr>
        <w:t>Fig. 1</w:t>
      </w:r>
      <w:r w:rsidR="0080113B">
        <w:rPr>
          <w:i w:val="0"/>
          <w:iCs w:val="0"/>
          <w:color w:val="auto"/>
        </w:rPr>
        <w:t>7</w:t>
      </w:r>
      <w:r>
        <w:t xml:space="preserve"> </w:t>
      </w:r>
      <w:r>
        <w:rPr>
          <w:i w:val="0"/>
          <w:iCs w:val="0"/>
          <w:color w:val="auto"/>
        </w:rPr>
        <w:t>R</w:t>
      </w:r>
      <w:r w:rsidRPr="00853579">
        <w:rPr>
          <w:i w:val="0"/>
          <w:iCs w:val="0"/>
          <w:color w:val="auto"/>
        </w:rPr>
        <w:t xml:space="preserve">oute </w:t>
      </w:r>
      <w:r>
        <w:rPr>
          <w:i w:val="0"/>
          <w:iCs w:val="0"/>
          <w:color w:val="auto"/>
        </w:rPr>
        <w:t>4 output</w:t>
      </w:r>
    </w:p>
    <w:p w14:paraId="49241EF6" w14:textId="77777777" w:rsidR="001A101D" w:rsidRDefault="001A101D" w:rsidP="001A101D">
      <w:pPr>
        <w:jc w:val="start"/>
        <w:rPr>
          <w:lang w:val="en-AE"/>
        </w:rPr>
      </w:pPr>
      <w:r w:rsidRPr="00D94686">
        <w:rPr>
          <w:b/>
          <w:bCs/>
          <w:lang w:val="en-AE"/>
        </w:rPr>
        <w:t>Route 5</w:t>
      </w:r>
      <w:r w:rsidRPr="00D94686">
        <w:rPr>
          <w:lang w:val="en-AE"/>
        </w:rPr>
        <w:br/>
      </w:r>
      <w:r w:rsidRPr="00D94686">
        <w:rPr>
          <w:b/>
          <w:bCs/>
          <w:lang w:val="en-AE"/>
        </w:rPr>
        <w:t>Prompt:</w:t>
      </w:r>
      <w:r w:rsidRPr="00D94686">
        <w:rPr>
          <w:lang w:val="en-AE"/>
        </w:rPr>
        <w:t xml:space="preserve"> </w:t>
      </w:r>
      <w:r w:rsidRPr="00C6187C">
        <w:rPr>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p>
    <w:p w14:paraId="09C4A753" w14:textId="6A63768D" w:rsidR="001A101D" w:rsidRDefault="001A101D" w:rsidP="001A101D">
      <w:pPr>
        <w:jc w:val="start"/>
        <w:rPr>
          <w:lang w:val="en-AE"/>
        </w:rPr>
      </w:pPr>
      <w:r w:rsidRPr="00C63CB9">
        <w:rPr>
          <w:b/>
          <w:bCs/>
          <w:lang w:val="en-AE"/>
        </w:rPr>
        <w:t>Output Route:</w:t>
      </w:r>
      <w:r>
        <w:rPr>
          <w:lang w:val="en-AE"/>
        </w:rPr>
        <w:t xml:space="preserve"> Figure 1</w:t>
      </w:r>
      <w:r w:rsidR="005F0062">
        <w:rPr>
          <w:lang w:val="en-AE"/>
        </w:rPr>
        <w:t>8</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 xml:space="preserve">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w:t>
      </w:r>
      <w:r w:rsidRPr="00111E6F">
        <w:rPr>
          <w:noProof/>
          <w:lang w:val="en-AE"/>
        </w:rPr>
        <w:drawing>
          <wp:anchor distT="0" distB="0" distL="114300" distR="114300" simplePos="0" relativeHeight="251670528" behindDoc="0" locked="0" layoutInCell="1" allowOverlap="1" wp14:anchorId="6DA11090" wp14:editId="57054DF6">
            <wp:simplePos x="0" y="0"/>
            <wp:positionH relativeFrom="column">
              <wp:posOffset>0</wp:posOffset>
            </wp:positionH>
            <wp:positionV relativeFrom="paragraph">
              <wp:posOffset>1683385</wp:posOffset>
            </wp:positionV>
            <wp:extent cx="3089910" cy="2370455"/>
            <wp:effectExtent l="0" t="0" r="0" b="0"/>
            <wp:wrapTopAndBottom/>
            <wp:docPr id="1251024971"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Picture 1" descr="A map with a green line&#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3089910" cy="2370455"/>
                    </a:xfrm>
                    <a:prstGeom prst="rect">
                      <a:avLst/>
                    </a:prstGeom>
                  </pic:spPr>
                </pic:pic>
              </a:graphicData>
            </a:graphic>
          </wp:anchor>
        </w:drawing>
      </w:r>
      <w:r w:rsidRPr="0060104D">
        <w:rPr>
          <w:lang w:val="en-AE"/>
        </w:rPr>
        <w:t>contributing to a more pleasant journey.</w:t>
      </w:r>
    </w:p>
    <w:p w14:paraId="5853DA77" w14:textId="1D79B0FC" w:rsidR="001A101D" w:rsidRPr="00204ED8" w:rsidRDefault="001A101D" w:rsidP="001A101D">
      <w:pPr>
        <w:pStyle w:val="Caption"/>
        <w:rPr>
          <w:i w:val="0"/>
          <w:iCs w:val="0"/>
          <w:color w:val="auto"/>
        </w:rPr>
      </w:pPr>
      <w:r>
        <w:rPr>
          <w:i w:val="0"/>
          <w:iCs w:val="0"/>
          <w:color w:val="auto"/>
        </w:rPr>
        <w:br/>
      </w:r>
      <w:r w:rsidRPr="00204ED8">
        <w:rPr>
          <w:i w:val="0"/>
          <w:iCs w:val="0"/>
          <w:color w:val="auto"/>
        </w:rPr>
        <w:t>Fig. 1</w:t>
      </w:r>
      <w:r w:rsidR="0080113B">
        <w:rPr>
          <w:i w:val="0"/>
          <w:iCs w:val="0"/>
          <w:color w:val="auto"/>
        </w:rPr>
        <w:t>8</w:t>
      </w:r>
      <w:r>
        <w:rPr>
          <w:i w:val="0"/>
          <w:iCs w:val="0"/>
          <w:color w:val="auto"/>
        </w:rPr>
        <w:t xml:space="preserve"> R</w:t>
      </w:r>
      <w:r w:rsidRPr="00853579">
        <w:rPr>
          <w:i w:val="0"/>
          <w:iCs w:val="0"/>
          <w:color w:val="auto"/>
        </w:rPr>
        <w:t xml:space="preserve">oute </w:t>
      </w:r>
      <w:r>
        <w:rPr>
          <w:i w:val="0"/>
          <w:iCs w:val="0"/>
          <w:color w:val="auto"/>
        </w:rPr>
        <w:t>5 output</w:t>
      </w:r>
    </w:p>
    <w:p w14:paraId="23F0F3BB" w14:textId="77777777" w:rsidR="001A101D" w:rsidRDefault="001A101D" w:rsidP="001A101D">
      <w:pPr>
        <w:jc w:val="start"/>
      </w:pPr>
      <w:r w:rsidRPr="00C6187C">
        <w:rPr>
          <w:b/>
          <w:bCs/>
        </w:rPr>
        <w:t>Route 6</w:t>
      </w:r>
      <w:r w:rsidRPr="00C6187C">
        <w:br/>
      </w:r>
      <w:r w:rsidRPr="00C6187C">
        <w:rPr>
          <w:b/>
          <w:bCs/>
        </w:rPr>
        <w:t>Prompt:</w:t>
      </w:r>
      <w:r w:rsidRPr="00C6187C">
        <w:t xml:space="preserve"> Show me a cycling route from Melrose Park to Hyde Park</w:t>
      </w:r>
      <w:r w:rsidRPr="00C6187C">
        <w:br/>
      </w:r>
      <w:r w:rsidRPr="00C6187C">
        <w:rPr>
          <w:b/>
          <w:bCs/>
        </w:rPr>
        <w:t>Air Quality Penalty:</w:t>
      </w:r>
      <w:r w:rsidRPr="00C6187C">
        <w:t xml:space="preserve"> 1</w:t>
      </w:r>
      <w:r w:rsidRPr="00C6187C">
        <w:t> </w:t>
      </w:r>
      <w:r w:rsidRPr="00C6187C">
        <w:rPr>
          <w:b/>
          <w:bCs/>
        </w:rPr>
        <w:t>Greenness Reward:</w:t>
      </w:r>
      <w:r w:rsidRPr="00C6187C">
        <w:t xml:space="preserve"> 0</w:t>
      </w:r>
    </w:p>
    <w:p w14:paraId="6DC30102" w14:textId="07E6A70A" w:rsidR="001A101D" w:rsidRDefault="001A101D" w:rsidP="001A101D">
      <w:pPr>
        <w:jc w:val="start"/>
      </w:pPr>
      <w:r w:rsidRPr="00C63CB9">
        <w:rPr>
          <w:b/>
          <w:bCs/>
          <w:lang w:val="en-AE"/>
        </w:rPr>
        <w:t>Output Route:</w:t>
      </w:r>
      <w:r>
        <w:rPr>
          <w:lang w:val="en-AE"/>
        </w:rPr>
        <w:t xml:space="preserve"> Figure 1</w:t>
      </w:r>
      <w:r w:rsidR="005F0062">
        <w:rPr>
          <w:lang w:val="en-AE"/>
        </w:rPr>
        <w:t>9</w:t>
      </w:r>
      <w:r w:rsidRPr="00C6187C">
        <w:br/>
      </w:r>
      <w:r w:rsidRPr="00C6187C">
        <w:rPr>
          <w:b/>
          <w:bCs/>
        </w:rPr>
        <w:t>Estimated Time:</w:t>
      </w:r>
      <w:r w:rsidRPr="00C6187C">
        <w:t xml:space="preserve"> 139.7 minutes</w:t>
      </w:r>
      <w:r w:rsidRPr="00C6187C">
        <w:t> </w:t>
      </w:r>
      <w:r w:rsidRPr="00C6187C">
        <w:rPr>
          <w:b/>
          <w:bCs/>
        </w:rPr>
        <w:t>Distance:</w:t>
      </w:r>
      <w:r w:rsidRPr="00C6187C">
        <w:t xml:space="preserve"> 34.94 km</w:t>
      </w:r>
      <w:r w:rsidRPr="00C6187C">
        <w:br/>
      </w:r>
      <w:r w:rsidRPr="00C6187C">
        <w:rPr>
          <w:b/>
          <w:bCs/>
        </w:rPr>
        <w:t>Explanation:</w:t>
      </w:r>
      <w:r w:rsidRPr="00C6187C">
        <w:t xml:space="preserve"> 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r>
        <w:t xml:space="preserve"> </w:t>
      </w:r>
    </w:p>
    <w:p w14:paraId="6D0A8CC8" w14:textId="48903FEF" w:rsidR="001A101D" w:rsidRPr="00C773B6" w:rsidRDefault="001A101D" w:rsidP="001A101D">
      <w:pPr>
        <w:pStyle w:val="Caption"/>
        <w:rPr>
          <w:i w:val="0"/>
          <w:iCs w:val="0"/>
          <w:color w:val="auto"/>
        </w:rPr>
      </w:pPr>
      <w:r>
        <w:rPr>
          <w:i w:val="0"/>
          <w:iCs w:val="0"/>
          <w:color w:val="auto"/>
        </w:rPr>
        <w:br/>
      </w:r>
      <w:r w:rsidRPr="00C773B6">
        <w:rPr>
          <w:i w:val="0"/>
          <w:iCs w:val="0"/>
          <w:color w:val="auto"/>
        </w:rPr>
        <w:t>Fig. 1</w:t>
      </w:r>
      <w:r w:rsidR="0080113B">
        <w:rPr>
          <w:i w:val="0"/>
          <w:iCs w:val="0"/>
          <w:color w:val="auto"/>
        </w:rPr>
        <w:t>9</w:t>
      </w:r>
      <w:r w:rsidRPr="00C773B6">
        <w:rPr>
          <w:i w:val="0"/>
          <w:iCs w:val="0"/>
          <w:color w:val="auto"/>
        </w:rPr>
        <w:t xml:space="preserve"> Route 6 output</w:t>
      </w:r>
    </w:p>
    <w:p w14:paraId="48C7B397" w14:textId="77777777" w:rsidR="001A101D" w:rsidRDefault="001A101D" w:rsidP="001A101D">
      <w:pPr>
        <w:jc w:val="start"/>
        <w:rPr>
          <w:lang w:val="en-AE"/>
        </w:rPr>
      </w:pPr>
      <w:r w:rsidRPr="00E51336">
        <w:rPr>
          <w:b/>
          <w:bCs/>
          <w:lang w:val="en-AE"/>
        </w:rPr>
        <w:lastRenderedPageBreak/>
        <w:t xml:space="preserve">Route </w:t>
      </w:r>
      <w:r w:rsidRPr="00E51336">
        <w:rPr>
          <w:b/>
          <w:bCs/>
        </w:rPr>
        <w:t>7</w:t>
      </w:r>
      <w:r>
        <w:rPr>
          <w:b/>
          <w:bCs/>
        </w:rPr>
        <w:t xml:space="preserve"> (With spelling mistake)</w:t>
      </w:r>
      <w:r w:rsidRPr="00E51336">
        <w:rPr>
          <w:lang w:val="en-AE"/>
        </w:rPr>
        <w:br/>
      </w:r>
      <w:r w:rsidRPr="00E51336">
        <w:rPr>
          <w:b/>
          <w:bCs/>
          <w:lang w:val="en-AE"/>
        </w:rPr>
        <w:t>Prompt:</w:t>
      </w:r>
      <w:r w:rsidRPr="00E51336">
        <w:rPr>
          <w:lang w:val="en-AE"/>
        </w:rPr>
        <w:t xml:space="preserve"> Show me a cycling route from </w:t>
      </w:r>
      <w:proofErr w:type="spellStart"/>
      <w:r w:rsidRPr="00E51336">
        <w:rPr>
          <w:lang w:val="en-AE"/>
        </w:rPr>
        <w:t>Melros</w:t>
      </w:r>
      <w:proofErr w:type="spellEnd"/>
      <w:r w:rsidRPr="00E51336">
        <w:rPr>
          <w:lang w:val="en-AE"/>
        </w:rPr>
        <w:t xml:space="preserve"> park to Hyde </w:t>
      </w:r>
      <w:proofErr w:type="spellStart"/>
      <w:r w:rsidRPr="00E51336">
        <w:rPr>
          <w:lang w:val="en-AE"/>
        </w:rPr>
        <w:t>paek</w:t>
      </w:r>
      <w:proofErr w:type="spellEnd"/>
      <w:r w:rsidRPr="00E51336">
        <w:rPr>
          <w:lang w:val="en-AE"/>
        </w:rPr>
        <w:br/>
      </w:r>
      <w:r w:rsidRPr="00E51336">
        <w:rPr>
          <w:b/>
          <w:bCs/>
          <w:lang w:val="en-AE"/>
        </w:rPr>
        <w:t>Air Quality Penalty:</w:t>
      </w:r>
      <w:r w:rsidRPr="00E51336">
        <w:rPr>
          <w:lang w:val="en-AE"/>
        </w:rPr>
        <w:t xml:space="preserve"> 0</w:t>
      </w:r>
      <w:r w:rsidRPr="00E51336">
        <w:rPr>
          <w:lang w:val="en-AE"/>
        </w:rPr>
        <w:t> </w:t>
      </w:r>
      <w:r w:rsidRPr="00E51336">
        <w:rPr>
          <w:b/>
          <w:bCs/>
          <w:lang w:val="en-AE"/>
        </w:rPr>
        <w:t>Greenness Reward:</w:t>
      </w:r>
      <w:r w:rsidRPr="00E51336">
        <w:rPr>
          <w:lang w:val="en-AE"/>
        </w:rPr>
        <w:t xml:space="preserve"> 1</w:t>
      </w:r>
    </w:p>
    <w:p w14:paraId="30418717" w14:textId="052A0194" w:rsidR="001A101D" w:rsidRPr="00E51336" w:rsidRDefault="001A101D" w:rsidP="001A101D">
      <w:pPr>
        <w:jc w:val="start"/>
        <w:rPr>
          <w:lang w:val="en-AE"/>
        </w:rPr>
      </w:pPr>
      <w:r w:rsidRPr="00C63CB9">
        <w:rPr>
          <w:b/>
          <w:bCs/>
          <w:lang w:val="en-AE"/>
        </w:rPr>
        <w:t>Output Route:</w:t>
      </w:r>
      <w:r>
        <w:rPr>
          <w:lang w:val="en-AE"/>
        </w:rPr>
        <w:t xml:space="preserve"> Figure </w:t>
      </w:r>
      <w:r w:rsidR="005F0062">
        <w:rPr>
          <w:lang w:val="en-AE"/>
        </w:rPr>
        <w:t>20</w:t>
      </w:r>
      <w:r w:rsidRPr="00E51336">
        <w:rPr>
          <w:lang w:val="en-AE"/>
        </w:rPr>
        <w:br/>
      </w:r>
      <w:r w:rsidRPr="00E51336">
        <w:rPr>
          <w:b/>
          <w:bCs/>
          <w:lang w:val="en-AE"/>
        </w:rPr>
        <w:t>Estimated Time:</w:t>
      </w:r>
      <w:r w:rsidRPr="00E51336">
        <w:rPr>
          <w:lang w:val="en-AE"/>
        </w:rPr>
        <w:t xml:space="preserve"> 134.7 minutes</w:t>
      </w:r>
      <w:r w:rsidRPr="00E51336">
        <w:rPr>
          <w:lang w:val="en-AE"/>
        </w:rPr>
        <w:t> </w:t>
      </w:r>
      <w:r w:rsidRPr="00E51336">
        <w:rPr>
          <w:b/>
          <w:bCs/>
          <w:lang w:val="en-AE"/>
        </w:rPr>
        <w:t>Distance:</w:t>
      </w:r>
      <w:r w:rsidRPr="00E51336">
        <w:rPr>
          <w:lang w:val="en-AE"/>
        </w:rPr>
        <w:t xml:space="preserve"> 33.67 km</w:t>
      </w:r>
      <w:r w:rsidRPr="00E51336">
        <w:rPr>
          <w:lang w:val="en-AE"/>
        </w:rPr>
        <w:br/>
      </w:r>
      <w:r w:rsidRPr="00E51336">
        <w:rPr>
          <w:b/>
          <w:bCs/>
          <w:lang w:val="en-AE"/>
        </w:rPr>
        <w:t xml:space="preserve">Explanation: </w:t>
      </w:r>
      <w:r w:rsidRPr="00E51336">
        <w:rPr>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5CE85206" w14:textId="77777777" w:rsidR="001A101D" w:rsidRPr="00E51336" w:rsidRDefault="001A101D" w:rsidP="001A101D">
      <w:pPr>
        <w:jc w:val="start"/>
        <w:rPr>
          <w:lang w:val="en-AE"/>
        </w:rPr>
      </w:pPr>
    </w:p>
    <w:p w14:paraId="579F93C2" w14:textId="77777777" w:rsidR="001A101D" w:rsidRDefault="001A101D" w:rsidP="001A101D">
      <w:pPr>
        <w:keepNext/>
        <w:jc w:val="start"/>
      </w:pPr>
      <w:r w:rsidRPr="00F6314B">
        <w:rPr>
          <w:b/>
          <w:bCs/>
          <w:i/>
          <w:iCs/>
          <w:noProof/>
          <w:lang w:val="en-AE"/>
        </w:rPr>
        <w:drawing>
          <wp:inline distT="0" distB="0" distL="0" distR="0" wp14:anchorId="018CCBA2" wp14:editId="116CC398">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7"/>
                    <a:stretch>
                      <a:fillRect/>
                    </a:stretch>
                  </pic:blipFill>
                  <pic:spPr>
                    <a:xfrm>
                      <a:off x="0" y="0"/>
                      <a:ext cx="3089910" cy="2353945"/>
                    </a:xfrm>
                    <a:prstGeom prst="rect">
                      <a:avLst/>
                    </a:prstGeom>
                  </pic:spPr>
                </pic:pic>
              </a:graphicData>
            </a:graphic>
          </wp:inline>
        </w:drawing>
      </w:r>
    </w:p>
    <w:p w14:paraId="1FF462AE" w14:textId="124D4E4D" w:rsidR="001A101D" w:rsidRDefault="001A101D" w:rsidP="001A101D">
      <w:pPr>
        <w:pStyle w:val="Caption"/>
        <w:rPr>
          <w:b/>
          <w:bCs/>
          <w:i w:val="0"/>
          <w:iCs w:val="0"/>
          <w:lang w:val="en-AE"/>
        </w:rPr>
      </w:pPr>
      <w:r>
        <w:rPr>
          <w:i w:val="0"/>
          <w:iCs w:val="0"/>
          <w:color w:val="auto"/>
        </w:rPr>
        <w:br/>
      </w:r>
      <w:r w:rsidRPr="00204ED8">
        <w:rPr>
          <w:i w:val="0"/>
          <w:iCs w:val="0"/>
          <w:color w:val="auto"/>
        </w:rPr>
        <w:t xml:space="preserve">Fig. </w:t>
      </w:r>
      <w:r w:rsidR="0080113B">
        <w:rPr>
          <w:i w:val="0"/>
          <w:iCs w:val="0"/>
          <w:color w:val="auto"/>
        </w:rPr>
        <w:t>20</w:t>
      </w:r>
      <w:r>
        <w:t xml:space="preserve"> </w:t>
      </w:r>
      <w:r>
        <w:rPr>
          <w:i w:val="0"/>
          <w:iCs w:val="0"/>
          <w:color w:val="auto"/>
        </w:rPr>
        <w:t>R</w:t>
      </w:r>
      <w:r w:rsidRPr="00853579">
        <w:rPr>
          <w:i w:val="0"/>
          <w:iCs w:val="0"/>
          <w:color w:val="auto"/>
        </w:rPr>
        <w:t xml:space="preserve">oute </w:t>
      </w:r>
      <w:r>
        <w:rPr>
          <w:i w:val="0"/>
          <w:iCs w:val="0"/>
          <w:color w:val="auto"/>
        </w:rPr>
        <w:t>7 output</w:t>
      </w:r>
    </w:p>
    <w:p w14:paraId="7D7A6195" w14:textId="77777777" w:rsidR="001A101D" w:rsidRPr="0032677A" w:rsidRDefault="001A101D" w:rsidP="001A101D">
      <w:pPr>
        <w:pStyle w:val="BodyText"/>
        <w:rPr>
          <w:lang w:val="en-US"/>
        </w:rPr>
      </w:pPr>
      <w:r w:rsidRPr="0031366F">
        <w:rPr>
          <w:lang w:val="en-US"/>
        </w:rPr>
        <w:t>The results of interface testing show how the output changes based on the given weights</w:t>
      </w:r>
      <w:r>
        <w:rPr>
          <w:lang w:val="en-US"/>
        </w:rPr>
        <w:t xml:space="preserve">. </w:t>
      </w:r>
      <w:r w:rsidRPr="00495A19">
        <w:rPr>
          <w:lang w:val="en-US"/>
        </w:rPr>
        <w:t>The same prompt was evaluated using multiple weight combinations to assess the system’s</w:t>
      </w:r>
      <w:r>
        <w:rPr>
          <w:lang w:val="en-US"/>
        </w:rPr>
        <w:t xml:space="preserve"> performance. </w:t>
      </w:r>
      <w:r w:rsidRPr="00981082">
        <w:rPr>
          <w:lang w:val="en-US"/>
        </w:rPr>
        <w:t>Additionally, the interface was tested with a prompt containing a spelling error to evaluate its robustness in handling input inaccuracies.</w:t>
      </w:r>
      <w:r w:rsidRPr="0031366F">
        <w:rPr>
          <w:lang w:val="en-US"/>
        </w:rPr>
        <w:t xml:space="preserve"> The system performed well in calculating the path based on the chosen criteria</w:t>
      </w:r>
      <w:r>
        <w:rPr>
          <w:lang w:val="en-US"/>
        </w:rPr>
        <w:t xml:space="preserve"> in all cases. </w:t>
      </w:r>
      <w:r w:rsidRPr="0031366F">
        <w:rPr>
          <w:lang w:val="en-US"/>
        </w:rPr>
        <w:t>To validate the accuracy of the computed results, Google Maps was used as a reference for cross-verification.</w:t>
      </w:r>
    </w:p>
    <w:p w14:paraId="5AFE900E" w14:textId="77777777" w:rsidR="001A101D" w:rsidRPr="00D94686" w:rsidRDefault="001A101D" w:rsidP="001A101D">
      <w:pPr>
        <w:pStyle w:val="Heading1"/>
        <w:numPr>
          <w:ilvl w:val="0"/>
          <w:numId w:val="7"/>
        </w:numPr>
        <w:ind w:firstLine="0pt"/>
      </w:pPr>
      <w:r>
        <w:t>Conclusion and future work</w:t>
      </w:r>
    </w:p>
    <w:p w14:paraId="72E95DE5" w14:textId="77777777" w:rsidR="001A101D" w:rsidRPr="00D94686" w:rsidRDefault="001A101D" w:rsidP="001A101D">
      <w:pPr>
        <w:spacing w:after="6pt"/>
        <w:ind w:firstLine="14.40pt"/>
        <w:jc w:val="both"/>
      </w:pPr>
      <w:proofErr w:type="spellStart"/>
      <w:r w:rsidRPr="57E3E679">
        <w:rPr>
          <w:rFonts w:eastAsia="Times New Roman"/>
        </w:rPr>
        <w:t>GeoBikeLLM</w:t>
      </w:r>
      <w:proofErr w:type="spellEnd"/>
      <w:r w:rsidRPr="57E3E679">
        <w:rPr>
          <w:rFonts w:eastAsia="Times New Roman"/>
        </w:rPr>
        <w:t xml:space="preserve"> presents an innovative and practical integration of LLMs with geospatial intelligence for sustainable urban mobility. By enabling cyclists to specify their routing preferences, whether shortest, healthiest (based on PM2.5), greenest (based on NDVI), or a combination thereof, via natural language, the system offers an accessible, user-friendly interface for environment-aware bike route planning. Implemented and evaluated in Chicago, Illinois, </w:t>
      </w:r>
      <w:proofErr w:type="spellStart"/>
      <w:r w:rsidRPr="57E3E679">
        <w:rPr>
          <w:rFonts w:eastAsia="Times New Roman"/>
        </w:rPr>
        <w:t>GeoBikeLLM</w:t>
      </w:r>
      <w:proofErr w:type="spellEnd"/>
      <w:r w:rsidRPr="57E3E679">
        <w:rPr>
          <w:rFonts w:eastAsia="Times New Roman"/>
        </w:rPr>
        <w:t xml:space="preserve"> demonstrates how data-driven urban navigation can go beyond traditional </w:t>
      </w:r>
      <w:proofErr w:type="gramStart"/>
      <w:r w:rsidRPr="57E3E679">
        <w:rPr>
          <w:rFonts w:eastAsia="Times New Roman"/>
        </w:rPr>
        <w:t>shortest</w:t>
      </w:r>
      <w:proofErr w:type="gramEnd"/>
      <w:r w:rsidRPr="57E3E679">
        <w:rPr>
          <w:rFonts w:eastAsia="Times New Roman"/>
        </w:rPr>
        <w:t xml:space="preserve">-path algorithms to prioritize environmental health and well-being. Through spatial data exploration, multimodal visualization, and robust LLM-based query interpretation and explanation, the system enhances personalized decision-making and sets a precedent for scalable, human-centric navigation solutions adaptable to other cities. This work underscores the potential of LLMs to </w:t>
      </w:r>
      <w:r w:rsidRPr="57E3E679">
        <w:rPr>
          <w:rFonts w:eastAsia="Times New Roman"/>
        </w:rPr>
        <w:t>bridge the gap between complex geospatial data and real-world user needs, fostering more sustainable and informed urban transportation choices.</w:t>
      </w:r>
    </w:p>
    <w:p w14:paraId="7DC42135" w14:textId="77777777" w:rsidR="001A101D" w:rsidRPr="007C7AF1" w:rsidRDefault="001A101D" w:rsidP="001A101D">
      <w:pPr>
        <w:spacing w:after="6pt"/>
        <w:ind w:firstLine="14.40pt"/>
        <w:jc w:val="both"/>
      </w:pPr>
      <w:r w:rsidRPr="57E3E679">
        <w:rPr>
          <w:rFonts w:eastAsia="Times New Roman"/>
        </w:rPr>
        <w:t xml:space="preserve">Future work will focus on extending </w:t>
      </w:r>
      <w:proofErr w:type="spellStart"/>
      <w:r w:rsidRPr="57E3E679">
        <w:rPr>
          <w:rFonts w:eastAsia="Times New Roman"/>
        </w:rPr>
        <w:t>GeoBikeLLM</w:t>
      </w:r>
      <w:proofErr w:type="spellEnd"/>
      <w:r w:rsidRPr="57E3E679">
        <w:rPr>
          <w:rFonts w:eastAsia="Times New Roman"/>
        </w:rPr>
        <w:t xml:space="preserve"> to support additional cities with varying environmental and infrastructure characteristics. Enhancements may include real-time pollution updates, integration of elevation data for route difficulty, and further refinement of LLM prompts.</w:t>
      </w:r>
    </w:p>
    <w:p w14:paraId="683AFABE" w14:textId="77777777" w:rsidR="001A101D" w:rsidRPr="005B520E" w:rsidRDefault="001A101D" w:rsidP="001A101D">
      <w:pPr>
        <w:pStyle w:val="Heading5"/>
      </w:pPr>
      <w:r w:rsidRPr="005B520E">
        <w:t>References</w:t>
      </w:r>
    </w:p>
    <w:p w14:paraId="39B23B0B" w14:textId="77777777" w:rsidR="001A101D" w:rsidRDefault="001A101D" w:rsidP="001A101D">
      <w:pPr>
        <w:spacing w:after="2.50pt" w:line="9pt" w:lineRule="exact"/>
        <w:ind w:start="18pt"/>
        <w:jc w:val="both"/>
        <w:rPr>
          <w:rFonts w:eastAsia="MS Mincho"/>
          <w:sz w:val="16"/>
          <w:szCs w:val="16"/>
        </w:rPr>
      </w:pPr>
      <w:r w:rsidRPr="44BD779D">
        <w:rPr>
          <w:rFonts w:eastAsia="MS Mincho"/>
          <w:sz w:val="16"/>
          <w:szCs w:val="16"/>
        </w:rPr>
        <w:t xml:space="preserve">[1] </w:t>
      </w:r>
      <w:r>
        <w:rPr>
          <w:rFonts w:eastAsia="MS Mincho" w:hint="cs"/>
          <w:sz w:val="16"/>
          <w:szCs w:val="16"/>
          <w:rtl/>
        </w:rPr>
        <w:t xml:space="preserve">  </w:t>
      </w:r>
      <w:r w:rsidRPr="5BCCC196">
        <w:rPr>
          <w:rFonts w:eastAsia="MS Mincho"/>
          <w:sz w:val="16"/>
          <w:szCs w:val="16"/>
        </w:rPr>
        <w:t xml:space="preserve"> I. M. Al </w:t>
      </w:r>
      <w:proofErr w:type="spellStart"/>
      <w:r w:rsidRPr="5BCCC196">
        <w:rPr>
          <w:rFonts w:eastAsia="MS Mincho"/>
          <w:sz w:val="16"/>
          <w:szCs w:val="16"/>
        </w:rPr>
        <w:t>Jawarneh</w:t>
      </w:r>
      <w:proofErr w:type="spellEnd"/>
      <w:r w:rsidRPr="5BCCC196">
        <w:rPr>
          <w:rFonts w:eastAsia="MS Mincho"/>
          <w:sz w:val="16"/>
          <w:szCs w:val="16"/>
        </w:rPr>
        <w:t>, P. Bellavista, A. Corradi, L. Foschini, and R. Montanari, “Efficiently integrating mobility and environment data for climate change analytics,” in 2021 IEEE 26th International Workshop on Computer Aided Modeling and Design of Communication Links and Networks (CAMAD). IEEE, 2021, pp. 1–5.</w:t>
      </w:r>
    </w:p>
    <w:p w14:paraId="058FDDAE" w14:textId="77777777" w:rsidR="001A101D" w:rsidRDefault="001A101D" w:rsidP="001A101D">
      <w:pPr>
        <w:spacing w:after="2.50pt" w:line="9pt" w:lineRule="exact"/>
        <w:ind w:start="18pt"/>
        <w:jc w:val="both"/>
        <w:rPr>
          <w:rFonts w:eastAsia="MS Mincho"/>
          <w:sz w:val="16"/>
          <w:szCs w:val="16"/>
        </w:rPr>
      </w:pPr>
      <w:r w:rsidRPr="45B2A981">
        <w:rPr>
          <w:rFonts w:eastAsia="MS Mincho"/>
          <w:sz w:val="16"/>
          <w:szCs w:val="16"/>
        </w:rPr>
        <w:t>[</w:t>
      </w:r>
      <w:r w:rsidRPr="44BD779D">
        <w:rPr>
          <w:rFonts w:eastAsia="MS Mincho"/>
          <w:sz w:val="16"/>
          <w:szCs w:val="16"/>
        </w:rPr>
        <w:t>2]</w:t>
      </w:r>
      <w:r>
        <w:rPr>
          <w:rFonts w:eastAsia="MS Mincho" w:hint="cs"/>
          <w:sz w:val="16"/>
          <w:szCs w:val="16"/>
          <w:rtl/>
        </w:rPr>
        <w:t xml:space="preserve">  </w:t>
      </w:r>
      <w:r w:rsidRPr="45B2A981">
        <w:rPr>
          <w:rFonts w:eastAsia="MS Mincho"/>
          <w:sz w:val="16"/>
          <w:szCs w:val="16"/>
        </w:rPr>
        <w:t xml:space="preserve"> </w:t>
      </w:r>
      <w:r w:rsidRPr="45B2A981">
        <w:rPr>
          <w:rFonts w:eastAsia="Times New Roman"/>
          <w:sz w:val="16"/>
          <w:szCs w:val="16"/>
        </w:rPr>
        <w:t xml:space="preserve">S. Azizi and T. Azizi, “Urban climate dynamics: Analyzing the impact of green cover and air pollution on land surface temperature—a comparative study across </w:t>
      </w:r>
      <w:proofErr w:type="spellStart"/>
      <w:r w:rsidRPr="45B2A981">
        <w:rPr>
          <w:rFonts w:eastAsia="Times New Roman"/>
          <w:sz w:val="16"/>
          <w:szCs w:val="16"/>
        </w:rPr>
        <w:t>chicago</w:t>
      </w:r>
      <w:proofErr w:type="spellEnd"/>
      <w:r w:rsidRPr="45B2A981">
        <w:rPr>
          <w:rFonts w:eastAsia="Times New Roman"/>
          <w:sz w:val="16"/>
          <w:szCs w:val="16"/>
        </w:rPr>
        <w:t xml:space="preserve">, </w:t>
      </w:r>
      <w:proofErr w:type="spellStart"/>
      <w:r w:rsidRPr="45B2A981">
        <w:rPr>
          <w:rFonts w:eastAsia="Times New Roman"/>
          <w:sz w:val="16"/>
          <w:szCs w:val="16"/>
        </w:rPr>
        <w:t>san</w:t>
      </w:r>
      <w:proofErr w:type="spellEnd"/>
      <w:r w:rsidRPr="45B2A981">
        <w:rPr>
          <w:rFonts w:eastAsia="Times New Roman"/>
          <w:sz w:val="16"/>
          <w:szCs w:val="16"/>
        </w:rPr>
        <w:t xml:space="preserve"> </w:t>
      </w:r>
      <w:proofErr w:type="spellStart"/>
      <w:r w:rsidRPr="45B2A981">
        <w:rPr>
          <w:rFonts w:eastAsia="Times New Roman"/>
          <w:sz w:val="16"/>
          <w:szCs w:val="16"/>
        </w:rPr>
        <w:t>francisco</w:t>
      </w:r>
      <w:proofErr w:type="spellEnd"/>
      <w:r w:rsidRPr="45B2A981">
        <w:rPr>
          <w:rFonts w:eastAsia="Times New Roman"/>
          <w:sz w:val="16"/>
          <w:szCs w:val="16"/>
        </w:rPr>
        <w:t xml:space="preserve">, and phoenix, </w:t>
      </w:r>
      <w:proofErr w:type="spellStart"/>
      <w:r w:rsidRPr="45B2A981">
        <w:rPr>
          <w:rFonts w:eastAsia="Times New Roman"/>
          <w:sz w:val="16"/>
          <w:szCs w:val="16"/>
        </w:rPr>
        <w:t>usa</w:t>
      </w:r>
      <w:proofErr w:type="spellEnd"/>
      <w:r w:rsidRPr="45B2A981">
        <w:rPr>
          <w:rFonts w:eastAsia="Times New Roman"/>
          <w:sz w:val="16"/>
          <w:szCs w:val="16"/>
        </w:rPr>
        <w:t>,” Atmosphere, vol. 15, no. 8, p. 917, 2024.</w:t>
      </w:r>
    </w:p>
    <w:p w14:paraId="7B381707" w14:textId="77777777" w:rsidR="001A101D" w:rsidRDefault="001A101D" w:rsidP="001A101D">
      <w:pPr>
        <w:spacing w:after="2.50pt" w:line="9pt" w:lineRule="exact"/>
        <w:ind w:start="18pt"/>
        <w:jc w:val="both"/>
        <w:rPr>
          <w:rFonts w:eastAsia="MS Mincho"/>
          <w:sz w:val="16"/>
          <w:szCs w:val="16"/>
        </w:rPr>
      </w:pPr>
      <w:r w:rsidRPr="54FDB5D4">
        <w:rPr>
          <w:rFonts w:eastAsia="MS Mincho"/>
          <w:sz w:val="16"/>
          <w:szCs w:val="16"/>
        </w:rPr>
        <w:t>[</w:t>
      </w:r>
      <w:r w:rsidRPr="44BD779D">
        <w:rPr>
          <w:rFonts w:eastAsia="MS Mincho"/>
          <w:sz w:val="16"/>
          <w:szCs w:val="16"/>
        </w:rPr>
        <w:t xml:space="preserve">3] </w:t>
      </w:r>
      <w:r>
        <w:rPr>
          <w:rFonts w:eastAsia="MS Mincho" w:hint="cs"/>
          <w:sz w:val="16"/>
          <w:szCs w:val="16"/>
          <w:rtl/>
        </w:rPr>
        <w:t xml:space="preserve">  </w:t>
      </w:r>
      <w:r w:rsidRPr="54FDB5D4">
        <w:rPr>
          <w:rFonts w:eastAsia="MS Mincho"/>
          <w:sz w:val="16"/>
          <w:szCs w:val="16"/>
        </w:rPr>
        <w:t xml:space="preserve"> </w:t>
      </w:r>
      <w:r w:rsidRPr="54FDB5D4">
        <w:rPr>
          <w:rFonts w:eastAsia="Times New Roman"/>
          <w:sz w:val="16"/>
          <w:szCs w:val="16"/>
        </w:rPr>
        <w:t xml:space="preserve">I. M. Al </w:t>
      </w:r>
      <w:proofErr w:type="spellStart"/>
      <w:r w:rsidRPr="54FDB5D4">
        <w:rPr>
          <w:rFonts w:eastAsia="Times New Roman"/>
          <w:sz w:val="16"/>
          <w:szCs w:val="16"/>
        </w:rPr>
        <w:t>Jawarneh</w:t>
      </w:r>
      <w:proofErr w:type="spellEnd"/>
      <w:r w:rsidRPr="54FDB5D4">
        <w:rPr>
          <w:rFonts w:eastAsia="Times New Roman"/>
          <w:sz w:val="16"/>
          <w:szCs w:val="16"/>
        </w:rPr>
        <w:t xml:space="preserve">, R. Montanari, and A. Corradi, “Cost-effective approximate aggregation queries on geospatial big data,” in 2023 IEEE </w:t>
      </w:r>
      <w:proofErr w:type="spellStart"/>
      <w:r w:rsidRPr="54FDB5D4">
        <w:rPr>
          <w:rFonts w:eastAsia="Times New Roman"/>
          <w:sz w:val="16"/>
          <w:szCs w:val="16"/>
        </w:rPr>
        <w:t>Globecom</w:t>
      </w:r>
      <w:proofErr w:type="spellEnd"/>
      <w:r w:rsidRPr="54FDB5D4">
        <w:rPr>
          <w:rFonts w:eastAsia="Times New Roman"/>
          <w:sz w:val="16"/>
          <w:szCs w:val="16"/>
        </w:rPr>
        <w:t xml:space="preserve"> Workshops (GC </w:t>
      </w:r>
      <w:proofErr w:type="spellStart"/>
      <w:r w:rsidRPr="54FDB5D4">
        <w:rPr>
          <w:rFonts w:eastAsia="Times New Roman"/>
          <w:sz w:val="16"/>
          <w:szCs w:val="16"/>
        </w:rPr>
        <w:t>Wkshps</w:t>
      </w:r>
      <w:proofErr w:type="spellEnd"/>
      <w:r w:rsidRPr="54FDB5D4">
        <w:rPr>
          <w:rFonts w:eastAsia="Times New Roman"/>
          <w:sz w:val="16"/>
          <w:szCs w:val="16"/>
        </w:rPr>
        <w:t>). IEEE, 2023, pp. 1313–1318.</w:t>
      </w:r>
    </w:p>
    <w:p w14:paraId="31D857F0" w14:textId="77777777" w:rsidR="001A101D" w:rsidRDefault="001A101D" w:rsidP="001A101D">
      <w:pPr>
        <w:spacing w:after="2.50pt" w:line="9pt" w:lineRule="exact"/>
        <w:ind w:start="18pt"/>
        <w:jc w:val="both"/>
        <w:rPr>
          <w:rFonts w:eastAsia="Times New Roman"/>
          <w:sz w:val="16"/>
          <w:szCs w:val="16"/>
        </w:rPr>
      </w:pPr>
      <w:r w:rsidRPr="356F2F8D">
        <w:rPr>
          <w:rFonts w:eastAsia="Times New Roman"/>
          <w:sz w:val="16"/>
          <w:szCs w:val="16"/>
        </w:rPr>
        <w:t>[</w:t>
      </w:r>
      <w:r w:rsidRPr="44BD779D">
        <w:rPr>
          <w:rFonts w:eastAsia="Times New Roman"/>
          <w:sz w:val="16"/>
          <w:szCs w:val="16"/>
        </w:rPr>
        <w:t>4</w:t>
      </w:r>
      <w:proofErr w:type="gramStart"/>
      <w:r w:rsidRPr="44BD779D">
        <w:rPr>
          <w:rFonts w:eastAsia="Times New Roman"/>
          <w:sz w:val="16"/>
          <w:szCs w:val="16"/>
        </w:rPr>
        <w:t xml:space="preserve">] </w:t>
      </w:r>
      <w:r w:rsidRPr="356F2F8D">
        <w:rPr>
          <w:rFonts w:eastAsia="Times New Roman"/>
          <w:sz w:val="16"/>
          <w:szCs w:val="16"/>
        </w:rPr>
        <w:t xml:space="preserve"> I.</w:t>
      </w:r>
      <w:proofErr w:type="gramEnd"/>
      <w:r w:rsidRPr="356F2F8D">
        <w:rPr>
          <w:rFonts w:eastAsia="Times New Roman"/>
          <w:sz w:val="16"/>
          <w:szCs w:val="16"/>
        </w:rPr>
        <w:t xml:space="preserve"> M. Al </w:t>
      </w:r>
      <w:proofErr w:type="spellStart"/>
      <w:r w:rsidRPr="356F2F8D">
        <w:rPr>
          <w:rFonts w:eastAsia="Times New Roman"/>
          <w:sz w:val="16"/>
          <w:szCs w:val="16"/>
        </w:rPr>
        <w:t>Jawarneh</w:t>
      </w:r>
      <w:proofErr w:type="spellEnd"/>
      <w:r w:rsidRPr="356F2F8D">
        <w:rPr>
          <w:rFonts w:eastAsia="Times New Roman"/>
          <w:sz w:val="16"/>
          <w:szCs w:val="16"/>
        </w:rPr>
        <w:t xml:space="preserve">, L. Foschini, and P. Bellavista, “Efficient integration of heterogeneous mobility-pollution big data for joint analytics at scale with </w:t>
      </w:r>
      <w:proofErr w:type="spellStart"/>
      <w:r w:rsidRPr="356F2F8D">
        <w:rPr>
          <w:rFonts w:eastAsia="Times New Roman"/>
          <w:sz w:val="16"/>
          <w:szCs w:val="16"/>
        </w:rPr>
        <w:t>qos</w:t>
      </w:r>
      <w:proofErr w:type="spellEnd"/>
      <w:r w:rsidRPr="356F2F8D">
        <w:rPr>
          <w:rFonts w:eastAsia="Times New Roman"/>
          <w:sz w:val="16"/>
          <w:szCs w:val="16"/>
        </w:rPr>
        <w:t xml:space="preserve"> guarantees,” Future Internet, vol. 15, no. 8, p. 263, 2023.</w:t>
      </w:r>
    </w:p>
    <w:p w14:paraId="53B25758" w14:textId="77777777" w:rsidR="001A101D" w:rsidRDefault="001A101D" w:rsidP="001A101D">
      <w:pPr>
        <w:spacing w:after="2.50pt" w:line="9pt" w:lineRule="exact"/>
        <w:ind w:start="18pt"/>
        <w:jc w:val="both"/>
        <w:rPr>
          <w:rFonts w:eastAsia="Times New Roman"/>
          <w:sz w:val="16"/>
          <w:szCs w:val="16"/>
        </w:rPr>
      </w:pPr>
      <w:r w:rsidRPr="44BD779D">
        <w:rPr>
          <w:rFonts w:eastAsia="Times New Roman"/>
          <w:sz w:val="16"/>
          <w:szCs w:val="16"/>
        </w:rPr>
        <w:t xml:space="preserve">[5] </w:t>
      </w:r>
      <w:r>
        <w:rPr>
          <w:rFonts w:eastAsia="Times New Roman" w:hint="cs"/>
          <w:sz w:val="16"/>
          <w:szCs w:val="16"/>
          <w:rtl/>
        </w:rPr>
        <w:t xml:space="preserve">  </w:t>
      </w:r>
      <w:r w:rsidRPr="44BD779D">
        <w:rPr>
          <w:rFonts w:eastAsia="Times New Roman"/>
          <w:sz w:val="16"/>
          <w:szCs w:val="16"/>
        </w:rPr>
        <w:t xml:space="preserve"> I. M. Al </w:t>
      </w:r>
      <w:proofErr w:type="spellStart"/>
      <w:r w:rsidRPr="44BD779D">
        <w:rPr>
          <w:rFonts w:eastAsia="Times New Roman"/>
          <w:sz w:val="16"/>
          <w:szCs w:val="16"/>
        </w:rPr>
        <w:t>Jawarneh</w:t>
      </w:r>
      <w:proofErr w:type="spellEnd"/>
      <w:r w:rsidRPr="44BD779D">
        <w:rPr>
          <w:rFonts w:eastAsia="Times New Roman"/>
          <w:sz w:val="16"/>
          <w:szCs w:val="16"/>
        </w:rPr>
        <w:t>, P. Bellavista, A. Corradi, L. Foschini, and R. Montanari, “</w:t>
      </w:r>
      <w:proofErr w:type="spellStart"/>
      <w:r w:rsidRPr="44BD779D">
        <w:rPr>
          <w:rFonts w:eastAsia="Times New Roman"/>
          <w:sz w:val="16"/>
          <w:szCs w:val="16"/>
        </w:rPr>
        <w:t>Qos</w:t>
      </w:r>
      <w:proofErr w:type="spellEnd"/>
      <w:r w:rsidRPr="44BD779D">
        <w:rPr>
          <w:rFonts w:eastAsia="Times New Roman"/>
          <w:sz w:val="16"/>
          <w:szCs w:val="16"/>
        </w:rPr>
        <w:t xml:space="preserve">-aware approximate query processing for smart cities spatial data streams,” Sensors, vol. 21, no. 12, p. 4160, 2021. </w:t>
      </w:r>
    </w:p>
    <w:p w14:paraId="7BCDBDE8" w14:textId="77777777" w:rsidR="001A101D" w:rsidRPr="00312C2E" w:rsidRDefault="001A101D" w:rsidP="001A101D">
      <w:pPr>
        <w:pStyle w:val="references"/>
        <w:ind w:firstLine="0pt"/>
        <w:rPr>
          <w:lang w:val="en-AE"/>
        </w:rPr>
      </w:pPr>
      <w:r w:rsidRPr="00312C2E">
        <w:rPr>
          <w:lang w:val="en-AE"/>
        </w:rPr>
        <w:t xml:space="preserve">Mansourian, A. &amp; Oucheikh, A. (2024). </w:t>
      </w:r>
      <w:r w:rsidRPr="3B6D5576">
        <w:rPr>
          <w:lang w:val="en-AE"/>
        </w:rPr>
        <w:t>ChatGeoAI: Enabling Geospatial Analysis for Public through Natural Language, with Large Language Models</w:t>
      </w:r>
      <w:r w:rsidRPr="00312C2E">
        <w:rPr>
          <w:lang w:val="en-AE"/>
        </w:rPr>
        <w:t>. ISPRS International Journal of Geo-Information.</w:t>
      </w:r>
    </w:p>
    <w:p w14:paraId="1EFB5F8D" w14:textId="77777777" w:rsidR="001A101D" w:rsidRPr="00312C2E" w:rsidRDefault="001A101D" w:rsidP="001A101D">
      <w:pPr>
        <w:pStyle w:val="references"/>
        <w:ind w:start="17.70pt" w:firstLine="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2C8D57DA" w14:textId="77777777" w:rsidR="001A101D" w:rsidRPr="00312C2E" w:rsidRDefault="001A101D" w:rsidP="001A101D">
      <w:pPr>
        <w:pStyle w:val="references"/>
        <w:ind w:start="17.70pt" w:firstLine="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456FFF71" w14:textId="77777777" w:rsidR="001A101D" w:rsidRPr="00312C2E" w:rsidRDefault="001A101D" w:rsidP="001A101D">
      <w:pPr>
        <w:pStyle w:val="references"/>
        <w:ind w:start="17.70pt" w:firstLine="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74A76332" w14:textId="77777777" w:rsidR="001A101D" w:rsidRPr="00312C2E" w:rsidRDefault="001A101D" w:rsidP="001A101D">
      <w:pPr>
        <w:pStyle w:val="references"/>
        <w:ind w:start="17.70pt" w:firstLine="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54956A80" w14:textId="77777777" w:rsidR="001A101D" w:rsidRPr="00312C2E" w:rsidRDefault="001A101D" w:rsidP="001A101D">
      <w:pPr>
        <w:pStyle w:val="references"/>
        <w:ind w:start="17.70pt" w:firstLine="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03239BBA" w14:textId="77777777" w:rsidR="001A101D" w:rsidRPr="00312C2E" w:rsidRDefault="001A101D" w:rsidP="001A101D">
      <w:pPr>
        <w:pStyle w:val="references"/>
        <w:ind w:start="17.70pt" w:firstLine="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0819DF47" w14:textId="77777777" w:rsidR="001A101D" w:rsidRPr="00312C2E" w:rsidRDefault="001A101D" w:rsidP="001A101D">
      <w:pPr>
        <w:pStyle w:val="references"/>
        <w:ind w:start="17.70pt" w:firstLine="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63975CD1" w14:textId="77777777" w:rsidR="001A101D" w:rsidRPr="00312C2E" w:rsidRDefault="001A101D" w:rsidP="001A101D">
      <w:pPr>
        <w:pStyle w:val="references"/>
        <w:ind w:start="17.70pt" w:firstLine="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40D0AD56" w14:textId="77777777" w:rsidR="001A101D" w:rsidRPr="00312C2E" w:rsidRDefault="001A101D" w:rsidP="001A101D">
      <w:pPr>
        <w:pStyle w:val="references"/>
        <w:ind w:start="17.70pt" w:firstLine="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20968A9F" w14:textId="77777777" w:rsidR="001A101D" w:rsidRPr="00885C50" w:rsidRDefault="001A101D" w:rsidP="001A101D">
      <w:pPr>
        <w:pStyle w:val="references"/>
        <w:ind w:start="17.70pt" w:firstLine="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4A50A916" w14:textId="77777777" w:rsidR="001A101D" w:rsidRDefault="001A101D" w:rsidP="001A101D">
      <w:pPr>
        <w:pStyle w:val="references"/>
        <w:ind w:start="17.70pt" w:firstLine="0pt"/>
      </w:pPr>
      <w:r w:rsidRPr="00312C2E">
        <w:rPr>
          <w:lang w:val="en-AE"/>
        </w:rPr>
        <w:t xml:space="preserve">Ning, Y., et al. (2025). </w:t>
      </w:r>
      <w:r w:rsidRPr="00312C2E">
        <w:rPr>
          <w:i/>
          <w:iCs/>
          <w:lang w:val="en-AE"/>
        </w:rPr>
        <w:t>An Autonomous GIS Agent Framework for Geospatial Data Retrieval</w:t>
      </w:r>
      <w:r w:rsidRPr="00312C2E">
        <w:rPr>
          <w:lang w:val="en-AE"/>
        </w:rPr>
        <w:t>. International Journal of Digital Earth.</w:t>
      </w:r>
    </w:p>
    <w:p w14:paraId="13739B18" w14:textId="77777777" w:rsidR="001A101D" w:rsidRPr="002C7A48" w:rsidRDefault="001A101D" w:rsidP="001A101D">
      <w:pPr>
        <w:pStyle w:val="references"/>
        <w:ind w:start="17.70pt" w:firstLine="0.30pt"/>
        <w:jc w:val="start"/>
        <w:rPr>
          <w:lang w:val="en-AE"/>
        </w:rPr>
      </w:pPr>
      <w:r w:rsidRPr="3B6D5576">
        <w:t>P. Bansal, “Prompt engineering importance and applicability with generative ai,” Journal of Computer and Communications, vol. 12, no. 10, pp. 14–23, 2024.</w:t>
      </w:r>
    </w:p>
    <w:p w14:paraId="5511A2FC" w14:textId="77777777" w:rsidR="001A101D" w:rsidRPr="00ED48C2" w:rsidRDefault="001A101D" w:rsidP="001A101D">
      <w:pPr>
        <w:pStyle w:val="references"/>
        <w:ind w:start="17.70pt" w:firstLine="0.30pt"/>
        <w:jc w:val="start"/>
        <w:rPr>
          <w:lang w:val="en-AE"/>
        </w:rPr>
      </w:pPr>
      <w:r w:rsidRPr="00DD3799">
        <w:t xml:space="preserve">W. McKinney, </w:t>
      </w:r>
      <w:r w:rsidRPr="00DD3799">
        <w:rPr>
          <w:i/>
          <w:iCs/>
        </w:rPr>
        <w:t>pandas: Powerful Python data analysis toolkit</w:t>
      </w:r>
      <w:r w:rsidRPr="00DD3799">
        <w:t xml:space="preserve">. [Online]. Available: </w:t>
      </w:r>
      <w:hyperlink r:id="rId28" w:history="1">
        <w:r w:rsidRPr="00FF2FDA">
          <w:rPr>
            <w:rStyle w:val="Hyperlink"/>
          </w:rPr>
          <w:t>https://pandas.pydata.org/</w:t>
        </w:r>
      </w:hyperlink>
    </w:p>
    <w:p w14:paraId="20A69163" w14:textId="77777777" w:rsidR="001A101D" w:rsidRPr="001E26D5" w:rsidRDefault="001A101D" w:rsidP="001A101D">
      <w:pPr>
        <w:pStyle w:val="references"/>
        <w:ind w:start="17.70pt" w:firstLine="0.30pt"/>
        <w:rPr>
          <w:lang w:val="en-AE"/>
        </w:rPr>
      </w:pPr>
      <w:r w:rsidRPr="001E26D5">
        <w:t xml:space="preserve">K. Reitz, </w:t>
      </w:r>
      <w:r w:rsidRPr="001E26D5">
        <w:rPr>
          <w:i/>
          <w:iCs/>
        </w:rPr>
        <w:t>requests: HTTP for humans</w:t>
      </w:r>
      <w:r w:rsidRPr="001E26D5">
        <w:t xml:space="preserve">. [Online]. Available: </w:t>
      </w:r>
      <w:hyperlink r:id="rId29" w:tgtFrame="_new" w:history="1">
        <w:r w:rsidRPr="001E26D5">
          <w:rPr>
            <w:rStyle w:val="Hyperlink"/>
          </w:rPr>
          <w:t>https://docs.python-requests.org/</w:t>
        </w:r>
      </w:hyperlink>
    </w:p>
    <w:p w14:paraId="312455C3" w14:textId="77777777" w:rsidR="001A101D" w:rsidRPr="001E26D5" w:rsidRDefault="001A101D" w:rsidP="001A101D">
      <w:pPr>
        <w:pStyle w:val="references"/>
        <w:ind w:start="17.70pt" w:hanging="17.70pt"/>
        <w:jc w:val="start"/>
        <w:rPr>
          <w:lang w:val="en-AE"/>
        </w:rPr>
      </w:pPr>
      <w:r w:rsidRPr="001E26D5">
        <w:lastRenderedPageBreak/>
        <w:t xml:space="preserve">Python Software Foundation, </w:t>
      </w:r>
      <w:r w:rsidRPr="001E26D5">
        <w:rPr>
          <w:i/>
          <w:iCs/>
        </w:rPr>
        <w:t>io — Core tools for working with streams</w:t>
      </w:r>
      <w:r w:rsidRPr="001E26D5">
        <w:t xml:space="preserve">. [Online]. Available: </w:t>
      </w:r>
      <w:hyperlink r:id="rId30" w:tgtFrame="_new" w:history="1">
        <w:r w:rsidRPr="001E26D5">
          <w:rPr>
            <w:rStyle w:val="Hyperlink"/>
          </w:rPr>
          <w:t>https://docs.python.org/3/library/io.html</w:t>
        </w:r>
      </w:hyperlink>
    </w:p>
    <w:p w14:paraId="59FAE8AA" w14:textId="77777777" w:rsidR="001A101D" w:rsidRPr="0080113B" w:rsidRDefault="001A101D" w:rsidP="001A101D">
      <w:pPr>
        <w:pStyle w:val="references"/>
        <w:ind w:start="17.70pt" w:hanging="17.70pt"/>
        <w:jc w:val="start"/>
        <w:rPr>
          <w:lang w:val="en-AE"/>
        </w:rPr>
      </w:pPr>
      <w:r w:rsidRPr="005100C8">
        <w:t xml:space="preserve">A. A. Hagberg, D. A. Schult, and P. J. Swart, “NetworkX: Python software for the analysis of complex networks,” in </w:t>
      </w:r>
      <w:r w:rsidRPr="005100C8">
        <w:rPr>
          <w:i/>
          <w:iCs/>
        </w:rPr>
        <w:t>Proc. 7th Python in Science Conf. (SciPy)</w:t>
      </w:r>
      <w:r w:rsidRPr="005100C8">
        <w:t xml:space="preserve">, Pasadena, CA, USA, 2008. [Online]. Available: </w:t>
      </w:r>
      <w:hyperlink r:id="rId31" w:tgtFrame="_new" w:history="1">
        <w:r w:rsidRPr="005100C8">
          <w:rPr>
            <w:rStyle w:val="Hyperlink"/>
          </w:rPr>
          <w:t>https://networkx.org/</w:t>
        </w:r>
      </w:hyperlink>
    </w:p>
    <w:p w14:paraId="73DE8013" w14:textId="427E7183" w:rsidR="0080113B" w:rsidRPr="0080113B" w:rsidRDefault="0080113B" w:rsidP="0080113B">
      <w:pPr>
        <w:pStyle w:val="references"/>
        <w:rPr>
          <w:lang w:val="en-AE"/>
        </w:rPr>
      </w:pPr>
      <w:r w:rsidRPr="0080113B">
        <w:rPr>
          <w:lang w:val="en-AE"/>
        </w:rPr>
        <w:t>P. Bansal, “Prompt engineering importance and applicability</w:t>
      </w:r>
      <w:r>
        <w:rPr>
          <w:lang w:val="en-AE"/>
        </w:rPr>
        <w:t xml:space="preserve"> </w:t>
      </w:r>
      <w:r w:rsidRPr="0080113B">
        <w:rPr>
          <w:lang w:val="en-AE"/>
        </w:rPr>
        <w:t>with generative ai,” Journal of Computer and Communications, vol. 12,</w:t>
      </w:r>
      <w:r w:rsidRPr="0080113B">
        <w:rPr>
          <w:lang w:val="en-AE"/>
        </w:rPr>
        <w:t xml:space="preserve"> </w:t>
      </w:r>
      <w:r w:rsidRPr="0080113B">
        <w:rPr>
          <w:lang w:val="en-AE"/>
        </w:rPr>
        <w:t>no. 10, pp. 14–23, 2024</w:t>
      </w:r>
    </w:p>
    <w:p w14:paraId="09BC9EE6" w14:textId="77777777" w:rsidR="001A101D" w:rsidRPr="007C7B7E" w:rsidRDefault="001A101D" w:rsidP="001A101D">
      <w:pPr>
        <w:pStyle w:val="references"/>
        <w:ind w:start="17.70pt" w:hanging="17.70pt"/>
        <w:jc w:val="start"/>
        <w:rPr>
          <w:lang w:val="en-AE"/>
        </w:rPr>
      </w:pPr>
      <w:r w:rsidRPr="005100C8">
        <w:t xml:space="preserve">SciPy Developers, </w:t>
      </w:r>
      <w:r w:rsidRPr="005100C8">
        <w:rPr>
          <w:i/>
          <w:iCs/>
        </w:rPr>
        <w:t>scipy.spatial.cKDTree — SciPy v1.11.1 manual</w:t>
      </w:r>
      <w:r w:rsidRPr="005100C8">
        <w:t xml:space="preserve">. [Online]. Available: </w:t>
      </w:r>
      <w:hyperlink r:id="rId32" w:tgtFrame="_new" w:history="1">
        <w:r w:rsidRPr="005100C8">
          <w:rPr>
            <w:rStyle w:val="Hyperlink"/>
          </w:rPr>
          <w:t>https://docs.scipy.org/doc/scipy/reference/generated/scipy.spatial.cKDTree.html</w:t>
        </w:r>
      </w:hyperlink>
    </w:p>
    <w:p w14:paraId="24288891" w14:textId="77777777" w:rsidR="001A101D" w:rsidRDefault="001A101D" w:rsidP="001A101D">
      <w:pPr>
        <w:pStyle w:val="references"/>
        <w:ind w:start="17.70pt" w:hanging="17.70pt"/>
        <w:jc w:val="start"/>
        <w:rPr>
          <w:lang w:val="en-AE"/>
        </w:rPr>
      </w:pPr>
      <w:r w:rsidRPr="005100C8">
        <w:t xml:space="preserve">Python Software Foundation, </w:t>
      </w:r>
      <w:r w:rsidRPr="005100C8">
        <w:rPr>
          <w:i/>
          <w:iCs/>
        </w:rPr>
        <w:t>math — Mathematical functions</w:t>
      </w:r>
      <w:r w:rsidRPr="005100C8">
        <w:t xml:space="preserve">. [Online]. Available: </w:t>
      </w:r>
      <w:hyperlink r:id="rId33" w:tgtFrame="_new" w:history="1">
        <w:r w:rsidRPr="005100C8">
          <w:rPr>
            <w:rStyle w:val="Hyperlink"/>
          </w:rPr>
          <w:t>https://docs.python.org/3/library/math.html</w:t>
        </w:r>
      </w:hyperlink>
    </w:p>
    <w:p w14:paraId="420BE031" w14:textId="77777777" w:rsidR="001A101D" w:rsidRDefault="001A101D" w:rsidP="001A101D">
      <w:pPr>
        <w:pStyle w:val="references"/>
        <w:ind w:start="17.70pt" w:hanging="17.70pt"/>
        <w:jc w:val="start"/>
        <w:rPr>
          <w:lang w:val="en-AE"/>
        </w:rPr>
      </w:pPr>
      <w:r w:rsidRPr="004C7B38">
        <w:t xml:space="preserve">Python Software Foundation, </w:t>
      </w:r>
      <w:r w:rsidRPr="004C7B38">
        <w:rPr>
          <w:i/>
          <w:iCs/>
        </w:rPr>
        <w:t>os — Miscellaneous operating system interfaces</w:t>
      </w:r>
      <w:r w:rsidRPr="004C7B38">
        <w:t xml:space="preserve">. [Online]. Available: </w:t>
      </w:r>
      <w:hyperlink r:id="rId34" w:tgtFrame="_new" w:history="1">
        <w:r w:rsidRPr="004C7B38">
          <w:rPr>
            <w:rStyle w:val="Hyperlink"/>
          </w:rPr>
          <w:t>https://docs.python.org/3/library/os.html</w:t>
        </w:r>
      </w:hyperlink>
    </w:p>
    <w:p w14:paraId="5CA49682" w14:textId="77777777" w:rsidR="001A101D" w:rsidRPr="007C7B7E" w:rsidRDefault="001A101D" w:rsidP="001A101D">
      <w:pPr>
        <w:pStyle w:val="references"/>
        <w:ind w:start="17.70pt" w:hanging="17.70pt"/>
        <w:jc w:val="start"/>
        <w:rPr>
          <w:lang w:val="en-AE"/>
        </w:rPr>
      </w:pPr>
      <w:r w:rsidRPr="004C7B38">
        <w:t xml:space="preserve">Python Software Foundation, </w:t>
      </w:r>
      <w:r w:rsidRPr="004C7B38">
        <w:rPr>
          <w:i/>
          <w:iCs/>
        </w:rPr>
        <w:t>folium: Python data. Leaflet.js maps</w:t>
      </w:r>
      <w:r w:rsidRPr="004C7B38">
        <w:t xml:space="preserve">. [Online]. Available: </w:t>
      </w:r>
      <w:hyperlink r:id="rId35" w:tgtFrame="_new" w:history="1">
        <w:r w:rsidRPr="004C7B38">
          <w:rPr>
            <w:rStyle w:val="Hyperlink"/>
          </w:rPr>
          <w:t>https://python-visualization.github.io/folium/</w:t>
        </w:r>
      </w:hyperlink>
    </w:p>
    <w:p w14:paraId="312EE9D8" w14:textId="77777777" w:rsidR="001A101D" w:rsidRPr="00DD3799" w:rsidRDefault="001A101D" w:rsidP="001A101D">
      <w:pPr>
        <w:pStyle w:val="references"/>
        <w:ind w:start="17.70pt" w:hanging="17.70pt"/>
        <w:jc w:val="start"/>
        <w:rPr>
          <w:lang w:val="en-AE"/>
        </w:rPr>
      </w:pPr>
      <w:r w:rsidRPr="004C7B38">
        <w:t xml:space="preserve">GeoPy Developers, </w:t>
      </w:r>
      <w:r w:rsidRPr="004C7B38">
        <w:rPr>
          <w:i/>
          <w:iCs/>
        </w:rPr>
        <w:t>geopy: Geocoding library for Python</w:t>
      </w:r>
      <w:r w:rsidRPr="004C7B38">
        <w:t xml:space="preserve">. [Online]. Available: </w:t>
      </w:r>
      <w:hyperlink r:id="rId36" w:tgtFrame="_new" w:history="1">
        <w:r w:rsidRPr="004C7B38">
          <w:rPr>
            <w:rStyle w:val="Hyperlink"/>
          </w:rPr>
          <w:t>https://geopy.readthedocs.io/</w:t>
        </w:r>
      </w:hyperlink>
      <w:r>
        <w:br/>
      </w:r>
      <w:r>
        <w:br/>
      </w:r>
    </w:p>
    <w:p w14:paraId="6FCDDD88" w14:textId="77777777" w:rsidR="001A101D" w:rsidRDefault="001A101D" w:rsidP="001A101D">
      <w:pPr>
        <w:pStyle w:val="references"/>
        <w:numPr>
          <w:ilvl w:val="0"/>
          <w:numId w:val="0"/>
        </w:numPr>
        <w:ind w:start="17.70pt"/>
      </w:pPr>
      <w:r>
        <w:br/>
      </w:r>
    </w:p>
    <w:p w14:paraId="47B890FC" w14:textId="77777777" w:rsidR="001A101D" w:rsidRPr="00F96569" w:rsidRDefault="001A101D" w:rsidP="001A101D">
      <w:pPr>
        <w:pStyle w:val="references"/>
        <w:numPr>
          <w:ilvl w:val="0"/>
          <w:numId w:val="0"/>
        </w:numPr>
        <w:spacing w:line="12pt" w:lineRule="auto"/>
        <w:rPr>
          <w:rFonts w:eastAsia="SimSun"/>
          <w:b/>
          <w:noProof w:val="0"/>
          <w:color w:val="FF0000"/>
          <w:spacing w:val="-1"/>
          <w:sz w:val="20"/>
          <w:szCs w:val="20"/>
          <w:lang w:val="x-none" w:eastAsia="x-none"/>
        </w:rPr>
        <w:sectPr w:rsidR="001A101D" w:rsidRPr="00F96569" w:rsidSect="001A101D">
          <w:type w:val="continuous"/>
          <w:pgSz w:w="595.30pt" w:h="841.90pt" w:code="9"/>
          <w:pgMar w:top="54pt" w:right="45.35pt" w:bottom="72pt" w:left="45.35pt" w:header="36pt" w:footer="36pt" w:gutter="0pt"/>
          <w:cols w:num="2" w:space="18pt"/>
          <w:docGrid w:linePitch="360"/>
        </w:sectPr>
      </w:pPr>
    </w:p>
    <w:p w14:paraId="0E9EE0A7" w14:textId="77777777" w:rsidR="001A101D" w:rsidRDefault="001A101D" w:rsidP="001A101D">
      <w:pPr>
        <w:jc w:val="both"/>
      </w:pPr>
    </w:p>
    <w:p w14:paraId="6DEB70C8" w14:textId="48278148" w:rsidR="009303D9" w:rsidRPr="001A101D" w:rsidRDefault="009303D9" w:rsidP="001A101D"/>
    <w:sectPr w:rsidR="009303D9" w:rsidRPr="001A101D"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0DAA0E41" w14:textId="77777777" w:rsidR="00CE725B" w:rsidRDefault="00CE725B" w:rsidP="001A3B3D">
      <w:r>
        <w:separator/>
      </w:r>
    </w:p>
  </w:endnote>
  <w:endnote w:type="continuationSeparator" w:id="0">
    <w:p w14:paraId="7EF2595F" w14:textId="77777777" w:rsidR="00CE725B" w:rsidRDefault="00CE725B" w:rsidP="001A3B3D">
      <w:r>
        <w:continuationSeparator/>
      </w:r>
    </w:p>
  </w:endnote>
  <w:endnote w:type="continuationNotice" w:id="1">
    <w:p w14:paraId="7B8AC6E6" w14:textId="77777777" w:rsidR="00CE725B" w:rsidRDefault="00CE725B"/>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58AF3DB2" w14:textId="77777777" w:rsidR="00CE725B" w:rsidRDefault="00CE725B" w:rsidP="001A3B3D">
      <w:r>
        <w:separator/>
      </w:r>
    </w:p>
  </w:footnote>
  <w:footnote w:type="continuationSeparator" w:id="0">
    <w:p w14:paraId="5B617523" w14:textId="77777777" w:rsidR="00CE725B" w:rsidRDefault="00CE725B" w:rsidP="001A3B3D">
      <w:r>
        <w:continuationSeparator/>
      </w:r>
    </w:p>
  </w:footnote>
  <w:footnote w:type="continuationNotice" w:id="1">
    <w:p w14:paraId="20191804" w14:textId="77777777" w:rsidR="00CE725B" w:rsidRDefault="00CE725B"/>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6516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3C23"/>
    <w:rsid w:val="001940D6"/>
    <w:rsid w:val="001A101D"/>
    <w:rsid w:val="001A12B8"/>
    <w:rsid w:val="001A2EFD"/>
    <w:rsid w:val="001A3B3D"/>
    <w:rsid w:val="001A6528"/>
    <w:rsid w:val="001B67DC"/>
    <w:rsid w:val="001C15AA"/>
    <w:rsid w:val="001C4894"/>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3F56"/>
    <w:rsid w:val="00325867"/>
    <w:rsid w:val="00332824"/>
    <w:rsid w:val="00335001"/>
    <w:rsid w:val="0034161B"/>
    <w:rsid w:val="00342958"/>
    <w:rsid w:val="003545EE"/>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2C93"/>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C7E1E"/>
    <w:rsid w:val="005D6801"/>
    <w:rsid w:val="005E277C"/>
    <w:rsid w:val="005E2800"/>
    <w:rsid w:val="005E411B"/>
    <w:rsid w:val="005F0062"/>
    <w:rsid w:val="005F06C1"/>
    <w:rsid w:val="005F7496"/>
    <w:rsid w:val="00600D79"/>
    <w:rsid w:val="00605825"/>
    <w:rsid w:val="00617C94"/>
    <w:rsid w:val="00626DF4"/>
    <w:rsid w:val="006321D8"/>
    <w:rsid w:val="006420F0"/>
    <w:rsid w:val="00642AD9"/>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421"/>
    <w:rsid w:val="006D6507"/>
    <w:rsid w:val="006F6D3D"/>
    <w:rsid w:val="007021E5"/>
    <w:rsid w:val="00710FC0"/>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4E08"/>
    <w:rsid w:val="007F768F"/>
    <w:rsid w:val="0080113B"/>
    <w:rsid w:val="00807120"/>
    <w:rsid w:val="0080791D"/>
    <w:rsid w:val="0081042E"/>
    <w:rsid w:val="00810520"/>
    <w:rsid w:val="008106A8"/>
    <w:rsid w:val="008146D2"/>
    <w:rsid w:val="00836367"/>
    <w:rsid w:val="00842110"/>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43EF"/>
    <w:rsid w:val="0093597C"/>
    <w:rsid w:val="00953574"/>
    <w:rsid w:val="00962B20"/>
    <w:rsid w:val="00967320"/>
    <w:rsid w:val="00972203"/>
    <w:rsid w:val="0097589A"/>
    <w:rsid w:val="009836D4"/>
    <w:rsid w:val="00984773"/>
    <w:rsid w:val="00986B93"/>
    <w:rsid w:val="009915C2"/>
    <w:rsid w:val="009921F3"/>
    <w:rsid w:val="00994FBA"/>
    <w:rsid w:val="009A3F30"/>
    <w:rsid w:val="009B3D1C"/>
    <w:rsid w:val="009C245C"/>
    <w:rsid w:val="009C369C"/>
    <w:rsid w:val="009C5BD0"/>
    <w:rsid w:val="009C7308"/>
    <w:rsid w:val="009D492D"/>
    <w:rsid w:val="009D6A1C"/>
    <w:rsid w:val="009F1D79"/>
    <w:rsid w:val="009F4F75"/>
    <w:rsid w:val="00A059B3"/>
    <w:rsid w:val="00A07D0D"/>
    <w:rsid w:val="00A139AB"/>
    <w:rsid w:val="00A21EF8"/>
    <w:rsid w:val="00A22177"/>
    <w:rsid w:val="00A23FE9"/>
    <w:rsid w:val="00A345C4"/>
    <w:rsid w:val="00A429C3"/>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01C9C"/>
    <w:rsid w:val="00B1030D"/>
    <w:rsid w:val="00B11A60"/>
    <w:rsid w:val="00B17ACE"/>
    <w:rsid w:val="00B22613"/>
    <w:rsid w:val="00B262A6"/>
    <w:rsid w:val="00B3194B"/>
    <w:rsid w:val="00B36270"/>
    <w:rsid w:val="00B41912"/>
    <w:rsid w:val="00B444A4"/>
    <w:rsid w:val="00B44A76"/>
    <w:rsid w:val="00B51538"/>
    <w:rsid w:val="00B53B65"/>
    <w:rsid w:val="00B60CFF"/>
    <w:rsid w:val="00B674C2"/>
    <w:rsid w:val="00B71838"/>
    <w:rsid w:val="00B768D1"/>
    <w:rsid w:val="00B85ED2"/>
    <w:rsid w:val="00B92B69"/>
    <w:rsid w:val="00BA038F"/>
    <w:rsid w:val="00BA1025"/>
    <w:rsid w:val="00BA1293"/>
    <w:rsid w:val="00BA1881"/>
    <w:rsid w:val="00BA188C"/>
    <w:rsid w:val="00BA1E5A"/>
    <w:rsid w:val="00BA2FC1"/>
    <w:rsid w:val="00BB4D67"/>
    <w:rsid w:val="00BC3420"/>
    <w:rsid w:val="00BC4D9A"/>
    <w:rsid w:val="00BC7394"/>
    <w:rsid w:val="00BD670B"/>
    <w:rsid w:val="00BE5976"/>
    <w:rsid w:val="00BE7D3C"/>
    <w:rsid w:val="00BF350A"/>
    <w:rsid w:val="00BF5FF6"/>
    <w:rsid w:val="00C0207F"/>
    <w:rsid w:val="00C15827"/>
    <w:rsid w:val="00C16117"/>
    <w:rsid w:val="00C21B24"/>
    <w:rsid w:val="00C3075A"/>
    <w:rsid w:val="00C31D5B"/>
    <w:rsid w:val="00C42741"/>
    <w:rsid w:val="00C46735"/>
    <w:rsid w:val="00C46BB3"/>
    <w:rsid w:val="00C53755"/>
    <w:rsid w:val="00C61863"/>
    <w:rsid w:val="00C76DEC"/>
    <w:rsid w:val="00C8234E"/>
    <w:rsid w:val="00C919A4"/>
    <w:rsid w:val="00C94432"/>
    <w:rsid w:val="00CA4392"/>
    <w:rsid w:val="00CB3847"/>
    <w:rsid w:val="00CC393F"/>
    <w:rsid w:val="00CE5163"/>
    <w:rsid w:val="00CE725B"/>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83EA6"/>
    <w:rsid w:val="00DA2AF5"/>
    <w:rsid w:val="00DB4734"/>
    <w:rsid w:val="00DC07B4"/>
    <w:rsid w:val="00DC5C08"/>
    <w:rsid w:val="00DC62FA"/>
    <w:rsid w:val="00E0278D"/>
    <w:rsid w:val="00E07383"/>
    <w:rsid w:val="00E165BC"/>
    <w:rsid w:val="00E35FD3"/>
    <w:rsid w:val="00E425C1"/>
    <w:rsid w:val="00E442E4"/>
    <w:rsid w:val="00E51424"/>
    <w:rsid w:val="00E533C1"/>
    <w:rsid w:val="00E553AC"/>
    <w:rsid w:val="00E61E12"/>
    <w:rsid w:val="00E62215"/>
    <w:rsid w:val="00E67147"/>
    <w:rsid w:val="00E67FF5"/>
    <w:rsid w:val="00E7596C"/>
    <w:rsid w:val="00E829C1"/>
    <w:rsid w:val="00E878F2"/>
    <w:rsid w:val="00E96367"/>
    <w:rsid w:val="00EA3CFB"/>
    <w:rsid w:val="00EA587C"/>
    <w:rsid w:val="00EA6944"/>
    <w:rsid w:val="00EA69E2"/>
    <w:rsid w:val="00EA7A4B"/>
    <w:rsid w:val="00EB7AAA"/>
    <w:rsid w:val="00EC3FC6"/>
    <w:rsid w:val="00EC4AD7"/>
    <w:rsid w:val="00ED0149"/>
    <w:rsid w:val="00EE43E1"/>
    <w:rsid w:val="00EE5CC8"/>
    <w:rsid w:val="00EF139B"/>
    <w:rsid w:val="00EF3900"/>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763DE"/>
    <w:rsid w:val="00F84706"/>
    <w:rsid w:val="00F847A6"/>
    <w:rsid w:val="00F9441B"/>
    <w:rsid w:val="00F962B3"/>
    <w:rsid w:val="00FA4C32"/>
    <w:rsid w:val="00FB2330"/>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16234542">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jpeg"/><Relationship Id="rId26" Type="http://purl.oclc.org/ooxml/officeDocument/relationships/image" Target="media/image19.png"/><Relationship Id="rId3" Type="http://purl.oclc.org/ooxml/officeDocument/relationships/styles" Target="styles.xml"/><Relationship Id="rId21" Type="http://purl.oclc.org/ooxml/officeDocument/relationships/image" Target="media/image14.png"/><Relationship Id="rId34" Type="http://purl.oclc.org/ooxml/officeDocument/relationships/hyperlink" Target="https://docs.python.org/3/library/os.html" TargetMode="External"/><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5" Type="http://purl.oclc.org/ooxml/officeDocument/relationships/image" Target="media/image18.png"/><Relationship Id="rId33" Type="http://purl.oclc.org/ooxml/officeDocument/relationships/hyperlink" Target="https://docs.python.org/3/library/math.html" TargetMode="External"/><Relationship Id="rId38" Type="http://purl.oclc.org/ooxml/officeDocument/relationships/theme" Target="theme/theme1.xml"/><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29" Type="http://purl.oclc.org/ooxml/officeDocument/relationships/hyperlink" Target="https://docs.python-requests.org/"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24" Type="http://purl.oclc.org/ooxml/officeDocument/relationships/image" Target="media/image17.png"/><Relationship Id="rId32" Type="http://purl.oclc.org/ooxml/officeDocument/relationships/hyperlink" Target="https://docs.scipy.org/doc/scipy/reference/generated/scipy.spatial.cKDTree.html" TargetMode="External"/><Relationship Id="rId37" Type="http://purl.oclc.org/ooxml/officeDocument/relationships/fontTable" Target="fontTable.xml"/><Relationship Id="rId5" Type="http://purl.oclc.org/ooxml/officeDocument/relationships/webSettings" Target="webSettings.xml"/><Relationship Id="rId15" Type="http://purl.oclc.org/ooxml/officeDocument/relationships/image" Target="media/image8.png"/><Relationship Id="rId23" Type="http://purl.oclc.org/ooxml/officeDocument/relationships/image" Target="media/image16.png"/><Relationship Id="rId28" Type="http://purl.oclc.org/ooxml/officeDocument/relationships/hyperlink" Target="https://pandas.pydata.org/" TargetMode="External"/><Relationship Id="rId36" Type="http://purl.oclc.org/ooxml/officeDocument/relationships/hyperlink" Target="https://geopy.readthedocs.io/" TargetMode="External"/><Relationship Id="rId10" Type="http://purl.oclc.org/ooxml/officeDocument/relationships/image" Target="media/image3.png"/><Relationship Id="rId19" Type="http://purl.oclc.org/ooxml/officeDocument/relationships/image" Target="media/image12.png"/><Relationship Id="rId31" Type="http://purl.oclc.org/ooxml/officeDocument/relationships/hyperlink" Target="https://networkx.org/" TargetMode="External"/><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image" Target="media/image15.png"/><Relationship Id="rId27" Type="http://purl.oclc.org/ooxml/officeDocument/relationships/image" Target="media/image20.png"/><Relationship Id="rId30" Type="http://purl.oclc.org/ooxml/officeDocument/relationships/hyperlink" Target="https://docs.python.org/3/library/io.html" TargetMode="External"/><Relationship Id="rId35" Type="http://purl.oclc.org/ooxml/officeDocument/relationships/hyperlink" Target="https://python-visualization.github.io/folium/"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270</TotalTime>
  <Pages>10</Pages>
  <Words>5760</Words>
  <Characters>32833</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38516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91</cp:revision>
  <dcterms:created xsi:type="dcterms:W3CDTF">2025-05-06T12:53:00Z</dcterms:created>
  <dcterms:modified xsi:type="dcterms:W3CDTF">2025-05-09T00:43:00Z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