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6" Type="http://schemas.microsoft.com/office/2020/02/relationships/classificationlabels" Target="docMetadata/LabelInfo.xml"/><Relationship Id="rId5" Type="http://purl.oclc.org/ooxml/officeDocument/relationships/customProperties" Target="docProps/custom.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66908F6C"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r w:rsidR="00193C23" w:rsidRPr="00420960">
        <w:t>), greenest</w:t>
      </w:r>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55F3AA1C" w:rsidR="009303D9" w:rsidRPr="004D72B5" w:rsidRDefault="004D72B5" w:rsidP="00972203">
      <w:pPr>
        <w:pStyle w:val="Keywords"/>
      </w:pPr>
      <w:r w:rsidRPr="004D72B5">
        <w:t>Keywords—</w:t>
      </w:r>
      <w:r w:rsidR="00193C23" w:rsidRPr="00376346">
        <w:t>Geospatial,</w:t>
      </w:r>
      <w:r w:rsidR="009303D9" w:rsidRPr="004D72B5">
        <w:t xml:space="preserve"> </w:t>
      </w:r>
      <w:r w:rsidR="00376346">
        <w:t>LLM</w:t>
      </w:r>
      <w:r w:rsidR="00D7522C">
        <w:t>,</w:t>
      </w:r>
      <w:r w:rsidR="009303D9" w:rsidRPr="004D72B5">
        <w:t xml:space="preserve"> </w:t>
      </w:r>
      <w:r w:rsidR="00376346" w:rsidRPr="00376346">
        <w:t>Air Quality</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xml:space="preserve">]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w:t>
      </w:r>
      <w:r w:rsidR="007F4E08">
        <w:rPr>
          <w:lang w:val="en-AE"/>
        </w:rPr>
        <w:t>8</w:t>
      </w:r>
      <w:r w:rsidRPr="009157D8">
        <w:rPr>
          <w:lang w:val="en-AE"/>
        </w:rPr>
        <w:t xml:space="preserve">]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w:t>
      </w:r>
      <w:r w:rsidR="007F4E08">
        <w:rPr>
          <w:lang w:val="en-AE"/>
        </w:rPr>
        <w:t>9</w:t>
      </w:r>
      <w:r w:rsidRPr="00E533C1">
        <w:rPr>
          <w:lang w:val="en-AE"/>
        </w:rPr>
        <w:t xml:space="preserve">]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w:t>
      </w:r>
      <w:r w:rsidR="007F4E08">
        <w:rPr>
          <w:lang w:val="en-AE"/>
        </w:rPr>
        <w:t>12</w:t>
      </w:r>
      <w:r w:rsidRPr="00CF203F">
        <w:rPr>
          <w:lang w:val="en-AE"/>
        </w:rPr>
        <w:t xml:space="preserve">]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xml:space="preserve">] and </w:t>
      </w:r>
      <w:proofErr w:type="spellStart"/>
      <w:r w:rsidRPr="00BE5976">
        <w:rPr>
          <w:lang w:val="en-AE"/>
        </w:rPr>
        <w:t>GTChain</w:t>
      </w:r>
      <w:proofErr w:type="spellEnd"/>
      <w:r w:rsidRPr="00BE5976">
        <w:rPr>
          <w:lang w:val="en-AE"/>
        </w:rPr>
        <w:t xml:space="preserve">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0007ED7" w:rsidR="00EA6944" w:rsidRPr="00EA7A4B" w:rsidRDefault="00EA7A4B" w:rsidP="00B92B69">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52564081"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710FC0">
        <w:rPr>
          <w:lang w:bidi="ar-AE"/>
        </w:rPr>
        <w:t xml:space="preserve">Figure </w:t>
      </w:r>
      <w:r w:rsidR="00710FC0">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7F2B7BD" w14:textId="5E8EFB4C" w:rsidR="00710FC0" w:rsidRDefault="00710FC0" w:rsidP="00710FC0">
      <w:pPr>
        <w:ind w:firstLine="14.40pt"/>
        <w:jc w:val="both"/>
        <w:rPr>
          <w:lang w:val="en-AE" w:bidi="ar-AE"/>
        </w:rPr>
      </w:pPr>
      <w:r>
        <w:rPr>
          <w:noProof/>
        </w:rPr>
        <w:drawing>
          <wp:anchor distT="0" distB="0" distL="114300" distR="114300" simplePos="0" relativeHeight="251674624" behindDoc="1" locked="0" layoutInCell="1" allowOverlap="1" wp14:anchorId="7D30EAFE" wp14:editId="3A5D1C25">
            <wp:simplePos x="0" y="0"/>
            <wp:positionH relativeFrom="column">
              <wp:posOffset>-80645</wp:posOffset>
            </wp:positionH>
            <wp:positionV relativeFrom="paragraph">
              <wp:posOffset>2726690</wp:posOffset>
            </wp:positionV>
            <wp:extent cx="3089910" cy="635"/>
            <wp:effectExtent l="0" t="0" r="0" b="0"/>
            <wp:wrapTight wrapText="bothSides">
              <wp:wrapPolygon edited="0">
                <wp:start x="0" y="0"/>
                <wp:lineTo x="0" y="21600"/>
                <wp:lineTo x="21600" y="21600"/>
                <wp:lineTo x="21600" y="0"/>
              </wp:wrapPolygon>
            </wp:wrapTight>
            <wp:docPr id="1455317206"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1380B809" w14:textId="4CBF2FD8" w:rsidR="00710FC0" w:rsidRPr="00BB2627" w:rsidRDefault="00710FC0" w:rsidP="00710FC0">
                        <w:pPr>
                          <w:pStyle w:val="Caption"/>
                          <w:rPr>
                            <w:noProof/>
                            <w:color w:val="auto"/>
                            <w:sz w:val="20"/>
                            <w:szCs w:val="20"/>
                            <w:lang w:bidi="ar-AE"/>
                          </w:rPr>
                        </w:pPr>
                        <w:r>
                          <w:t>Figure 2</w:t>
                        </w:r>
                        <w:r w:rsidRPr="00501012">
                          <w:t>: Air quality visualization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1E5789">
        <w:rPr>
          <w:noProof/>
          <w:lang w:bidi="ar-AE"/>
        </w:rPr>
        <w:drawing>
          <wp:anchor distT="0" distB="0" distL="114300" distR="114300" simplePos="0" relativeHeight="251666432" behindDoc="1" locked="0" layoutInCell="1" allowOverlap="1" wp14:anchorId="62281B83" wp14:editId="585741EC">
            <wp:simplePos x="0" y="0"/>
            <wp:positionH relativeFrom="column">
              <wp:posOffset>-80645</wp:posOffset>
            </wp:positionH>
            <wp:positionV relativeFrom="paragraph">
              <wp:posOffset>476250</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r w:rsidR="007B33C1" w:rsidRPr="00323A55">
        <w:rPr>
          <w:lang w:val="en-AE" w:bidi="ar-AE"/>
        </w:rPr>
        <w:t>This spatial representation helps identify areas that may require further attention or intervention for environmental and public health planning.</w:t>
      </w:r>
    </w:p>
    <w:p w14:paraId="4125B00B" w14:textId="6F674D0E" w:rsidR="007B33C1" w:rsidRDefault="007B33C1" w:rsidP="00710FC0">
      <w:pPr>
        <w:jc w:val="both"/>
        <w:rPr>
          <w:lang w:val="en-AE" w:bidi="ar-AE"/>
        </w:rPr>
      </w:pPr>
    </w:p>
    <w:p w14:paraId="0F554CAA" w14:textId="3471625F" w:rsidR="00710FC0" w:rsidRPr="00710FC0" w:rsidRDefault="00710FC0" w:rsidP="00710FC0">
      <w:pPr>
        <w:pStyle w:val="Heading3"/>
        <w:numPr>
          <w:ilvl w:val="2"/>
          <w:numId w:val="7"/>
        </w:numPr>
        <w:rPr>
          <w:lang w:bidi="ar-AE"/>
        </w:rPr>
      </w:pPr>
      <w:r>
        <w:rPr>
          <w:lang w:bidi="ar-AE"/>
        </w:rPr>
        <w:t xml:space="preserve">NDVI </w:t>
      </w:r>
      <w:r w:rsidRPr="00BC0A59">
        <w:rPr>
          <w:lang w:bidi="ar-AE"/>
        </w:rPr>
        <w:t>Visualization</w:t>
      </w:r>
    </w:p>
    <w:p w14:paraId="7CB387FC" w14:textId="77777777" w:rsidR="00710FC0" w:rsidRDefault="00710FC0" w:rsidP="00710FC0">
      <w:pPr>
        <w:ind w:firstLine="14.40pt"/>
        <w:jc w:val="both"/>
        <w:rPr>
          <w:lang w:bidi="ar-AE"/>
        </w:rPr>
      </w:pP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southwestern parts of the city, corresponding to parklands and suburban zones. In contrast, central urban areas and the lakefront exhibit lower NDVI scores, indicating minimal greenery.</w:t>
      </w:r>
      <w:r>
        <w:rPr>
          <w:lang w:bidi="ar-AE"/>
        </w:rPr>
        <w:t xml:space="preserve"> </w:t>
      </w:r>
    </w:p>
    <w:p w14:paraId="0E74B906" w14:textId="77777777" w:rsidR="00710FC0" w:rsidRPr="00B80AF6" w:rsidRDefault="00710FC0" w:rsidP="00710FC0">
      <w:pPr>
        <w:ind w:firstLine="14.40pt"/>
        <w:jc w:val="both"/>
        <w:rPr>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3C05FA74" w14:textId="0A3F84ED" w:rsidR="00710FC0" w:rsidRPr="00710FC0" w:rsidRDefault="00710FC0" w:rsidP="00EE43E1">
      <w:pPr>
        <w:jc w:val="both"/>
        <w:rPr>
          <w:lang w:val="en-AE" w:bidi="ar-AE"/>
        </w:rPr>
      </w:pPr>
      <w:r>
        <w:rPr>
          <w:noProof/>
          <w:lang w:bidi="ar-AE"/>
        </w:rPr>
        <w:drawing>
          <wp:anchor distT="0" distB="0" distL="114300" distR="114300" simplePos="0" relativeHeight="251676672" behindDoc="0" locked="0" layoutInCell="1" allowOverlap="1" wp14:anchorId="22A308DB" wp14:editId="6397835C">
            <wp:simplePos x="0" y="0"/>
            <wp:positionH relativeFrom="column">
              <wp:posOffset>0</wp:posOffset>
            </wp:positionH>
            <wp:positionV relativeFrom="paragraph">
              <wp:posOffset>146050</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3D706363" w14:textId="77777777" w:rsidR="00710FC0" w:rsidRPr="00024BB8" w:rsidRDefault="00710FC0" w:rsidP="00710FC0">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p>
    <w:p w14:paraId="4D64D9E5" w14:textId="416AC086" w:rsidR="009303D9" w:rsidRDefault="31756DFC" w:rsidP="00ED0149">
      <w:pPr>
        <w:pStyle w:val="Heading2"/>
      </w:pPr>
      <w:r w:rsidRPr="008D77AB">
        <w:t>Path Selection Module</w:t>
      </w:r>
    </w:p>
    <w:p w14:paraId="0559E74D" w14:textId="7988623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4AE017C3" w:rsidR="00567150" w:rsidRDefault="00567150" w:rsidP="00567150">
      <w:pPr>
        <w:pStyle w:val="Heading2"/>
      </w:pPr>
      <w:r>
        <w:t>LLM Integration</w:t>
      </w:r>
    </w:p>
    <w:p w14:paraId="4983A39B" w14:textId="5AA6BDB8" w:rsidR="00567150" w:rsidRDefault="006321D8" w:rsidP="00567150">
      <w:pPr>
        <w:pStyle w:val="BodyText"/>
        <w:rPr>
          <w:lang w:val="en-US"/>
        </w:rPr>
      </w:pPr>
      <w:r>
        <w:rPr>
          <w:noProof/>
        </w:rPr>
        <w:drawing>
          <wp:anchor distT="0" distB="0" distL="114300" distR="114300" simplePos="0" relativeHeight="251661312" behindDoc="0" locked="0" layoutInCell="1" allowOverlap="1" wp14:anchorId="6F6F9499" wp14:editId="1A809075">
            <wp:simplePos x="0" y="0"/>
            <wp:positionH relativeFrom="column">
              <wp:posOffset>1576705</wp:posOffset>
            </wp:positionH>
            <wp:positionV relativeFrom="paragraph">
              <wp:posOffset>493395</wp:posOffset>
            </wp:positionV>
            <wp:extent cx="1596390" cy="1381125"/>
            <wp:effectExtent l="0" t="0" r="3810" b="952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6390"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66F7BFBE">
            <wp:simplePos x="0" y="0"/>
            <wp:positionH relativeFrom="column">
              <wp:posOffset>-61595</wp:posOffset>
            </wp:positionH>
            <wp:positionV relativeFrom="paragraph">
              <wp:posOffset>503555</wp:posOffset>
            </wp:positionV>
            <wp:extent cx="1585595" cy="1371600"/>
            <wp:effectExtent l="0" t="0" r="0" b="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585595" cy="137160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3E642D0C"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3FAFC1A3" w14:textId="05531984" w:rsidR="00567150" w:rsidRPr="006321D8" w:rsidRDefault="00B36270" w:rsidP="006321D8">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653B20E8" w:rsidR="00CF4DB9" w:rsidRDefault="006321D8" w:rsidP="00CF4DB9">
      <w:pPr>
        <w:pStyle w:val="BodyText"/>
        <w:rPr>
          <w:lang w:val="en-AE"/>
        </w:rPr>
      </w:pPr>
      <w:r>
        <w:rPr>
          <w:noProof/>
          <w:lang w:val="en-AE"/>
        </w:rPr>
        <w:drawing>
          <wp:anchor distT="0" distB="0" distL="114300" distR="114300" simplePos="0" relativeHeight="251663360" behindDoc="0" locked="0" layoutInCell="1" allowOverlap="1" wp14:anchorId="16DACA7C" wp14:editId="50965DE2">
            <wp:simplePos x="0" y="0"/>
            <wp:positionH relativeFrom="column">
              <wp:posOffset>186055</wp:posOffset>
            </wp:positionH>
            <wp:positionV relativeFrom="paragraph">
              <wp:posOffset>1924050</wp:posOffset>
            </wp:positionV>
            <wp:extent cx="2552065" cy="1443990"/>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065" cy="1443990"/>
                    </a:xfrm>
                    <a:prstGeom prst="rect">
                      <a:avLst/>
                    </a:prstGeom>
                  </pic:spPr>
                </pic:pic>
              </a:graphicData>
            </a:graphic>
          </wp:anchor>
        </w:drawing>
      </w:r>
      <w:r w:rsidR="00CF4DB9" w:rsidRPr="005C7AF5">
        <w:rPr>
          <w:lang w:val="en-AE"/>
        </w:rPr>
        <w:t xml:space="preserve">The </w:t>
      </w:r>
      <w:proofErr w:type="spellStart"/>
      <w:r w:rsidR="00CF4DB9" w:rsidRPr="005C7AF5">
        <w:rPr>
          <w:lang w:val="en-AE"/>
        </w:rPr>
        <w:t>GeoBikeLLM</w:t>
      </w:r>
      <w:proofErr w:type="spellEnd"/>
      <w:r w:rsidR="00CF4DB9"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00CF4DB9" w:rsidRPr="005C7AF5">
        <w:rPr>
          <w:i/>
          <w:iCs/>
          <w:lang w:val="en-AE"/>
        </w:rPr>
        <w:t>"I want to go from Melrose Park to Hyde Park."</w:t>
      </w:r>
      <w:r w:rsidR="00CF4DB9"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sidR="00CF4DB9">
        <w:rPr>
          <w:lang w:val="en-AE"/>
        </w:rPr>
        <w:t xml:space="preserve"> </w:t>
      </w:r>
      <w:proofErr w:type="spellStart"/>
      <w:r w:rsidR="00CF4DB9" w:rsidRPr="00F118F8">
        <w:rPr>
          <w:color w:val="FF0000"/>
          <w:lang w:val="en-AE"/>
        </w:rPr>
        <w:t>num</w:t>
      </w:r>
      <w:proofErr w:type="spellEnd"/>
      <w:r w:rsidR="00CF4DB9" w:rsidRPr="00F118F8">
        <w:rPr>
          <w:color w:val="FF0000"/>
          <w:lang w:val="en-AE"/>
        </w:rPr>
        <w:t xml:space="preserve"> (caption: System prompt provided to the LLM for extracting origin and destination.), </w:t>
      </w:r>
      <w:r w:rsidR="00CF4DB9" w:rsidRPr="005C7AF5">
        <w:rPr>
          <w:lang w:val="en-AE"/>
        </w:rPr>
        <w:t>which explicitly restricts the task to valid JSON output and enforces geographic constraints within Chicago.</w:t>
      </w:r>
    </w:p>
    <w:p w14:paraId="757E0D89" w14:textId="7C794744" w:rsidR="006321D8" w:rsidRDefault="006321D8" w:rsidP="00CF4DB9">
      <w:pPr>
        <w:pStyle w:val="BodyText"/>
        <w:rPr>
          <w:lang w:val="en-AE"/>
        </w:rPr>
      </w:pPr>
    </w:p>
    <w:p w14:paraId="4D3722AA" w14:textId="160F54F6" w:rsidR="00CF4DB9" w:rsidRPr="005C7AF5" w:rsidRDefault="00CF4DB9" w:rsidP="00CF4DB9">
      <w:pPr>
        <w:pStyle w:val="BodyText"/>
        <w:rPr>
          <w:lang w:val="en-AE"/>
        </w:rPr>
      </w:pP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60FEA670" w14:textId="286A3F52" w:rsidR="0084562C" w:rsidRPr="0084562C" w:rsidRDefault="0084562C" w:rsidP="006321D8">
      <w:r>
        <w:t xml:space="preserve">This section explains the testing results in three parts: </w:t>
      </w:r>
    </w:p>
    <w:p w14:paraId="50815E56" w14:textId="58AF5A48" w:rsidR="006F6D3D" w:rsidRDefault="00E553AC" w:rsidP="0076668B">
      <w:pPr>
        <w:pStyle w:val="Heading2"/>
      </w:pPr>
      <w:r>
        <w:t>Best Path Selection</w:t>
      </w:r>
    </w:p>
    <w:p w14:paraId="1AA34F1C" w14:textId="77777777" w:rsidR="00E553AC" w:rsidRPr="00E553AC" w:rsidRDefault="00E553AC" w:rsidP="00E553AC"/>
    <w:p w14:paraId="02CED173" w14:textId="0F0BFADE" w:rsidR="009C369C" w:rsidRDefault="009C369C" w:rsidP="006321D8">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2"/>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3"/>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4"/>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6"/>
                    <a:stretch>
                      <a:fillRect/>
                    </a:stretch>
                  </pic:blipFill>
                  <pic:spPr>
                    <a:xfrm>
                      <a:off x="0" y="0"/>
                      <a:ext cx="3089910" cy="2192020"/>
                    </a:xfrm>
                    <a:prstGeom prst="rect">
                      <a:avLst/>
                    </a:prstGeom>
                  </pic:spPr>
                </pic:pic>
              </a:graphicData>
            </a:graphic>
          </wp:inline>
        </w:drawing>
      </w:r>
    </w:p>
    <w:p w14:paraId="1DFCC2E2" w14:textId="13874976" w:rsidR="00E51424" w:rsidRPr="00453D0A" w:rsidRDefault="00E51424" w:rsidP="00E51424">
      <w:pPr>
        <w:pStyle w:val="Caption"/>
      </w:pPr>
      <w:r>
        <w:t xml:space="preserve">Fig. </w:t>
      </w:r>
      <w:fldSimple w:instr=" SEQ Figure \* ARABIC ">
        <w:r w:rsidR="00710FC0">
          <w:rPr>
            <w:noProof/>
          </w:rPr>
          <w:t>2</w:t>
        </w:r>
      </w:fldSimple>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7"/>
                    <a:stretch>
                      <a:fillRect/>
                    </a:stretch>
                  </pic:blipFill>
                  <pic:spPr>
                    <a:xfrm>
                      <a:off x="0" y="0"/>
                      <a:ext cx="3089910" cy="2230755"/>
                    </a:xfrm>
                    <a:prstGeom prst="rect">
                      <a:avLst/>
                    </a:prstGeom>
                  </pic:spPr>
                </pic:pic>
              </a:graphicData>
            </a:graphic>
          </wp:inline>
        </w:drawing>
      </w:r>
    </w:p>
    <w:p w14:paraId="48CDEF73" w14:textId="16DA955F" w:rsidR="00C46BB3" w:rsidRDefault="00C46BB3" w:rsidP="00C46BB3">
      <w:pPr>
        <w:pStyle w:val="Caption"/>
      </w:pPr>
      <w:r>
        <w:t xml:space="preserve">Fig. </w:t>
      </w:r>
      <w:fldSimple w:instr=" SEQ Figure \* ARABIC ">
        <w:r w:rsidR="00710FC0">
          <w:rPr>
            <w:noProof/>
          </w:rPr>
          <w:t>3</w:t>
        </w:r>
      </w:fldSimple>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8"/>
                    <a:stretch>
                      <a:fillRect/>
                    </a:stretch>
                  </pic:blipFill>
                  <pic:spPr>
                    <a:xfrm>
                      <a:off x="0" y="0"/>
                      <a:ext cx="3089910" cy="2118360"/>
                    </a:xfrm>
                    <a:prstGeom prst="rect">
                      <a:avLst/>
                    </a:prstGeom>
                  </pic:spPr>
                </pic:pic>
              </a:graphicData>
            </a:graphic>
          </wp:inline>
        </w:drawing>
      </w:r>
    </w:p>
    <w:p w14:paraId="276CCA04" w14:textId="3125D5DA" w:rsidR="00FC7113" w:rsidRDefault="00FC7113" w:rsidP="00FC7113">
      <w:pPr>
        <w:pStyle w:val="Caption"/>
      </w:pPr>
      <w:r>
        <w:t xml:space="preserve">Fig. </w:t>
      </w:r>
      <w:fldSimple w:instr=" SEQ Figure \* ARABIC ">
        <w:r w:rsidR="00710FC0">
          <w:rPr>
            <w:noProof/>
          </w:rPr>
          <w:t>4</w:t>
        </w:r>
      </w:fldSimple>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9"/>
                    <a:stretch>
                      <a:fillRect/>
                    </a:stretch>
                  </pic:blipFill>
                  <pic:spPr>
                    <a:xfrm>
                      <a:off x="0" y="0"/>
                      <a:ext cx="3089910" cy="2372995"/>
                    </a:xfrm>
                    <a:prstGeom prst="rect">
                      <a:avLst/>
                    </a:prstGeom>
                  </pic:spPr>
                </pic:pic>
              </a:graphicData>
            </a:graphic>
          </wp:inline>
        </w:drawing>
      </w:r>
    </w:p>
    <w:p w14:paraId="68F50EBA" w14:textId="14037B4F" w:rsidR="00FC7113" w:rsidRDefault="00FC7113" w:rsidP="00FC7113">
      <w:pPr>
        <w:pStyle w:val="Caption"/>
        <w:rPr>
          <w:i w:val="0"/>
          <w:iCs w:val="0"/>
          <w:lang w:val="en-AE"/>
        </w:rPr>
      </w:pPr>
      <w:r>
        <w:t xml:space="preserve">Fig. </w:t>
      </w:r>
      <w:fldSimple w:instr=" SEQ Figure \* ARABIC ">
        <w:r w:rsidR="00710FC0">
          <w:rPr>
            <w:noProof/>
          </w:rPr>
          <w:t>5</w:t>
        </w:r>
      </w:fldSimple>
    </w:p>
    <w:p w14:paraId="1C42ECAC" w14:textId="77777777" w:rsidR="00FC7113" w:rsidRDefault="00FC7113" w:rsidP="00FC7113">
      <w:pPr>
        <w:jc w:val="start"/>
      </w:pPr>
    </w:p>
    <w:p w14:paraId="4E7E3E47" w14:textId="083C990F" w:rsidR="00FC7113" w:rsidRDefault="00FC7113" w:rsidP="004B2C93">
      <w:pPr>
        <w:jc w:val="start"/>
        <w:rPr>
          <w:lang w:val="en-AE"/>
        </w:rPr>
      </w:pPr>
      <w:r w:rsidRPr="00D94686">
        <w:rPr>
          <w:b/>
          <w:bCs/>
          <w:lang w:val="en-AE"/>
        </w:rPr>
        <w:t>Route</w:t>
      </w:r>
      <w:r w:rsidR="004B2C93">
        <w:rPr>
          <w:b/>
          <w:bCs/>
          <w:lang w:val="en-AE"/>
        </w:rPr>
        <w:t xml:space="preserve"> </w:t>
      </w:r>
      <w:r w:rsidRPr="00D94686">
        <w:rPr>
          <w:b/>
          <w:bCs/>
          <w:lang w:val="en-AE"/>
        </w:rPr>
        <w:t>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20"/>
                    <a:stretch>
                      <a:fillRect/>
                    </a:stretch>
                  </pic:blipFill>
                  <pic:spPr>
                    <a:xfrm>
                      <a:off x="0" y="0"/>
                      <a:ext cx="3089910" cy="2370455"/>
                    </a:xfrm>
                    <a:prstGeom prst="rect">
                      <a:avLst/>
                    </a:prstGeom>
                  </pic:spPr>
                </pic:pic>
              </a:graphicData>
            </a:graphic>
          </wp:inline>
        </w:drawing>
      </w:r>
    </w:p>
    <w:p w14:paraId="68A53FE9" w14:textId="3F9D9288" w:rsidR="00FC7113" w:rsidRDefault="00FC7113" w:rsidP="00FC7113">
      <w:pPr>
        <w:pStyle w:val="Caption"/>
      </w:pPr>
      <w:r>
        <w:t xml:space="preserve">Fig. </w:t>
      </w:r>
      <w:fldSimple w:instr=" SEQ Figure \* ARABIC ">
        <w:r w:rsidR="00710FC0">
          <w:rPr>
            <w:noProof/>
          </w:rPr>
          <w:t>6</w:t>
        </w:r>
      </w:fldSimple>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1"/>
                    <a:stretch>
                      <a:fillRect/>
                    </a:stretch>
                  </pic:blipFill>
                  <pic:spPr>
                    <a:xfrm>
                      <a:off x="0" y="0"/>
                      <a:ext cx="3089910" cy="2200275"/>
                    </a:xfrm>
                    <a:prstGeom prst="rect">
                      <a:avLst/>
                    </a:prstGeom>
                  </pic:spPr>
                </pic:pic>
              </a:graphicData>
            </a:graphic>
          </wp:inline>
        </w:drawing>
      </w:r>
    </w:p>
    <w:p w14:paraId="65BFE7B1" w14:textId="050ADB91" w:rsidR="00FC7113" w:rsidRDefault="00FC7113" w:rsidP="00FC7113">
      <w:pPr>
        <w:pStyle w:val="Caption"/>
        <w:rPr>
          <w:i w:val="0"/>
          <w:iCs w:val="0"/>
        </w:rPr>
      </w:pPr>
      <w:r>
        <w:t xml:space="preserve">Fig. </w:t>
      </w:r>
      <w:fldSimple w:instr=" SEQ Figure \* ARABIC ">
        <w:r w:rsidR="00710FC0">
          <w:rPr>
            <w:noProof/>
          </w:rPr>
          <w:t>7</w:t>
        </w:r>
      </w:fldSimple>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2"/>
                    <a:stretch>
                      <a:fillRect/>
                    </a:stretch>
                  </pic:blipFill>
                  <pic:spPr>
                    <a:xfrm>
                      <a:off x="0" y="0"/>
                      <a:ext cx="3089910" cy="2353945"/>
                    </a:xfrm>
                    <a:prstGeom prst="rect">
                      <a:avLst/>
                    </a:prstGeom>
                  </pic:spPr>
                </pic:pic>
              </a:graphicData>
            </a:graphic>
          </wp:inline>
        </w:drawing>
      </w:r>
    </w:p>
    <w:p w14:paraId="26A2A04A" w14:textId="38AE74D9" w:rsidR="006659CC" w:rsidRDefault="006659CC" w:rsidP="006659CC">
      <w:pPr>
        <w:pStyle w:val="Caption"/>
        <w:rPr>
          <w:b/>
          <w:bCs/>
          <w:i w:val="0"/>
          <w:iCs w:val="0"/>
          <w:lang w:val="en-AE"/>
        </w:rPr>
      </w:pPr>
      <w:r>
        <w:t xml:space="preserve">Fig. </w:t>
      </w:r>
      <w:fldSimple w:instr=" SEQ Figure \* ARABIC ">
        <w:r w:rsidR="00710FC0">
          <w:rPr>
            <w:noProof/>
          </w:rPr>
          <w:t>8</w:t>
        </w:r>
      </w:fldSimple>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0EA68035" w14:textId="77777777" w:rsidR="004B2C93" w:rsidRPr="004B2C93" w:rsidRDefault="00BF350A" w:rsidP="00BF350A">
      <w:pPr>
        <w:pStyle w:val="references"/>
        <w:ind w:start="17.70pt" w:hanging="17.70pt"/>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p>
    <w:p w14:paraId="2A609BA0" w14:textId="77777777" w:rsidR="004B2C93" w:rsidRDefault="004B2C93" w:rsidP="004B2C93">
      <w:pPr>
        <w:pStyle w:val="references"/>
        <w:ind w:start="17.70pt" w:hanging="17.70pt"/>
      </w:pPr>
      <w:r w:rsidRPr="004B2C93">
        <w:t>P. Bansal, “Prompt engineering importance and applicability with generative ai,” Journal of Computer and Communications, vol. 12, no. 10, pp. 14–23, 2024.</w:t>
      </w:r>
    </w:p>
    <w:p w14:paraId="2086C976" w14:textId="1EF7FAE3" w:rsidR="00836367" w:rsidRPr="00BF350A" w:rsidRDefault="00312C2E" w:rsidP="004B2C93">
      <w:pPr>
        <w:pStyle w:val="references"/>
        <w:numPr>
          <w:ilvl w:val="0"/>
          <w:numId w:val="0"/>
        </w:numPr>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br/>
      </w:r>
      <w:r w:rsidRPr="00BF350A">
        <w:rPr>
          <w:lang w:val="en-AE"/>
        </w:rPr>
        <w:br/>
      </w:r>
      <w:r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CCD4654" w14:textId="77777777" w:rsidR="00F763DE" w:rsidRDefault="00F763DE" w:rsidP="001A3B3D">
      <w:r>
        <w:separator/>
      </w:r>
    </w:p>
  </w:endnote>
  <w:endnote w:type="continuationSeparator" w:id="0">
    <w:p w14:paraId="03CB5602" w14:textId="77777777" w:rsidR="00F763DE" w:rsidRDefault="00F763DE" w:rsidP="001A3B3D">
      <w:r>
        <w:continuationSeparator/>
      </w:r>
    </w:p>
  </w:endnote>
  <w:endnote w:type="continuationNotice" w:id="1">
    <w:p w14:paraId="2011C124" w14:textId="77777777" w:rsidR="00F763DE" w:rsidRDefault="00F763DE"/>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5D9FA01" w14:textId="77777777" w:rsidR="00F763DE" w:rsidRDefault="00F763DE" w:rsidP="001A3B3D">
      <w:r>
        <w:separator/>
      </w:r>
    </w:p>
  </w:footnote>
  <w:footnote w:type="continuationSeparator" w:id="0">
    <w:p w14:paraId="627D4C02" w14:textId="77777777" w:rsidR="00F763DE" w:rsidRDefault="00F763DE" w:rsidP="001A3B3D">
      <w:r>
        <w:continuationSeparator/>
      </w:r>
    </w:p>
  </w:footnote>
  <w:footnote w:type="continuationNotice" w:id="1">
    <w:p w14:paraId="6FE9B9BA" w14:textId="77777777" w:rsidR="00F763DE" w:rsidRDefault="00F763DE"/>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doNotHyphenateCaps/>
  <w:characterSpacingControl w:val="doNotCompress"/>
  <w:savePreviewPicture/>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600D79"/>
    <w:rsid w:val="00605825"/>
    <w:rsid w:val="00617C94"/>
    <w:rsid w:val="00626DF4"/>
    <w:rsid w:val="006321D8"/>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92B69"/>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8.png"/><Relationship Id="rId23" Type="http://purl.oclc.org/ooxml/officeDocument/relationships/fontTable" Target="fontTable.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194</TotalTime>
  <Pages>8</Pages>
  <Words>4870</Words>
  <Characters>28347</Characters>
  <Application>Microsoft Office Word</Application>
  <DocSecurity>0</DocSecurity>
  <Lines>1049</Lines>
  <Paragraphs>255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ESRAA ABDULSALAM ALHAMID</cp:lastModifiedBy>
  <cp:revision>79</cp:revision>
  <dcterms:created xsi:type="dcterms:W3CDTF">2025-05-06T12:53:00Z</dcterms:created>
  <dcterms:modified xsi:type="dcterms:W3CDTF">2025-05-08T09:31:00Z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