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5AAEC" w14:textId="77777777" w:rsidR="00DD188E" w:rsidRDefault="009B14BF">
      <w:pPr>
        <w:spacing w:after="40"/>
        <w:jc w:val="center"/>
      </w:pPr>
      <w:r>
        <w:rPr>
          <w:b/>
          <w:sz w:val="32"/>
        </w:rPr>
        <w:t>2027 ASEE MODEL DESIGN COMPETITION</w:t>
      </w:r>
    </w:p>
    <w:p w14:paraId="75DAFF1D" w14:textId="77777777" w:rsidR="00DD188E" w:rsidRDefault="009B14BF">
      <w:pPr>
        <w:spacing w:after="40"/>
        <w:jc w:val="center"/>
      </w:pPr>
      <w:r>
        <w:rPr>
          <w:b/>
          <w:sz w:val="28"/>
        </w:rPr>
        <w:t>Toronto Food Run</w:t>
      </w:r>
    </w:p>
    <w:p w14:paraId="6D7A0480" w14:textId="77777777" w:rsidR="00DD188E" w:rsidRDefault="009B14BF">
      <w:pPr>
        <w:spacing w:after="40"/>
        <w:jc w:val="center"/>
      </w:pPr>
      <w:r>
        <w:t>ASEE Two-Year College Division (TYCD)</w:t>
      </w:r>
    </w:p>
    <w:p w14:paraId="7D0BA433" w14:textId="77777777" w:rsidR="00DD188E" w:rsidRDefault="009B14BF">
      <w:pPr>
        <w:spacing w:after="40"/>
        <w:jc w:val="center"/>
      </w:pPr>
      <w:r>
        <w:t>Toronto, Ontario, Canada</w:t>
      </w:r>
    </w:p>
    <w:p w14:paraId="42A7228D" w14:textId="77777777" w:rsidR="00DD188E" w:rsidRDefault="009B14BF">
      <w:pPr>
        <w:spacing w:after="360"/>
        <w:jc w:val="center"/>
      </w:pPr>
      <w:r>
        <w:rPr>
          <w:b/>
        </w:rPr>
        <w:t>Monday, June 21, 2027</w:t>
      </w:r>
    </w:p>
    <w:p w14:paraId="20E555F7" w14:textId="77777777" w:rsidR="00DD188E" w:rsidRDefault="009B14BF">
      <w:pPr>
        <w:spacing w:after="160"/>
      </w:pPr>
      <w:r>
        <w:t>Dear Colleague,</w:t>
      </w:r>
    </w:p>
    <w:p w14:paraId="191F96EF" w14:textId="77777777" w:rsidR="00DD188E" w:rsidRDefault="009B14BF">
      <w:pPr>
        <w:spacing w:after="120"/>
      </w:pPr>
      <w:r>
        <w:t>On behalf of the American Society for Engineering Education (ASEE) Two-Year College Division, we invite your institution to participate in the 2027 ASEE Model Design Competition. This event will be held with the ASEE Annual Conference in Toronto, Ontario.</w:t>
      </w:r>
    </w:p>
    <w:p w14:paraId="6BEE1D1F" w14:textId="77777777" w:rsidR="00DD188E" w:rsidRDefault="009B14BF">
      <w:pPr>
        <w:spacing w:after="120"/>
      </w:pPr>
      <w:r>
        <w:t>In Toronto Food Run, student teams design and build an autonomous robot system that delivers four Toronto food items to assigned customer addresses and delivers poutine ingredients to the CN Tower Bowl. Each team receives four official trials, each with a maximum duration of 120 seconds. An Engineering Exhibition precedes the robot trials.</w:t>
      </w:r>
    </w:p>
    <w:p w14:paraId="28E02759" w14:textId="77777777" w:rsidR="00DD188E" w:rsidRDefault="009B14BF">
      <w:pPr>
        <w:spacing w:after="200"/>
      </w:pPr>
      <w:r>
        <w:t xml:space="preserve">The purpose of this competition is to give students </w:t>
      </w:r>
      <w:proofErr w:type="gramStart"/>
      <w:r>
        <w:t>a complete</w:t>
      </w:r>
      <w:proofErr w:type="gramEnd"/>
      <w:r>
        <w:t xml:space="preserve"> engineering design experience: conceiving, building, programming, testing, improving, and communicating an autonomous system. We hope to see your students' ideas on the field in Toronto.</w:t>
      </w:r>
    </w:p>
    <w:p w14:paraId="3A524930" w14:textId="77777777" w:rsidR="00DD188E" w:rsidRDefault="009B14BF">
      <w:pPr>
        <w:spacing w:before="200" w:after="120"/>
      </w:pPr>
      <w:r>
        <w:rPr>
          <w:b/>
          <w:sz w:val="28"/>
        </w:rPr>
        <w:t>Results from the 2026 ASEE Model Design Competition</w:t>
      </w:r>
    </w:p>
    <w:p w14:paraId="01CE97B3" w14:textId="77777777" w:rsidR="00DD188E" w:rsidRDefault="009B14BF">
      <w:pPr>
        <w:spacing w:after="120"/>
      </w:pPr>
      <w:r>
        <w:rPr>
          <w:i/>
        </w:rPr>
        <w:t>Charlotte, North Carolina — June 22, 2026</w:t>
      </w:r>
    </w:p>
    <w:p w14:paraId="4859C71F" w14:textId="10C45314" w:rsidR="00DD188E" w:rsidRDefault="009B14BF" w:rsidP="009A3759">
      <w:pPr>
        <w:spacing w:after="120"/>
      </w:pPr>
      <w:r>
        <w:t xml:space="preserve">The 2026 competition challenged teams to collect, sort, and deliver randomly positioned colored foam golf balls. </w:t>
      </w:r>
    </w:p>
    <w:p w14:paraId="4B0BB2D6" w14:textId="77777777" w:rsidR="009A3759" w:rsidRDefault="009A3759" w:rsidP="009A3759">
      <w:pPr>
        <w:spacing w:after="120"/>
      </w:pPr>
    </w:p>
    <w:p w14:paraId="3738C96D" w14:textId="77777777" w:rsidR="00DD188E" w:rsidRDefault="009B14BF">
      <w:pPr>
        <w:jc w:val="center"/>
      </w:pPr>
      <w:r>
        <w:rPr>
          <w:noProof/>
        </w:rPr>
        <w:drawing>
          <wp:inline distT="0" distB="0" distL="0" distR="0" wp14:anchorId="2BA9622E" wp14:editId="1C284DC3">
            <wp:extent cx="6217920" cy="3403323"/>
            <wp:effectExtent l="0" t="0" r="0" b="0"/>
            <wp:docPr id="1" name="Picture 1" descr="2026 ASEE Model Design Competition teams." title="2026 ASEE Model Design Competition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 Teams 2026.jpg"/>
                    <pic:cNvPicPr/>
                  </pic:nvPicPr>
                  <pic:blipFill>
                    <a:blip r:embed="rId11"/>
                    <a:stretch>
                      <a:fillRect/>
                    </a:stretch>
                  </pic:blipFill>
                  <pic:spPr>
                    <a:xfrm>
                      <a:off x="0" y="0"/>
                      <a:ext cx="6217920" cy="3403323"/>
                    </a:xfrm>
                    <a:prstGeom prst="rect">
                      <a:avLst/>
                    </a:prstGeom>
                  </pic:spPr>
                </pic:pic>
              </a:graphicData>
            </a:graphic>
          </wp:inline>
        </w:drawing>
      </w:r>
    </w:p>
    <w:p w14:paraId="18943A49" w14:textId="77777777" w:rsidR="00DD188E" w:rsidRDefault="009B14BF">
      <w:pPr>
        <w:spacing w:after="160"/>
        <w:jc w:val="center"/>
      </w:pPr>
      <w:r>
        <w:rPr>
          <w:i/>
          <w:sz w:val="20"/>
        </w:rPr>
        <w:t>2026 ASEE Model Design Competition teams.</w:t>
      </w:r>
    </w:p>
    <w:p w14:paraId="098CB447" w14:textId="77777777" w:rsidR="00DD188E" w:rsidRDefault="009B14BF">
      <w:r>
        <w:br w:type="page"/>
      </w:r>
    </w:p>
    <w:p w14:paraId="75ECAC48" w14:textId="77777777" w:rsidR="00DD188E" w:rsidRDefault="009B14BF">
      <w:pPr>
        <w:spacing w:after="40"/>
        <w:jc w:val="center"/>
      </w:pPr>
      <w:r>
        <w:rPr>
          <w:b/>
          <w:sz w:val="30"/>
        </w:rPr>
        <w:lastRenderedPageBreak/>
        <w:t>2027 ASEE TYCD MODEL DESIGN COMPETITION RULES</w:t>
      </w:r>
    </w:p>
    <w:p w14:paraId="139A319B" w14:textId="77777777" w:rsidR="00DD188E" w:rsidRDefault="009B14BF">
      <w:pPr>
        <w:spacing w:after="40"/>
        <w:jc w:val="center"/>
      </w:pPr>
      <w:r>
        <w:rPr>
          <w:b/>
          <w:sz w:val="28"/>
        </w:rPr>
        <w:t>Toronto Food Run</w:t>
      </w:r>
    </w:p>
    <w:p w14:paraId="1D6DCD12" w14:textId="77777777" w:rsidR="00DD188E" w:rsidRDefault="009B14BF">
      <w:pPr>
        <w:spacing w:after="280"/>
        <w:jc w:val="center"/>
      </w:pPr>
      <w:r>
        <w:t>Toronto, Ontario, Canada — June 21, 2027</w:t>
      </w:r>
    </w:p>
    <w:p w14:paraId="1860E323" w14:textId="77777777" w:rsidR="00DD188E" w:rsidRDefault="009B14BF">
      <w:pPr>
        <w:spacing w:before="160" w:after="80"/>
      </w:pPr>
      <w:r>
        <w:rPr>
          <w:b/>
        </w:rPr>
        <w:t>Event Name:</w:t>
      </w:r>
    </w:p>
    <w:p w14:paraId="57F68703" w14:textId="77777777" w:rsidR="00DD188E" w:rsidRDefault="009B14BF">
      <w:pPr>
        <w:spacing w:after="120"/>
      </w:pPr>
      <w:r>
        <w:t>Toronto Food Run</w:t>
      </w:r>
    </w:p>
    <w:p w14:paraId="27A65B01" w14:textId="77777777" w:rsidR="00DD188E" w:rsidRDefault="009B14BF">
      <w:pPr>
        <w:spacing w:before="160" w:after="80"/>
      </w:pPr>
      <w:r>
        <w:rPr>
          <w:b/>
        </w:rPr>
        <w:t>Objective:</w:t>
      </w:r>
    </w:p>
    <w:p w14:paraId="33FDF1D5" w14:textId="77777777" w:rsidR="00DD188E" w:rsidRDefault="009B14BF">
      <w:pPr>
        <w:spacing w:after="120"/>
      </w:pPr>
      <w:r>
        <w:t xml:space="preserve">Design and build an autonomous Robot System that delivers four Toronto Food Items to customer Food Cups at randomly assigned addresses and delivers Fries, Cheese Curds, and Gravy to the CN Tower Bowl. The Robot System has 120 seconds in each of four official trials. It must begin within an 8 in × 12 in × 10 in size </w:t>
      </w:r>
      <w:proofErr w:type="gramStart"/>
      <w:r>
        <w:t>limit, but</w:t>
      </w:r>
      <w:proofErr w:type="gramEnd"/>
      <w:r>
        <w:t xml:space="preserve"> may expand or separate after the start. An Engineering Exhibition is included as part of the competition.</w:t>
      </w:r>
    </w:p>
    <w:p w14:paraId="30334242" w14:textId="77777777" w:rsidR="00DD188E" w:rsidRDefault="009B14BF">
      <w:pPr>
        <w:spacing w:before="160" w:after="80"/>
      </w:pPr>
      <w:r>
        <w:rPr>
          <w:b/>
        </w:rPr>
        <w:t>Track Specifications:</w:t>
      </w:r>
    </w:p>
    <w:p w14:paraId="3981BB90" w14:textId="21B32845" w:rsidR="00DD188E" w:rsidRDefault="009B14BF">
      <w:pPr>
        <w:spacing w:after="120"/>
      </w:pPr>
      <w:r>
        <w:t xml:space="preserve">The Playing Field is a 48 in × 96 in </w:t>
      </w:r>
      <w:proofErr w:type="gramStart"/>
      <w:r>
        <w:t>Toronto street</w:t>
      </w:r>
      <w:proofErr w:type="gramEnd"/>
      <w:r>
        <w:t xml:space="preserve"> map</w:t>
      </w:r>
      <w:r w:rsidR="00AD53B0">
        <w:t xml:space="preserve"> on a 4’ x 8’ plywood sheet.  </w:t>
      </w:r>
      <w:r>
        <w:t>It includes 25 Food Cups, four corner Markets, an integrated CN Tower Bowl, road markings, and a starting area at the bottom center of Lakeshore Boulevard.</w:t>
      </w:r>
    </w:p>
    <w:p w14:paraId="41055822" w14:textId="17C963C1" w:rsidR="00DD188E" w:rsidRDefault="009A3759">
      <w:pPr>
        <w:spacing w:after="120"/>
      </w:pPr>
      <w:r>
        <w:t>The Delivery Address is the Food Cup immediately northwest of the selected street/avenue intersection when the field is viewed with north at the top.</w:t>
      </w:r>
      <w:r>
        <w:br/>
      </w:r>
    </w:p>
    <w:p w14:paraId="0512DB82" w14:textId="77777777" w:rsidR="00DD188E" w:rsidRDefault="009B14BF">
      <w:pPr>
        <w:jc w:val="center"/>
      </w:pPr>
      <w:r>
        <w:rPr>
          <w:noProof/>
        </w:rPr>
        <w:drawing>
          <wp:inline distT="0" distB="0" distL="0" distR="0" wp14:anchorId="513BFD84" wp14:editId="05799C54">
            <wp:extent cx="6217920" cy="3826412"/>
            <wp:effectExtent l="0" t="0" r="0" b="0"/>
            <wp:docPr id="2" name="Picture 2" descr="Figure 1: Overall Playing Field." title="Figure 1: Overall Playing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 Overview cropped.png"/>
                    <pic:cNvPicPr/>
                  </pic:nvPicPr>
                  <pic:blipFill>
                    <a:blip r:embed="rId12"/>
                    <a:stretch>
                      <a:fillRect/>
                    </a:stretch>
                  </pic:blipFill>
                  <pic:spPr>
                    <a:xfrm>
                      <a:off x="0" y="0"/>
                      <a:ext cx="6217920" cy="3826412"/>
                    </a:xfrm>
                    <a:prstGeom prst="rect">
                      <a:avLst/>
                    </a:prstGeom>
                  </pic:spPr>
                </pic:pic>
              </a:graphicData>
            </a:graphic>
          </wp:inline>
        </w:drawing>
      </w:r>
    </w:p>
    <w:p w14:paraId="3F7BC4D2" w14:textId="77777777" w:rsidR="00DD188E" w:rsidRDefault="009B14BF">
      <w:pPr>
        <w:spacing w:after="160"/>
        <w:jc w:val="center"/>
      </w:pPr>
      <w:r>
        <w:rPr>
          <w:i/>
          <w:sz w:val="20"/>
        </w:rPr>
        <w:t>Figure 1: Overall Playing Field.</w:t>
      </w:r>
    </w:p>
    <w:p w14:paraId="0A3A87C8" w14:textId="08D13763" w:rsidR="00DD188E" w:rsidRDefault="004E4CEB">
      <w:pPr>
        <w:jc w:val="center"/>
      </w:pPr>
      <w:r w:rsidRPr="004E4CEB">
        <w:lastRenderedPageBreak/>
        <w:drawing>
          <wp:inline distT="0" distB="0" distL="0" distR="0" wp14:anchorId="5D46906D" wp14:editId="4197295D">
            <wp:extent cx="5782632" cy="8058150"/>
            <wp:effectExtent l="0" t="0" r="8890" b="0"/>
            <wp:docPr id="48319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92004" name=""/>
                    <pic:cNvPicPr/>
                  </pic:nvPicPr>
                  <pic:blipFill>
                    <a:blip r:embed="rId13"/>
                    <a:stretch>
                      <a:fillRect/>
                    </a:stretch>
                  </pic:blipFill>
                  <pic:spPr>
                    <a:xfrm>
                      <a:off x="0" y="0"/>
                      <a:ext cx="5789261" cy="8067388"/>
                    </a:xfrm>
                    <a:prstGeom prst="rect">
                      <a:avLst/>
                    </a:prstGeom>
                  </pic:spPr>
                </pic:pic>
              </a:graphicData>
            </a:graphic>
          </wp:inline>
        </w:drawing>
      </w:r>
    </w:p>
    <w:p w14:paraId="0277AED2" w14:textId="1966941C" w:rsidR="00DD188E" w:rsidRDefault="009B14BF">
      <w:pPr>
        <w:spacing w:after="160"/>
        <w:jc w:val="center"/>
      </w:pPr>
      <w:r>
        <w:rPr>
          <w:i/>
          <w:sz w:val="20"/>
        </w:rPr>
        <w:t xml:space="preserve">Figure 2: Playing Field </w:t>
      </w:r>
      <w:proofErr w:type="gramStart"/>
      <w:r>
        <w:rPr>
          <w:i/>
          <w:sz w:val="20"/>
        </w:rPr>
        <w:t>dimensions</w:t>
      </w:r>
      <w:r w:rsidR="006C7B1D">
        <w:rPr>
          <w:i/>
          <w:sz w:val="20"/>
        </w:rPr>
        <w:t xml:space="preserve">  These</w:t>
      </w:r>
      <w:proofErr w:type="gramEnd"/>
      <w:r w:rsidR="006C7B1D">
        <w:rPr>
          <w:i/>
          <w:sz w:val="20"/>
        </w:rPr>
        <w:t xml:space="preserve"> dimensions are to the center of each line</w:t>
      </w:r>
      <w:r w:rsidR="00256759">
        <w:rPr>
          <w:i/>
          <w:sz w:val="20"/>
        </w:rPr>
        <w:t xml:space="preserve">. </w:t>
      </w:r>
    </w:p>
    <w:p w14:paraId="17B495CC" w14:textId="55420901" w:rsidR="00DD188E" w:rsidRDefault="009B14BF" w:rsidP="00AD0121">
      <w:pPr>
        <w:jc w:val="center"/>
      </w:pPr>
      <w:r>
        <w:rPr>
          <w:noProof/>
        </w:rPr>
        <w:lastRenderedPageBreak/>
        <w:drawing>
          <wp:inline distT="0" distB="0" distL="0" distR="0" wp14:anchorId="530DD903" wp14:editId="73C301BE">
            <wp:extent cx="1660302" cy="1676400"/>
            <wp:effectExtent l="0" t="0" r="0" b="0"/>
            <wp:docPr id="4" name="Picture 4" descr="Figure 3: Food Cup." title="Figure 3: Food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 Cup.png"/>
                    <pic:cNvPicPr/>
                  </pic:nvPicPr>
                  <pic:blipFill>
                    <a:blip r:embed="rId14"/>
                    <a:stretch>
                      <a:fillRect/>
                    </a:stretch>
                  </pic:blipFill>
                  <pic:spPr>
                    <a:xfrm>
                      <a:off x="0" y="0"/>
                      <a:ext cx="1672954" cy="1689175"/>
                    </a:xfrm>
                    <a:prstGeom prst="rect">
                      <a:avLst/>
                    </a:prstGeom>
                  </pic:spPr>
                </pic:pic>
              </a:graphicData>
            </a:graphic>
          </wp:inline>
        </w:drawing>
      </w:r>
      <w:r w:rsidR="00341E1F" w:rsidRPr="00341E1F">
        <w:rPr>
          <w:noProof/>
        </w:rPr>
        <w:t xml:space="preserve"> </w:t>
      </w:r>
      <w:r w:rsidR="00341E1F" w:rsidRPr="00341E1F">
        <w:rPr>
          <w:noProof/>
        </w:rPr>
        <w:drawing>
          <wp:inline distT="0" distB="0" distL="0" distR="0" wp14:anchorId="1FC39D48" wp14:editId="2D1B7C33">
            <wp:extent cx="1786203" cy="1677377"/>
            <wp:effectExtent l="0" t="0" r="5080" b="0"/>
            <wp:docPr id="54948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84763" name=""/>
                    <pic:cNvPicPr/>
                  </pic:nvPicPr>
                  <pic:blipFill>
                    <a:blip r:embed="rId15"/>
                    <a:stretch>
                      <a:fillRect/>
                    </a:stretch>
                  </pic:blipFill>
                  <pic:spPr>
                    <a:xfrm>
                      <a:off x="0" y="0"/>
                      <a:ext cx="1797231" cy="1687733"/>
                    </a:xfrm>
                    <a:prstGeom prst="rect">
                      <a:avLst/>
                    </a:prstGeom>
                  </pic:spPr>
                </pic:pic>
              </a:graphicData>
            </a:graphic>
          </wp:inline>
        </w:drawing>
      </w:r>
      <w:r w:rsidR="00341E1F" w:rsidRPr="00341E1F">
        <w:rPr>
          <w:noProof/>
        </w:rPr>
        <w:t xml:space="preserve"> </w:t>
      </w:r>
      <w:r w:rsidR="00AD0121">
        <w:rPr>
          <w:noProof/>
        </w:rPr>
        <w:drawing>
          <wp:inline distT="0" distB="0" distL="0" distR="0" wp14:anchorId="2C368772" wp14:editId="28BBF75D">
            <wp:extent cx="1836379" cy="1503063"/>
            <wp:effectExtent l="0" t="0" r="0" b="1905"/>
            <wp:docPr id="5" name="Picture 5" descr="Figure 4: CN Tower Base and Bowl." title="Figure 4: CN Tower Base and B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 Tower Base.png"/>
                    <pic:cNvPicPr/>
                  </pic:nvPicPr>
                  <pic:blipFill>
                    <a:blip r:embed="rId16"/>
                    <a:stretch>
                      <a:fillRect/>
                    </a:stretch>
                  </pic:blipFill>
                  <pic:spPr>
                    <a:xfrm>
                      <a:off x="0" y="0"/>
                      <a:ext cx="1853548" cy="1517115"/>
                    </a:xfrm>
                    <a:prstGeom prst="rect">
                      <a:avLst/>
                    </a:prstGeom>
                  </pic:spPr>
                </pic:pic>
              </a:graphicData>
            </a:graphic>
          </wp:inline>
        </w:drawing>
      </w:r>
      <w:r w:rsidR="00AD0121">
        <w:t xml:space="preserve"> </w:t>
      </w:r>
      <w:r w:rsidR="00E87772" w:rsidRPr="00E87772">
        <w:rPr>
          <w:noProof/>
        </w:rPr>
        <w:drawing>
          <wp:inline distT="0" distB="0" distL="0" distR="0" wp14:anchorId="77D4A0F1" wp14:editId="49365675">
            <wp:extent cx="999490" cy="2385147"/>
            <wp:effectExtent l="0" t="0" r="0" b="0"/>
            <wp:docPr id="64751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15180" name=""/>
                    <pic:cNvPicPr/>
                  </pic:nvPicPr>
                  <pic:blipFill>
                    <a:blip r:embed="rId17"/>
                    <a:stretch>
                      <a:fillRect/>
                    </a:stretch>
                  </pic:blipFill>
                  <pic:spPr>
                    <a:xfrm flipH="1">
                      <a:off x="0" y="0"/>
                      <a:ext cx="1011251" cy="2413212"/>
                    </a:xfrm>
                    <a:prstGeom prst="rect">
                      <a:avLst/>
                    </a:prstGeom>
                  </pic:spPr>
                </pic:pic>
              </a:graphicData>
            </a:graphic>
          </wp:inline>
        </w:drawing>
      </w:r>
      <w:r w:rsidR="00AD0121">
        <w:br/>
      </w:r>
      <w:r>
        <w:rPr>
          <w:i/>
          <w:sz w:val="20"/>
        </w:rPr>
        <w:t>Figure 3: Food Cup</w:t>
      </w:r>
      <w:r w:rsidR="00E87772">
        <w:rPr>
          <w:i/>
          <w:sz w:val="20"/>
        </w:rPr>
        <w:t>,</w:t>
      </w:r>
      <w:r w:rsidR="006D47D7">
        <w:rPr>
          <w:i/>
          <w:sz w:val="20"/>
        </w:rPr>
        <w:t xml:space="preserve"> P</w:t>
      </w:r>
      <w:r w:rsidR="00745429">
        <w:rPr>
          <w:i/>
          <w:sz w:val="20"/>
        </w:rPr>
        <w:t>out</w:t>
      </w:r>
      <w:r w:rsidR="0005228B">
        <w:rPr>
          <w:i/>
          <w:sz w:val="20"/>
        </w:rPr>
        <w:t>i</w:t>
      </w:r>
      <w:r w:rsidR="00745429">
        <w:rPr>
          <w:i/>
          <w:sz w:val="20"/>
        </w:rPr>
        <w:t>n</w:t>
      </w:r>
      <w:r w:rsidR="0005228B">
        <w:rPr>
          <w:i/>
          <w:sz w:val="20"/>
        </w:rPr>
        <w:t>e</w:t>
      </w:r>
      <w:r w:rsidR="00745429">
        <w:rPr>
          <w:i/>
          <w:sz w:val="20"/>
        </w:rPr>
        <w:t xml:space="preserve"> </w:t>
      </w:r>
      <w:proofErr w:type="gramStart"/>
      <w:r w:rsidR="00745429">
        <w:rPr>
          <w:i/>
          <w:sz w:val="20"/>
        </w:rPr>
        <w:t xml:space="preserve">Cup, </w:t>
      </w:r>
      <w:r w:rsidR="00AD0121">
        <w:rPr>
          <w:i/>
          <w:sz w:val="20"/>
        </w:rPr>
        <w:t xml:space="preserve"> </w:t>
      </w:r>
      <w:r>
        <w:rPr>
          <w:i/>
          <w:sz w:val="20"/>
        </w:rPr>
        <w:t>CN</w:t>
      </w:r>
      <w:proofErr w:type="gramEnd"/>
      <w:r>
        <w:rPr>
          <w:i/>
          <w:sz w:val="20"/>
        </w:rPr>
        <w:t xml:space="preserve"> Tower </w:t>
      </w:r>
      <w:proofErr w:type="gramStart"/>
      <w:r>
        <w:rPr>
          <w:i/>
          <w:sz w:val="20"/>
        </w:rPr>
        <w:t xml:space="preserve">Base </w:t>
      </w:r>
      <w:r w:rsidR="00E87772">
        <w:rPr>
          <w:i/>
          <w:sz w:val="20"/>
        </w:rPr>
        <w:t>,</w:t>
      </w:r>
      <w:proofErr w:type="gramEnd"/>
      <w:r w:rsidR="00E87772">
        <w:rPr>
          <w:i/>
          <w:sz w:val="20"/>
        </w:rPr>
        <w:t xml:space="preserve"> CN Tower in Base</w:t>
      </w:r>
      <w:r w:rsidR="00E87772">
        <w:rPr>
          <w:i/>
          <w:sz w:val="20"/>
        </w:rPr>
        <w:br/>
      </w:r>
      <w:r w:rsidR="00B26D69">
        <w:rPr>
          <w:i/>
          <w:sz w:val="20"/>
        </w:rPr>
        <w:t>(These should be printed in white PLA)</w:t>
      </w:r>
    </w:p>
    <w:p w14:paraId="010A1F0A" w14:textId="3B7B25E0" w:rsidR="00AD0121" w:rsidRDefault="00AD0121" w:rsidP="00AD0121">
      <w:pPr>
        <w:spacing w:before="160" w:after="80"/>
        <w:jc w:val="center"/>
        <w:rPr>
          <w:b/>
        </w:rPr>
      </w:pPr>
      <w:r w:rsidRPr="00295D7D">
        <w:rPr>
          <w:noProof/>
        </w:rPr>
        <w:drawing>
          <wp:inline distT="0" distB="0" distL="0" distR="0" wp14:anchorId="71D00E06" wp14:editId="5A46EEE2">
            <wp:extent cx="6871351" cy="3371850"/>
            <wp:effectExtent l="0" t="0" r="0" b="0"/>
            <wp:docPr id="161317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78359" name=""/>
                    <pic:cNvPicPr/>
                  </pic:nvPicPr>
                  <pic:blipFill>
                    <a:blip r:embed="rId18">
                      <a:clrChange>
                        <a:clrFrom>
                          <a:srgbClr val="FFFFFF"/>
                        </a:clrFrom>
                        <a:clrTo>
                          <a:srgbClr val="FFFFFF">
                            <a:alpha val="0"/>
                          </a:srgbClr>
                        </a:clrTo>
                      </a:clrChange>
                    </a:blip>
                    <a:stretch>
                      <a:fillRect/>
                    </a:stretch>
                  </pic:blipFill>
                  <pic:spPr>
                    <a:xfrm>
                      <a:off x="0" y="0"/>
                      <a:ext cx="6918631" cy="3395051"/>
                    </a:xfrm>
                    <a:prstGeom prst="rect">
                      <a:avLst/>
                    </a:prstGeom>
                  </pic:spPr>
                </pic:pic>
              </a:graphicData>
            </a:graphic>
          </wp:inline>
        </w:drawing>
      </w:r>
      <w:r>
        <w:rPr>
          <w:b/>
        </w:rPr>
        <w:br/>
      </w:r>
      <w:r>
        <w:rPr>
          <w:i/>
          <w:sz w:val="20"/>
        </w:rPr>
        <w:t xml:space="preserve">Figure </w:t>
      </w:r>
      <w:proofErr w:type="gramStart"/>
      <w:r>
        <w:rPr>
          <w:i/>
          <w:sz w:val="20"/>
        </w:rPr>
        <w:t>4:Game</w:t>
      </w:r>
      <w:proofErr w:type="gramEnd"/>
      <w:r>
        <w:rPr>
          <w:i/>
          <w:sz w:val="20"/>
        </w:rPr>
        <w:t xml:space="preserve"> Food Elements</w:t>
      </w:r>
      <w:r w:rsidR="006556CF">
        <w:rPr>
          <w:i/>
          <w:sz w:val="20"/>
        </w:rPr>
        <w:br/>
      </w:r>
      <w:r w:rsidR="00B26D69">
        <w:rPr>
          <w:i/>
          <w:sz w:val="20"/>
        </w:rPr>
        <w:t>(</w:t>
      </w:r>
      <w:r w:rsidR="006556CF">
        <w:rPr>
          <w:i/>
          <w:sz w:val="20"/>
        </w:rPr>
        <w:t>Cheese Curds, Gravy and Fries will be printed in White PLA, other food items are carried on board and color should not matter</w:t>
      </w:r>
      <w:r w:rsidR="00B26D69">
        <w:rPr>
          <w:i/>
          <w:sz w:val="20"/>
        </w:rPr>
        <w:t>)</w:t>
      </w:r>
    </w:p>
    <w:p w14:paraId="6FC93677" w14:textId="37698780" w:rsidR="00AD0121" w:rsidRDefault="00AD0121" w:rsidP="00AD0121">
      <w:pPr>
        <w:spacing w:after="160"/>
        <w:jc w:val="center"/>
      </w:pPr>
      <w:r w:rsidRPr="00AD0121">
        <w:rPr>
          <w:b/>
          <w:noProof/>
        </w:rPr>
        <w:lastRenderedPageBreak/>
        <w:drawing>
          <wp:inline distT="0" distB="0" distL="0" distR="0" wp14:anchorId="030C764B" wp14:editId="117735BF">
            <wp:extent cx="8753962" cy="4441825"/>
            <wp:effectExtent l="3175" t="0" r="0" b="0"/>
            <wp:docPr id="5410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8504" name=""/>
                    <pic:cNvPicPr/>
                  </pic:nvPicPr>
                  <pic:blipFill>
                    <a:blip r:embed="rId19"/>
                    <a:stretch>
                      <a:fillRect/>
                    </a:stretch>
                  </pic:blipFill>
                  <pic:spPr>
                    <a:xfrm rot="16200000">
                      <a:off x="0" y="0"/>
                      <a:ext cx="8759800" cy="4444787"/>
                    </a:xfrm>
                    <a:prstGeom prst="rect">
                      <a:avLst/>
                    </a:prstGeom>
                  </pic:spPr>
                </pic:pic>
              </a:graphicData>
            </a:graphic>
          </wp:inline>
        </w:drawing>
      </w:r>
      <w:r w:rsidR="00B26D69">
        <w:rPr>
          <w:i/>
          <w:sz w:val="20"/>
        </w:rPr>
        <w:t xml:space="preserve"> </w:t>
      </w:r>
      <w:r>
        <w:rPr>
          <w:b/>
        </w:rPr>
        <w:br/>
      </w:r>
      <w:r>
        <w:rPr>
          <w:i/>
          <w:sz w:val="20"/>
        </w:rPr>
        <w:t>Figure 5: Field with all elements placed</w:t>
      </w:r>
    </w:p>
    <w:p w14:paraId="7A205596" w14:textId="7BDC585D" w:rsidR="00B26D69" w:rsidRDefault="00B26D69">
      <w:pPr>
        <w:spacing w:before="160" w:after="80"/>
        <w:rPr>
          <w:b/>
        </w:rPr>
      </w:pPr>
      <w:r w:rsidRPr="00570AA0">
        <w:rPr>
          <w:noProof/>
        </w:rPr>
        <w:lastRenderedPageBreak/>
        <w:drawing>
          <wp:anchor distT="0" distB="0" distL="114300" distR="114300" simplePos="0" relativeHeight="251659264" behindDoc="1" locked="0" layoutInCell="1" allowOverlap="1" wp14:anchorId="3A660623" wp14:editId="0E369066">
            <wp:simplePos x="0" y="0"/>
            <wp:positionH relativeFrom="column">
              <wp:posOffset>2114550</wp:posOffset>
            </wp:positionH>
            <wp:positionV relativeFrom="paragraph">
              <wp:posOffset>85725</wp:posOffset>
            </wp:positionV>
            <wp:extent cx="2858135" cy="5610225"/>
            <wp:effectExtent l="0" t="0" r="0" b="9525"/>
            <wp:wrapTight wrapText="bothSides">
              <wp:wrapPolygon edited="0">
                <wp:start x="0" y="0"/>
                <wp:lineTo x="0" y="21563"/>
                <wp:lineTo x="21451" y="21563"/>
                <wp:lineTo x="21451" y="0"/>
                <wp:lineTo x="0" y="0"/>
              </wp:wrapPolygon>
            </wp:wrapTight>
            <wp:docPr id="175482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20686" name=""/>
                    <pic:cNvPicPr/>
                  </pic:nvPicPr>
                  <pic:blipFill>
                    <a:blip r:embed="rId20">
                      <a:extLst>
                        <a:ext uri="{28A0092B-C50C-407E-A947-70E740481C1C}">
                          <a14:useLocalDpi xmlns:a14="http://schemas.microsoft.com/office/drawing/2010/main" val="0"/>
                        </a:ext>
                      </a:extLst>
                    </a:blip>
                    <a:stretch>
                      <a:fillRect/>
                    </a:stretch>
                  </pic:blipFill>
                  <pic:spPr>
                    <a:xfrm>
                      <a:off x="0" y="0"/>
                      <a:ext cx="2858135" cy="5610225"/>
                    </a:xfrm>
                    <a:prstGeom prst="rect">
                      <a:avLst/>
                    </a:prstGeom>
                  </pic:spPr>
                </pic:pic>
              </a:graphicData>
            </a:graphic>
            <wp14:sizeRelH relativeFrom="margin">
              <wp14:pctWidth>0</wp14:pctWidth>
            </wp14:sizeRelH>
            <wp14:sizeRelV relativeFrom="margin">
              <wp14:pctHeight>0</wp14:pctHeight>
            </wp14:sizeRelV>
          </wp:anchor>
        </w:drawing>
      </w:r>
    </w:p>
    <w:p w14:paraId="686FEBA7" w14:textId="1407D81F" w:rsidR="00B26D69" w:rsidRDefault="00B26D69">
      <w:pPr>
        <w:spacing w:before="160" w:after="80"/>
        <w:rPr>
          <w:b/>
        </w:rPr>
      </w:pPr>
    </w:p>
    <w:p w14:paraId="0FE828B7" w14:textId="134B05CD" w:rsidR="00B26D69" w:rsidRDefault="00B26D69">
      <w:pPr>
        <w:spacing w:before="160" w:after="80"/>
        <w:rPr>
          <w:b/>
        </w:rPr>
      </w:pPr>
    </w:p>
    <w:p w14:paraId="0A4331A8" w14:textId="77777777" w:rsidR="00B26D69" w:rsidRDefault="00B26D69">
      <w:pPr>
        <w:spacing w:before="160" w:after="80"/>
        <w:rPr>
          <w:b/>
        </w:rPr>
      </w:pPr>
    </w:p>
    <w:p w14:paraId="4F285060" w14:textId="77777777" w:rsidR="00B26D69" w:rsidRDefault="00B26D69">
      <w:pPr>
        <w:spacing w:before="160" w:after="80"/>
        <w:rPr>
          <w:b/>
        </w:rPr>
      </w:pPr>
    </w:p>
    <w:p w14:paraId="16E2CEB8" w14:textId="77777777" w:rsidR="00B26D69" w:rsidRDefault="00B26D69">
      <w:pPr>
        <w:spacing w:before="160" w:after="80"/>
        <w:rPr>
          <w:b/>
        </w:rPr>
      </w:pPr>
    </w:p>
    <w:p w14:paraId="0FACE2F0" w14:textId="77777777" w:rsidR="00B26D69" w:rsidRDefault="00B26D69">
      <w:pPr>
        <w:spacing w:before="160" w:after="80"/>
        <w:rPr>
          <w:b/>
        </w:rPr>
      </w:pPr>
    </w:p>
    <w:p w14:paraId="45F7D04C" w14:textId="77777777" w:rsidR="00B26D69" w:rsidRDefault="00B26D69">
      <w:pPr>
        <w:spacing w:before="160" w:after="80"/>
        <w:rPr>
          <w:b/>
        </w:rPr>
      </w:pPr>
    </w:p>
    <w:p w14:paraId="22896A84" w14:textId="77777777" w:rsidR="00B26D69" w:rsidRDefault="00B26D69">
      <w:pPr>
        <w:spacing w:before="160" w:after="80"/>
        <w:rPr>
          <w:b/>
        </w:rPr>
      </w:pPr>
    </w:p>
    <w:p w14:paraId="73D5C2A4" w14:textId="77777777" w:rsidR="00B26D69" w:rsidRDefault="00B26D69">
      <w:pPr>
        <w:spacing w:before="160" w:after="80"/>
        <w:rPr>
          <w:b/>
        </w:rPr>
      </w:pPr>
    </w:p>
    <w:p w14:paraId="0B931057" w14:textId="77777777" w:rsidR="00B26D69" w:rsidRDefault="00B26D69">
      <w:pPr>
        <w:spacing w:before="160" w:after="80"/>
        <w:rPr>
          <w:b/>
        </w:rPr>
      </w:pPr>
    </w:p>
    <w:p w14:paraId="5E3DD61E" w14:textId="77777777" w:rsidR="00B26D69" w:rsidRDefault="00B26D69">
      <w:pPr>
        <w:spacing w:before="160" w:after="80"/>
        <w:rPr>
          <w:b/>
        </w:rPr>
      </w:pPr>
    </w:p>
    <w:p w14:paraId="57CB4BE2" w14:textId="77777777" w:rsidR="00B26D69" w:rsidRDefault="00B26D69">
      <w:pPr>
        <w:spacing w:before="160" w:after="80"/>
        <w:rPr>
          <w:b/>
        </w:rPr>
      </w:pPr>
    </w:p>
    <w:p w14:paraId="68B43AA7" w14:textId="77777777" w:rsidR="00B26D69" w:rsidRDefault="00B26D69">
      <w:pPr>
        <w:spacing w:before="160" w:after="80"/>
        <w:rPr>
          <w:b/>
        </w:rPr>
      </w:pPr>
    </w:p>
    <w:p w14:paraId="2721D597" w14:textId="77777777" w:rsidR="00B26D69" w:rsidRDefault="00B26D69">
      <w:pPr>
        <w:spacing w:before="160" w:after="80"/>
        <w:rPr>
          <w:b/>
        </w:rPr>
      </w:pPr>
    </w:p>
    <w:p w14:paraId="5879BE89" w14:textId="77777777" w:rsidR="00B26D69" w:rsidRDefault="00B26D69">
      <w:pPr>
        <w:spacing w:before="160" w:after="80"/>
        <w:rPr>
          <w:b/>
        </w:rPr>
      </w:pPr>
    </w:p>
    <w:p w14:paraId="071BEB1D" w14:textId="77777777" w:rsidR="00B26D69" w:rsidRDefault="00B26D69">
      <w:pPr>
        <w:spacing w:before="160" w:after="80"/>
        <w:rPr>
          <w:b/>
        </w:rPr>
      </w:pPr>
    </w:p>
    <w:p w14:paraId="7D884E3C" w14:textId="77777777" w:rsidR="00B26D69" w:rsidRDefault="00B26D69">
      <w:pPr>
        <w:spacing w:before="160" w:after="80"/>
        <w:rPr>
          <w:b/>
        </w:rPr>
      </w:pPr>
    </w:p>
    <w:p w14:paraId="0692C1B7" w14:textId="77777777" w:rsidR="00B26D69" w:rsidRDefault="00B26D69">
      <w:pPr>
        <w:spacing w:before="160" w:after="80"/>
        <w:rPr>
          <w:b/>
        </w:rPr>
      </w:pPr>
    </w:p>
    <w:p w14:paraId="17904A3D" w14:textId="77777777" w:rsidR="00B26D69" w:rsidRDefault="00B26D69">
      <w:pPr>
        <w:spacing w:before="160" w:after="80"/>
        <w:rPr>
          <w:b/>
        </w:rPr>
      </w:pPr>
    </w:p>
    <w:p w14:paraId="6D51EF3A" w14:textId="77777777" w:rsidR="00B26D69" w:rsidRDefault="00B26D69">
      <w:pPr>
        <w:spacing w:before="160" w:after="80"/>
        <w:rPr>
          <w:b/>
        </w:rPr>
      </w:pPr>
    </w:p>
    <w:p w14:paraId="320258D2" w14:textId="5B215657" w:rsidR="00B26D69" w:rsidRDefault="00B26D69" w:rsidP="00B26D69">
      <w:pPr>
        <w:spacing w:after="160"/>
        <w:jc w:val="center"/>
      </w:pPr>
      <w:r>
        <w:rPr>
          <w:i/>
          <w:sz w:val="20"/>
        </w:rPr>
        <w:t xml:space="preserve">Figure 6: Labels on Streets – These labels are not shown </w:t>
      </w:r>
      <w:r w:rsidR="00E71006">
        <w:rPr>
          <w:i/>
          <w:sz w:val="20"/>
        </w:rPr>
        <w:t>on the field but needed to understand locations</w:t>
      </w:r>
    </w:p>
    <w:p w14:paraId="05E3714E" w14:textId="7B5388EA" w:rsidR="00DD188E" w:rsidRDefault="009B14BF">
      <w:pPr>
        <w:spacing w:before="160" w:after="80"/>
      </w:pPr>
      <w:r>
        <w:rPr>
          <w:b/>
        </w:rPr>
        <w:t>Required Materials:</w:t>
      </w:r>
    </w:p>
    <w:tbl>
      <w:tblPr>
        <w:tblStyle w:val="TableGrid"/>
        <w:tblW w:w="0" w:type="auto"/>
        <w:jc w:val="center"/>
        <w:tblLook w:val="04A0" w:firstRow="1" w:lastRow="0" w:firstColumn="1" w:lastColumn="0" w:noHBand="0" w:noVBand="1"/>
      </w:tblPr>
      <w:tblGrid>
        <w:gridCol w:w="1584"/>
        <w:gridCol w:w="8064"/>
      </w:tblGrid>
      <w:tr w:rsidR="00DD188E" w14:paraId="09063988" w14:textId="77777777">
        <w:trPr>
          <w:cantSplit/>
          <w:tblHeader/>
          <w:jc w:val="center"/>
        </w:trPr>
        <w:tc>
          <w:tcPr>
            <w:tcW w:w="1584" w:type="dxa"/>
            <w:vAlign w:val="center"/>
          </w:tcPr>
          <w:p w14:paraId="017E67AD" w14:textId="77777777" w:rsidR="00DD188E" w:rsidRDefault="009B14BF">
            <w:pPr>
              <w:jc w:val="center"/>
            </w:pPr>
            <w:r>
              <w:rPr>
                <w:b/>
                <w:sz w:val="20"/>
              </w:rPr>
              <w:t>Quantity</w:t>
            </w:r>
          </w:p>
        </w:tc>
        <w:tc>
          <w:tcPr>
            <w:tcW w:w="8064" w:type="dxa"/>
            <w:vAlign w:val="center"/>
          </w:tcPr>
          <w:p w14:paraId="695BFD03" w14:textId="77777777" w:rsidR="00DD188E" w:rsidRDefault="009B14BF">
            <w:pPr>
              <w:jc w:val="center"/>
            </w:pPr>
            <w:r>
              <w:rPr>
                <w:b/>
                <w:sz w:val="20"/>
              </w:rPr>
              <w:t>Description</w:t>
            </w:r>
          </w:p>
        </w:tc>
      </w:tr>
      <w:tr w:rsidR="00DD188E" w14:paraId="7EFC8C40" w14:textId="77777777">
        <w:trPr>
          <w:cantSplit/>
          <w:jc w:val="center"/>
        </w:trPr>
        <w:tc>
          <w:tcPr>
            <w:tcW w:w="1584" w:type="dxa"/>
            <w:vAlign w:val="center"/>
          </w:tcPr>
          <w:p w14:paraId="4ED9C263" w14:textId="77777777" w:rsidR="00DD188E" w:rsidRDefault="009B14BF" w:rsidP="004E4FDA">
            <w:pPr>
              <w:jc w:val="center"/>
            </w:pPr>
            <w:r>
              <w:rPr>
                <w:sz w:val="20"/>
              </w:rPr>
              <w:t>1</w:t>
            </w:r>
          </w:p>
        </w:tc>
        <w:tc>
          <w:tcPr>
            <w:tcW w:w="8064" w:type="dxa"/>
            <w:vAlign w:val="center"/>
          </w:tcPr>
          <w:p w14:paraId="60AB56A0" w14:textId="77777777" w:rsidR="00DD188E" w:rsidRDefault="009B14BF">
            <w:pPr>
              <w:rPr>
                <w:sz w:val="20"/>
              </w:rPr>
            </w:pPr>
            <w:r>
              <w:rPr>
                <w:sz w:val="20"/>
              </w:rPr>
              <w:t xml:space="preserve">48 in × 96 in × nominal 3/4 </w:t>
            </w:r>
            <w:r w:rsidR="004E4FDA">
              <w:rPr>
                <w:sz w:val="20"/>
              </w:rPr>
              <w:t>Blonde Wood</w:t>
            </w:r>
            <w:r w:rsidR="006271DB">
              <w:rPr>
                <w:sz w:val="20"/>
              </w:rPr>
              <w:t xml:space="preserve"> (High quality- Light </w:t>
            </w:r>
            <w:proofErr w:type="gramStart"/>
            <w:r w:rsidR="006271DB">
              <w:rPr>
                <w:sz w:val="20"/>
              </w:rPr>
              <w:t xml:space="preserve">colored) </w:t>
            </w:r>
            <w:r w:rsidR="004E4FDA">
              <w:rPr>
                <w:sz w:val="20"/>
              </w:rPr>
              <w:t xml:space="preserve"> Plywood</w:t>
            </w:r>
            <w:proofErr w:type="gramEnd"/>
            <w:r w:rsidR="004E4FDA">
              <w:rPr>
                <w:sz w:val="20"/>
              </w:rPr>
              <w:t xml:space="preserve"> sheet. </w:t>
            </w:r>
          </w:p>
          <w:p w14:paraId="130341B6" w14:textId="30F0F6AA" w:rsidR="00663947" w:rsidRDefault="00663947">
            <w:r>
              <w:t>See example below</w:t>
            </w:r>
          </w:p>
        </w:tc>
      </w:tr>
      <w:tr w:rsidR="00DD188E" w14:paraId="1EE7B097" w14:textId="77777777">
        <w:trPr>
          <w:cantSplit/>
          <w:jc w:val="center"/>
        </w:trPr>
        <w:tc>
          <w:tcPr>
            <w:tcW w:w="1584" w:type="dxa"/>
            <w:vAlign w:val="center"/>
          </w:tcPr>
          <w:p w14:paraId="399D68BD" w14:textId="77777777" w:rsidR="00DD188E" w:rsidRDefault="009B14BF" w:rsidP="004E4FDA">
            <w:pPr>
              <w:jc w:val="center"/>
            </w:pPr>
            <w:r>
              <w:rPr>
                <w:sz w:val="20"/>
              </w:rPr>
              <w:t>7</w:t>
            </w:r>
          </w:p>
        </w:tc>
        <w:tc>
          <w:tcPr>
            <w:tcW w:w="8064" w:type="dxa"/>
            <w:vAlign w:val="center"/>
          </w:tcPr>
          <w:p w14:paraId="66C7ED4E" w14:textId="77777777" w:rsidR="00DD188E" w:rsidRDefault="009B14BF">
            <w:r>
              <w:rPr>
                <w:sz w:val="20"/>
              </w:rPr>
              <w:t>Nominal 2 × 4 × 96 in framing lumber</w:t>
            </w:r>
          </w:p>
        </w:tc>
      </w:tr>
      <w:tr w:rsidR="00DD188E" w14:paraId="50A1A7C6" w14:textId="77777777">
        <w:trPr>
          <w:cantSplit/>
          <w:jc w:val="center"/>
        </w:trPr>
        <w:tc>
          <w:tcPr>
            <w:tcW w:w="1584" w:type="dxa"/>
            <w:vAlign w:val="center"/>
          </w:tcPr>
          <w:p w14:paraId="396E4FDF" w14:textId="77777777" w:rsidR="00DD188E" w:rsidRDefault="009B14BF" w:rsidP="004E4FDA">
            <w:pPr>
              <w:jc w:val="center"/>
            </w:pPr>
            <w:r>
              <w:rPr>
                <w:sz w:val="20"/>
              </w:rPr>
              <w:t>3</w:t>
            </w:r>
          </w:p>
        </w:tc>
        <w:tc>
          <w:tcPr>
            <w:tcW w:w="8064" w:type="dxa"/>
            <w:vAlign w:val="center"/>
          </w:tcPr>
          <w:p w14:paraId="57FAEEA2" w14:textId="77777777" w:rsidR="00DD188E" w:rsidRDefault="009B14BF">
            <w:r>
              <w:rPr>
                <w:sz w:val="20"/>
              </w:rPr>
              <w:t>Nominal 2 × 2 × 96 in perimeter-rail lumber</w:t>
            </w:r>
          </w:p>
        </w:tc>
      </w:tr>
      <w:tr w:rsidR="00DD188E" w14:paraId="16E9E34A" w14:textId="77777777">
        <w:trPr>
          <w:cantSplit/>
          <w:jc w:val="center"/>
        </w:trPr>
        <w:tc>
          <w:tcPr>
            <w:tcW w:w="1584" w:type="dxa"/>
            <w:vAlign w:val="center"/>
          </w:tcPr>
          <w:p w14:paraId="64AE387C" w14:textId="77777777" w:rsidR="00DD188E" w:rsidRDefault="009B14BF" w:rsidP="004E4FDA">
            <w:pPr>
              <w:jc w:val="center"/>
            </w:pPr>
            <w:r>
              <w:rPr>
                <w:sz w:val="20"/>
              </w:rPr>
              <w:t>1 roll</w:t>
            </w:r>
          </w:p>
        </w:tc>
        <w:tc>
          <w:tcPr>
            <w:tcW w:w="8064" w:type="dxa"/>
            <w:vAlign w:val="center"/>
          </w:tcPr>
          <w:p w14:paraId="0AB9D9EC" w14:textId="77777777" w:rsidR="00DD188E" w:rsidRDefault="009B14BF">
            <w:r>
              <w:rPr>
                <w:sz w:val="20"/>
              </w:rPr>
              <w:t>3/4 in black vinyl electrical tape</w:t>
            </w:r>
          </w:p>
        </w:tc>
      </w:tr>
      <w:tr w:rsidR="00DD188E" w14:paraId="4A7AB2BF" w14:textId="77777777">
        <w:trPr>
          <w:cantSplit/>
          <w:jc w:val="center"/>
        </w:trPr>
        <w:tc>
          <w:tcPr>
            <w:tcW w:w="1584" w:type="dxa"/>
            <w:vAlign w:val="center"/>
          </w:tcPr>
          <w:p w14:paraId="25C15C56" w14:textId="77777777" w:rsidR="00DD188E" w:rsidRDefault="009B14BF" w:rsidP="004E4FDA">
            <w:pPr>
              <w:jc w:val="center"/>
            </w:pPr>
            <w:r>
              <w:rPr>
                <w:sz w:val="20"/>
              </w:rPr>
              <w:t>As needed</w:t>
            </w:r>
          </w:p>
        </w:tc>
        <w:tc>
          <w:tcPr>
            <w:tcW w:w="8064" w:type="dxa"/>
            <w:vAlign w:val="center"/>
          </w:tcPr>
          <w:p w14:paraId="0600098A" w14:textId="77777777" w:rsidR="00DD188E" w:rsidRDefault="009B14BF">
            <w:r>
              <w:rPr>
                <w:sz w:val="20"/>
              </w:rPr>
              <w:t>Wood screws and finishing nails or screws</w:t>
            </w:r>
          </w:p>
        </w:tc>
      </w:tr>
      <w:tr w:rsidR="00DD188E" w14:paraId="559B1D7F" w14:textId="77777777">
        <w:trPr>
          <w:cantSplit/>
          <w:jc w:val="center"/>
        </w:trPr>
        <w:tc>
          <w:tcPr>
            <w:tcW w:w="1584" w:type="dxa"/>
            <w:vAlign w:val="center"/>
          </w:tcPr>
          <w:p w14:paraId="60282B64" w14:textId="77777777" w:rsidR="00DD188E" w:rsidRDefault="009B14BF" w:rsidP="004E4FDA">
            <w:pPr>
              <w:jc w:val="center"/>
            </w:pPr>
            <w:r>
              <w:rPr>
                <w:sz w:val="20"/>
              </w:rPr>
              <w:t>25</w:t>
            </w:r>
          </w:p>
        </w:tc>
        <w:tc>
          <w:tcPr>
            <w:tcW w:w="8064" w:type="dxa"/>
            <w:vAlign w:val="center"/>
          </w:tcPr>
          <w:p w14:paraId="00158BA6" w14:textId="77777777" w:rsidR="00DD188E" w:rsidRDefault="009B14BF">
            <w:r>
              <w:rPr>
                <w:sz w:val="20"/>
              </w:rPr>
              <w:t>Food Cups</w:t>
            </w:r>
          </w:p>
        </w:tc>
      </w:tr>
      <w:tr w:rsidR="00DD188E" w14:paraId="5D64CEF7" w14:textId="77777777">
        <w:trPr>
          <w:cantSplit/>
          <w:jc w:val="center"/>
        </w:trPr>
        <w:tc>
          <w:tcPr>
            <w:tcW w:w="1584" w:type="dxa"/>
            <w:vAlign w:val="center"/>
          </w:tcPr>
          <w:p w14:paraId="3AC761D6" w14:textId="77777777" w:rsidR="00DD188E" w:rsidRDefault="009B14BF" w:rsidP="004E4FDA">
            <w:pPr>
              <w:jc w:val="center"/>
            </w:pPr>
            <w:r>
              <w:rPr>
                <w:sz w:val="20"/>
              </w:rPr>
              <w:t>4</w:t>
            </w:r>
          </w:p>
        </w:tc>
        <w:tc>
          <w:tcPr>
            <w:tcW w:w="8064" w:type="dxa"/>
            <w:vAlign w:val="center"/>
          </w:tcPr>
          <w:p w14:paraId="0E0127E9" w14:textId="77777777" w:rsidR="00DD188E" w:rsidRDefault="009B14BF">
            <w:r>
              <w:rPr>
                <w:sz w:val="20"/>
              </w:rPr>
              <w:t>Pickup Cups, installed inverted at the Markets</w:t>
            </w:r>
          </w:p>
        </w:tc>
      </w:tr>
      <w:tr w:rsidR="00DD188E" w14:paraId="2012D119" w14:textId="77777777">
        <w:trPr>
          <w:cantSplit/>
          <w:jc w:val="center"/>
        </w:trPr>
        <w:tc>
          <w:tcPr>
            <w:tcW w:w="1584" w:type="dxa"/>
            <w:vAlign w:val="center"/>
          </w:tcPr>
          <w:p w14:paraId="7F64B1D8" w14:textId="77777777" w:rsidR="00DD188E" w:rsidRDefault="009B14BF" w:rsidP="004E4FDA">
            <w:pPr>
              <w:jc w:val="center"/>
            </w:pPr>
            <w:r>
              <w:rPr>
                <w:sz w:val="20"/>
              </w:rPr>
              <w:t>1 each</w:t>
            </w:r>
          </w:p>
        </w:tc>
        <w:tc>
          <w:tcPr>
            <w:tcW w:w="8064" w:type="dxa"/>
            <w:vAlign w:val="center"/>
          </w:tcPr>
          <w:p w14:paraId="55079CAF" w14:textId="77777777" w:rsidR="00DD188E" w:rsidRDefault="009B14BF">
            <w:r>
              <w:rPr>
                <w:sz w:val="20"/>
              </w:rPr>
              <w:t>Sushi Pizza, Butter Chicken Roti, Peameal Bacon Sandwich, Bannock</w:t>
            </w:r>
          </w:p>
        </w:tc>
      </w:tr>
      <w:tr w:rsidR="00DD188E" w14:paraId="62CDB886" w14:textId="77777777">
        <w:trPr>
          <w:cantSplit/>
          <w:jc w:val="center"/>
        </w:trPr>
        <w:tc>
          <w:tcPr>
            <w:tcW w:w="1584" w:type="dxa"/>
            <w:vAlign w:val="center"/>
          </w:tcPr>
          <w:p w14:paraId="0CEC78AA" w14:textId="77777777" w:rsidR="00DD188E" w:rsidRDefault="009B14BF" w:rsidP="004E4FDA">
            <w:pPr>
              <w:jc w:val="center"/>
            </w:pPr>
            <w:r>
              <w:rPr>
                <w:sz w:val="20"/>
              </w:rPr>
              <w:t>1 each</w:t>
            </w:r>
          </w:p>
        </w:tc>
        <w:tc>
          <w:tcPr>
            <w:tcW w:w="8064" w:type="dxa"/>
            <w:vAlign w:val="center"/>
          </w:tcPr>
          <w:p w14:paraId="66DDB74B" w14:textId="77777777" w:rsidR="00DD188E" w:rsidRDefault="009B14BF">
            <w:r>
              <w:rPr>
                <w:sz w:val="20"/>
              </w:rPr>
              <w:t>Fries, Cheese Curds, Gravy</w:t>
            </w:r>
          </w:p>
        </w:tc>
      </w:tr>
      <w:tr w:rsidR="00DD188E" w14:paraId="6A60FE0C" w14:textId="77777777">
        <w:trPr>
          <w:cantSplit/>
          <w:jc w:val="center"/>
        </w:trPr>
        <w:tc>
          <w:tcPr>
            <w:tcW w:w="1584" w:type="dxa"/>
            <w:vAlign w:val="center"/>
          </w:tcPr>
          <w:p w14:paraId="092CC553" w14:textId="77777777" w:rsidR="00DD188E" w:rsidRDefault="009B14BF" w:rsidP="004E4FDA">
            <w:pPr>
              <w:jc w:val="center"/>
            </w:pPr>
            <w:r>
              <w:rPr>
                <w:sz w:val="20"/>
              </w:rPr>
              <w:t>1</w:t>
            </w:r>
          </w:p>
        </w:tc>
        <w:tc>
          <w:tcPr>
            <w:tcW w:w="8064" w:type="dxa"/>
            <w:vAlign w:val="center"/>
          </w:tcPr>
          <w:p w14:paraId="159AB00F" w14:textId="31375B50" w:rsidR="00DD188E" w:rsidRDefault="009B14BF">
            <w:r>
              <w:rPr>
                <w:sz w:val="20"/>
              </w:rPr>
              <w:t xml:space="preserve">CN Tower Base </w:t>
            </w:r>
            <w:r w:rsidR="00FB0D90">
              <w:rPr>
                <w:sz w:val="20"/>
              </w:rPr>
              <w:t xml:space="preserve">placed in </w:t>
            </w:r>
            <w:r w:rsidR="002045E0">
              <w:rPr>
                <w:sz w:val="20"/>
              </w:rPr>
              <w:t>special larger</w:t>
            </w:r>
            <w:r>
              <w:rPr>
                <w:sz w:val="20"/>
              </w:rPr>
              <w:t xml:space="preserve"> CN Tower Bowl</w:t>
            </w:r>
          </w:p>
        </w:tc>
      </w:tr>
    </w:tbl>
    <w:p w14:paraId="25FF00F5" w14:textId="77777777" w:rsidR="00DD188E" w:rsidRDefault="00DD188E">
      <w:pPr>
        <w:spacing w:after="40"/>
      </w:pPr>
    </w:p>
    <w:p w14:paraId="50F022CF" w14:textId="4278ADD2" w:rsidR="00A06FD6" w:rsidRDefault="00FF0FCC">
      <w:pPr>
        <w:spacing w:after="120"/>
      </w:pPr>
      <w:r w:rsidRPr="00FF0FCC">
        <w:rPr>
          <w:noProof/>
        </w:rPr>
        <w:lastRenderedPageBreak/>
        <w:drawing>
          <wp:anchor distT="0" distB="0" distL="114300" distR="114300" simplePos="0" relativeHeight="251660288" behindDoc="0" locked="0" layoutInCell="1" allowOverlap="1" wp14:anchorId="6F2A4CCC" wp14:editId="486E7ED1">
            <wp:simplePos x="0" y="0"/>
            <wp:positionH relativeFrom="column">
              <wp:posOffset>2838450</wp:posOffset>
            </wp:positionH>
            <wp:positionV relativeFrom="paragraph">
              <wp:posOffset>1743075</wp:posOffset>
            </wp:positionV>
            <wp:extent cx="2552700" cy="1250877"/>
            <wp:effectExtent l="0" t="0" r="0" b="6985"/>
            <wp:wrapNone/>
            <wp:docPr id="131924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45458" name=""/>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552700" cy="1250877"/>
                    </a:xfrm>
                    <a:prstGeom prst="rect">
                      <a:avLst/>
                    </a:prstGeom>
                  </pic:spPr>
                </pic:pic>
              </a:graphicData>
            </a:graphic>
            <wp14:sizeRelH relativeFrom="margin">
              <wp14:pctWidth>0</wp14:pctWidth>
            </wp14:sizeRelH>
            <wp14:sizeRelV relativeFrom="margin">
              <wp14:pctHeight>0</wp14:pctHeight>
            </wp14:sizeRelV>
          </wp:anchor>
        </w:drawing>
      </w:r>
      <w:r w:rsidR="00A06FD6" w:rsidRPr="00A06FD6">
        <w:rPr>
          <w:noProof/>
        </w:rPr>
        <w:drawing>
          <wp:inline distT="0" distB="0" distL="0" distR="0" wp14:anchorId="771D3D88" wp14:editId="2B3FBA09">
            <wp:extent cx="5467350" cy="2891114"/>
            <wp:effectExtent l="0" t="0" r="0" b="5080"/>
            <wp:docPr id="153423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34491" name=""/>
                    <pic:cNvPicPr/>
                  </pic:nvPicPr>
                  <pic:blipFill>
                    <a:blip r:embed="rId22"/>
                    <a:stretch>
                      <a:fillRect/>
                    </a:stretch>
                  </pic:blipFill>
                  <pic:spPr>
                    <a:xfrm>
                      <a:off x="0" y="0"/>
                      <a:ext cx="5473452" cy="2894341"/>
                    </a:xfrm>
                    <a:prstGeom prst="rect">
                      <a:avLst/>
                    </a:prstGeom>
                  </pic:spPr>
                </pic:pic>
              </a:graphicData>
            </a:graphic>
          </wp:inline>
        </w:drawing>
      </w:r>
    </w:p>
    <w:p w14:paraId="754CC8BF" w14:textId="70F8678D" w:rsidR="00A06FD6" w:rsidRDefault="00A06FD6" w:rsidP="007A2D01">
      <w:pPr>
        <w:spacing w:after="120"/>
        <w:jc w:val="center"/>
      </w:pPr>
      <w:r>
        <w:t xml:space="preserve">Example plywood </w:t>
      </w:r>
      <w:r w:rsidR="00FF0FCC">
        <w:t>available at Lowes.</w:t>
      </w:r>
      <w:r w:rsidR="00B635E3">
        <w:t xml:space="preserve"> </w:t>
      </w:r>
    </w:p>
    <w:p w14:paraId="34211F40" w14:textId="77777777" w:rsidR="00A06FD6" w:rsidRDefault="00A06FD6">
      <w:pPr>
        <w:spacing w:after="120"/>
      </w:pPr>
    </w:p>
    <w:p w14:paraId="42D46E60" w14:textId="75B8A2B4" w:rsidR="00DD188E" w:rsidRDefault="009B14BF">
      <w:pPr>
        <w:spacing w:after="120"/>
      </w:pPr>
      <w:r>
        <w:t>Use the supplied STL/CAD files for the Food Cups, Pickup Cups, CN Tower Base, Bowl, and game pieces. Decorative Market artwork is encouraged but does not affect scoring.</w:t>
      </w:r>
      <w:r w:rsidR="008835ED">
        <w:t xml:space="preserve"> Card Deck file for random drawing.</w:t>
      </w:r>
    </w:p>
    <w:p w14:paraId="6A9B3BA1" w14:textId="66EFB7CB" w:rsidR="00DD188E" w:rsidRDefault="009B14BF">
      <w:pPr>
        <w:spacing w:before="160" w:after="80"/>
      </w:pPr>
      <w:r>
        <w:rPr>
          <w:b/>
        </w:rPr>
        <w:t>Field Construction Procedures:</w:t>
      </w:r>
    </w:p>
    <w:p w14:paraId="4A64B28C" w14:textId="58D5A9DC" w:rsidR="00DD188E" w:rsidRDefault="00E71006">
      <w:pPr>
        <w:spacing w:after="60"/>
        <w:ind w:left="403" w:hanging="403"/>
      </w:pPr>
      <w:r>
        <w:t xml:space="preserve">1. </w:t>
      </w:r>
      <w:r w:rsidR="00A83417">
        <w:t>First mark all centerlines</w:t>
      </w:r>
      <w:r w:rsidR="008972B4">
        <w:t xml:space="preserve"> lightly in pencil</w:t>
      </w:r>
      <w:r w:rsidR="00A83417">
        <w:t xml:space="preserve"> according to the dimensions given above</w:t>
      </w:r>
      <w:r>
        <w:t>.</w:t>
      </w:r>
      <w:r w:rsidR="005817F2">
        <w:t xml:space="preserve"> Find a</w:t>
      </w:r>
      <w:r w:rsidR="006E6847">
        <w:t>nd</w:t>
      </w:r>
      <w:r w:rsidR="005817F2">
        <w:t xml:space="preserve"> mark the center of each square where a bowl will later be screwed.</w:t>
      </w:r>
    </w:p>
    <w:p w14:paraId="1422794E" w14:textId="79129E96" w:rsidR="00DD188E" w:rsidRDefault="00E71006">
      <w:pPr>
        <w:spacing w:after="60"/>
        <w:ind w:left="403" w:hanging="403"/>
      </w:pPr>
      <w:r>
        <w:t xml:space="preserve">2. </w:t>
      </w:r>
      <w:r w:rsidR="009F0AFF">
        <w:t xml:space="preserve">Cut a clear plastic ruler on a table saw ¾” wide with a </w:t>
      </w:r>
      <w:proofErr w:type="spellStart"/>
      <w:r w:rsidR="009F0AFF">
        <w:t>curf</w:t>
      </w:r>
      <w:proofErr w:type="spellEnd"/>
      <w:r w:rsidR="009F0AFF">
        <w:t xml:space="preserve"> cut shallowly in the exact center.  This can be laid on top of a center line to then mark the two outside edges in a few places to make sure you run the roads as straight as possible.  </w:t>
      </w:r>
      <w:proofErr w:type="gramStart"/>
      <w:r w:rsidR="009F0AFF">
        <w:t>Otherwise</w:t>
      </w:r>
      <w:proofErr w:type="gramEnd"/>
      <w:r w:rsidR="009F0AFF">
        <w:t xml:space="preserve"> you cannot see the center line once the tape is on top of it.  </w:t>
      </w:r>
      <w:r w:rsidR="002B4F1A">
        <w:t xml:space="preserve">Apply the 3/4 in black vinyl road tape according to the drawings. You must stretch the tape </w:t>
      </w:r>
      <w:r w:rsidR="003E6624">
        <w:t>first;</w:t>
      </w:r>
      <w:r w:rsidR="002B4F1A">
        <w:t xml:space="preserve"> let it relax and press it </w:t>
      </w:r>
      <w:r w:rsidR="0033759A">
        <w:t xml:space="preserve">in place. </w:t>
      </w:r>
      <w:r w:rsidR="00A87249">
        <w:t xml:space="preserve">The shorter streets should be run first with the longer avenues </w:t>
      </w:r>
      <w:r w:rsidR="0026735F">
        <w:t>on top of the streets in the intersections.</w:t>
      </w:r>
    </w:p>
    <w:p w14:paraId="7A87450E" w14:textId="2770D80B" w:rsidR="002B4F1A" w:rsidRDefault="00E71006" w:rsidP="002B4F1A">
      <w:pPr>
        <w:spacing w:after="60"/>
        <w:ind w:left="403" w:hanging="403"/>
      </w:pPr>
      <w:r>
        <w:t xml:space="preserve">3. </w:t>
      </w:r>
      <w:r w:rsidR="002B4F1A">
        <w:t xml:space="preserve">Install </w:t>
      </w:r>
      <w:proofErr w:type="gramStart"/>
      <w:r w:rsidR="00C85B80">
        <w:t>1.5”</w:t>
      </w:r>
      <w:r w:rsidR="002B4F1A">
        <w:t>×</w:t>
      </w:r>
      <w:proofErr w:type="gramEnd"/>
      <w:r w:rsidR="002B4F1A">
        <w:t xml:space="preserve"> </w:t>
      </w:r>
      <w:r w:rsidR="00C85B80">
        <w:t>1.5”</w:t>
      </w:r>
      <w:r w:rsidR="002B4F1A">
        <w:t xml:space="preserve"> perimeter rails as shown on the official field drawing.</w:t>
      </w:r>
    </w:p>
    <w:p w14:paraId="1F33664B" w14:textId="69EB76B4" w:rsidR="00DD188E" w:rsidRDefault="00E71006">
      <w:pPr>
        <w:spacing w:after="60"/>
        <w:ind w:left="403" w:hanging="403"/>
      </w:pPr>
      <w:r>
        <w:t xml:space="preserve">4. </w:t>
      </w:r>
      <w:r w:rsidR="0026735F">
        <w:t>Predrill</w:t>
      </w:r>
      <w:r w:rsidR="00D10F99">
        <w:t xml:space="preserve"> the center holes </w:t>
      </w:r>
      <w:r w:rsidR="003435D5">
        <w:t>so that it is easy to s</w:t>
      </w:r>
      <w:r>
        <w:t>ecure all 25 Food Cups</w:t>
      </w:r>
      <w:r w:rsidR="003435D5">
        <w:t xml:space="preserve"> with a single center screw</w:t>
      </w:r>
      <w:r w:rsidR="005161D3">
        <w:t>.</w:t>
      </w:r>
      <w:r w:rsidR="006E2ADA">
        <w:t xml:space="preserve">  Next place each of the decorative corner art pages</w:t>
      </w:r>
      <w:r w:rsidR="00710CF8">
        <w:t xml:space="preserve"> in</w:t>
      </w:r>
      <w:r w:rsidR="006E2ADA">
        <w:t xml:space="preserve"> the four corners and</w:t>
      </w:r>
      <w:r>
        <w:t xml:space="preserve">, </w:t>
      </w:r>
      <w:r w:rsidR="00710CF8">
        <w:t xml:space="preserve">under </w:t>
      </w:r>
      <w:r>
        <w:t>the CN Tower</w:t>
      </w:r>
      <w:r w:rsidR="007935D7">
        <w:t xml:space="preserve">.  </w:t>
      </w:r>
      <w:r w:rsidR="00A27C43">
        <w:t>A</w:t>
      </w:r>
      <w:r w:rsidR="007935D7">
        <w:t>ttach the inverted</w:t>
      </w:r>
      <w:r>
        <w:t xml:space="preserve"> Base</w:t>
      </w:r>
      <w:r w:rsidR="00BC5669">
        <w:t>s</w:t>
      </w:r>
      <w:r>
        <w:t xml:space="preserve"> </w:t>
      </w:r>
      <w:r w:rsidR="00BC5669">
        <w:t xml:space="preserve">to the </w:t>
      </w:r>
      <w:r>
        <w:t>four Market decorations.</w:t>
      </w:r>
      <w:r w:rsidR="00BC5669">
        <w:t xml:space="preserve"> Finally </w:t>
      </w:r>
      <w:r w:rsidR="00202C57">
        <w:t xml:space="preserve">attach </w:t>
      </w:r>
      <w:r w:rsidR="00BC5669">
        <w:t>the CN</w:t>
      </w:r>
      <w:r w:rsidR="00202C57">
        <w:t xml:space="preserve"> Tower base and place the CN Tower in it.</w:t>
      </w:r>
    </w:p>
    <w:p w14:paraId="0C1B3145" w14:textId="77777777" w:rsidR="00DD188E" w:rsidRDefault="009B14BF">
      <w:pPr>
        <w:spacing w:before="160" w:after="80"/>
      </w:pPr>
      <w:r>
        <w:rPr>
          <w:b/>
        </w:rPr>
        <w:t>Market and Poutine Ingredient Locations:</w:t>
      </w:r>
    </w:p>
    <w:tbl>
      <w:tblPr>
        <w:tblStyle w:val="TableGrid"/>
        <w:tblW w:w="0" w:type="auto"/>
        <w:jc w:val="center"/>
        <w:tblLook w:val="04A0" w:firstRow="1" w:lastRow="0" w:firstColumn="1" w:lastColumn="0" w:noHBand="0" w:noVBand="1"/>
      </w:tblPr>
      <w:tblGrid>
        <w:gridCol w:w="1728"/>
        <w:gridCol w:w="3600"/>
        <w:gridCol w:w="4320"/>
      </w:tblGrid>
      <w:tr w:rsidR="00DD188E" w14:paraId="11BDD98F" w14:textId="77777777">
        <w:trPr>
          <w:cantSplit/>
          <w:tblHeader/>
          <w:jc w:val="center"/>
        </w:trPr>
        <w:tc>
          <w:tcPr>
            <w:tcW w:w="1728" w:type="dxa"/>
            <w:vAlign w:val="center"/>
          </w:tcPr>
          <w:p w14:paraId="0A3DE376" w14:textId="77777777" w:rsidR="00DD188E" w:rsidRDefault="009B14BF" w:rsidP="00E87772">
            <w:pPr>
              <w:jc w:val="center"/>
            </w:pPr>
            <w:r>
              <w:rPr>
                <w:b/>
                <w:sz w:val="20"/>
              </w:rPr>
              <w:t>Field corner</w:t>
            </w:r>
          </w:p>
        </w:tc>
        <w:tc>
          <w:tcPr>
            <w:tcW w:w="3600" w:type="dxa"/>
            <w:vAlign w:val="center"/>
          </w:tcPr>
          <w:p w14:paraId="034BCC9C" w14:textId="77777777" w:rsidR="00DD188E" w:rsidRDefault="009B14BF" w:rsidP="00E87772">
            <w:pPr>
              <w:jc w:val="center"/>
            </w:pPr>
            <w:r>
              <w:rPr>
                <w:b/>
                <w:sz w:val="20"/>
              </w:rPr>
              <w:t>Market</w:t>
            </w:r>
          </w:p>
        </w:tc>
        <w:tc>
          <w:tcPr>
            <w:tcW w:w="4320" w:type="dxa"/>
            <w:vAlign w:val="center"/>
          </w:tcPr>
          <w:p w14:paraId="0DF52CA1" w14:textId="77777777" w:rsidR="00DD188E" w:rsidRDefault="009B14BF" w:rsidP="00E87772">
            <w:pPr>
              <w:jc w:val="center"/>
            </w:pPr>
            <w:r>
              <w:rPr>
                <w:b/>
                <w:sz w:val="20"/>
              </w:rPr>
              <w:t>Starting contents</w:t>
            </w:r>
          </w:p>
        </w:tc>
      </w:tr>
      <w:tr w:rsidR="00DD188E" w14:paraId="624755D4" w14:textId="77777777">
        <w:trPr>
          <w:cantSplit/>
          <w:jc w:val="center"/>
        </w:trPr>
        <w:tc>
          <w:tcPr>
            <w:tcW w:w="1728" w:type="dxa"/>
            <w:vAlign w:val="center"/>
          </w:tcPr>
          <w:p w14:paraId="3B500EDA" w14:textId="77777777" w:rsidR="00DD188E" w:rsidRDefault="009B14BF" w:rsidP="00E87772">
            <w:pPr>
              <w:jc w:val="center"/>
            </w:pPr>
            <w:r>
              <w:rPr>
                <w:sz w:val="20"/>
              </w:rPr>
              <w:t>Upper left</w:t>
            </w:r>
          </w:p>
        </w:tc>
        <w:tc>
          <w:tcPr>
            <w:tcW w:w="3600" w:type="dxa"/>
            <w:vAlign w:val="center"/>
          </w:tcPr>
          <w:p w14:paraId="09569B1D" w14:textId="77777777" w:rsidR="00DD188E" w:rsidRDefault="009B14BF" w:rsidP="00E87772">
            <w:pPr>
              <w:jc w:val="center"/>
            </w:pPr>
            <w:r>
              <w:rPr>
                <w:sz w:val="20"/>
              </w:rPr>
              <w:t>Kensington Market</w:t>
            </w:r>
          </w:p>
        </w:tc>
        <w:tc>
          <w:tcPr>
            <w:tcW w:w="4320" w:type="dxa"/>
            <w:vAlign w:val="center"/>
          </w:tcPr>
          <w:p w14:paraId="5A8959D0" w14:textId="77777777" w:rsidR="00DD188E" w:rsidRDefault="009B14BF" w:rsidP="00E87772">
            <w:pPr>
              <w:jc w:val="center"/>
            </w:pPr>
            <w:r>
              <w:rPr>
                <w:sz w:val="20"/>
              </w:rPr>
              <w:t>Fries</w:t>
            </w:r>
          </w:p>
        </w:tc>
      </w:tr>
      <w:tr w:rsidR="00DD188E" w14:paraId="26013C48" w14:textId="77777777">
        <w:trPr>
          <w:cantSplit/>
          <w:jc w:val="center"/>
        </w:trPr>
        <w:tc>
          <w:tcPr>
            <w:tcW w:w="1728" w:type="dxa"/>
            <w:vAlign w:val="center"/>
          </w:tcPr>
          <w:p w14:paraId="65B49AFA" w14:textId="77777777" w:rsidR="00DD188E" w:rsidRDefault="009B14BF" w:rsidP="00E87772">
            <w:pPr>
              <w:jc w:val="center"/>
            </w:pPr>
            <w:r>
              <w:rPr>
                <w:sz w:val="20"/>
              </w:rPr>
              <w:t>Upper right</w:t>
            </w:r>
          </w:p>
        </w:tc>
        <w:tc>
          <w:tcPr>
            <w:tcW w:w="3600" w:type="dxa"/>
            <w:vAlign w:val="center"/>
          </w:tcPr>
          <w:p w14:paraId="5CAA576A" w14:textId="77777777" w:rsidR="00DD188E" w:rsidRDefault="009B14BF" w:rsidP="00E87772">
            <w:pPr>
              <w:jc w:val="center"/>
            </w:pPr>
            <w:r>
              <w:rPr>
                <w:sz w:val="20"/>
              </w:rPr>
              <w:t>Chinatown</w:t>
            </w:r>
          </w:p>
        </w:tc>
        <w:tc>
          <w:tcPr>
            <w:tcW w:w="4320" w:type="dxa"/>
            <w:vAlign w:val="center"/>
          </w:tcPr>
          <w:p w14:paraId="0DE85B3F" w14:textId="77777777" w:rsidR="00DD188E" w:rsidRDefault="009B14BF" w:rsidP="00E87772">
            <w:pPr>
              <w:jc w:val="center"/>
            </w:pPr>
            <w:r>
              <w:rPr>
                <w:sz w:val="20"/>
              </w:rPr>
              <w:t>Gravy</w:t>
            </w:r>
          </w:p>
        </w:tc>
      </w:tr>
      <w:tr w:rsidR="00DD188E" w14:paraId="09DDC59D" w14:textId="77777777">
        <w:trPr>
          <w:cantSplit/>
          <w:jc w:val="center"/>
        </w:trPr>
        <w:tc>
          <w:tcPr>
            <w:tcW w:w="1728" w:type="dxa"/>
            <w:vAlign w:val="center"/>
          </w:tcPr>
          <w:p w14:paraId="18725912" w14:textId="77777777" w:rsidR="00DD188E" w:rsidRDefault="009B14BF" w:rsidP="00E87772">
            <w:pPr>
              <w:jc w:val="center"/>
            </w:pPr>
            <w:r>
              <w:rPr>
                <w:sz w:val="20"/>
              </w:rPr>
              <w:t>Lower left</w:t>
            </w:r>
          </w:p>
        </w:tc>
        <w:tc>
          <w:tcPr>
            <w:tcW w:w="3600" w:type="dxa"/>
            <w:vAlign w:val="center"/>
          </w:tcPr>
          <w:p w14:paraId="75CFC2E1" w14:textId="77777777" w:rsidR="00DD188E" w:rsidRDefault="009B14BF" w:rsidP="00E87772">
            <w:pPr>
              <w:jc w:val="center"/>
            </w:pPr>
            <w:r>
              <w:rPr>
                <w:sz w:val="20"/>
              </w:rPr>
              <w:t>Indigenous Market</w:t>
            </w:r>
          </w:p>
        </w:tc>
        <w:tc>
          <w:tcPr>
            <w:tcW w:w="4320" w:type="dxa"/>
            <w:vAlign w:val="center"/>
          </w:tcPr>
          <w:p w14:paraId="3E742C8C" w14:textId="77777777" w:rsidR="00DD188E" w:rsidRDefault="009B14BF" w:rsidP="00E87772">
            <w:pPr>
              <w:jc w:val="center"/>
            </w:pPr>
            <w:r>
              <w:rPr>
                <w:sz w:val="20"/>
              </w:rPr>
              <w:t>Empty</w:t>
            </w:r>
          </w:p>
        </w:tc>
      </w:tr>
      <w:tr w:rsidR="00DD188E" w14:paraId="50473339" w14:textId="77777777">
        <w:trPr>
          <w:cantSplit/>
          <w:jc w:val="center"/>
        </w:trPr>
        <w:tc>
          <w:tcPr>
            <w:tcW w:w="1728" w:type="dxa"/>
            <w:vAlign w:val="center"/>
          </w:tcPr>
          <w:p w14:paraId="1BF2C7D8" w14:textId="77777777" w:rsidR="00DD188E" w:rsidRDefault="009B14BF" w:rsidP="00E87772">
            <w:pPr>
              <w:jc w:val="center"/>
            </w:pPr>
            <w:r>
              <w:rPr>
                <w:sz w:val="20"/>
              </w:rPr>
              <w:t>Lower right</w:t>
            </w:r>
          </w:p>
        </w:tc>
        <w:tc>
          <w:tcPr>
            <w:tcW w:w="3600" w:type="dxa"/>
            <w:vAlign w:val="center"/>
          </w:tcPr>
          <w:p w14:paraId="4BE95899" w14:textId="77777777" w:rsidR="00DD188E" w:rsidRDefault="009B14BF" w:rsidP="00E87772">
            <w:pPr>
              <w:jc w:val="center"/>
            </w:pPr>
            <w:r>
              <w:rPr>
                <w:sz w:val="20"/>
              </w:rPr>
              <w:t>St. Lawrence Market</w:t>
            </w:r>
          </w:p>
        </w:tc>
        <w:tc>
          <w:tcPr>
            <w:tcW w:w="4320" w:type="dxa"/>
            <w:vAlign w:val="center"/>
          </w:tcPr>
          <w:p w14:paraId="51F8C916" w14:textId="77777777" w:rsidR="00DD188E" w:rsidRDefault="009B14BF" w:rsidP="00E87772">
            <w:pPr>
              <w:jc w:val="center"/>
            </w:pPr>
            <w:r>
              <w:rPr>
                <w:sz w:val="20"/>
              </w:rPr>
              <w:t>Cheese Curds</w:t>
            </w:r>
          </w:p>
        </w:tc>
      </w:tr>
    </w:tbl>
    <w:p w14:paraId="5684F091" w14:textId="77777777" w:rsidR="00DD188E" w:rsidRDefault="00DD188E" w:rsidP="00E87772">
      <w:pPr>
        <w:spacing w:after="40"/>
        <w:jc w:val="center"/>
      </w:pPr>
    </w:p>
    <w:p w14:paraId="3BF99079" w14:textId="77777777" w:rsidR="00DD188E" w:rsidRDefault="009B14BF">
      <w:pPr>
        <w:spacing w:before="200" w:after="120"/>
      </w:pPr>
      <w:r>
        <w:rPr>
          <w:b/>
          <w:sz w:val="28"/>
        </w:rPr>
        <w:t>Robot Specifications</w:t>
      </w:r>
    </w:p>
    <w:p w14:paraId="702832EB" w14:textId="77777777" w:rsidR="00DD188E" w:rsidRDefault="009B14BF">
      <w:pPr>
        <w:spacing w:before="160" w:after="80"/>
      </w:pPr>
      <w:r>
        <w:rPr>
          <w:b/>
        </w:rPr>
        <w:t>Allowable Energy Sources:</w:t>
      </w:r>
    </w:p>
    <w:p w14:paraId="51364DB7" w14:textId="77777777" w:rsidR="00DD188E" w:rsidRDefault="009B14BF">
      <w:pPr>
        <w:spacing w:after="120"/>
      </w:pPr>
      <w:r>
        <w:t>Any energy source may be used if it is completely contained within the Robot System, creates no gaseous, liquid, or solid emissions, and presents no safety hazard to participants or spectators.</w:t>
      </w:r>
    </w:p>
    <w:p w14:paraId="745DAB2D" w14:textId="77777777" w:rsidR="00C25C8D" w:rsidRDefault="00C25C8D">
      <w:pPr>
        <w:spacing w:after="120"/>
      </w:pPr>
    </w:p>
    <w:p w14:paraId="2B50587F" w14:textId="77777777" w:rsidR="00DD188E" w:rsidRDefault="009B14BF">
      <w:pPr>
        <w:spacing w:before="160" w:after="80"/>
      </w:pPr>
      <w:r>
        <w:rPr>
          <w:b/>
        </w:rPr>
        <w:lastRenderedPageBreak/>
        <w:t>Prohibition Against Flying Robots:</w:t>
      </w:r>
    </w:p>
    <w:p w14:paraId="445FD302" w14:textId="77777777" w:rsidR="00DD188E" w:rsidRDefault="009B14BF">
      <w:pPr>
        <w:spacing w:after="120"/>
      </w:pPr>
      <w:r>
        <w:t>Flying robots, including quadcopters, are prohibited because the competition is held in a crowded exhibition area.</w:t>
      </w:r>
    </w:p>
    <w:p w14:paraId="2B2EC985" w14:textId="77777777" w:rsidR="00DD188E" w:rsidRDefault="009B14BF">
      <w:pPr>
        <w:spacing w:before="160" w:after="80"/>
      </w:pPr>
      <w:r>
        <w:rPr>
          <w:b/>
        </w:rPr>
        <w:t>Maximum Robot Size:</w:t>
      </w:r>
    </w:p>
    <w:p w14:paraId="3CF5CC55" w14:textId="77777777" w:rsidR="00DD188E" w:rsidRDefault="009B14BF">
      <w:pPr>
        <w:spacing w:after="120"/>
      </w:pPr>
      <w:r>
        <w:t xml:space="preserve">Immediately before each trial, the complete Robot System and all four Food Items </w:t>
      </w:r>
      <w:proofErr w:type="gramStart"/>
      <w:r>
        <w:t>carried</w:t>
      </w:r>
      <w:proofErr w:type="gramEnd"/>
      <w:r>
        <w:t xml:space="preserve"> at the start must fit inside an 8 in × 12 in × 10 in rectangular envelope and be completely within the Starting Area. The Robot System may expand, separate, cooperate, reconnect, and exchange game pieces autonomously after the start.</w:t>
      </w:r>
    </w:p>
    <w:p w14:paraId="3CACAAA0" w14:textId="77777777" w:rsidR="00DD188E" w:rsidRDefault="009B14BF">
      <w:pPr>
        <w:spacing w:before="160" w:after="80"/>
      </w:pPr>
      <w:r>
        <w:rPr>
          <w:b/>
        </w:rPr>
        <w:t>Autonomous Operation:</w:t>
      </w:r>
    </w:p>
    <w:p w14:paraId="471A9C7C" w14:textId="77777777" w:rsidR="00DD188E" w:rsidRDefault="009B14BF">
      <w:pPr>
        <w:spacing w:after="120"/>
      </w:pPr>
      <w:r>
        <w:t>After one team member performs one start action on the judge's command, no person may touch, control, communicate with, or otherwise assist the Robot System, field, or game pieces during the trial.</w:t>
      </w:r>
    </w:p>
    <w:p w14:paraId="62F20B26" w14:textId="77777777" w:rsidR="00DD188E" w:rsidRDefault="009B14BF">
      <w:pPr>
        <w:spacing w:before="160" w:after="80"/>
      </w:pPr>
      <w:r>
        <w:rPr>
          <w:b/>
        </w:rPr>
        <w:t>Components, Fabrication, and Cost:</w:t>
      </w:r>
    </w:p>
    <w:p w14:paraId="7AA2A34B" w14:textId="77777777" w:rsidR="00DD188E" w:rsidRDefault="009B14BF">
      <w:pPr>
        <w:spacing w:after="120"/>
      </w:pPr>
      <w:r>
        <w:t xml:space="preserve">Student team members must perform the primary design, fabrication, integration, and programming. Commercial components and subsystems are permitted, but a </w:t>
      </w:r>
      <w:proofErr w:type="gramStart"/>
      <w:r>
        <w:t>complete</w:t>
      </w:r>
      <w:proofErr w:type="gramEnd"/>
      <w:r>
        <w:t xml:space="preserve"> commercially available robot without substantial student-designed integration and modification is not permitted. The reasonable current value of the Robot System must be less than $600. Donated, borrowed, reused, and institution-owned components count at a reasonable current market or replacement value.</w:t>
      </w:r>
    </w:p>
    <w:p w14:paraId="4C5F6311" w14:textId="77777777" w:rsidR="00DD188E" w:rsidRDefault="009B14BF">
      <w:pPr>
        <w:spacing w:before="160" w:after="80"/>
      </w:pPr>
      <w:r>
        <w:rPr>
          <w:b/>
        </w:rPr>
        <w:t>Safety and Field Protection:</w:t>
      </w:r>
    </w:p>
    <w:p w14:paraId="02684F88" w14:textId="77777777" w:rsidR="00DD188E" w:rsidRDefault="009B14BF">
      <w:pPr>
        <w:spacing w:after="120"/>
      </w:pPr>
      <w:r>
        <w:t>The Robot System must not intentionally damage the field, game pieces, scoring containers, or other competition equipment. Officials may inspect a Robot System and may prohibit unsafe operation until the team corrects the condition.</w:t>
      </w:r>
    </w:p>
    <w:p w14:paraId="76BFCB67" w14:textId="1C186DA7" w:rsidR="00DD188E" w:rsidRDefault="009B14BF">
      <w:pPr>
        <w:spacing w:before="200" w:after="120"/>
      </w:pPr>
      <w:r>
        <w:rPr>
          <w:b/>
          <w:sz w:val="28"/>
        </w:rPr>
        <w:t>Robot Time Trial Rules</w:t>
      </w:r>
    </w:p>
    <w:p w14:paraId="36EB14B3" w14:textId="77777777" w:rsidR="00DD188E" w:rsidRDefault="009B14BF">
      <w:pPr>
        <w:spacing w:after="120"/>
      </w:pPr>
      <w:r>
        <w:t xml:space="preserve">Each team receives four official trials, one in each of four rounds. Each trial has a maximum duration of 120 seconds. All teams run the same mission </w:t>
      </w:r>
      <w:proofErr w:type="gramStart"/>
      <w:r>
        <w:t>in a given</w:t>
      </w:r>
      <w:proofErr w:type="gramEnd"/>
      <w:r>
        <w:t xml:space="preserve"> round.</w:t>
      </w:r>
    </w:p>
    <w:p w14:paraId="7385DF2E" w14:textId="77777777" w:rsidR="00DD188E" w:rsidRDefault="009B14BF">
      <w:pPr>
        <w:spacing w:before="160" w:after="80"/>
      </w:pPr>
      <w:r>
        <w:rPr>
          <w:b/>
        </w:rPr>
        <w:t>Before Each Trial:</w:t>
      </w:r>
    </w:p>
    <w:p w14:paraId="71CFE4D7" w14:textId="77777777" w:rsidR="00DD188E" w:rsidRDefault="009B14BF">
      <w:pPr>
        <w:spacing w:after="60"/>
        <w:ind w:left="403" w:hanging="403"/>
      </w:pPr>
      <w:r>
        <w:t>1. The Robot System must satisfy the starting-size requirement and be stationary in the Starting Area.</w:t>
      </w:r>
    </w:p>
    <w:p w14:paraId="4F8AF322" w14:textId="77777777" w:rsidR="00DD188E" w:rsidRDefault="009B14BF">
      <w:pPr>
        <w:spacing w:after="60"/>
        <w:ind w:left="403" w:hanging="403"/>
      </w:pPr>
      <w:r>
        <w:t>2. All four Food Items must be carried by or contained within the Robot System.</w:t>
      </w:r>
    </w:p>
    <w:p w14:paraId="209E2FE7" w14:textId="77777777" w:rsidR="00DD188E" w:rsidRDefault="009B14BF">
      <w:pPr>
        <w:spacing w:after="60"/>
        <w:ind w:left="403" w:hanging="403"/>
      </w:pPr>
      <w:r>
        <w:t>3. No Poutine Ingredient may be carried by the Robot System. Fries, Gravy, and Cheese Curds begin on their assigned inverted Pickup Cups.</w:t>
      </w:r>
    </w:p>
    <w:p w14:paraId="6FA06E82" w14:textId="77777777" w:rsidR="00DD188E" w:rsidRDefault="009B14BF">
      <w:pPr>
        <w:spacing w:after="60"/>
        <w:ind w:left="403" w:hanging="403"/>
      </w:pPr>
      <w:r>
        <w:t>4. All Food Cups and the CN Tower Bowl begin empty.</w:t>
      </w:r>
    </w:p>
    <w:p w14:paraId="78BC56E7" w14:textId="77777777" w:rsidR="00DD188E" w:rsidRDefault="009B14BF">
      <w:pPr>
        <w:spacing w:after="120"/>
      </w:pPr>
      <w:r>
        <w:t xml:space="preserve">Timing begins when the judge gives the </w:t>
      </w:r>
      <w:proofErr w:type="gramStart"/>
      <w:r>
        <w:t>official start</w:t>
      </w:r>
      <w:proofErr w:type="gramEnd"/>
      <w:r>
        <w:t xml:space="preserve"> command. A trial ends when the complete mission is scored, the Robot System is disabled, the team asks to end the trial, the judge stops it for safety, or 120 </w:t>
      </w:r>
      <w:proofErr w:type="gramStart"/>
      <w:r>
        <w:t>seconds</w:t>
      </w:r>
      <w:proofErr w:type="gramEnd"/>
      <w:r>
        <w:t xml:space="preserve"> elapse. Teams may repair, recharge, reprogram, and modify their Robot Systems between trials.</w:t>
      </w:r>
    </w:p>
    <w:p w14:paraId="6C5EC87D" w14:textId="77777777" w:rsidR="00DD188E" w:rsidRDefault="009B14BF">
      <w:pPr>
        <w:spacing w:before="200" w:after="120"/>
      </w:pPr>
      <w:r>
        <w:rPr>
          <w:b/>
          <w:sz w:val="28"/>
        </w:rPr>
        <w:t>Robot Time Trial Scoring</w:t>
      </w:r>
    </w:p>
    <w:p w14:paraId="0B3E44E5" w14:textId="77777777" w:rsidR="00DD188E" w:rsidRDefault="009B14BF">
      <w:pPr>
        <w:spacing w:after="120"/>
      </w:pPr>
      <w:r>
        <w:t xml:space="preserve">At trial end, a game piece is scored in a container when it is inside, at rest, and touches the container bottom, a side wall, or another </w:t>
      </w:r>
      <w:proofErr w:type="gramStart"/>
      <w:r>
        <w:t>scored game</w:t>
      </w:r>
      <w:proofErr w:type="gramEnd"/>
      <w:r>
        <w:t xml:space="preserve"> piece that forms a continuous contact chain to the bottom or side wall.</w:t>
      </w:r>
    </w:p>
    <w:tbl>
      <w:tblPr>
        <w:tblStyle w:val="TableGrid"/>
        <w:tblW w:w="0" w:type="auto"/>
        <w:jc w:val="center"/>
        <w:tblLook w:val="04A0" w:firstRow="1" w:lastRow="0" w:firstColumn="1" w:lastColumn="0" w:noHBand="0" w:noVBand="1"/>
      </w:tblPr>
      <w:tblGrid>
        <w:gridCol w:w="5472"/>
        <w:gridCol w:w="2448"/>
        <w:gridCol w:w="1728"/>
      </w:tblGrid>
      <w:tr w:rsidR="00DD188E" w14:paraId="482B2FDD" w14:textId="77777777">
        <w:trPr>
          <w:cantSplit/>
          <w:tblHeader/>
          <w:jc w:val="center"/>
        </w:trPr>
        <w:tc>
          <w:tcPr>
            <w:tcW w:w="5472" w:type="dxa"/>
            <w:vAlign w:val="center"/>
          </w:tcPr>
          <w:p w14:paraId="6EE5C4CE" w14:textId="77777777" w:rsidR="00DD188E" w:rsidRDefault="009B14BF">
            <w:pPr>
              <w:jc w:val="center"/>
            </w:pPr>
            <w:r>
              <w:rPr>
                <w:b/>
                <w:sz w:val="20"/>
              </w:rPr>
              <w:t>Action</w:t>
            </w:r>
          </w:p>
        </w:tc>
        <w:tc>
          <w:tcPr>
            <w:tcW w:w="2448" w:type="dxa"/>
            <w:vAlign w:val="center"/>
          </w:tcPr>
          <w:p w14:paraId="7FBBF4D7" w14:textId="77777777" w:rsidR="00DD188E" w:rsidRDefault="009B14BF">
            <w:pPr>
              <w:jc w:val="center"/>
            </w:pPr>
            <w:r>
              <w:rPr>
                <w:b/>
                <w:sz w:val="20"/>
              </w:rPr>
              <w:t>Points</w:t>
            </w:r>
          </w:p>
        </w:tc>
        <w:tc>
          <w:tcPr>
            <w:tcW w:w="1728" w:type="dxa"/>
            <w:vAlign w:val="center"/>
          </w:tcPr>
          <w:p w14:paraId="68ACCC6C" w14:textId="77777777" w:rsidR="00DD188E" w:rsidRDefault="009B14BF">
            <w:pPr>
              <w:jc w:val="center"/>
            </w:pPr>
            <w:r>
              <w:rPr>
                <w:b/>
                <w:sz w:val="20"/>
              </w:rPr>
              <w:t>Maximum</w:t>
            </w:r>
          </w:p>
        </w:tc>
      </w:tr>
      <w:tr w:rsidR="00DD188E" w14:paraId="15D15D59" w14:textId="77777777">
        <w:trPr>
          <w:cantSplit/>
          <w:jc w:val="center"/>
        </w:trPr>
        <w:tc>
          <w:tcPr>
            <w:tcW w:w="5472" w:type="dxa"/>
            <w:vAlign w:val="center"/>
          </w:tcPr>
          <w:p w14:paraId="3BD808F4" w14:textId="77777777" w:rsidR="00DD188E" w:rsidRDefault="009B14BF">
            <w:r>
              <w:rPr>
                <w:sz w:val="20"/>
              </w:rPr>
              <w:t>Food Item in any Food Cup</w:t>
            </w:r>
          </w:p>
        </w:tc>
        <w:tc>
          <w:tcPr>
            <w:tcW w:w="2448" w:type="dxa"/>
            <w:vAlign w:val="center"/>
          </w:tcPr>
          <w:p w14:paraId="69DC400C" w14:textId="77777777" w:rsidR="00DD188E" w:rsidRDefault="009B14BF" w:rsidP="009E24BA">
            <w:pPr>
              <w:jc w:val="center"/>
            </w:pPr>
            <w:r>
              <w:rPr>
                <w:sz w:val="20"/>
              </w:rPr>
              <w:t>10 each</w:t>
            </w:r>
          </w:p>
        </w:tc>
        <w:tc>
          <w:tcPr>
            <w:tcW w:w="1728" w:type="dxa"/>
            <w:vAlign w:val="center"/>
          </w:tcPr>
          <w:p w14:paraId="4191EA2B" w14:textId="77777777" w:rsidR="00DD188E" w:rsidRDefault="009B14BF" w:rsidP="009E24BA">
            <w:pPr>
              <w:jc w:val="center"/>
            </w:pPr>
            <w:r>
              <w:rPr>
                <w:sz w:val="20"/>
              </w:rPr>
              <w:t>40</w:t>
            </w:r>
          </w:p>
        </w:tc>
      </w:tr>
      <w:tr w:rsidR="00DD188E" w14:paraId="1D516043" w14:textId="77777777">
        <w:trPr>
          <w:cantSplit/>
          <w:jc w:val="center"/>
        </w:trPr>
        <w:tc>
          <w:tcPr>
            <w:tcW w:w="5472" w:type="dxa"/>
            <w:vAlign w:val="center"/>
          </w:tcPr>
          <w:p w14:paraId="1BF6DE20" w14:textId="77777777" w:rsidR="00DD188E" w:rsidRDefault="009B14BF">
            <w:r>
              <w:rPr>
                <w:sz w:val="20"/>
              </w:rPr>
              <w:t>Food Item in its assigned Delivery Address</w:t>
            </w:r>
          </w:p>
        </w:tc>
        <w:tc>
          <w:tcPr>
            <w:tcW w:w="2448" w:type="dxa"/>
            <w:vAlign w:val="center"/>
          </w:tcPr>
          <w:p w14:paraId="68B42D57" w14:textId="77777777" w:rsidR="00DD188E" w:rsidRDefault="009B14BF" w:rsidP="009E24BA">
            <w:pPr>
              <w:jc w:val="center"/>
            </w:pPr>
            <w:r>
              <w:rPr>
                <w:sz w:val="20"/>
              </w:rPr>
              <w:t>Additional 15 each</w:t>
            </w:r>
          </w:p>
        </w:tc>
        <w:tc>
          <w:tcPr>
            <w:tcW w:w="1728" w:type="dxa"/>
            <w:vAlign w:val="center"/>
          </w:tcPr>
          <w:p w14:paraId="633C59E4" w14:textId="77777777" w:rsidR="00DD188E" w:rsidRDefault="009B14BF" w:rsidP="009E24BA">
            <w:pPr>
              <w:jc w:val="center"/>
            </w:pPr>
            <w:r>
              <w:rPr>
                <w:sz w:val="20"/>
              </w:rPr>
              <w:t>60</w:t>
            </w:r>
          </w:p>
        </w:tc>
      </w:tr>
      <w:tr w:rsidR="00DD188E" w14:paraId="24FC58C7" w14:textId="77777777">
        <w:trPr>
          <w:cantSplit/>
          <w:jc w:val="center"/>
        </w:trPr>
        <w:tc>
          <w:tcPr>
            <w:tcW w:w="5472" w:type="dxa"/>
            <w:vAlign w:val="center"/>
          </w:tcPr>
          <w:p w14:paraId="55E6BB69" w14:textId="77777777" w:rsidR="00DD188E" w:rsidRDefault="009B14BF">
            <w:r>
              <w:rPr>
                <w:sz w:val="20"/>
              </w:rPr>
              <w:t>Poutine Ingredient removed from its assigned Pickup Cup</w:t>
            </w:r>
          </w:p>
        </w:tc>
        <w:tc>
          <w:tcPr>
            <w:tcW w:w="2448" w:type="dxa"/>
            <w:vAlign w:val="center"/>
          </w:tcPr>
          <w:p w14:paraId="0FB09984" w14:textId="77777777" w:rsidR="00DD188E" w:rsidRDefault="009B14BF" w:rsidP="009E24BA">
            <w:pPr>
              <w:jc w:val="center"/>
            </w:pPr>
            <w:r>
              <w:rPr>
                <w:sz w:val="20"/>
              </w:rPr>
              <w:t>5 each</w:t>
            </w:r>
          </w:p>
        </w:tc>
        <w:tc>
          <w:tcPr>
            <w:tcW w:w="1728" w:type="dxa"/>
            <w:vAlign w:val="center"/>
          </w:tcPr>
          <w:p w14:paraId="04FE25CA" w14:textId="77777777" w:rsidR="00DD188E" w:rsidRDefault="009B14BF" w:rsidP="009E24BA">
            <w:pPr>
              <w:jc w:val="center"/>
            </w:pPr>
            <w:r>
              <w:rPr>
                <w:sz w:val="20"/>
              </w:rPr>
              <w:t>15</w:t>
            </w:r>
          </w:p>
        </w:tc>
      </w:tr>
      <w:tr w:rsidR="00DD188E" w14:paraId="43414F0C" w14:textId="77777777">
        <w:trPr>
          <w:cantSplit/>
          <w:jc w:val="center"/>
        </w:trPr>
        <w:tc>
          <w:tcPr>
            <w:tcW w:w="5472" w:type="dxa"/>
            <w:vAlign w:val="center"/>
          </w:tcPr>
          <w:p w14:paraId="7FE68C14" w14:textId="77777777" w:rsidR="00DD188E" w:rsidRDefault="009B14BF">
            <w:r>
              <w:rPr>
                <w:sz w:val="20"/>
              </w:rPr>
              <w:t>Poutine Ingredient in the CN Tower Bowl</w:t>
            </w:r>
          </w:p>
        </w:tc>
        <w:tc>
          <w:tcPr>
            <w:tcW w:w="2448" w:type="dxa"/>
            <w:vAlign w:val="center"/>
          </w:tcPr>
          <w:p w14:paraId="4A98C789" w14:textId="77777777" w:rsidR="00DD188E" w:rsidRDefault="009B14BF" w:rsidP="009E24BA">
            <w:pPr>
              <w:jc w:val="center"/>
            </w:pPr>
            <w:r>
              <w:rPr>
                <w:sz w:val="20"/>
              </w:rPr>
              <w:t>15 each</w:t>
            </w:r>
          </w:p>
        </w:tc>
        <w:tc>
          <w:tcPr>
            <w:tcW w:w="1728" w:type="dxa"/>
            <w:vAlign w:val="center"/>
          </w:tcPr>
          <w:p w14:paraId="622BBEBD" w14:textId="77777777" w:rsidR="00DD188E" w:rsidRDefault="009B14BF" w:rsidP="009E24BA">
            <w:pPr>
              <w:jc w:val="center"/>
            </w:pPr>
            <w:r>
              <w:rPr>
                <w:sz w:val="20"/>
              </w:rPr>
              <w:t>45</w:t>
            </w:r>
          </w:p>
        </w:tc>
      </w:tr>
      <w:tr w:rsidR="00DD188E" w14:paraId="314090C9" w14:textId="77777777">
        <w:trPr>
          <w:cantSplit/>
          <w:jc w:val="center"/>
        </w:trPr>
        <w:tc>
          <w:tcPr>
            <w:tcW w:w="5472" w:type="dxa"/>
            <w:vAlign w:val="center"/>
          </w:tcPr>
          <w:p w14:paraId="3B8258E6" w14:textId="77777777" w:rsidR="00DD188E" w:rsidRDefault="009B14BF">
            <w:r>
              <w:rPr>
                <w:sz w:val="20"/>
              </w:rPr>
              <w:t>All three Poutine Ingredients in the CN Tower Bowl</w:t>
            </w:r>
          </w:p>
        </w:tc>
        <w:tc>
          <w:tcPr>
            <w:tcW w:w="2448" w:type="dxa"/>
            <w:vAlign w:val="center"/>
          </w:tcPr>
          <w:p w14:paraId="12994BB8" w14:textId="77777777" w:rsidR="00DD188E" w:rsidRDefault="009B14BF" w:rsidP="009E24BA">
            <w:pPr>
              <w:jc w:val="center"/>
            </w:pPr>
            <w:r>
              <w:rPr>
                <w:sz w:val="20"/>
              </w:rPr>
              <w:t xml:space="preserve">30 </w:t>
            </w:r>
            <w:proofErr w:type="gramStart"/>
            <w:r>
              <w:rPr>
                <w:sz w:val="20"/>
              </w:rPr>
              <w:t>bonus</w:t>
            </w:r>
            <w:proofErr w:type="gramEnd"/>
          </w:p>
        </w:tc>
        <w:tc>
          <w:tcPr>
            <w:tcW w:w="1728" w:type="dxa"/>
            <w:vAlign w:val="center"/>
          </w:tcPr>
          <w:p w14:paraId="1DFA955B" w14:textId="77777777" w:rsidR="00DD188E" w:rsidRDefault="009B14BF" w:rsidP="009E24BA">
            <w:pPr>
              <w:jc w:val="center"/>
            </w:pPr>
            <w:r>
              <w:rPr>
                <w:sz w:val="20"/>
              </w:rPr>
              <w:t>30</w:t>
            </w:r>
          </w:p>
        </w:tc>
      </w:tr>
      <w:tr w:rsidR="00DD188E" w14:paraId="0D6987E7" w14:textId="77777777">
        <w:trPr>
          <w:cantSplit/>
          <w:jc w:val="center"/>
        </w:trPr>
        <w:tc>
          <w:tcPr>
            <w:tcW w:w="5472" w:type="dxa"/>
            <w:vAlign w:val="center"/>
          </w:tcPr>
          <w:p w14:paraId="14FF48DD" w14:textId="77777777" w:rsidR="00DD188E" w:rsidRDefault="009B14BF">
            <w:r>
              <w:rPr>
                <w:sz w:val="20"/>
              </w:rPr>
              <w:t>Complete-mission time bonus</w:t>
            </w:r>
          </w:p>
        </w:tc>
        <w:tc>
          <w:tcPr>
            <w:tcW w:w="2448" w:type="dxa"/>
            <w:vAlign w:val="center"/>
          </w:tcPr>
          <w:p w14:paraId="209AF199" w14:textId="77777777" w:rsidR="00DD188E" w:rsidRDefault="009B14BF" w:rsidP="009E24BA">
            <w:pPr>
              <w:jc w:val="center"/>
            </w:pPr>
            <w:r>
              <w:rPr>
                <w:sz w:val="20"/>
              </w:rPr>
              <w:t>120 − official time</w:t>
            </w:r>
          </w:p>
        </w:tc>
        <w:tc>
          <w:tcPr>
            <w:tcW w:w="1728" w:type="dxa"/>
            <w:vAlign w:val="center"/>
          </w:tcPr>
          <w:p w14:paraId="73332D9B" w14:textId="77777777" w:rsidR="00DD188E" w:rsidRDefault="009B14BF" w:rsidP="009E24BA">
            <w:pPr>
              <w:jc w:val="center"/>
            </w:pPr>
            <w:r>
              <w:rPr>
                <w:sz w:val="20"/>
              </w:rPr>
              <w:t>120</w:t>
            </w:r>
          </w:p>
        </w:tc>
      </w:tr>
      <w:tr w:rsidR="00DD188E" w14:paraId="045D0B75" w14:textId="77777777">
        <w:trPr>
          <w:cantSplit/>
          <w:jc w:val="center"/>
        </w:trPr>
        <w:tc>
          <w:tcPr>
            <w:tcW w:w="5472" w:type="dxa"/>
            <w:vAlign w:val="center"/>
          </w:tcPr>
          <w:p w14:paraId="248F4E4F" w14:textId="77777777" w:rsidR="00DD188E" w:rsidRDefault="009B14BF">
            <w:r>
              <w:rPr>
                <w:sz w:val="20"/>
              </w:rPr>
              <w:t>Maximum Official Trial Score</w:t>
            </w:r>
          </w:p>
        </w:tc>
        <w:tc>
          <w:tcPr>
            <w:tcW w:w="2448" w:type="dxa"/>
            <w:vAlign w:val="center"/>
          </w:tcPr>
          <w:p w14:paraId="28BBF8AE" w14:textId="77777777" w:rsidR="00DD188E" w:rsidRDefault="00DD188E" w:rsidP="009E24BA">
            <w:pPr>
              <w:jc w:val="center"/>
            </w:pPr>
          </w:p>
        </w:tc>
        <w:tc>
          <w:tcPr>
            <w:tcW w:w="1728" w:type="dxa"/>
            <w:vAlign w:val="center"/>
          </w:tcPr>
          <w:p w14:paraId="4E3FE5BB" w14:textId="77777777" w:rsidR="00DD188E" w:rsidRDefault="009B14BF" w:rsidP="009E24BA">
            <w:pPr>
              <w:jc w:val="center"/>
            </w:pPr>
            <w:r>
              <w:rPr>
                <w:sz w:val="20"/>
              </w:rPr>
              <w:t>310</w:t>
            </w:r>
          </w:p>
        </w:tc>
      </w:tr>
    </w:tbl>
    <w:p w14:paraId="008D36CA" w14:textId="77777777" w:rsidR="00DD188E" w:rsidRDefault="00DD188E">
      <w:pPr>
        <w:spacing w:after="40"/>
      </w:pPr>
    </w:p>
    <w:p w14:paraId="447B8819" w14:textId="7E9051D2" w:rsidR="00DD188E" w:rsidRDefault="009B14BF">
      <w:pPr>
        <w:spacing w:after="120"/>
      </w:pPr>
      <w:r>
        <w:lastRenderedPageBreak/>
        <w:t xml:space="preserve">A Food Item in the wrong Food Cup earns </w:t>
      </w:r>
      <w:proofErr w:type="gramStart"/>
      <w:r>
        <w:t>the 10</w:t>
      </w:r>
      <w:proofErr w:type="gramEnd"/>
      <w:r>
        <w:t xml:space="preserve"> points for being in a Food Cup but not </w:t>
      </w:r>
      <w:proofErr w:type="gramStart"/>
      <w:r>
        <w:t>the 15</w:t>
      </w:r>
      <w:proofErr w:type="gramEnd"/>
      <w:r>
        <w:t xml:space="preserve"> correct-address points. </w:t>
      </w:r>
      <w:r w:rsidR="00A67679">
        <w:t xml:space="preserve">A Poutine ingredient is considered removed from its assigned pickup cup when it is no longer supported by the cup.  Knocking it off the cup will earn 5 points for each </w:t>
      </w:r>
      <w:r w:rsidR="00AB03F3">
        <w:t xml:space="preserve">poutine </w:t>
      </w:r>
      <w:r w:rsidR="00A67679">
        <w:t>ingredient even if the robot never collects it</w:t>
      </w:r>
      <w:r w:rsidR="00AB03F3">
        <w:t>.</w:t>
      </w:r>
      <w:r>
        <w:t xml:space="preserve"> The time bonus is earned only if all four Food Items are in their assigned Food Cups and all three Poutine Ingredients are in the CN Tower Bowl. </w:t>
      </w:r>
      <w:r w:rsidR="00535076">
        <w:t xml:space="preserve"> The order in which the task</w:t>
      </w:r>
      <w:r w:rsidR="002455A4">
        <w:t>s</w:t>
      </w:r>
      <w:r w:rsidR="00535076">
        <w:t xml:space="preserve"> </w:t>
      </w:r>
      <w:r w:rsidR="002455A4">
        <w:t>are</w:t>
      </w:r>
      <w:r w:rsidR="00535076">
        <w:t xml:space="preserve"> completed is not specified and any order is allowed.</w:t>
      </w:r>
      <w:r w:rsidR="00713E12">
        <w:br/>
      </w:r>
      <w:r w:rsidR="00713E12">
        <w:br/>
      </w:r>
      <w:r w:rsidR="00840730">
        <w:br/>
      </w:r>
    </w:p>
    <w:p w14:paraId="52210112" w14:textId="189F5444" w:rsidR="00DD188E" w:rsidRDefault="009B14BF">
      <w:pPr>
        <w:spacing w:after="120"/>
      </w:pPr>
      <w:r>
        <w:rPr>
          <w:b/>
        </w:rPr>
        <w:t xml:space="preserve">Overall Score = Exhibition Score + Trial 1 + Trial 2 + Trial 3 + Trial 4. </w:t>
      </w:r>
    </w:p>
    <w:p w14:paraId="59C5222A" w14:textId="77777777" w:rsidR="00DD188E" w:rsidRDefault="009B14BF">
      <w:pPr>
        <w:spacing w:before="200" w:after="120"/>
      </w:pPr>
      <w:r>
        <w:rPr>
          <w:b/>
          <w:sz w:val="28"/>
        </w:rPr>
        <w:t>Random Mission Procedure</w:t>
      </w:r>
    </w:p>
    <w:p w14:paraId="7ABC89E2" w14:textId="77777777" w:rsidR="00DD188E" w:rsidRDefault="009B14BF">
      <w:pPr>
        <w:spacing w:after="120"/>
      </w:pPr>
      <w:r>
        <w:t>Official Trial 1 uses the published mission below. The remaining three missions are generated at the competition. Every team receives the complete set of four missions at least 30 minutes before robot trials begin.</w:t>
      </w:r>
    </w:p>
    <w:p w14:paraId="2E02A122" w14:textId="77777777" w:rsidR="00DD188E" w:rsidRDefault="009B14BF">
      <w:pPr>
        <w:spacing w:before="160" w:after="80"/>
      </w:pPr>
      <w:r>
        <w:rPr>
          <w:b/>
        </w:rPr>
        <w:t>Official Trial 1 Mission:</w:t>
      </w:r>
    </w:p>
    <w:tbl>
      <w:tblPr>
        <w:tblStyle w:val="TableGrid"/>
        <w:tblW w:w="0" w:type="auto"/>
        <w:jc w:val="center"/>
        <w:tblLook w:val="04A0" w:firstRow="1" w:lastRow="0" w:firstColumn="1" w:lastColumn="0" w:noHBand="0" w:noVBand="1"/>
      </w:tblPr>
      <w:tblGrid>
        <w:gridCol w:w="4032"/>
        <w:gridCol w:w="5616"/>
      </w:tblGrid>
      <w:tr w:rsidR="00DD188E" w14:paraId="0A011A07" w14:textId="77777777">
        <w:trPr>
          <w:cantSplit/>
          <w:tblHeader/>
          <w:jc w:val="center"/>
        </w:trPr>
        <w:tc>
          <w:tcPr>
            <w:tcW w:w="4032" w:type="dxa"/>
            <w:vAlign w:val="center"/>
          </w:tcPr>
          <w:p w14:paraId="35EC5CE9" w14:textId="77777777" w:rsidR="00DD188E" w:rsidRDefault="009B14BF">
            <w:pPr>
              <w:jc w:val="center"/>
            </w:pPr>
            <w:r>
              <w:rPr>
                <w:b/>
                <w:sz w:val="20"/>
              </w:rPr>
              <w:t>Food Item</w:t>
            </w:r>
          </w:p>
        </w:tc>
        <w:tc>
          <w:tcPr>
            <w:tcW w:w="5616" w:type="dxa"/>
            <w:vAlign w:val="center"/>
          </w:tcPr>
          <w:p w14:paraId="47B51C07" w14:textId="77777777" w:rsidR="00DD188E" w:rsidRDefault="009B14BF">
            <w:pPr>
              <w:jc w:val="center"/>
            </w:pPr>
            <w:r>
              <w:rPr>
                <w:b/>
                <w:sz w:val="20"/>
              </w:rPr>
              <w:t>Delivery intersection</w:t>
            </w:r>
          </w:p>
        </w:tc>
      </w:tr>
      <w:tr w:rsidR="00DD188E" w14:paraId="6DBD1C32" w14:textId="77777777">
        <w:trPr>
          <w:cantSplit/>
          <w:jc w:val="center"/>
        </w:trPr>
        <w:tc>
          <w:tcPr>
            <w:tcW w:w="4032" w:type="dxa"/>
            <w:vAlign w:val="center"/>
          </w:tcPr>
          <w:p w14:paraId="67503E15" w14:textId="77777777" w:rsidR="00DD188E" w:rsidRDefault="009B14BF">
            <w:r>
              <w:rPr>
                <w:sz w:val="20"/>
              </w:rPr>
              <w:t>Sushi Pizza</w:t>
            </w:r>
          </w:p>
        </w:tc>
        <w:tc>
          <w:tcPr>
            <w:tcW w:w="5616" w:type="dxa"/>
            <w:vAlign w:val="center"/>
          </w:tcPr>
          <w:p w14:paraId="0C6A86AC" w14:textId="77777777" w:rsidR="00DD188E" w:rsidRDefault="009B14BF">
            <w:r>
              <w:rPr>
                <w:sz w:val="20"/>
              </w:rPr>
              <w:t>Yonge Street and Queen Street</w:t>
            </w:r>
          </w:p>
        </w:tc>
      </w:tr>
      <w:tr w:rsidR="00DD188E" w14:paraId="340EE371" w14:textId="77777777">
        <w:trPr>
          <w:cantSplit/>
          <w:jc w:val="center"/>
        </w:trPr>
        <w:tc>
          <w:tcPr>
            <w:tcW w:w="4032" w:type="dxa"/>
            <w:vAlign w:val="center"/>
          </w:tcPr>
          <w:p w14:paraId="0AEF8E59" w14:textId="77777777" w:rsidR="00DD188E" w:rsidRDefault="009B14BF">
            <w:r>
              <w:rPr>
                <w:sz w:val="20"/>
              </w:rPr>
              <w:t>Peameal Bacon Sandwich</w:t>
            </w:r>
          </w:p>
        </w:tc>
        <w:tc>
          <w:tcPr>
            <w:tcW w:w="5616" w:type="dxa"/>
            <w:vAlign w:val="center"/>
          </w:tcPr>
          <w:p w14:paraId="23349A44" w14:textId="77777777" w:rsidR="00DD188E" w:rsidRDefault="009B14BF">
            <w:r>
              <w:rPr>
                <w:sz w:val="20"/>
              </w:rPr>
              <w:t>Bathurst Street and Front Street</w:t>
            </w:r>
          </w:p>
        </w:tc>
      </w:tr>
      <w:tr w:rsidR="00DD188E" w14:paraId="6978CE63" w14:textId="77777777">
        <w:trPr>
          <w:cantSplit/>
          <w:jc w:val="center"/>
        </w:trPr>
        <w:tc>
          <w:tcPr>
            <w:tcW w:w="4032" w:type="dxa"/>
            <w:vAlign w:val="center"/>
          </w:tcPr>
          <w:p w14:paraId="3A383D7E" w14:textId="77777777" w:rsidR="00DD188E" w:rsidRDefault="009B14BF">
            <w:r>
              <w:rPr>
                <w:sz w:val="20"/>
              </w:rPr>
              <w:t>Butter Chicken Roti</w:t>
            </w:r>
          </w:p>
        </w:tc>
        <w:tc>
          <w:tcPr>
            <w:tcW w:w="5616" w:type="dxa"/>
            <w:vAlign w:val="center"/>
          </w:tcPr>
          <w:p w14:paraId="1A9BE3A4" w14:textId="77777777" w:rsidR="00DD188E" w:rsidRDefault="009B14BF">
            <w:r>
              <w:rPr>
                <w:sz w:val="20"/>
              </w:rPr>
              <w:t>Dufferin Street and College Street</w:t>
            </w:r>
          </w:p>
        </w:tc>
      </w:tr>
      <w:tr w:rsidR="00DD188E" w14:paraId="568A2E13" w14:textId="77777777">
        <w:trPr>
          <w:cantSplit/>
          <w:jc w:val="center"/>
        </w:trPr>
        <w:tc>
          <w:tcPr>
            <w:tcW w:w="4032" w:type="dxa"/>
            <w:vAlign w:val="center"/>
          </w:tcPr>
          <w:p w14:paraId="5A929490" w14:textId="77777777" w:rsidR="00DD188E" w:rsidRDefault="009B14BF">
            <w:r>
              <w:rPr>
                <w:sz w:val="20"/>
              </w:rPr>
              <w:t>Bannock</w:t>
            </w:r>
          </w:p>
        </w:tc>
        <w:tc>
          <w:tcPr>
            <w:tcW w:w="5616" w:type="dxa"/>
            <w:vAlign w:val="center"/>
          </w:tcPr>
          <w:p w14:paraId="445A4808" w14:textId="510C282B" w:rsidR="00DD188E" w:rsidRDefault="00E87772">
            <w:r>
              <w:rPr>
                <w:sz w:val="20"/>
              </w:rPr>
              <w:t>Parliament and Lakeshore Boulevard</w:t>
            </w:r>
          </w:p>
        </w:tc>
      </w:tr>
    </w:tbl>
    <w:p w14:paraId="0E168092" w14:textId="77777777" w:rsidR="00DD188E" w:rsidRDefault="00DD188E">
      <w:pPr>
        <w:spacing w:after="40"/>
      </w:pPr>
    </w:p>
    <w:p w14:paraId="104F2993" w14:textId="59958A70" w:rsidR="00DD188E" w:rsidRDefault="009B14BF">
      <w:pPr>
        <w:spacing w:after="120"/>
      </w:pPr>
      <w:r>
        <w:t>For each random mission, officials use three card decks: Food Cards (the four Food Items), Street Cards (Bloor, College, Dundas,</w:t>
      </w:r>
      <w:r w:rsidR="0003335E">
        <w:t xml:space="preserve"> Queen,</w:t>
      </w:r>
      <w:r>
        <w:t xml:space="preserve"> King, </w:t>
      </w:r>
      <w:r w:rsidR="0003335E">
        <w:t xml:space="preserve">Front, </w:t>
      </w:r>
      <w:r>
        <w:t>Lakeshore), and Avenue Cards (</w:t>
      </w:r>
      <w:r w:rsidR="0003335E">
        <w:t xml:space="preserve">Dufferin, </w:t>
      </w:r>
      <w:r w:rsidR="00445010">
        <w:t>Bathurst, Yonge</w:t>
      </w:r>
      <w:r>
        <w:t>, and Parliament).</w:t>
      </w:r>
    </w:p>
    <w:p w14:paraId="47FA9949" w14:textId="7346F9D8" w:rsidR="00DD188E" w:rsidRDefault="009B14BF">
      <w:pPr>
        <w:spacing w:after="60"/>
        <w:ind w:left="403" w:hanging="403"/>
      </w:pPr>
      <w:r>
        <w:t xml:space="preserve">1. Shuffle all three decks. Draw one Food Card, one </w:t>
      </w:r>
      <w:r w:rsidR="00ED2E62">
        <w:t xml:space="preserve">Avenue </w:t>
      </w:r>
      <w:r>
        <w:t xml:space="preserve">Card, and one </w:t>
      </w:r>
      <w:r w:rsidR="00ED2E62">
        <w:t xml:space="preserve">Street </w:t>
      </w:r>
      <w:r>
        <w:t>Card.</w:t>
      </w:r>
    </w:p>
    <w:p w14:paraId="73D757CA" w14:textId="4E8B8B3F" w:rsidR="00DD188E" w:rsidRDefault="009B14BF">
      <w:pPr>
        <w:spacing w:after="60"/>
        <w:ind w:left="403" w:hanging="403"/>
      </w:pPr>
      <w:r>
        <w:t xml:space="preserve">2. </w:t>
      </w:r>
      <w:r w:rsidR="00ED2E62">
        <w:t xml:space="preserve">If the street and avenue combination is not legal (Bloor and Dufferin, Bloor and Parliament, Queen and Parliament) then </w:t>
      </w:r>
      <w:r w:rsidR="009E24BA">
        <w:t>a new</w:t>
      </w:r>
      <w:r w:rsidR="00ED2E62">
        <w:t xml:space="preserve"> </w:t>
      </w:r>
      <w:r w:rsidR="009E24BA">
        <w:t>s</w:t>
      </w:r>
      <w:r w:rsidR="00ED2E62">
        <w:t xml:space="preserve">treet card is drawn until a legal combination is found. Food and Avenue cards are always </w:t>
      </w:r>
      <w:r w:rsidR="009E24BA">
        <w:t xml:space="preserve">kept, only Street cards are ever not used if drawn.  Illegal street cards are simply not used (they are not put back and reshuffled in the drawing.)  Once a legal combination is drawn the assignment is made </w:t>
      </w:r>
      <w:proofErr w:type="gramStart"/>
      <w:r w:rsidR="009E24BA">
        <w:t xml:space="preserve">for </w:t>
      </w:r>
      <w:r>
        <w:t xml:space="preserve"> that</w:t>
      </w:r>
      <w:proofErr w:type="gramEnd"/>
      <w:r>
        <w:t xml:space="preserve"> Food Item to the Food Cup immediately northwest of the selected street/avenue intersection.</w:t>
      </w:r>
    </w:p>
    <w:p w14:paraId="779D33C9" w14:textId="72C24275" w:rsidR="00DD188E" w:rsidRDefault="009E24BA">
      <w:pPr>
        <w:spacing w:after="60"/>
        <w:ind w:left="403" w:hanging="403"/>
      </w:pPr>
      <w:r>
        <w:t>3. Repeat until four unique orders are recorded. Use all four Food Items and all four Avenue cards.</w:t>
      </w:r>
      <w:r>
        <w:br/>
      </w:r>
    </w:p>
    <w:p w14:paraId="2FBBE05E" w14:textId="77777777" w:rsidR="00ED2E62" w:rsidRPr="00ED2E62" w:rsidRDefault="009B14BF" w:rsidP="00ED2E62">
      <w:pPr>
        <w:spacing w:after="120"/>
      </w:pPr>
      <w:r>
        <w:t>The Poutine Ingredient locations are fixed for every round: Fries at Kensington Market, Gravy at Chinatown, Cheese Curds at St. Lawrence Market, and no ingredient at Indigenous Market.</w:t>
      </w:r>
      <w:r w:rsidR="00ED2E62">
        <w:br/>
      </w:r>
      <w:r w:rsidR="00ED2E62">
        <w:br/>
      </w:r>
      <w:r w:rsidR="00ED2E62" w:rsidRPr="00ED2E62">
        <w:rPr>
          <w:b/>
          <w:bCs/>
        </w:rPr>
        <w:t>Delivery Address Likelihoods:</w:t>
      </w:r>
    </w:p>
    <w:p w14:paraId="559B378F" w14:textId="7F34BBFF" w:rsidR="00ED2E62" w:rsidRPr="00ED2E62" w:rsidRDefault="00ED2E62" w:rsidP="00ED2E62">
      <w:pPr>
        <w:spacing w:after="120"/>
      </w:pPr>
      <w:r w:rsidRPr="00ED2E62">
        <w:t>This table gives the chance that a legal location appears in one four-order mission under the card procedure above. Because one card is drawn from each Avenue, every mission uses one Dufferin, one Bathurst, one Yonge, and one Parliament location. The legal Street Cards for that Avenue are equally likely. The three prohibited locations are never drawn.</w:t>
      </w:r>
    </w:p>
    <w:tbl>
      <w:tblPr>
        <w:tblW w:w="914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56"/>
        <w:gridCol w:w="1872"/>
        <w:gridCol w:w="1872"/>
        <w:gridCol w:w="1872"/>
        <w:gridCol w:w="1872"/>
      </w:tblGrid>
      <w:tr w:rsidR="00ED2E62" w:rsidRPr="00ED2E62" w14:paraId="27029579" w14:textId="77777777" w:rsidTr="00361869">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AF58BE" w14:textId="77777777" w:rsidR="00ED2E62" w:rsidRPr="00ED2E62" w:rsidRDefault="00ED2E62" w:rsidP="00ED2E62">
            <w:pPr>
              <w:spacing w:after="120"/>
            </w:pPr>
            <w:r w:rsidRPr="00ED2E62">
              <w:rPr>
                <w:b/>
                <w:bCs/>
              </w:rPr>
              <w:t>Street</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B8905C" w14:textId="2E086A98" w:rsidR="00ED2E62" w:rsidRPr="00ED2E62" w:rsidRDefault="00ED2E62" w:rsidP="00ED2E62">
            <w:pPr>
              <w:spacing w:after="120"/>
              <w:jc w:val="center"/>
              <w:rPr>
                <w:b/>
                <w:bCs/>
              </w:rPr>
            </w:pPr>
            <w:r w:rsidRPr="00ED2E62">
              <w:rPr>
                <w:b/>
                <w:bCs/>
              </w:rPr>
              <w:t>Dufferin</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EC4B29" w14:textId="317F8FB3" w:rsidR="00ED2E62" w:rsidRPr="00ED2E62" w:rsidRDefault="00ED2E62" w:rsidP="00ED2E62">
            <w:pPr>
              <w:spacing w:after="120"/>
              <w:jc w:val="center"/>
            </w:pPr>
            <w:r w:rsidRPr="00ED2E62">
              <w:rPr>
                <w:b/>
                <w:bCs/>
              </w:rPr>
              <w:t>Bathurst</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9D24F5" w14:textId="77777777" w:rsidR="00ED2E62" w:rsidRPr="00ED2E62" w:rsidRDefault="00ED2E62" w:rsidP="00ED2E62">
            <w:pPr>
              <w:spacing w:after="120"/>
              <w:jc w:val="center"/>
            </w:pPr>
            <w:r w:rsidRPr="00ED2E62">
              <w:rPr>
                <w:b/>
                <w:bCs/>
              </w:rPr>
              <w:t>Yonge</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9F9ACE" w14:textId="77777777" w:rsidR="00ED2E62" w:rsidRPr="00ED2E62" w:rsidRDefault="00ED2E62" w:rsidP="00ED2E62">
            <w:pPr>
              <w:spacing w:after="120"/>
              <w:jc w:val="center"/>
            </w:pPr>
            <w:r w:rsidRPr="00ED2E62">
              <w:rPr>
                <w:b/>
                <w:bCs/>
              </w:rPr>
              <w:t>Parliament</w:t>
            </w:r>
          </w:p>
        </w:tc>
      </w:tr>
      <w:tr w:rsidR="00ED2E62" w:rsidRPr="00ED2E62" w14:paraId="1DB2D76E" w14:textId="77777777" w:rsidTr="00361869">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2D051F" w14:textId="77777777" w:rsidR="00ED2E62" w:rsidRPr="00ED2E62" w:rsidRDefault="00ED2E62" w:rsidP="00ED2E62">
            <w:pPr>
              <w:spacing w:after="120"/>
            </w:pPr>
            <w:r w:rsidRPr="00ED2E62">
              <w:t>Bloor</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8358D0" w14:textId="13EE0324" w:rsidR="00ED2E62" w:rsidRPr="004944AE" w:rsidRDefault="00ED2E62" w:rsidP="00ED2E62">
            <w:pPr>
              <w:spacing w:after="120"/>
              <w:jc w:val="center"/>
            </w:pPr>
            <w:r w:rsidRPr="004944AE">
              <w:rPr>
                <w:highlight w:val="lightGray"/>
              </w:rPr>
              <w:t>Illegal</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2A38A6" w14:textId="1486D418"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7F2B83" w14:textId="77777777"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B50CA4" w14:textId="77777777" w:rsidR="00ED2E62" w:rsidRPr="00ED2E62" w:rsidRDefault="00ED2E62" w:rsidP="00ED2E62">
            <w:pPr>
              <w:spacing w:after="120"/>
              <w:jc w:val="center"/>
            </w:pPr>
            <w:r w:rsidRPr="004944AE">
              <w:rPr>
                <w:highlight w:val="lightGray"/>
              </w:rPr>
              <w:t>Illegal</w:t>
            </w:r>
          </w:p>
        </w:tc>
      </w:tr>
      <w:tr w:rsidR="00ED2E62" w:rsidRPr="00ED2E62" w14:paraId="26AF0095" w14:textId="77777777" w:rsidTr="00361869">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FF675B" w14:textId="77777777" w:rsidR="00ED2E62" w:rsidRPr="00ED2E62" w:rsidRDefault="00ED2E62" w:rsidP="00ED2E62">
            <w:pPr>
              <w:spacing w:after="120"/>
            </w:pPr>
            <w:r w:rsidRPr="00ED2E62">
              <w:t>College</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12FF8E" w14:textId="2CFB3F37" w:rsidR="00ED2E62" w:rsidRPr="00ED2E62" w:rsidRDefault="00ED2E62" w:rsidP="00ED2E62">
            <w:pPr>
              <w:spacing w:after="120"/>
              <w:jc w:val="center"/>
            </w:pPr>
            <w:r w:rsidRPr="00ED2E62">
              <w:t>16.67%</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2D0A71" w14:textId="30F2F0F7"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B21E0F" w14:textId="77777777"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37E092" w14:textId="77777777" w:rsidR="00ED2E62" w:rsidRPr="00ED2E62" w:rsidRDefault="00ED2E62" w:rsidP="00ED2E62">
            <w:pPr>
              <w:spacing w:after="120"/>
              <w:jc w:val="center"/>
            </w:pPr>
            <w:r w:rsidRPr="00ED2E62">
              <w:t>20.00%</w:t>
            </w:r>
          </w:p>
        </w:tc>
      </w:tr>
      <w:tr w:rsidR="00ED2E62" w:rsidRPr="00ED2E62" w14:paraId="3A350214" w14:textId="77777777" w:rsidTr="00361869">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B608CE" w14:textId="77777777" w:rsidR="00ED2E62" w:rsidRPr="00ED2E62" w:rsidRDefault="00ED2E62" w:rsidP="00ED2E62">
            <w:pPr>
              <w:spacing w:after="120"/>
            </w:pPr>
            <w:r w:rsidRPr="00ED2E62">
              <w:t>Dundas</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4DA507" w14:textId="3DB4F13B" w:rsidR="00ED2E62" w:rsidRPr="00ED2E62" w:rsidRDefault="00ED2E62" w:rsidP="00ED2E62">
            <w:pPr>
              <w:spacing w:after="120"/>
              <w:jc w:val="center"/>
            </w:pPr>
            <w:r w:rsidRPr="00ED2E62">
              <w:t>16.67%</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7C94E9" w14:textId="3AE2E3E5"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327CDE" w14:textId="77777777"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ED5725" w14:textId="77777777" w:rsidR="00ED2E62" w:rsidRPr="00ED2E62" w:rsidRDefault="00ED2E62" w:rsidP="00ED2E62">
            <w:pPr>
              <w:spacing w:after="120"/>
              <w:jc w:val="center"/>
            </w:pPr>
            <w:r w:rsidRPr="00ED2E62">
              <w:t>20.00%</w:t>
            </w:r>
          </w:p>
        </w:tc>
      </w:tr>
      <w:tr w:rsidR="00ED2E62" w:rsidRPr="00ED2E62" w14:paraId="60869214" w14:textId="77777777" w:rsidTr="00361869">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C036D7" w14:textId="39DABB54" w:rsidR="00ED2E62" w:rsidRPr="00ED2E62" w:rsidRDefault="00ED2E62" w:rsidP="00ED2E62">
            <w:pPr>
              <w:spacing w:after="120"/>
            </w:pPr>
            <w:r w:rsidRPr="00ED2E62">
              <w:t>Queen</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04AC0D" w14:textId="17515997" w:rsidR="00ED2E62" w:rsidRPr="00ED2E62" w:rsidRDefault="00ED2E62" w:rsidP="00ED2E62">
            <w:pPr>
              <w:spacing w:after="120"/>
              <w:jc w:val="center"/>
            </w:pPr>
            <w:r w:rsidRPr="00ED2E62">
              <w:t>16.67%</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492F50" w14:textId="26E6A1B1"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A8D992" w14:textId="78D5C0BD"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AF70C9" w14:textId="3B5010C4" w:rsidR="00ED2E62" w:rsidRPr="00ED2E62" w:rsidRDefault="00ED2E62" w:rsidP="00ED2E62">
            <w:pPr>
              <w:spacing w:after="120"/>
              <w:jc w:val="center"/>
            </w:pPr>
            <w:r w:rsidRPr="004944AE">
              <w:rPr>
                <w:highlight w:val="lightGray"/>
              </w:rPr>
              <w:t>Illegal</w:t>
            </w:r>
          </w:p>
        </w:tc>
      </w:tr>
      <w:tr w:rsidR="00ED2E62" w:rsidRPr="00ED2E62" w14:paraId="7A9492FB" w14:textId="77777777" w:rsidTr="00ED2E62">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9D98BA" w14:textId="1475D5F1" w:rsidR="00ED2E62" w:rsidRPr="00ED2E62" w:rsidRDefault="00ED2E62" w:rsidP="00ED2E62">
            <w:pPr>
              <w:spacing w:after="120"/>
            </w:pPr>
            <w:r w:rsidRPr="00ED2E62">
              <w:t>King</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138C7" w14:textId="079D39E6" w:rsidR="00ED2E62" w:rsidRPr="00ED2E62" w:rsidRDefault="00ED2E62" w:rsidP="00ED2E62">
            <w:pPr>
              <w:spacing w:after="120"/>
              <w:jc w:val="center"/>
            </w:pPr>
            <w:r w:rsidRPr="00ED2E62">
              <w:t>16.67%</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F8DAC9" w14:textId="35C2DAA3"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CAB257" w14:textId="0F4A6DE5"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285D6A" w14:textId="35669307" w:rsidR="00ED2E62" w:rsidRPr="00ED2E62" w:rsidRDefault="00ED2E62" w:rsidP="00ED2E62">
            <w:pPr>
              <w:spacing w:after="120"/>
              <w:jc w:val="center"/>
            </w:pPr>
            <w:r w:rsidRPr="00ED2E62">
              <w:t>20.00%</w:t>
            </w:r>
          </w:p>
        </w:tc>
      </w:tr>
      <w:tr w:rsidR="00ED2E62" w:rsidRPr="00ED2E62" w14:paraId="53B11453" w14:textId="77777777" w:rsidTr="00ED2E62">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D7A18B" w14:textId="08D679AD" w:rsidR="00ED2E62" w:rsidRPr="00ED2E62" w:rsidRDefault="00ED2E62" w:rsidP="00ED2E62">
            <w:pPr>
              <w:spacing w:after="120"/>
            </w:pPr>
            <w:r w:rsidRPr="00ED2E62">
              <w:lastRenderedPageBreak/>
              <w:t>Front</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0875FD" w14:textId="27069720" w:rsidR="00ED2E62" w:rsidRPr="00ED2E62" w:rsidRDefault="00ED2E62" w:rsidP="00ED2E62">
            <w:pPr>
              <w:spacing w:after="120"/>
              <w:jc w:val="center"/>
            </w:pPr>
            <w:r w:rsidRPr="00ED2E62">
              <w:t>16.67%</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5D1CCC" w14:textId="42E05FB8"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7D29C" w14:textId="34C4FF6B"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E77CF2" w14:textId="04878317" w:rsidR="00ED2E62" w:rsidRPr="00ED2E62" w:rsidRDefault="00ED2E62" w:rsidP="00ED2E62">
            <w:pPr>
              <w:spacing w:after="120"/>
              <w:jc w:val="center"/>
            </w:pPr>
            <w:r w:rsidRPr="00ED2E62">
              <w:t>20.00%</w:t>
            </w:r>
          </w:p>
        </w:tc>
      </w:tr>
      <w:tr w:rsidR="00ED2E62" w:rsidRPr="00ED2E62" w14:paraId="46233FEB" w14:textId="77777777" w:rsidTr="00361869">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6587C6" w14:textId="77777777" w:rsidR="00ED2E62" w:rsidRPr="00ED2E62" w:rsidRDefault="00ED2E62" w:rsidP="00ED2E62">
            <w:pPr>
              <w:spacing w:after="120"/>
            </w:pPr>
            <w:r w:rsidRPr="00ED2E62">
              <w:t>Lakeshore</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746134" w14:textId="5B9817BF" w:rsidR="00ED2E62" w:rsidRPr="00ED2E62" w:rsidRDefault="00ED2E62" w:rsidP="00ED2E62">
            <w:pPr>
              <w:spacing w:after="120"/>
              <w:jc w:val="center"/>
            </w:pPr>
            <w:r w:rsidRPr="00ED2E62">
              <w:t>16.67%</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1685AF" w14:textId="4AA34AAB"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B370BC" w14:textId="77777777" w:rsidR="00ED2E62" w:rsidRPr="00ED2E62" w:rsidRDefault="00ED2E62" w:rsidP="00ED2E62">
            <w:pPr>
              <w:spacing w:after="120"/>
              <w:jc w:val="center"/>
            </w:pPr>
            <w:r w:rsidRPr="00ED2E62">
              <w:t>14.29%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F89970" w14:textId="77777777" w:rsidR="00ED2E62" w:rsidRPr="00ED2E62" w:rsidRDefault="00ED2E62" w:rsidP="00ED2E62">
            <w:pPr>
              <w:spacing w:after="120"/>
              <w:jc w:val="center"/>
            </w:pPr>
            <w:r w:rsidRPr="00ED2E62">
              <w:t>20.00%</w:t>
            </w:r>
          </w:p>
        </w:tc>
      </w:tr>
    </w:tbl>
    <w:p w14:paraId="64D89E6D" w14:textId="2D66CC06" w:rsidR="00DD188E" w:rsidRDefault="00DD188E">
      <w:pPr>
        <w:spacing w:after="120"/>
      </w:pPr>
    </w:p>
    <w:p w14:paraId="38AF1545" w14:textId="77777777" w:rsidR="004B44C8" w:rsidRDefault="004B44C8">
      <w:pPr>
        <w:spacing w:after="120"/>
      </w:pPr>
    </w:p>
    <w:p w14:paraId="6542B7E7" w14:textId="77777777" w:rsidR="00DD188E" w:rsidRDefault="009B14BF">
      <w:pPr>
        <w:spacing w:before="200" w:after="120"/>
      </w:pPr>
      <w:r>
        <w:rPr>
          <w:b/>
          <w:sz w:val="28"/>
        </w:rPr>
        <w:t>Engineering Exhibition</w:t>
      </w:r>
    </w:p>
    <w:p w14:paraId="4B95FFDE" w14:textId="77777777" w:rsidR="00DD188E" w:rsidRDefault="009B14BF">
      <w:pPr>
        <w:spacing w:after="120"/>
      </w:pPr>
      <w:r>
        <w:t>Before robot trials, every team participates in the Engineering Exhibition. Teams should display their Robot System and supporting material such as drawings, CAD models, electrical schematics, software architecture, design notebooks, test data, photographs, and videos.</w:t>
      </w:r>
    </w:p>
    <w:tbl>
      <w:tblPr>
        <w:tblStyle w:val="TableGrid"/>
        <w:tblW w:w="0" w:type="auto"/>
        <w:jc w:val="center"/>
        <w:tblLook w:val="04A0" w:firstRow="1" w:lastRow="0" w:firstColumn="1" w:lastColumn="0" w:noHBand="0" w:noVBand="1"/>
      </w:tblPr>
      <w:tblGrid>
        <w:gridCol w:w="3145"/>
        <w:gridCol w:w="2160"/>
      </w:tblGrid>
      <w:tr w:rsidR="00DD188E" w14:paraId="64D35CDF" w14:textId="77777777" w:rsidTr="009A3759">
        <w:trPr>
          <w:cantSplit/>
          <w:tblHeader/>
          <w:jc w:val="center"/>
        </w:trPr>
        <w:tc>
          <w:tcPr>
            <w:tcW w:w="3145" w:type="dxa"/>
            <w:vAlign w:val="center"/>
          </w:tcPr>
          <w:p w14:paraId="5485D784" w14:textId="77777777" w:rsidR="00DD188E" w:rsidRDefault="009B14BF">
            <w:pPr>
              <w:jc w:val="center"/>
            </w:pPr>
            <w:r>
              <w:rPr>
                <w:b/>
                <w:sz w:val="20"/>
              </w:rPr>
              <w:t>Category</w:t>
            </w:r>
          </w:p>
        </w:tc>
        <w:tc>
          <w:tcPr>
            <w:tcW w:w="2160" w:type="dxa"/>
            <w:vAlign w:val="center"/>
          </w:tcPr>
          <w:p w14:paraId="2DA9C410" w14:textId="77777777" w:rsidR="00DD188E" w:rsidRDefault="009B14BF">
            <w:pPr>
              <w:jc w:val="center"/>
            </w:pPr>
            <w:r>
              <w:rPr>
                <w:b/>
                <w:sz w:val="20"/>
              </w:rPr>
              <w:t>Maximum points</w:t>
            </w:r>
          </w:p>
        </w:tc>
      </w:tr>
      <w:tr w:rsidR="00DD188E" w14:paraId="3CAEB839" w14:textId="77777777" w:rsidTr="009A3759">
        <w:trPr>
          <w:cantSplit/>
          <w:jc w:val="center"/>
        </w:trPr>
        <w:tc>
          <w:tcPr>
            <w:tcW w:w="3145" w:type="dxa"/>
            <w:vAlign w:val="center"/>
          </w:tcPr>
          <w:p w14:paraId="1B9EC6A8" w14:textId="77777777" w:rsidR="00DD188E" w:rsidRDefault="009B14BF">
            <w:r>
              <w:rPr>
                <w:sz w:val="20"/>
              </w:rPr>
              <w:t>Design Development</w:t>
            </w:r>
          </w:p>
        </w:tc>
        <w:tc>
          <w:tcPr>
            <w:tcW w:w="2160" w:type="dxa"/>
            <w:vAlign w:val="center"/>
          </w:tcPr>
          <w:p w14:paraId="3537E73C" w14:textId="77777777" w:rsidR="00DD188E" w:rsidRDefault="009B14BF" w:rsidP="009A3759">
            <w:pPr>
              <w:jc w:val="center"/>
            </w:pPr>
            <w:r>
              <w:rPr>
                <w:sz w:val="20"/>
              </w:rPr>
              <w:t>20</w:t>
            </w:r>
          </w:p>
        </w:tc>
      </w:tr>
      <w:tr w:rsidR="00DD188E" w14:paraId="538FD499" w14:textId="77777777" w:rsidTr="009A3759">
        <w:trPr>
          <w:cantSplit/>
          <w:jc w:val="center"/>
        </w:trPr>
        <w:tc>
          <w:tcPr>
            <w:tcW w:w="3145" w:type="dxa"/>
            <w:vAlign w:val="center"/>
          </w:tcPr>
          <w:p w14:paraId="15DE2ADE" w14:textId="77777777" w:rsidR="00DD188E" w:rsidRDefault="009B14BF">
            <w:r>
              <w:rPr>
                <w:sz w:val="20"/>
              </w:rPr>
              <w:t>Robot Operation</w:t>
            </w:r>
          </w:p>
        </w:tc>
        <w:tc>
          <w:tcPr>
            <w:tcW w:w="2160" w:type="dxa"/>
            <w:vAlign w:val="center"/>
          </w:tcPr>
          <w:p w14:paraId="071F370E" w14:textId="77777777" w:rsidR="00DD188E" w:rsidRDefault="009B14BF" w:rsidP="009A3759">
            <w:pPr>
              <w:jc w:val="center"/>
            </w:pPr>
            <w:r>
              <w:rPr>
                <w:sz w:val="20"/>
              </w:rPr>
              <w:t>20</w:t>
            </w:r>
          </w:p>
        </w:tc>
      </w:tr>
      <w:tr w:rsidR="00DD188E" w14:paraId="457324B2" w14:textId="77777777" w:rsidTr="009A3759">
        <w:trPr>
          <w:cantSplit/>
          <w:jc w:val="center"/>
        </w:trPr>
        <w:tc>
          <w:tcPr>
            <w:tcW w:w="3145" w:type="dxa"/>
            <w:vAlign w:val="center"/>
          </w:tcPr>
          <w:p w14:paraId="4FDBDA7B" w14:textId="77777777" w:rsidR="00DD188E" w:rsidRDefault="009B14BF">
            <w:r>
              <w:rPr>
                <w:sz w:val="20"/>
              </w:rPr>
              <w:t>Fabrication Methods</w:t>
            </w:r>
          </w:p>
        </w:tc>
        <w:tc>
          <w:tcPr>
            <w:tcW w:w="2160" w:type="dxa"/>
            <w:vAlign w:val="center"/>
          </w:tcPr>
          <w:p w14:paraId="405985E9" w14:textId="77777777" w:rsidR="00DD188E" w:rsidRDefault="009B14BF" w:rsidP="009A3759">
            <w:pPr>
              <w:jc w:val="center"/>
            </w:pPr>
            <w:r>
              <w:rPr>
                <w:sz w:val="20"/>
              </w:rPr>
              <w:t>20</w:t>
            </w:r>
          </w:p>
        </w:tc>
      </w:tr>
      <w:tr w:rsidR="00DD188E" w14:paraId="3CED202F" w14:textId="77777777" w:rsidTr="009A3759">
        <w:trPr>
          <w:cantSplit/>
          <w:jc w:val="center"/>
        </w:trPr>
        <w:tc>
          <w:tcPr>
            <w:tcW w:w="3145" w:type="dxa"/>
            <w:vAlign w:val="center"/>
          </w:tcPr>
          <w:p w14:paraId="6D538D77" w14:textId="77777777" w:rsidR="00DD188E" w:rsidRDefault="009B14BF">
            <w:r>
              <w:rPr>
                <w:sz w:val="20"/>
              </w:rPr>
              <w:t>Design Analysis</w:t>
            </w:r>
          </w:p>
        </w:tc>
        <w:tc>
          <w:tcPr>
            <w:tcW w:w="2160" w:type="dxa"/>
            <w:vAlign w:val="center"/>
          </w:tcPr>
          <w:p w14:paraId="3966EF0A" w14:textId="77777777" w:rsidR="00DD188E" w:rsidRDefault="009B14BF" w:rsidP="009A3759">
            <w:pPr>
              <w:jc w:val="center"/>
            </w:pPr>
            <w:r>
              <w:rPr>
                <w:sz w:val="20"/>
              </w:rPr>
              <w:t>20</w:t>
            </w:r>
          </w:p>
        </w:tc>
      </w:tr>
      <w:tr w:rsidR="00DD188E" w14:paraId="086540CA" w14:textId="77777777" w:rsidTr="009A3759">
        <w:trPr>
          <w:cantSplit/>
          <w:jc w:val="center"/>
        </w:trPr>
        <w:tc>
          <w:tcPr>
            <w:tcW w:w="3145" w:type="dxa"/>
            <w:vAlign w:val="center"/>
          </w:tcPr>
          <w:p w14:paraId="6FF884D6" w14:textId="77777777" w:rsidR="00DD188E" w:rsidRDefault="009B14BF">
            <w:r>
              <w:rPr>
                <w:sz w:val="20"/>
              </w:rPr>
              <w:t>Exhibit Quality</w:t>
            </w:r>
          </w:p>
        </w:tc>
        <w:tc>
          <w:tcPr>
            <w:tcW w:w="2160" w:type="dxa"/>
            <w:vAlign w:val="center"/>
          </w:tcPr>
          <w:p w14:paraId="2C0CF6CF" w14:textId="77777777" w:rsidR="00DD188E" w:rsidRDefault="009B14BF" w:rsidP="009A3759">
            <w:pPr>
              <w:jc w:val="center"/>
            </w:pPr>
            <w:r>
              <w:rPr>
                <w:sz w:val="20"/>
              </w:rPr>
              <w:t>20</w:t>
            </w:r>
          </w:p>
        </w:tc>
      </w:tr>
      <w:tr w:rsidR="00DD188E" w14:paraId="03FCE6F0" w14:textId="77777777" w:rsidTr="009A3759">
        <w:trPr>
          <w:cantSplit/>
          <w:jc w:val="center"/>
        </w:trPr>
        <w:tc>
          <w:tcPr>
            <w:tcW w:w="3145" w:type="dxa"/>
            <w:vAlign w:val="center"/>
          </w:tcPr>
          <w:p w14:paraId="2F7333D7" w14:textId="77777777" w:rsidR="00DD188E" w:rsidRDefault="009B14BF">
            <w:r>
              <w:rPr>
                <w:sz w:val="20"/>
              </w:rPr>
              <w:t>Maximum Exhibition Score</w:t>
            </w:r>
          </w:p>
        </w:tc>
        <w:tc>
          <w:tcPr>
            <w:tcW w:w="2160" w:type="dxa"/>
            <w:vAlign w:val="center"/>
          </w:tcPr>
          <w:p w14:paraId="71988A41" w14:textId="77777777" w:rsidR="00DD188E" w:rsidRDefault="009B14BF" w:rsidP="009A3759">
            <w:pPr>
              <w:jc w:val="center"/>
            </w:pPr>
            <w:r>
              <w:rPr>
                <w:sz w:val="20"/>
              </w:rPr>
              <w:t>100</w:t>
            </w:r>
          </w:p>
        </w:tc>
      </w:tr>
    </w:tbl>
    <w:p w14:paraId="18343A77" w14:textId="77777777" w:rsidR="00DD188E" w:rsidRDefault="00DD188E">
      <w:pPr>
        <w:spacing w:after="40"/>
      </w:pPr>
    </w:p>
    <w:p w14:paraId="26B3A054" w14:textId="77777777" w:rsidR="00DD188E" w:rsidRDefault="009B14BF">
      <w:pPr>
        <w:spacing w:after="120"/>
      </w:pPr>
      <w:r>
        <w:t xml:space="preserve">Each official judge scores each team. One captain from every team also scores every other team; a captain may not </w:t>
      </w:r>
      <w:proofErr w:type="gramStart"/>
      <w:r>
        <w:t>score</w:t>
      </w:r>
      <w:proofErr w:type="gramEnd"/>
      <w:r>
        <w:t xml:space="preserve"> their own team. The captain average is treated as one additional judge score. The Exhibition Score is the average of the official judges' totals and the captain average.</w:t>
      </w:r>
    </w:p>
    <w:p w14:paraId="541A79BA" w14:textId="77777777" w:rsidR="00DD188E" w:rsidRDefault="009B14BF">
      <w:pPr>
        <w:spacing w:before="200" w:after="120"/>
      </w:pPr>
      <w:r>
        <w:rPr>
          <w:b/>
          <w:sz w:val="28"/>
        </w:rPr>
        <w:t>Schedule of Events on the Competition Day</w:t>
      </w:r>
    </w:p>
    <w:p w14:paraId="16BCABCA" w14:textId="77777777" w:rsidR="00DD188E" w:rsidRDefault="009B14BF">
      <w:pPr>
        <w:spacing w:after="120"/>
      </w:pPr>
      <w:r>
        <w:t>The exact schedule is subject to the ASEE conference schedule and will be announced by the competition committee. A typical sequence is:</w:t>
      </w:r>
    </w:p>
    <w:p w14:paraId="5F172857" w14:textId="77777777" w:rsidR="00DD188E" w:rsidRDefault="009B14BF">
      <w:pPr>
        <w:spacing w:after="60"/>
        <w:ind w:left="403" w:hanging="403"/>
      </w:pPr>
      <w:r>
        <w:t>1. Team check-in, field access, and draw for exhibition/trial order.</w:t>
      </w:r>
    </w:p>
    <w:p w14:paraId="16738825" w14:textId="77777777" w:rsidR="00DD188E" w:rsidRDefault="009B14BF">
      <w:pPr>
        <w:spacing w:after="60"/>
        <w:ind w:left="403" w:hanging="403"/>
      </w:pPr>
      <w:r>
        <w:t>2. Engineering Exhibition and judging. Robot testing is not permitted during the Exhibition.</w:t>
      </w:r>
    </w:p>
    <w:p w14:paraId="693AB48D" w14:textId="77777777" w:rsidR="00DD188E" w:rsidRDefault="009B14BF">
      <w:pPr>
        <w:spacing w:after="60"/>
        <w:ind w:left="403" w:hanging="403"/>
      </w:pPr>
      <w:r>
        <w:t>3. Release of all four missions; at least 30 minutes of preparation time.</w:t>
      </w:r>
    </w:p>
    <w:p w14:paraId="0C2D7F82" w14:textId="77777777" w:rsidR="00DD188E" w:rsidRDefault="009B14BF">
      <w:pPr>
        <w:spacing w:after="60"/>
        <w:ind w:left="403" w:hanging="403"/>
      </w:pPr>
      <w:r>
        <w:t>4. Four Robot Time Trial rounds.</w:t>
      </w:r>
    </w:p>
    <w:p w14:paraId="4881627C" w14:textId="77777777" w:rsidR="00DD188E" w:rsidRDefault="009B14BF">
      <w:pPr>
        <w:spacing w:after="60"/>
        <w:ind w:left="403" w:hanging="403"/>
      </w:pPr>
      <w:r>
        <w:t>5. Awards and team photos after trials conclude.</w:t>
      </w:r>
    </w:p>
    <w:p w14:paraId="26AC1B18" w14:textId="77777777" w:rsidR="00DD188E" w:rsidRDefault="009B14BF">
      <w:pPr>
        <w:spacing w:before="200" w:after="120"/>
      </w:pPr>
      <w:r>
        <w:rPr>
          <w:b/>
          <w:sz w:val="28"/>
        </w:rPr>
        <w:t>Rule Interpretation, Registration, Practice, and Awards</w:t>
      </w:r>
    </w:p>
    <w:p w14:paraId="33983EB6" w14:textId="77777777" w:rsidR="00DD188E" w:rsidRDefault="009B14BF">
      <w:pPr>
        <w:spacing w:before="160" w:after="80"/>
      </w:pPr>
      <w:r>
        <w:rPr>
          <w:b/>
        </w:rPr>
        <w:t>Rule Interpretation:</w:t>
      </w:r>
    </w:p>
    <w:p w14:paraId="72AAA188" w14:textId="77777777" w:rsidR="00DD188E" w:rsidRDefault="009B14BF">
      <w:pPr>
        <w:spacing w:after="120"/>
      </w:pPr>
      <w:r>
        <w:t xml:space="preserve">Before the competition, submit questions through the competition committee's official communication channel. During the competition, the Head Judge interprets the intent of the rules and resolves score questions. A team should raise a question </w:t>
      </w:r>
      <w:proofErr w:type="gramStart"/>
      <w:r>
        <w:t>promptly and</w:t>
      </w:r>
      <w:proofErr w:type="gramEnd"/>
      <w:r>
        <w:t xml:space="preserve"> before its next trial begins. The Head Judge's decision is final except for correction of an arithmetic or transcription error.</w:t>
      </w:r>
    </w:p>
    <w:p w14:paraId="1703E14F" w14:textId="77777777" w:rsidR="00DD188E" w:rsidRDefault="009B14BF">
      <w:pPr>
        <w:spacing w:before="160" w:after="80"/>
      </w:pPr>
      <w:r>
        <w:rPr>
          <w:b/>
        </w:rPr>
        <w:t>Registration and Team Limits:</w:t>
      </w:r>
    </w:p>
    <w:p w14:paraId="0AE753C4" w14:textId="23718D15" w:rsidR="00DD188E" w:rsidRDefault="009B14BF">
      <w:pPr>
        <w:spacing w:after="120"/>
      </w:pPr>
      <w:r>
        <w:t xml:space="preserve">The competition is open to teams from accredited two-year and four-year colleges and universities. Each team must have at least two </w:t>
      </w:r>
      <w:r w:rsidR="000966DE">
        <w:t xml:space="preserve">or </w:t>
      </w:r>
      <w:r>
        <w:t xml:space="preserve">more </w:t>
      </w:r>
      <w:r w:rsidR="000966DE">
        <w:t>s</w:t>
      </w:r>
      <w:r>
        <w:t>tudent members and at least one faculty advisor. Multiple entries from one institution are permitted when each represents a unique engineering solution. Registration details and conference-access instructions will be issued by the competition committee.</w:t>
      </w:r>
      <w:r w:rsidR="00DD7BFC">
        <w:br/>
      </w:r>
      <w:r w:rsidR="00DD7BFC">
        <w:br/>
        <w:t xml:space="preserve">Please </w:t>
      </w:r>
      <w:r w:rsidR="00C27287">
        <w:t>contact</w:t>
      </w:r>
      <w:r w:rsidR="00DD7BFC">
        <w:t xml:space="preserve"> </w:t>
      </w:r>
      <w:r w:rsidR="00DD7BFC" w:rsidRPr="00DD7BFC">
        <w:t xml:space="preserve">William A. </w:t>
      </w:r>
      <w:proofErr w:type="gramStart"/>
      <w:r w:rsidR="00DD7BFC" w:rsidRPr="00DD7BFC">
        <w:t xml:space="preserve">Simmons </w:t>
      </w:r>
      <w:r w:rsidR="00C27287">
        <w:t xml:space="preserve"> email</w:t>
      </w:r>
      <w:proofErr w:type="gramEnd"/>
      <w:r w:rsidR="00C27287">
        <w:t xml:space="preserve">:  </w:t>
      </w:r>
      <w:r w:rsidR="00DD7BFC" w:rsidRPr="00DD7BFC">
        <w:t>wsimmons@tcc.edu</w:t>
      </w:r>
    </w:p>
    <w:sectPr w:rsidR="00DD188E" w:rsidSect="00975DAF">
      <w:footerReference w:type="even" r:id="rId23"/>
      <w:footerReference w:type="default" r:id="rId24"/>
      <w:pgSz w:w="12240" w:h="15840" w:code="1"/>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33C7F" w14:textId="77777777" w:rsidR="009B14BF" w:rsidRDefault="009B14BF">
      <w:r>
        <w:separator/>
      </w:r>
    </w:p>
  </w:endnote>
  <w:endnote w:type="continuationSeparator" w:id="0">
    <w:p w14:paraId="4FD86B01" w14:textId="77777777" w:rsidR="009B14BF" w:rsidRDefault="009B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Serif">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BCF0" w14:textId="77777777" w:rsidR="00970674" w:rsidRDefault="0097067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25A49E9" w14:textId="77777777" w:rsidR="00970674" w:rsidRDefault="009706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4069F" w14:textId="67774A81" w:rsidR="00970674" w:rsidRDefault="00970674">
    <w:pPr>
      <w:pStyle w:val="Footer"/>
      <w:ind w:right="360"/>
      <w:rPr>
        <w:bCs/>
        <w:noProof/>
        <w:sz w:val="16"/>
      </w:rPr>
    </w:pPr>
    <w:r>
      <w:rPr>
        <w:bCs/>
        <w:sz w:val="16"/>
      </w:rPr>
      <w:fldChar w:fldCharType="begin"/>
    </w:r>
    <w:r>
      <w:rPr>
        <w:bCs/>
        <w:sz w:val="16"/>
      </w:rPr>
      <w:instrText xml:space="preserve"> FILENAME </w:instrText>
    </w:r>
    <w:r>
      <w:rPr>
        <w:bCs/>
        <w:sz w:val="16"/>
      </w:rPr>
      <w:fldChar w:fldCharType="separate"/>
    </w:r>
    <w:r>
      <w:rPr>
        <w:bCs/>
        <w:noProof/>
        <w:sz w:val="16"/>
      </w:rPr>
      <w:t>ASEE TYCD 20</w:t>
    </w:r>
    <w:r w:rsidR="009A3759">
      <w:rPr>
        <w:bCs/>
        <w:noProof/>
        <w:sz w:val="16"/>
      </w:rPr>
      <w:t>27</w:t>
    </w:r>
    <w:r>
      <w:rPr>
        <w:bCs/>
        <w:noProof/>
        <w:sz w:val="16"/>
      </w:rPr>
      <w:t xml:space="preserve"> Rules  (</w:t>
    </w:r>
    <w:r w:rsidR="009A3759">
      <w:rPr>
        <w:bCs/>
        <w:noProof/>
        <w:sz w:val="16"/>
      </w:rPr>
      <w:t>v1.</w:t>
    </w:r>
    <w:r w:rsidR="00B6350C">
      <w:rPr>
        <w:bCs/>
        <w:noProof/>
        <w:sz w:val="16"/>
      </w:rPr>
      <w:t>1</w:t>
    </w:r>
    <w:r>
      <w:rPr>
        <w:bCs/>
        <w:noProof/>
        <w:sz w:val="16"/>
      </w:rPr>
      <w:t>)</w:t>
    </w:r>
    <w:r>
      <w:rPr>
        <w:bCs/>
        <w:sz w:val="16"/>
      </w:rPr>
      <w:fldChar w:fldCharType="end"/>
    </w:r>
    <w:r>
      <w:rPr>
        <w:bCs/>
        <w:sz w:val="16"/>
      </w:rPr>
      <w:tab/>
    </w:r>
    <w:r>
      <w:rPr>
        <w:bCs/>
        <w:sz w:val="16"/>
      </w:rPr>
      <w:tab/>
    </w:r>
    <w:r>
      <w:rPr>
        <w:rStyle w:val="PageNumbe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sidR="00950B7F">
      <w:rPr>
        <w:rStyle w:val="PageNumber"/>
        <w:noProof/>
        <w:sz w:val="16"/>
      </w:rPr>
      <w:t>16</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sidR="00950B7F">
      <w:rPr>
        <w:rStyle w:val="PageNumber"/>
        <w:noProof/>
        <w:sz w:val="16"/>
      </w:rPr>
      <w:t>16</w:t>
    </w:r>
    <w:r>
      <w:rPr>
        <w:rStyle w:val="PageNumbe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68023" w14:textId="77777777" w:rsidR="009B14BF" w:rsidRDefault="009B14BF">
      <w:r>
        <w:separator/>
      </w:r>
    </w:p>
  </w:footnote>
  <w:footnote w:type="continuationSeparator" w:id="0">
    <w:p w14:paraId="72D5EA8C" w14:textId="77777777" w:rsidR="009B14BF" w:rsidRDefault="009B14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248"/>
    <w:multiLevelType w:val="hybridMultilevel"/>
    <w:tmpl w:val="6808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64D60"/>
    <w:multiLevelType w:val="hybridMultilevel"/>
    <w:tmpl w:val="1DD24B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9F27F4"/>
    <w:multiLevelType w:val="hybridMultilevel"/>
    <w:tmpl w:val="09CE739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D0E0647"/>
    <w:multiLevelType w:val="hybridMultilevel"/>
    <w:tmpl w:val="80BAC3D0"/>
    <w:lvl w:ilvl="0" w:tplc="04090011">
      <w:start w:val="7"/>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765F18"/>
    <w:multiLevelType w:val="hybridMultilevel"/>
    <w:tmpl w:val="C7743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807852"/>
    <w:multiLevelType w:val="hybridMultilevel"/>
    <w:tmpl w:val="25988BE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70D0768"/>
    <w:multiLevelType w:val="hybridMultilevel"/>
    <w:tmpl w:val="60984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336AE1"/>
    <w:multiLevelType w:val="hybridMultilevel"/>
    <w:tmpl w:val="1706B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417E3D"/>
    <w:multiLevelType w:val="hybridMultilevel"/>
    <w:tmpl w:val="93D4D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C7053F"/>
    <w:multiLevelType w:val="hybridMultilevel"/>
    <w:tmpl w:val="02246AA6"/>
    <w:lvl w:ilvl="0" w:tplc="F7622C06">
      <w:start w:val="1"/>
      <w:numFmt w:val="decimal"/>
      <w:lvlText w:val="%1."/>
      <w:lvlJc w:val="left"/>
      <w:pPr>
        <w:ind w:left="900" w:hanging="360"/>
      </w:pPr>
      <w:rPr>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CF789B"/>
    <w:multiLevelType w:val="hybridMultilevel"/>
    <w:tmpl w:val="537E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5643F2"/>
    <w:multiLevelType w:val="hybridMultilevel"/>
    <w:tmpl w:val="D80A9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386B90"/>
    <w:multiLevelType w:val="hybridMultilevel"/>
    <w:tmpl w:val="07743D3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BE5810"/>
    <w:multiLevelType w:val="hybridMultilevel"/>
    <w:tmpl w:val="8B40AC14"/>
    <w:lvl w:ilvl="0" w:tplc="D61817EE">
      <w:start w:val="7"/>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62B24B3"/>
    <w:multiLevelType w:val="hybridMultilevel"/>
    <w:tmpl w:val="24982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4A65B4"/>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549C1AE4"/>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59BA0A3F"/>
    <w:multiLevelType w:val="hybridMultilevel"/>
    <w:tmpl w:val="18AAB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B513FE"/>
    <w:multiLevelType w:val="hybridMultilevel"/>
    <w:tmpl w:val="486476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2CA3CD7"/>
    <w:multiLevelType w:val="hybridMultilevel"/>
    <w:tmpl w:val="72049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A266C5"/>
    <w:multiLevelType w:val="hybridMultilevel"/>
    <w:tmpl w:val="A5A67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392C95"/>
    <w:multiLevelType w:val="hybridMultilevel"/>
    <w:tmpl w:val="A3C8E0C0"/>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FB42968"/>
    <w:multiLevelType w:val="hybridMultilevel"/>
    <w:tmpl w:val="48902F02"/>
    <w:lvl w:ilvl="0" w:tplc="528069E0">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CD19BB"/>
    <w:multiLevelType w:val="hybridMultilevel"/>
    <w:tmpl w:val="9CB0891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8CD43B1A">
      <w:start w:val="5"/>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661F7A"/>
    <w:multiLevelType w:val="hybridMultilevel"/>
    <w:tmpl w:val="A83C7E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7B374B16"/>
    <w:multiLevelType w:val="singleLevel"/>
    <w:tmpl w:val="8DBA9832"/>
    <w:lvl w:ilvl="0">
      <w:start w:val="1"/>
      <w:numFmt w:val="decimal"/>
      <w:lvlText w:val="%1)"/>
      <w:lvlJc w:val="left"/>
      <w:pPr>
        <w:tabs>
          <w:tab w:val="num" w:pos="360"/>
        </w:tabs>
        <w:ind w:left="360" w:hanging="360"/>
      </w:pPr>
      <w:rPr>
        <w:color w:val="auto"/>
      </w:rPr>
    </w:lvl>
  </w:abstractNum>
  <w:abstractNum w:abstractNumId="26" w15:restartNumberingAfterBreak="0">
    <w:nsid w:val="7C593622"/>
    <w:multiLevelType w:val="hybridMultilevel"/>
    <w:tmpl w:val="C4D6D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74140D"/>
    <w:multiLevelType w:val="hybridMultilevel"/>
    <w:tmpl w:val="B50C09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63468470">
    <w:abstractNumId w:val="25"/>
  </w:num>
  <w:num w:numId="2" w16cid:durableId="1415207660">
    <w:abstractNumId w:val="16"/>
  </w:num>
  <w:num w:numId="3" w16cid:durableId="1262370763">
    <w:abstractNumId w:val="3"/>
  </w:num>
  <w:num w:numId="4" w16cid:durableId="1700423676">
    <w:abstractNumId w:val="5"/>
  </w:num>
  <w:num w:numId="5" w16cid:durableId="819273686">
    <w:abstractNumId w:val="17"/>
  </w:num>
  <w:num w:numId="6" w16cid:durableId="1585262579">
    <w:abstractNumId w:val="15"/>
  </w:num>
  <w:num w:numId="7" w16cid:durableId="1367633058">
    <w:abstractNumId w:val="12"/>
  </w:num>
  <w:num w:numId="8" w16cid:durableId="486552566">
    <w:abstractNumId w:val="24"/>
  </w:num>
  <w:num w:numId="9" w16cid:durableId="1603996872">
    <w:abstractNumId w:val="21"/>
  </w:num>
  <w:num w:numId="10" w16cid:durableId="675814685">
    <w:abstractNumId w:val="2"/>
  </w:num>
  <w:num w:numId="11" w16cid:durableId="1996760365">
    <w:abstractNumId w:val="26"/>
  </w:num>
  <w:num w:numId="12" w16cid:durableId="1096094734">
    <w:abstractNumId w:val="4"/>
  </w:num>
  <w:num w:numId="13" w16cid:durableId="1157306570">
    <w:abstractNumId w:val="19"/>
  </w:num>
  <w:num w:numId="14" w16cid:durableId="399404431">
    <w:abstractNumId w:val="13"/>
  </w:num>
  <w:num w:numId="15" w16cid:durableId="728722290">
    <w:abstractNumId w:val="9"/>
  </w:num>
  <w:num w:numId="16" w16cid:durableId="1971281851">
    <w:abstractNumId w:val="22"/>
  </w:num>
  <w:num w:numId="17" w16cid:durableId="1883445353">
    <w:abstractNumId w:val="23"/>
  </w:num>
  <w:num w:numId="18" w16cid:durableId="2070225568">
    <w:abstractNumId w:val="20"/>
  </w:num>
  <w:num w:numId="19" w16cid:durableId="722826443">
    <w:abstractNumId w:val="6"/>
  </w:num>
  <w:num w:numId="20" w16cid:durableId="368192150">
    <w:abstractNumId w:val="11"/>
  </w:num>
  <w:num w:numId="21" w16cid:durableId="1665010248">
    <w:abstractNumId w:val="10"/>
  </w:num>
  <w:num w:numId="22" w16cid:durableId="118956498">
    <w:abstractNumId w:val="14"/>
  </w:num>
  <w:num w:numId="23" w16cid:durableId="955523119">
    <w:abstractNumId w:val="0"/>
  </w:num>
  <w:num w:numId="24" w16cid:durableId="201283759">
    <w:abstractNumId w:val="18"/>
  </w:num>
  <w:num w:numId="25" w16cid:durableId="170030396">
    <w:abstractNumId w:val="7"/>
  </w:num>
  <w:num w:numId="26" w16cid:durableId="1726566360">
    <w:abstractNumId w:val="1"/>
  </w:num>
  <w:num w:numId="27" w16cid:durableId="1719668803">
    <w:abstractNumId w:val="27"/>
  </w:num>
  <w:num w:numId="28" w16cid:durableId="6028057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4"/>
  <w:drawingGridVerticalSpacing w:val="144"/>
  <w:displayHorizontalDrawingGridEvery w:val="2"/>
  <w:doNotUseMarginsForDrawingGridOrigin/>
  <w:drawingGridHorizontalOrigin w:val="720"/>
  <w:drawingGridVerticalOrigin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86F"/>
    <w:rsid w:val="0000201A"/>
    <w:rsid w:val="00002DE6"/>
    <w:rsid w:val="000252D4"/>
    <w:rsid w:val="0003335E"/>
    <w:rsid w:val="0004189E"/>
    <w:rsid w:val="00041CD3"/>
    <w:rsid w:val="0004236A"/>
    <w:rsid w:val="0004301E"/>
    <w:rsid w:val="00044DF4"/>
    <w:rsid w:val="00045E17"/>
    <w:rsid w:val="0005228B"/>
    <w:rsid w:val="0005285F"/>
    <w:rsid w:val="000542E6"/>
    <w:rsid w:val="0005447C"/>
    <w:rsid w:val="00061913"/>
    <w:rsid w:val="00063085"/>
    <w:rsid w:val="0006447D"/>
    <w:rsid w:val="000666A5"/>
    <w:rsid w:val="00067942"/>
    <w:rsid w:val="00067A1B"/>
    <w:rsid w:val="000705EB"/>
    <w:rsid w:val="000707B3"/>
    <w:rsid w:val="0007293C"/>
    <w:rsid w:val="000732E4"/>
    <w:rsid w:val="00076B44"/>
    <w:rsid w:val="000855D6"/>
    <w:rsid w:val="000966DE"/>
    <w:rsid w:val="0009745D"/>
    <w:rsid w:val="000A16B8"/>
    <w:rsid w:val="000A376C"/>
    <w:rsid w:val="000A6DDB"/>
    <w:rsid w:val="000B333C"/>
    <w:rsid w:val="000B3AAA"/>
    <w:rsid w:val="000B44EC"/>
    <w:rsid w:val="000B5162"/>
    <w:rsid w:val="000C0B9D"/>
    <w:rsid w:val="000C3587"/>
    <w:rsid w:val="000C3A07"/>
    <w:rsid w:val="000C50B4"/>
    <w:rsid w:val="000D32FF"/>
    <w:rsid w:val="000D41D0"/>
    <w:rsid w:val="000D4934"/>
    <w:rsid w:val="000D5F1A"/>
    <w:rsid w:val="000D6511"/>
    <w:rsid w:val="000F3CAE"/>
    <w:rsid w:val="000F3DCE"/>
    <w:rsid w:val="0010378D"/>
    <w:rsid w:val="001151C0"/>
    <w:rsid w:val="0011755F"/>
    <w:rsid w:val="00117BFD"/>
    <w:rsid w:val="00127F6D"/>
    <w:rsid w:val="00133EAC"/>
    <w:rsid w:val="00144AF3"/>
    <w:rsid w:val="00145E96"/>
    <w:rsid w:val="001475DD"/>
    <w:rsid w:val="001549D2"/>
    <w:rsid w:val="00157306"/>
    <w:rsid w:val="00161714"/>
    <w:rsid w:val="00172F28"/>
    <w:rsid w:val="001730F3"/>
    <w:rsid w:val="0017731B"/>
    <w:rsid w:val="00180F24"/>
    <w:rsid w:val="00181D17"/>
    <w:rsid w:val="0018585A"/>
    <w:rsid w:val="001915C1"/>
    <w:rsid w:val="00195C0E"/>
    <w:rsid w:val="001A0702"/>
    <w:rsid w:val="001A6102"/>
    <w:rsid w:val="001A671F"/>
    <w:rsid w:val="001A7075"/>
    <w:rsid w:val="001B0889"/>
    <w:rsid w:val="001B17E4"/>
    <w:rsid w:val="001B190E"/>
    <w:rsid w:val="001B2F71"/>
    <w:rsid w:val="001B3E5E"/>
    <w:rsid w:val="001C2E29"/>
    <w:rsid w:val="001C37B5"/>
    <w:rsid w:val="001D0498"/>
    <w:rsid w:val="001D15B0"/>
    <w:rsid w:val="001D3979"/>
    <w:rsid w:val="001E73FB"/>
    <w:rsid w:val="001F02EA"/>
    <w:rsid w:val="001F0B7D"/>
    <w:rsid w:val="001F176C"/>
    <w:rsid w:val="001F1C2B"/>
    <w:rsid w:val="001F3CC2"/>
    <w:rsid w:val="002014A1"/>
    <w:rsid w:val="00202C57"/>
    <w:rsid w:val="002045E0"/>
    <w:rsid w:val="00205460"/>
    <w:rsid w:val="00205B34"/>
    <w:rsid w:val="002138BE"/>
    <w:rsid w:val="00214396"/>
    <w:rsid w:val="00214BAC"/>
    <w:rsid w:val="00216490"/>
    <w:rsid w:val="00222A9F"/>
    <w:rsid w:val="00226F10"/>
    <w:rsid w:val="00230A37"/>
    <w:rsid w:val="00233F26"/>
    <w:rsid w:val="002354A6"/>
    <w:rsid w:val="002455A4"/>
    <w:rsid w:val="00246C71"/>
    <w:rsid w:val="002474D5"/>
    <w:rsid w:val="00247ADC"/>
    <w:rsid w:val="00247D59"/>
    <w:rsid w:val="00255639"/>
    <w:rsid w:val="00256759"/>
    <w:rsid w:val="0025766B"/>
    <w:rsid w:val="00257EFA"/>
    <w:rsid w:val="0026087A"/>
    <w:rsid w:val="0026735F"/>
    <w:rsid w:val="00267775"/>
    <w:rsid w:val="002712AD"/>
    <w:rsid w:val="00273F52"/>
    <w:rsid w:val="00276A0A"/>
    <w:rsid w:val="00276C36"/>
    <w:rsid w:val="00276DEA"/>
    <w:rsid w:val="002861A5"/>
    <w:rsid w:val="00292A45"/>
    <w:rsid w:val="002958AF"/>
    <w:rsid w:val="002A1106"/>
    <w:rsid w:val="002A125E"/>
    <w:rsid w:val="002A67FD"/>
    <w:rsid w:val="002B2A4D"/>
    <w:rsid w:val="002B4F1A"/>
    <w:rsid w:val="002B7CFB"/>
    <w:rsid w:val="002C1A8C"/>
    <w:rsid w:val="002D401C"/>
    <w:rsid w:val="002D4DAC"/>
    <w:rsid w:val="002E2C89"/>
    <w:rsid w:val="002E5D33"/>
    <w:rsid w:val="002E6EC1"/>
    <w:rsid w:val="002F3A00"/>
    <w:rsid w:val="003070BF"/>
    <w:rsid w:val="00307CB2"/>
    <w:rsid w:val="00310CD6"/>
    <w:rsid w:val="00310CD8"/>
    <w:rsid w:val="00311A62"/>
    <w:rsid w:val="00311E6E"/>
    <w:rsid w:val="00316385"/>
    <w:rsid w:val="00317AF0"/>
    <w:rsid w:val="00320EE9"/>
    <w:rsid w:val="003258DB"/>
    <w:rsid w:val="00327F0D"/>
    <w:rsid w:val="00330656"/>
    <w:rsid w:val="00331A0A"/>
    <w:rsid w:val="00333D01"/>
    <w:rsid w:val="0033414B"/>
    <w:rsid w:val="0033759A"/>
    <w:rsid w:val="003405B1"/>
    <w:rsid w:val="00341E1F"/>
    <w:rsid w:val="003435D5"/>
    <w:rsid w:val="00350B5F"/>
    <w:rsid w:val="0035389F"/>
    <w:rsid w:val="00354A26"/>
    <w:rsid w:val="00354E92"/>
    <w:rsid w:val="003658BD"/>
    <w:rsid w:val="00366E5E"/>
    <w:rsid w:val="00374657"/>
    <w:rsid w:val="003771A7"/>
    <w:rsid w:val="003823E8"/>
    <w:rsid w:val="003825E2"/>
    <w:rsid w:val="00394BA9"/>
    <w:rsid w:val="003951E4"/>
    <w:rsid w:val="003A1319"/>
    <w:rsid w:val="003A15F4"/>
    <w:rsid w:val="003B4B86"/>
    <w:rsid w:val="003B58B4"/>
    <w:rsid w:val="003C02E8"/>
    <w:rsid w:val="003C0E4B"/>
    <w:rsid w:val="003C7040"/>
    <w:rsid w:val="003C7D4E"/>
    <w:rsid w:val="003C7EEC"/>
    <w:rsid w:val="003D1A7F"/>
    <w:rsid w:val="003D68C2"/>
    <w:rsid w:val="003E6624"/>
    <w:rsid w:val="003E6AC3"/>
    <w:rsid w:val="00402A9F"/>
    <w:rsid w:val="00402C54"/>
    <w:rsid w:val="0040507F"/>
    <w:rsid w:val="00407C2B"/>
    <w:rsid w:val="0041387E"/>
    <w:rsid w:val="00417348"/>
    <w:rsid w:val="0042687D"/>
    <w:rsid w:val="00427894"/>
    <w:rsid w:val="00427B8D"/>
    <w:rsid w:val="00443FF2"/>
    <w:rsid w:val="00445010"/>
    <w:rsid w:val="00451778"/>
    <w:rsid w:val="00451DA0"/>
    <w:rsid w:val="00452F59"/>
    <w:rsid w:val="0045512E"/>
    <w:rsid w:val="00460306"/>
    <w:rsid w:val="00466349"/>
    <w:rsid w:val="00466704"/>
    <w:rsid w:val="00473D8E"/>
    <w:rsid w:val="00475539"/>
    <w:rsid w:val="00483276"/>
    <w:rsid w:val="00487FF7"/>
    <w:rsid w:val="00490B18"/>
    <w:rsid w:val="004916DB"/>
    <w:rsid w:val="004944AE"/>
    <w:rsid w:val="004971B0"/>
    <w:rsid w:val="004A39DC"/>
    <w:rsid w:val="004A786A"/>
    <w:rsid w:val="004B323D"/>
    <w:rsid w:val="004B44C8"/>
    <w:rsid w:val="004B536D"/>
    <w:rsid w:val="004C0BDA"/>
    <w:rsid w:val="004C7FDD"/>
    <w:rsid w:val="004D0DE8"/>
    <w:rsid w:val="004E0E0C"/>
    <w:rsid w:val="004E459A"/>
    <w:rsid w:val="004E4C0B"/>
    <w:rsid w:val="004E4CEB"/>
    <w:rsid w:val="004E4FDA"/>
    <w:rsid w:val="004E585D"/>
    <w:rsid w:val="004E6E42"/>
    <w:rsid w:val="004F429D"/>
    <w:rsid w:val="004F5FBE"/>
    <w:rsid w:val="004F62AE"/>
    <w:rsid w:val="004F7D8B"/>
    <w:rsid w:val="004F7E34"/>
    <w:rsid w:val="005003A9"/>
    <w:rsid w:val="00501AA4"/>
    <w:rsid w:val="005024B6"/>
    <w:rsid w:val="00502F6A"/>
    <w:rsid w:val="005161D3"/>
    <w:rsid w:val="00521945"/>
    <w:rsid w:val="00522C1A"/>
    <w:rsid w:val="00524D7D"/>
    <w:rsid w:val="005251D7"/>
    <w:rsid w:val="00532BC6"/>
    <w:rsid w:val="00533763"/>
    <w:rsid w:val="00535076"/>
    <w:rsid w:val="0054295C"/>
    <w:rsid w:val="0054535D"/>
    <w:rsid w:val="0056168C"/>
    <w:rsid w:val="005630E4"/>
    <w:rsid w:val="005640E6"/>
    <w:rsid w:val="005741BC"/>
    <w:rsid w:val="005817F2"/>
    <w:rsid w:val="005942C4"/>
    <w:rsid w:val="005975AE"/>
    <w:rsid w:val="005A3594"/>
    <w:rsid w:val="005A4AB0"/>
    <w:rsid w:val="005B041C"/>
    <w:rsid w:val="005B4CC1"/>
    <w:rsid w:val="005C28DE"/>
    <w:rsid w:val="005C41CA"/>
    <w:rsid w:val="005C5D19"/>
    <w:rsid w:val="005C603A"/>
    <w:rsid w:val="005D4A26"/>
    <w:rsid w:val="005D6ADC"/>
    <w:rsid w:val="005D73A8"/>
    <w:rsid w:val="005E3B61"/>
    <w:rsid w:val="005E4B5E"/>
    <w:rsid w:val="005F0879"/>
    <w:rsid w:val="005F1A79"/>
    <w:rsid w:val="005F444D"/>
    <w:rsid w:val="00600CB2"/>
    <w:rsid w:val="00601326"/>
    <w:rsid w:val="00603EBF"/>
    <w:rsid w:val="00605E13"/>
    <w:rsid w:val="0061241D"/>
    <w:rsid w:val="00614473"/>
    <w:rsid w:val="00615850"/>
    <w:rsid w:val="0062163B"/>
    <w:rsid w:val="00621728"/>
    <w:rsid w:val="00625EC7"/>
    <w:rsid w:val="0062659A"/>
    <w:rsid w:val="006271DB"/>
    <w:rsid w:val="00634334"/>
    <w:rsid w:val="00635FCD"/>
    <w:rsid w:val="0063700B"/>
    <w:rsid w:val="00637E4F"/>
    <w:rsid w:val="00646821"/>
    <w:rsid w:val="006548A1"/>
    <w:rsid w:val="006556CF"/>
    <w:rsid w:val="00657B80"/>
    <w:rsid w:val="00663947"/>
    <w:rsid w:val="0067184B"/>
    <w:rsid w:val="006816D0"/>
    <w:rsid w:val="00682EC6"/>
    <w:rsid w:val="00683851"/>
    <w:rsid w:val="00697B5A"/>
    <w:rsid w:val="006A2073"/>
    <w:rsid w:val="006A30AC"/>
    <w:rsid w:val="006A607D"/>
    <w:rsid w:val="006B107C"/>
    <w:rsid w:val="006B242D"/>
    <w:rsid w:val="006C04EF"/>
    <w:rsid w:val="006C7B1D"/>
    <w:rsid w:val="006D21B4"/>
    <w:rsid w:val="006D2434"/>
    <w:rsid w:val="006D47D7"/>
    <w:rsid w:val="006D61F3"/>
    <w:rsid w:val="006D70C5"/>
    <w:rsid w:val="006E2ADA"/>
    <w:rsid w:val="006E532C"/>
    <w:rsid w:val="006E6847"/>
    <w:rsid w:val="006F0E2D"/>
    <w:rsid w:val="006F1CAE"/>
    <w:rsid w:val="006F4742"/>
    <w:rsid w:val="006F5355"/>
    <w:rsid w:val="006F75A6"/>
    <w:rsid w:val="0070105D"/>
    <w:rsid w:val="00704A5A"/>
    <w:rsid w:val="00704F00"/>
    <w:rsid w:val="00710CF8"/>
    <w:rsid w:val="0071323B"/>
    <w:rsid w:val="00713E12"/>
    <w:rsid w:val="0071651E"/>
    <w:rsid w:val="00716665"/>
    <w:rsid w:val="007212C5"/>
    <w:rsid w:val="00721776"/>
    <w:rsid w:val="007219B2"/>
    <w:rsid w:val="00722A06"/>
    <w:rsid w:val="00723699"/>
    <w:rsid w:val="00723CC8"/>
    <w:rsid w:val="00725835"/>
    <w:rsid w:val="007261BC"/>
    <w:rsid w:val="0073052F"/>
    <w:rsid w:val="00744085"/>
    <w:rsid w:val="00744440"/>
    <w:rsid w:val="00744527"/>
    <w:rsid w:val="00745429"/>
    <w:rsid w:val="00745690"/>
    <w:rsid w:val="0075049B"/>
    <w:rsid w:val="007514FA"/>
    <w:rsid w:val="00757E8D"/>
    <w:rsid w:val="00762CD1"/>
    <w:rsid w:val="00767D8D"/>
    <w:rsid w:val="007729C5"/>
    <w:rsid w:val="007731A3"/>
    <w:rsid w:val="007744E3"/>
    <w:rsid w:val="00780970"/>
    <w:rsid w:val="007873F8"/>
    <w:rsid w:val="00791DB8"/>
    <w:rsid w:val="00791E18"/>
    <w:rsid w:val="007935D7"/>
    <w:rsid w:val="0079663F"/>
    <w:rsid w:val="007A244C"/>
    <w:rsid w:val="007A2D01"/>
    <w:rsid w:val="007B2A84"/>
    <w:rsid w:val="007B4180"/>
    <w:rsid w:val="007B671D"/>
    <w:rsid w:val="007C04EA"/>
    <w:rsid w:val="007C1C0A"/>
    <w:rsid w:val="007C3AFF"/>
    <w:rsid w:val="007C6C21"/>
    <w:rsid w:val="007D14DD"/>
    <w:rsid w:val="007D4F31"/>
    <w:rsid w:val="007E07F6"/>
    <w:rsid w:val="007E0BAC"/>
    <w:rsid w:val="007E127E"/>
    <w:rsid w:val="007E1C4E"/>
    <w:rsid w:val="007E4144"/>
    <w:rsid w:val="007E5F68"/>
    <w:rsid w:val="007E6BE4"/>
    <w:rsid w:val="007E72B0"/>
    <w:rsid w:val="007E76FA"/>
    <w:rsid w:val="007F0843"/>
    <w:rsid w:val="007F6A6D"/>
    <w:rsid w:val="008165EF"/>
    <w:rsid w:val="00821AD3"/>
    <w:rsid w:val="008235BC"/>
    <w:rsid w:val="00826C72"/>
    <w:rsid w:val="00832D0D"/>
    <w:rsid w:val="00840730"/>
    <w:rsid w:val="008428DC"/>
    <w:rsid w:val="00846633"/>
    <w:rsid w:val="00851955"/>
    <w:rsid w:val="008619EC"/>
    <w:rsid w:val="00862C9C"/>
    <w:rsid w:val="00863711"/>
    <w:rsid w:val="00863E5B"/>
    <w:rsid w:val="00867566"/>
    <w:rsid w:val="00870A7E"/>
    <w:rsid w:val="00872E84"/>
    <w:rsid w:val="008747DE"/>
    <w:rsid w:val="00877548"/>
    <w:rsid w:val="00880A4E"/>
    <w:rsid w:val="008835ED"/>
    <w:rsid w:val="008873AF"/>
    <w:rsid w:val="00892132"/>
    <w:rsid w:val="008943F4"/>
    <w:rsid w:val="008972B4"/>
    <w:rsid w:val="008B416B"/>
    <w:rsid w:val="008B4A17"/>
    <w:rsid w:val="008B67CD"/>
    <w:rsid w:val="008B717A"/>
    <w:rsid w:val="008C2379"/>
    <w:rsid w:val="008C2386"/>
    <w:rsid w:val="008C2824"/>
    <w:rsid w:val="008C3ABC"/>
    <w:rsid w:val="008C4EAF"/>
    <w:rsid w:val="008C6921"/>
    <w:rsid w:val="008D6781"/>
    <w:rsid w:val="008E165B"/>
    <w:rsid w:val="008E7A04"/>
    <w:rsid w:val="008F0E5D"/>
    <w:rsid w:val="008F21A1"/>
    <w:rsid w:val="00910941"/>
    <w:rsid w:val="0092043B"/>
    <w:rsid w:val="00920EA2"/>
    <w:rsid w:val="009265CE"/>
    <w:rsid w:val="00935899"/>
    <w:rsid w:val="009403BD"/>
    <w:rsid w:val="00941EE5"/>
    <w:rsid w:val="00943262"/>
    <w:rsid w:val="00945859"/>
    <w:rsid w:val="00950B7F"/>
    <w:rsid w:val="009513B8"/>
    <w:rsid w:val="0095176C"/>
    <w:rsid w:val="009523D2"/>
    <w:rsid w:val="009663F9"/>
    <w:rsid w:val="0096650F"/>
    <w:rsid w:val="0096668B"/>
    <w:rsid w:val="00967476"/>
    <w:rsid w:val="00970674"/>
    <w:rsid w:val="00973A5A"/>
    <w:rsid w:val="00975B02"/>
    <w:rsid w:val="00975DAF"/>
    <w:rsid w:val="00983735"/>
    <w:rsid w:val="00985637"/>
    <w:rsid w:val="009A3759"/>
    <w:rsid w:val="009A5D7D"/>
    <w:rsid w:val="009A5F84"/>
    <w:rsid w:val="009A6593"/>
    <w:rsid w:val="009B14BF"/>
    <w:rsid w:val="009B1772"/>
    <w:rsid w:val="009B317C"/>
    <w:rsid w:val="009B6A3A"/>
    <w:rsid w:val="009C46F9"/>
    <w:rsid w:val="009D03EC"/>
    <w:rsid w:val="009D1D23"/>
    <w:rsid w:val="009D20D5"/>
    <w:rsid w:val="009D584D"/>
    <w:rsid w:val="009E24BA"/>
    <w:rsid w:val="009E255B"/>
    <w:rsid w:val="009E4BE8"/>
    <w:rsid w:val="009E5255"/>
    <w:rsid w:val="009E5304"/>
    <w:rsid w:val="009E712F"/>
    <w:rsid w:val="009F0AFF"/>
    <w:rsid w:val="009F18A7"/>
    <w:rsid w:val="00A06FD6"/>
    <w:rsid w:val="00A136BE"/>
    <w:rsid w:val="00A20A11"/>
    <w:rsid w:val="00A244D2"/>
    <w:rsid w:val="00A27C43"/>
    <w:rsid w:val="00A30B3B"/>
    <w:rsid w:val="00A31639"/>
    <w:rsid w:val="00A3623C"/>
    <w:rsid w:val="00A433EE"/>
    <w:rsid w:val="00A47D42"/>
    <w:rsid w:val="00A50D65"/>
    <w:rsid w:val="00A56F86"/>
    <w:rsid w:val="00A6051C"/>
    <w:rsid w:val="00A626C9"/>
    <w:rsid w:val="00A63DCB"/>
    <w:rsid w:val="00A67679"/>
    <w:rsid w:val="00A77229"/>
    <w:rsid w:val="00A833D2"/>
    <w:rsid w:val="00A83417"/>
    <w:rsid w:val="00A85B76"/>
    <w:rsid w:val="00A87249"/>
    <w:rsid w:val="00A90F60"/>
    <w:rsid w:val="00A928E7"/>
    <w:rsid w:val="00A93B88"/>
    <w:rsid w:val="00AB03F3"/>
    <w:rsid w:val="00AB1243"/>
    <w:rsid w:val="00AB13AF"/>
    <w:rsid w:val="00AC078D"/>
    <w:rsid w:val="00AC0AFB"/>
    <w:rsid w:val="00AC2D03"/>
    <w:rsid w:val="00AC3144"/>
    <w:rsid w:val="00AC31DD"/>
    <w:rsid w:val="00AC65FF"/>
    <w:rsid w:val="00AC6F52"/>
    <w:rsid w:val="00AD0121"/>
    <w:rsid w:val="00AD070C"/>
    <w:rsid w:val="00AD2465"/>
    <w:rsid w:val="00AD39BA"/>
    <w:rsid w:val="00AD53B0"/>
    <w:rsid w:val="00AD586F"/>
    <w:rsid w:val="00AF29E8"/>
    <w:rsid w:val="00AF3F23"/>
    <w:rsid w:val="00B010E3"/>
    <w:rsid w:val="00B03146"/>
    <w:rsid w:val="00B07901"/>
    <w:rsid w:val="00B11434"/>
    <w:rsid w:val="00B135BE"/>
    <w:rsid w:val="00B20ACF"/>
    <w:rsid w:val="00B2372C"/>
    <w:rsid w:val="00B248B7"/>
    <w:rsid w:val="00B26876"/>
    <w:rsid w:val="00B26D69"/>
    <w:rsid w:val="00B27531"/>
    <w:rsid w:val="00B314C0"/>
    <w:rsid w:val="00B33AED"/>
    <w:rsid w:val="00B33F80"/>
    <w:rsid w:val="00B36F3C"/>
    <w:rsid w:val="00B4176E"/>
    <w:rsid w:val="00B42236"/>
    <w:rsid w:val="00B47B83"/>
    <w:rsid w:val="00B52686"/>
    <w:rsid w:val="00B52B1C"/>
    <w:rsid w:val="00B56BBA"/>
    <w:rsid w:val="00B6323C"/>
    <w:rsid w:val="00B6350C"/>
    <w:rsid w:val="00B635E3"/>
    <w:rsid w:val="00B6404B"/>
    <w:rsid w:val="00B65EFC"/>
    <w:rsid w:val="00B704C1"/>
    <w:rsid w:val="00B733A9"/>
    <w:rsid w:val="00B7573E"/>
    <w:rsid w:val="00B75BF3"/>
    <w:rsid w:val="00B9667C"/>
    <w:rsid w:val="00BA22AE"/>
    <w:rsid w:val="00BA3808"/>
    <w:rsid w:val="00BA3C0C"/>
    <w:rsid w:val="00BA5681"/>
    <w:rsid w:val="00BA788C"/>
    <w:rsid w:val="00BB606E"/>
    <w:rsid w:val="00BC1832"/>
    <w:rsid w:val="00BC5669"/>
    <w:rsid w:val="00BD02E0"/>
    <w:rsid w:val="00BD60E8"/>
    <w:rsid w:val="00BE2D45"/>
    <w:rsid w:val="00BE6C89"/>
    <w:rsid w:val="00BF4ACD"/>
    <w:rsid w:val="00C11BCE"/>
    <w:rsid w:val="00C11D61"/>
    <w:rsid w:val="00C129FD"/>
    <w:rsid w:val="00C1571B"/>
    <w:rsid w:val="00C15915"/>
    <w:rsid w:val="00C16393"/>
    <w:rsid w:val="00C17FC1"/>
    <w:rsid w:val="00C251AB"/>
    <w:rsid w:val="00C25C8D"/>
    <w:rsid w:val="00C27287"/>
    <w:rsid w:val="00C3041E"/>
    <w:rsid w:val="00C349DB"/>
    <w:rsid w:val="00C413E8"/>
    <w:rsid w:val="00C423AD"/>
    <w:rsid w:val="00C46D2E"/>
    <w:rsid w:val="00C46EA8"/>
    <w:rsid w:val="00C46F35"/>
    <w:rsid w:val="00C475D6"/>
    <w:rsid w:val="00C506CB"/>
    <w:rsid w:val="00C5151A"/>
    <w:rsid w:val="00C52F8B"/>
    <w:rsid w:val="00C569AE"/>
    <w:rsid w:val="00C56A65"/>
    <w:rsid w:val="00C644BD"/>
    <w:rsid w:val="00C64F28"/>
    <w:rsid w:val="00C65870"/>
    <w:rsid w:val="00C7750D"/>
    <w:rsid w:val="00C80A8F"/>
    <w:rsid w:val="00C8484E"/>
    <w:rsid w:val="00C85342"/>
    <w:rsid w:val="00C85B80"/>
    <w:rsid w:val="00C92A6E"/>
    <w:rsid w:val="00C92AFD"/>
    <w:rsid w:val="00C9409E"/>
    <w:rsid w:val="00C95404"/>
    <w:rsid w:val="00C97D25"/>
    <w:rsid w:val="00CA5B47"/>
    <w:rsid w:val="00CB60B5"/>
    <w:rsid w:val="00CC1986"/>
    <w:rsid w:val="00CC464A"/>
    <w:rsid w:val="00CC5389"/>
    <w:rsid w:val="00CD1FAE"/>
    <w:rsid w:val="00CD3857"/>
    <w:rsid w:val="00CD3F58"/>
    <w:rsid w:val="00CD7C8B"/>
    <w:rsid w:val="00CE242C"/>
    <w:rsid w:val="00CE45FF"/>
    <w:rsid w:val="00CE46F1"/>
    <w:rsid w:val="00CE7D4E"/>
    <w:rsid w:val="00D02847"/>
    <w:rsid w:val="00D03C34"/>
    <w:rsid w:val="00D10F99"/>
    <w:rsid w:val="00D14B55"/>
    <w:rsid w:val="00D15C23"/>
    <w:rsid w:val="00D16871"/>
    <w:rsid w:val="00D16EB5"/>
    <w:rsid w:val="00D2435B"/>
    <w:rsid w:val="00D27F0E"/>
    <w:rsid w:val="00D376FD"/>
    <w:rsid w:val="00D40BCE"/>
    <w:rsid w:val="00D43672"/>
    <w:rsid w:val="00D45C22"/>
    <w:rsid w:val="00D54410"/>
    <w:rsid w:val="00D56E5E"/>
    <w:rsid w:val="00D66AE4"/>
    <w:rsid w:val="00D70C3C"/>
    <w:rsid w:val="00D975D5"/>
    <w:rsid w:val="00DA0109"/>
    <w:rsid w:val="00DA4627"/>
    <w:rsid w:val="00DB0EB5"/>
    <w:rsid w:val="00DB1632"/>
    <w:rsid w:val="00DB3222"/>
    <w:rsid w:val="00DB4178"/>
    <w:rsid w:val="00DC0CAF"/>
    <w:rsid w:val="00DC699A"/>
    <w:rsid w:val="00DC7615"/>
    <w:rsid w:val="00DD188E"/>
    <w:rsid w:val="00DD37B9"/>
    <w:rsid w:val="00DD7BFC"/>
    <w:rsid w:val="00DD7FE5"/>
    <w:rsid w:val="00DE765D"/>
    <w:rsid w:val="00DF0DB5"/>
    <w:rsid w:val="00DF1A40"/>
    <w:rsid w:val="00DF482D"/>
    <w:rsid w:val="00E00D9D"/>
    <w:rsid w:val="00E0318C"/>
    <w:rsid w:val="00E05F4E"/>
    <w:rsid w:val="00E12D4D"/>
    <w:rsid w:val="00E1476D"/>
    <w:rsid w:val="00E16155"/>
    <w:rsid w:val="00E163A8"/>
    <w:rsid w:val="00E168D1"/>
    <w:rsid w:val="00E17013"/>
    <w:rsid w:val="00E2557D"/>
    <w:rsid w:val="00E25D92"/>
    <w:rsid w:val="00E300A1"/>
    <w:rsid w:val="00E42732"/>
    <w:rsid w:val="00E44CDA"/>
    <w:rsid w:val="00E4642D"/>
    <w:rsid w:val="00E5081A"/>
    <w:rsid w:val="00E52999"/>
    <w:rsid w:val="00E538F6"/>
    <w:rsid w:val="00E60E41"/>
    <w:rsid w:val="00E65910"/>
    <w:rsid w:val="00E66665"/>
    <w:rsid w:val="00E71006"/>
    <w:rsid w:val="00E712B0"/>
    <w:rsid w:val="00E71A11"/>
    <w:rsid w:val="00E7326B"/>
    <w:rsid w:val="00E73CD7"/>
    <w:rsid w:val="00E73FA0"/>
    <w:rsid w:val="00E74482"/>
    <w:rsid w:val="00E752C3"/>
    <w:rsid w:val="00E75DDB"/>
    <w:rsid w:val="00E7635A"/>
    <w:rsid w:val="00E77CC0"/>
    <w:rsid w:val="00E819F5"/>
    <w:rsid w:val="00E8347F"/>
    <w:rsid w:val="00E87772"/>
    <w:rsid w:val="00E957EE"/>
    <w:rsid w:val="00E97C46"/>
    <w:rsid w:val="00EA3E9A"/>
    <w:rsid w:val="00EA6246"/>
    <w:rsid w:val="00EB00FB"/>
    <w:rsid w:val="00EB03A4"/>
    <w:rsid w:val="00EB343B"/>
    <w:rsid w:val="00EB669D"/>
    <w:rsid w:val="00EB691A"/>
    <w:rsid w:val="00EB6AE6"/>
    <w:rsid w:val="00EC7791"/>
    <w:rsid w:val="00ED2893"/>
    <w:rsid w:val="00ED2C78"/>
    <w:rsid w:val="00ED2E62"/>
    <w:rsid w:val="00ED72AC"/>
    <w:rsid w:val="00EE0194"/>
    <w:rsid w:val="00EE0537"/>
    <w:rsid w:val="00EE0E89"/>
    <w:rsid w:val="00EE6A54"/>
    <w:rsid w:val="00EE735D"/>
    <w:rsid w:val="00EF61B6"/>
    <w:rsid w:val="00EF6472"/>
    <w:rsid w:val="00F00AFE"/>
    <w:rsid w:val="00F03B23"/>
    <w:rsid w:val="00F0510F"/>
    <w:rsid w:val="00F0581C"/>
    <w:rsid w:val="00F11A46"/>
    <w:rsid w:val="00F12271"/>
    <w:rsid w:val="00F13272"/>
    <w:rsid w:val="00F333CA"/>
    <w:rsid w:val="00F35C1F"/>
    <w:rsid w:val="00F36A57"/>
    <w:rsid w:val="00F4655B"/>
    <w:rsid w:val="00F47735"/>
    <w:rsid w:val="00F477DD"/>
    <w:rsid w:val="00F54CC1"/>
    <w:rsid w:val="00F56D6B"/>
    <w:rsid w:val="00F6135C"/>
    <w:rsid w:val="00F63354"/>
    <w:rsid w:val="00F669B7"/>
    <w:rsid w:val="00F70BE2"/>
    <w:rsid w:val="00F7133E"/>
    <w:rsid w:val="00F7538B"/>
    <w:rsid w:val="00F771FF"/>
    <w:rsid w:val="00F801A0"/>
    <w:rsid w:val="00F821C4"/>
    <w:rsid w:val="00F876BA"/>
    <w:rsid w:val="00F919BE"/>
    <w:rsid w:val="00F9521E"/>
    <w:rsid w:val="00F955A5"/>
    <w:rsid w:val="00FA064B"/>
    <w:rsid w:val="00FA1986"/>
    <w:rsid w:val="00FA5B6F"/>
    <w:rsid w:val="00FA5FCE"/>
    <w:rsid w:val="00FA776B"/>
    <w:rsid w:val="00FB0D90"/>
    <w:rsid w:val="00FB3963"/>
    <w:rsid w:val="00FC3881"/>
    <w:rsid w:val="00FD5A4D"/>
    <w:rsid w:val="00FD6475"/>
    <w:rsid w:val="00FD6A31"/>
    <w:rsid w:val="00FE4FFD"/>
    <w:rsid w:val="00FF0FCC"/>
    <w:rsid w:val="00FF2C99"/>
    <w:rsid w:val="00FF5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6B851"/>
  <w15:docId w15:val="{8BF51DED-0121-4A2A-8629-44C47F767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15F4"/>
    <w:rPr>
      <w:sz w:val="24"/>
      <w:szCs w:val="24"/>
    </w:rPr>
  </w:style>
  <w:style w:type="paragraph" w:styleId="Heading1">
    <w:name w:val="heading 1"/>
    <w:basedOn w:val="Normal"/>
    <w:next w:val="Normal"/>
    <w:link w:val="Heading1Char"/>
    <w:uiPriority w:val="9"/>
    <w:qFormat/>
    <w:rsid w:val="003A15F4"/>
    <w:pPr>
      <w:keepNext/>
      <w:tabs>
        <w:tab w:val="left" w:pos="0"/>
        <w:tab w:val="left" w:pos="720"/>
        <w:tab w:val="left" w:pos="1980"/>
      </w:tabs>
      <w:outlineLvl w:val="0"/>
    </w:pPr>
    <w:rPr>
      <w:b/>
    </w:rPr>
  </w:style>
  <w:style w:type="paragraph" w:styleId="Heading2">
    <w:name w:val="heading 2"/>
    <w:basedOn w:val="Normal"/>
    <w:next w:val="Normal"/>
    <w:link w:val="Heading2Char"/>
    <w:uiPriority w:val="9"/>
    <w:qFormat/>
    <w:rsid w:val="003A15F4"/>
    <w:pPr>
      <w:keepNext/>
      <w:tabs>
        <w:tab w:val="left" w:pos="90"/>
        <w:tab w:val="left" w:pos="720"/>
        <w:tab w:val="left" w:pos="1440"/>
      </w:tabs>
      <w:ind w:left="900" w:hanging="9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A15F4"/>
    <w:pPr>
      <w:tabs>
        <w:tab w:val="left" w:pos="0"/>
        <w:tab w:val="left" w:pos="720"/>
        <w:tab w:val="left" w:pos="1440"/>
      </w:tabs>
      <w:ind w:right="1296"/>
    </w:pPr>
    <w:rPr>
      <w:color w:val="0000FF"/>
      <w:sz w:val="20"/>
      <w:szCs w:val="20"/>
    </w:rPr>
  </w:style>
  <w:style w:type="paragraph" w:styleId="CommentText">
    <w:name w:val="annotation text"/>
    <w:basedOn w:val="Normal"/>
    <w:link w:val="CommentTextChar"/>
    <w:semiHidden/>
    <w:rsid w:val="003A15F4"/>
    <w:rPr>
      <w:rFonts w:ascii="MS Serif" w:hAnsi="MS Serif"/>
      <w:sz w:val="20"/>
      <w:szCs w:val="20"/>
    </w:rPr>
  </w:style>
  <w:style w:type="character" w:styleId="Hyperlink">
    <w:name w:val="Hyperlink"/>
    <w:uiPriority w:val="99"/>
    <w:rsid w:val="003A15F4"/>
    <w:rPr>
      <w:color w:val="0000FF"/>
      <w:u w:val="single"/>
    </w:rPr>
  </w:style>
  <w:style w:type="paragraph" w:styleId="BodyTextIndent">
    <w:name w:val="Body Text Indent"/>
    <w:basedOn w:val="Normal"/>
    <w:rsid w:val="003A15F4"/>
    <w:pPr>
      <w:ind w:left="360"/>
    </w:pPr>
  </w:style>
  <w:style w:type="paragraph" w:styleId="Caption">
    <w:name w:val="caption"/>
    <w:basedOn w:val="Normal"/>
    <w:next w:val="Normal"/>
    <w:qFormat/>
    <w:rsid w:val="003A15F4"/>
    <w:pPr>
      <w:spacing w:before="120" w:after="120"/>
    </w:pPr>
    <w:rPr>
      <w:b/>
      <w:bCs/>
      <w:sz w:val="20"/>
      <w:szCs w:val="20"/>
    </w:rPr>
  </w:style>
  <w:style w:type="paragraph" w:styleId="BodyTextIndent2">
    <w:name w:val="Body Text Indent 2"/>
    <w:basedOn w:val="Normal"/>
    <w:rsid w:val="003A15F4"/>
    <w:pPr>
      <w:tabs>
        <w:tab w:val="left" w:pos="360"/>
      </w:tabs>
      <w:ind w:left="360" w:hanging="360"/>
    </w:pPr>
    <w:rPr>
      <w:bCs/>
    </w:rPr>
  </w:style>
  <w:style w:type="paragraph" w:styleId="Footer">
    <w:name w:val="footer"/>
    <w:basedOn w:val="Normal"/>
    <w:rsid w:val="003A15F4"/>
    <w:pPr>
      <w:tabs>
        <w:tab w:val="center" w:pos="4320"/>
        <w:tab w:val="right" w:pos="8640"/>
      </w:tabs>
    </w:pPr>
  </w:style>
  <w:style w:type="character" w:styleId="PageNumber">
    <w:name w:val="page number"/>
    <w:basedOn w:val="DefaultParagraphFont"/>
    <w:rsid w:val="003A15F4"/>
  </w:style>
  <w:style w:type="paragraph" w:styleId="Title">
    <w:name w:val="Title"/>
    <w:basedOn w:val="Normal"/>
    <w:qFormat/>
    <w:rsid w:val="003A15F4"/>
    <w:pPr>
      <w:tabs>
        <w:tab w:val="left" w:pos="0"/>
        <w:tab w:val="left" w:pos="720"/>
        <w:tab w:val="left" w:pos="1440"/>
      </w:tabs>
      <w:spacing w:line="480" w:lineRule="atLeast"/>
      <w:jc w:val="center"/>
    </w:pPr>
    <w:rPr>
      <w:b/>
    </w:rPr>
  </w:style>
  <w:style w:type="paragraph" w:styleId="BodyTextIndent3">
    <w:name w:val="Body Text Indent 3"/>
    <w:basedOn w:val="Normal"/>
    <w:rsid w:val="003A15F4"/>
    <w:pPr>
      <w:tabs>
        <w:tab w:val="left" w:pos="90"/>
        <w:tab w:val="left" w:pos="720"/>
        <w:tab w:val="left" w:pos="1980"/>
      </w:tabs>
      <w:ind w:left="1980" w:hanging="1980"/>
    </w:pPr>
    <w:rPr>
      <w:b/>
      <w:bCs/>
    </w:rPr>
  </w:style>
  <w:style w:type="paragraph" w:styleId="Header">
    <w:name w:val="header"/>
    <w:basedOn w:val="Normal"/>
    <w:rsid w:val="003A15F4"/>
    <w:pPr>
      <w:tabs>
        <w:tab w:val="center" w:pos="4320"/>
        <w:tab w:val="right" w:pos="8640"/>
      </w:tabs>
    </w:pPr>
  </w:style>
  <w:style w:type="character" w:styleId="FollowedHyperlink">
    <w:name w:val="FollowedHyperlink"/>
    <w:rsid w:val="003A15F4"/>
    <w:rPr>
      <w:color w:val="800080"/>
      <w:u w:val="single"/>
    </w:rPr>
  </w:style>
  <w:style w:type="table" w:styleId="TableGrid">
    <w:name w:val="Table Grid"/>
    <w:basedOn w:val="TableNormal"/>
    <w:rsid w:val="005C28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10CD8"/>
    <w:rPr>
      <w:rFonts w:ascii="Tahoma" w:hAnsi="Tahoma" w:cs="Tahoma"/>
      <w:sz w:val="16"/>
      <w:szCs w:val="16"/>
    </w:rPr>
  </w:style>
  <w:style w:type="paragraph" w:styleId="ListParagraph">
    <w:name w:val="List Paragraph"/>
    <w:basedOn w:val="Normal"/>
    <w:uiPriority w:val="34"/>
    <w:qFormat/>
    <w:rsid w:val="00172F28"/>
    <w:pPr>
      <w:ind w:left="720"/>
    </w:pPr>
  </w:style>
  <w:style w:type="character" w:styleId="Strong">
    <w:name w:val="Strong"/>
    <w:uiPriority w:val="22"/>
    <w:qFormat/>
    <w:rsid w:val="007744E3"/>
    <w:rPr>
      <w:b/>
      <w:bCs/>
    </w:rPr>
  </w:style>
  <w:style w:type="character" w:customStyle="1" w:styleId="Heading1Char">
    <w:name w:val="Heading 1 Char"/>
    <w:link w:val="Heading1"/>
    <w:uiPriority w:val="9"/>
    <w:rsid w:val="00EE0E89"/>
    <w:rPr>
      <w:b/>
      <w:sz w:val="24"/>
      <w:szCs w:val="24"/>
    </w:rPr>
  </w:style>
  <w:style w:type="character" w:customStyle="1" w:styleId="Heading2Char">
    <w:name w:val="Heading 2 Char"/>
    <w:link w:val="Heading2"/>
    <w:uiPriority w:val="9"/>
    <w:rsid w:val="000A376C"/>
    <w:rPr>
      <w:b/>
      <w:bCs/>
      <w:sz w:val="24"/>
      <w:szCs w:val="24"/>
    </w:rPr>
  </w:style>
  <w:style w:type="character" w:customStyle="1" w:styleId="a-size-large">
    <w:name w:val="a-size-large"/>
    <w:basedOn w:val="DefaultParagraphFont"/>
    <w:rsid w:val="00D16871"/>
  </w:style>
  <w:style w:type="character" w:customStyle="1" w:styleId="apple-converted-space">
    <w:name w:val="apple-converted-space"/>
    <w:basedOn w:val="DefaultParagraphFont"/>
    <w:rsid w:val="00D16871"/>
  </w:style>
  <w:style w:type="paragraph" w:styleId="NoSpacing">
    <w:name w:val="No Spacing"/>
    <w:uiPriority w:val="1"/>
    <w:qFormat/>
    <w:rsid w:val="0061241D"/>
    <w:rPr>
      <w:sz w:val="24"/>
      <w:szCs w:val="24"/>
    </w:rPr>
  </w:style>
  <w:style w:type="character" w:customStyle="1" w:styleId="Mention1">
    <w:name w:val="Mention1"/>
    <w:basedOn w:val="DefaultParagraphFont"/>
    <w:uiPriority w:val="99"/>
    <w:semiHidden/>
    <w:unhideWhenUsed/>
    <w:rsid w:val="00E300A1"/>
    <w:rPr>
      <w:color w:val="2B579A"/>
      <w:shd w:val="clear" w:color="auto" w:fill="E6E6E6"/>
    </w:rPr>
  </w:style>
  <w:style w:type="character" w:styleId="CommentReference">
    <w:name w:val="annotation reference"/>
    <w:basedOn w:val="DefaultParagraphFont"/>
    <w:semiHidden/>
    <w:unhideWhenUsed/>
    <w:rsid w:val="00634334"/>
    <w:rPr>
      <w:sz w:val="16"/>
      <w:szCs w:val="16"/>
    </w:rPr>
  </w:style>
  <w:style w:type="paragraph" w:styleId="CommentSubject">
    <w:name w:val="annotation subject"/>
    <w:basedOn w:val="CommentText"/>
    <w:next w:val="CommentText"/>
    <w:link w:val="CommentSubjectChar"/>
    <w:semiHidden/>
    <w:unhideWhenUsed/>
    <w:rsid w:val="00634334"/>
    <w:rPr>
      <w:rFonts w:ascii="Times New Roman" w:hAnsi="Times New Roman"/>
      <w:b/>
      <w:bCs/>
    </w:rPr>
  </w:style>
  <w:style w:type="character" w:customStyle="1" w:styleId="CommentTextChar">
    <w:name w:val="Comment Text Char"/>
    <w:basedOn w:val="DefaultParagraphFont"/>
    <w:link w:val="CommentText"/>
    <w:semiHidden/>
    <w:rsid w:val="00634334"/>
    <w:rPr>
      <w:rFonts w:ascii="MS Serif" w:hAnsi="MS Serif"/>
    </w:rPr>
  </w:style>
  <w:style w:type="character" w:customStyle="1" w:styleId="CommentSubjectChar">
    <w:name w:val="Comment Subject Char"/>
    <w:basedOn w:val="CommentTextChar"/>
    <w:link w:val="CommentSubject"/>
    <w:semiHidden/>
    <w:rsid w:val="00634334"/>
    <w:rPr>
      <w:rFonts w:ascii="MS Serif" w:hAnsi="MS Serif"/>
      <w:b/>
      <w:bCs/>
    </w:rPr>
  </w:style>
  <w:style w:type="paragraph" w:styleId="NormalWeb">
    <w:name w:val="Normal (Web)"/>
    <w:basedOn w:val="Normal"/>
    <w:semiHidden/>
    <w:unhideWhenUsed/>
    <w:rsid w:val="00ED2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385780">
      <w:bodyDiv w:val="1"/>
      <w:marLeft w:val="0"/>
      <w:marRight w:val="0"/>
      <w:marTop w:val="0"/>
      <w:marBottom w:val="0"/>
      <w:divBdr>
        <w:top w:val="none" w:sz="0" w:space="0" w:color="auto"/>
        <w:left w:val="none" w:sz="0" w:space="0" w:color="auto"/>
        <w:bottom w:val="none" w:sz="0" w:space="0" w:color="auto"/>
        <w:right w:val="none" w:sz="0" w:space="0" w:color="auto"/>
      </w:divBdr>
    </w:div>
    <w:div w:id="965158172">
      <w:bodyDiv w:val="1"/>
      <w:marLeft w:val="0"/>
      <w:marRight w:val="0"/>
      <w:marTop w:val="0"/>
      <w:marBottom w:val="0"/>
      <w:divBdr>
        <w:top w:val="none" w:sz="0" w:space="0" w:color="auto"/>
        <w:left w:val="none" w:sz="0" w:space="0" w:color="auto"/>
        <w:bottom w:val="none" w:sz="0" w:space="0" w:color="auto"/>
        <w:right w:val="none" w:sz="0" w:space="0" w:color="auto"/>
      </w:divBdr>
    </w:div>
    <w:div w:id="1380082900">
      <w:bodyDiv w:val="1"/>
      <w:marLeft w:val="0"/>
      <w:marRight w:val="0"/>
      <w:marTop w:val="0"/>
      <w:marBottom w:val="0"/>
      <w:divBdr>
        <w:top w:val="none" w:sz="0" w:space="0" w:color="auto"/>
        <w:left w:val="none" w:sz="0" w:space="0" w:color="auto"/>
        <w:bottom w:val="none" w:sz="0" w:space="0" w:color="auto"/>
        <w:right w:val="none" w:sz="0" w:space="0" w:color="auto"/>
      </w:divBdr>
    </w:div>
    <w:div w:id="1533106615">
      <w:bodyDiv w:val="1"/>
      <w:marLeft w:val="0"/>
      <w:marRight w:val="0"/>
      <w:marTop w:val="0"/>
      <w:marBottom w:val="0"/>
      <w:divBdr>
        <w:top w:val="none" w:sz="0" w:space="0" w:color="auto"/>
        <w:left w:val="none" w:sz="0" w:space="0" w:color="auto"/>
        <w:bottom w:val="none" w:sz="0" w:space="0" w:color="auto"/>
        <w:right w:val="none" w:sz="0" w:space="0" w:color="auto"/>
      </w:divBdr>
      <w:divsChild>
        <w:div w:id="1326395889">
          <w:marLeft w:val="0"/>
          <w:marRight w:val="0"/>
          <w:marTop w:val="0"/>
          <w:marBottom w:val="0"/>
          <w:divBdr>
            <w:top w:val="none" w:sz="0" w:space="0" w:color="auto"/>
            <w:left w:val="none" w:sz="0" w:space="0" w:color="auto"/>
            <w:bottom w:val="none" w:sz="0" w:space="0" w:color="auto"/>
            <w:right w:val="none" w:sz="0" w:space="0" w:color="auto"/>
          </w:divBdr>
          <w:divsChild>
            <w:div w:id="1265579961">
              <w:marLeft w:val="0"/>
              <w:marRight w:val="0"/>
              <w:marTop w:val="0"/>
              <w:marBottom w:val="330"/>
              <w:divBdr>
                <w:top w:val="none" w:sz="0" w:space="0" w:color="auto"/>
                <w:left w:val="none" w:sz="0" w:space="0" w:color="auto"/>
                <w:bottom w:val="none" w:sz="0" w:space="0" w:color="auto"/>
                <w:right w:val="none" w:sz="0" w:space="0" w:color="auto"/>
              </w:divBdr>
            </w:div>
          </w:divsChild>
        </w:div>
        <w:div w:id="1280530424">
          <w:marLeft w:val="0"/>
          <w:marRight w:val="0"/>
          <w:marTop w:val="0"/>
          <w:marBottom w:val="0"/>
          <w:divBdr>
            <w:top w:val="none" w:sz="0" w:space="0" w:color="auto"/>
            <w:left w:val="none" w:sz="0" w:space="0" w:color="auto"/>
            <w:bottom w:val="none" w:sz="0" w:space="0" w:color="auto"/>
            <w:right w:val="none" w:sz="0" w:space="0" w:color="auto"/>
          </w:divBdr>
          <w:divsChild>
            <w:div w:id="19190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0834">
      <w:bodyDiv w:val="1"/>
      <w:marLeft w:val="0"/>
      <w:marRight w:val="0"/>
      <w:marTop w:val="0"/>
      <w:marBottom w:val="0"/>
      <w:divBdr>
        <w:top w:val="none" w:sz="0" w:space="0" w:color="auto"/>
        <w:left w:val="none" w:sz="0" w:space="0" w:color="auto"/>
        <w:bottom w:val="none" w:sz="0" w:space="0" w:color="auto"/>
        <w:right w:val="none" w:sz="0" w:space="0" w:color="auto"/>
      </w:divBdr>
      <w:divsChild>
        <w:div w:id="1734623636">
          <w:marLeft w:val="0"/>
          <w:marRight w:val="0"/>
          <w:marTop w:val="0"/>
          <w:marBottom w:val="0"/>
          <w:divBdr>
            <w:top w:val="none" w:sz="0" w:space="0" w:color="auto"/>
            <w:left w:val="none" w:sz="0" w:space="0" w:color="auto"/>
            <w:bottom w:val="none" w:sz="0" w:space="0" w:color="auto"/>
            <w:right w:val="none" w:sz="0" w:space="0" w:color="auto"/>
          </w:divBdr>
          <w:divsChild>
            <w:div w:id="720516523">
              <w:marLeft w:val="0"/>
              <w:marRight w:val="0"/>
              <w:marTop w:val="0"/>
              <w:marBottom w:val="0"/>
              <w:divBdr>
                <w:top w:val="none" w:sz="0" w:space="0" w:color="auto"/>
                <w:left w:val="none" w:sz="0" w:space="0" w:color="auto"/>
                <w:bottom w:val="none" w:sz="0" w:space="0" w:color="auto"/>
                <w:right w:val="none" w:sz="0" w:space="0" w:color="auto"/>
              </w:divBdr>
              <w:divsChild>
                <w:div w:id="100659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XSL" StyleName="MLA"/>
</file>

<file path=customXml/item2.xml><?xml version="1.0" encoding="utf-8"?>
<ct:contentTypeSchema xmlns:ct="http://schemas.microsoft.com/office/2006/metadata/contentType" xmlns:ma="http://schemas.microsoft.com/office/2006/metadata/properties/metaAttributes" ct:_="" ma:_="" ma:contentTypeName="Document" ma:contentTypeID="0x01010007E289E560692242879C7A82808AECE3" ma:contentTypeVersion="19" ma:contentTypeDescription="Create a new document." ma:contentTypeScope="" ma:versionID="8d8b819f175c7e20b418cbf975cbefc5">
  <xsd:schema xmlns:xsd="http://www.w3.org/2001/XMLSchema" xmlns:xs="http://www.w3.org/2001/XMLSchema" xmlns:p="http://schemas.microsoft.com/office/2006/metadata/properties" xmlns:ns2="8f484e78-f4ba-4c4e-b324-db88f74de001" xmlns:ns3="41705baf-31af-4eec-ba35-f033ddaebfa6" targetNamespace="http://schemas.microsoft.com/office/2006/metadata/properties" ma:root="true" ma:fieldsID="636c93c92af40fa46f4c69e2d4ec7f6c" ns2:_="" ns3:_="">
    <xsd:import namespace="8f484e78-f4ba-4c4e-b324-db88f74de001"/>
    <xsd:import namespace="41705baf-31af-4eec-ba35-f033ddaebfa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84e78-f4ba-4c4e-b324-db88f74de0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20281b9-951b-4067-879e-31dc9b46f8d3"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705baf-31af-4eec-ba35-f033ddaebfa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898313c-a869-4b5e-a1ae-8ab15fa8c8f4}" ma:internalName="TaxCatchAll" ma:showField="CatchAllData" ma:web="41705baf-31af-4eec-ba35-f033ddaebf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484e78-f4ba-4c4e-b324-db88f74de001">
      <Terms xmlns="http://schemas.microsoft.com/office/infopath/2007/PartnerControls"/>
    </lcf76f155ced4ddcb4097134ff3c332f>
    <TaxCatchAll xmlns="41705baf-31af-4eec-ba35-f033ddaebfa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B91E88-1438-49C3-AFB7-FC2FCC93385D}">
  <ds:schemaRefs>
    <ds:schemaRef ds:uri="http://schemas.openxmlformats.org/officeDocument/2006/bibliography"/>
  </ds:schemaRefs>
</ds:datastoreItem>
</file>

<file path=customXml/itemProps2.xml><?xml version="1.0" encoding="utf-8"?>
<ds:datastoreItem xmlns:ds="http://schemas.openxmlformats.org/officeDocument/2006/customXml" ds:itemID="{7C4A1F1E-A903-4548-9160-64749C8E49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84e78-f4ba-4c4e-b324-db88f74de001"/>
    <ds:schemaRef ds:uri="41705baf-31af-4eec-ba35-f033ddaebf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9E0280-6A49-450F-ABED-27C13086ABB1}">
  <ds:schemaRefs>
    <ds:schemaRef ds:uri="http://schemas.microsoft.com/office/2006/metadata/properties"/>
    <ds:schemaRef ds:uri="http://schemas.microsoft.com/office/infopath/2007/PartnerControls"/>
    <ds:schemaRef ds:uri="8f484e78-f4ba-4c4e-b324-db88f74de001"/>
    <ds:schemaRef ds:uri="41705baf-31af-4eec-ba35-f033ddaebfa6"/>
  </ds:schemaRefs>
</ds:datastoreItem>
</file>

<file path=customXml/itemProps4.xml><?xml version="1.0" encoding="utf-8"?>
<ds:datastoreItem xmlns:ds="http://schemas.openxmlformats.org/officeDocument/2006/customXml" ds:itemID="{4523FADC-026F-43DC-A1BF-D1986148F6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2003</Words>
  <Characters>11423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2027 ASEE Model Design Competition - Toronto Food Run</vt:lpstr>
    </vt:vector>
  </TitlesOfParts>
  <Company>Hewlett-Packard Company</Company>
  <LinksUpToDate>false</LinksUpToDate>
  <CharactersWithSpaces>13400</CharactersWithSpaces>
  <SharedDoc>false</SharedDoc>
  <HLinks>
    <vt:vector size="72" baseType="variant">
      <vt:variant>
        <vt:i4>7340116</vt:i4>
      </vt:variant>
      <vt:variant>
        <vt:i4>39</vt:i4>
      </vt:variant>
      <vt:variant>
        <vt:i4>0</vt:i4>
      </vt:variant>
      <vt:variant>
        <vt:i4>5</vt:i4>
      </vt:variant>
      <vt:variant>
        <vt:lpwstr>mailto:PGordy@tcc.edu</vt:lpwstr>
      </vt:variant>
      <vt:variant>
        <vt:lpwstr/>
      </vt:variant>
      <vt:variant>
        <vt:i4>7340116</vt:i4>
      </vt:variant>
      <vt:variant>
        <vt:i4>36</vt:i4>
      </vt:variant>
      <vt:variant>
        <vt:i4>0</vt:i4>
      </vt:variant>
      <vt:variant>
        <vt:i4>5</vt:i4>
      </vt:variant>
      <vt:variant>
        <vt:lpwstr>mailto:PGordy@tcc.edu</vt:lpwstr>
      </vt:variant>
      <vt:variant>
        <vt:lpwstr/>
      </vt:variant>
      <vt:variant>
        <vt:i4>3866656</vt:i4>
      </vt:variant>
      <vt:variant>
        <vt:i4>33</vt:i4>
      </vt:variant>
      <vt:variant>
        <vt:i4>0</vt:i4>
      </vt:variant>
      <vt:variant>
        <vt:i4>5</vt:i4>
      </vt:variant>
      <vt:variant>
        <vt:lpwstr>http://www.tc.cc.va.us/studorgs/vbeng/</vt:lpwstr>
      </vt:variant>
      <vt:variant>
        <vt:lpwstr/>
      </vt:variant>
      <vt:variant>
        <vt:i4>2097169</vt:i4>
      </vt:variant>
      <vt:variant>
        <vt:i4>30</vt:i4>
      </vt:variant>
      <vt:variant>
        <vt:i4>0</vt:i4>
      </vt:variant>
      <vt:variant>
        <vt:i4>5</vt:i4>
      </vt:variant>
      <vt:variant>
        <vt:lpwstr>mailto:mcourtne@sunydutchess.edu</vt:lpwstr>
      </vt:variant>
      <vt:variant>
        <vt:lpwstr/>
      </vt:variant>
      <vt:variant>
        <vt:i4>7340116</vt:i4>
      </vt:variant>
      <vt:variant>
        <vt:i4>27</vt:i4>
      </vt:variant>
      <vt:variant>
        <vt:i4>0</vt:i4>
      </vt:variant>
      <vt:variant>
        <vt:i4>5</vt:i4>
      </vt:variant>
      <vt:variant>
        <vt:lpwstr>mailto:pgordy@tcc.edu</vt:lpwstr>
      </vt:variant>
      <vt:variant>
        <vt:lpwstr/>
      </vt:variant>
      <vt:variant>
        <vt:i4>2424836</vt:i4>
      </vt:variant>
      <vt:variant>
        <vt:i4>24</vt:i4>
      </vt:variant>
      <vt:variant>
        <vt:i4>0</vt:i4>
      </vt:variant>
      <vt:variant>
        <vt:i4>5</vt:i4>
      </vt:variant>
      <vt:variant>
        <vt:lpwstr>mailto:jwadach@monroecc.edu</vt:lpwstr>
      </vt:variant>
      <vt:variant>
        <vt:lpwstr/>
      </vt:variant>
      <vt:variant>
        <vt:i4>5505050</vt:i4>
      </vt:variant>
      <vt:variant>
        <vt:i4>21</vt:i4>
      </vt:variant>
      <vt:variant>
        <vt:i4>0</vt:i4>
      </vt:variant>
      <vt:variant>
        <vt:i4>5</vt:i4>
      </vt:variant>
      <vt:variant>
        <vt:lpwstr>http://www.greathallgames.com/aacc/atokbags/aOtherParts.htm</vt:lpwstr>
      </vt:variant>
      <vt:variant>
        <vt:lpwstr>crd</vt:lpwstr>
      </vt:variant>
      <vt:variant>
        <vt:i4>2621566</vt:i4>
      </vt:variant>
      <vt:variant>
        <vt:i4>18</vt:i4>
      </vt:variant>
      <vt:variant>
        <vt:i4>0</vt:i4>
      </vt:variant>
      <vt:variant>
        <vt:i4>5</vt:i4>
      </vt:variant>
      <vt:variant>
        <vt:lpwstr>http://www.consumercrafts.com/store/search?s=9133-08&amp;p=1&amp;ps=20</vt:lpwstr>
      </vt:variant>
      <vt:variant>
        <vt:lpwstr/>
      </vt:variant>
      <vt:variant>
        <vt:i4>4653082</vt:i4>
      </vt:variant>
      <vt:variant>
        <vt:i4>9</vt:i4>
      </vt:variant>
      <vt:variant>
        <vt:i4>0</vt:i4>
      </vt:variant>
      <vt:variant>
        <vt:i4>5</vt:i4>
      </vt:variant>
      <vt:variant>
        <vt:lpwstr>https://mymail.monroecc.edu/owa/redir.aspx?C=abe291c21e2c47979a556da63a7b8e2b&amp;URL=https%3a%2f%2fwww.facebook.com%2fMCCELC</vt:lpwstr>
      </vt:variant>
      <vt:variant>
        <vt:lpwstr/>
      </vt:variant>
      <vt:variant>
        <vt:i4>7864362</vt:i4>
      </vt:variant>
      <vt:variant>
        <vt:i4>6</vt:i4>
      </vt:variant>
      <vt:variant>
        <vt:i4>0</vt:i4>
      </vt:variant>
      <vt:variant>
        <vt:i4>5</vt:i4>
      </vt:variant>
      <vt:variant>
        <vt:lpwstr>http://www.tcc.edu/faculty/webpages/pgordy/ASEE/index.html</vt:lpwstr>
      </vt:variant>
      <vt:variant>
        <vt:lpwstr/>
      </vt:variant>
      <vt:variant>
        <vt:i4>2424836</vt:i4>
      </vt:variant>
      <vt:variant>
        <vt:i4>3</vt:i4>
      </vt:variant>
      <vt:variant>
        <vt:i4>0</vt:i4>
      </vt:variant>
      <vt:variant>
        <vt:i4>5</vt:i4>
      </vt:variant>
      <vt:variant>
        <vt:lpwstr>mailto:jwadach@monroecc.edu</vt:lpwstr>
      </vt:variant>
      <vt:variant>
        <vt:lpwstr/>
      </vt:variant>
      <vt:variant>
        <vt:i4>7340116</vt:i4>
      </vt:variant>
      <vt:variant>
        <vt:i4>0</vt:i4>
      </vt:variant>
      <vt:variant>
        <vt:i4>0</vt:i4>
      </vt:variant>
      <vt:variant>
        <vt:i4>5</vt:i4>
      </vt:variant>
      <vt:variant>
        <vt:lpwstr>mailto:pgordy@tcc.edu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 ASEE Model Design Competition - Toronto Food Run</dc:title>
  <dc:subject>Simplified working draft competition rules</dc:subject>
  <dc:creator>ASEE Two-Year College Division</dc:creator>
  <cp:lastModifiedBy>Clint Kohl</cp:lastModifiedBy>
  <cp:revision>2</cp:revision>
  <cp:lastPrinted>2017-06-13T19:49:00Z</cp:lastPrinted>
  <dcterms:created xsi:type="dcterms:W3CDTF">2026-09-22T17:38:00Z</dcterms:created>
  <dcterms:modified xsi:type="dcterms:W3CDTF">2026-09-22T17:38:00Z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0x01010007E289E560692242879C7A82808AECE3</vt:lpwstr>
  </property>
  <property fmtid="{D5CDD505-2E9C-101B-9397-08002B2CF9AE}" pid="3" name="Order">
    <vt:r8>413200</vt:r8>
  </property>
  <property fmtid="{D5CDD505-2E9C-101B-9397-08002B2CF9AE}" pid="4" name="MediaServiceImageTags">
    <vt:lpwstr/>
  </property>
</Properties>
</file>