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D3" w:rsidRDefault="00A36AAB">
      <w:r>
        <w:t>As a way for the UAV to find its distance from the UGV and land with the appropriate roll, pitch, and yaw, we decide</w:t>
      </w:r>
      <w:r w:rsidR="00497DD3">
        <w:t>d to use the AR t</w:t>
      </w:r>
      <w:r w:rsidR="003C48AB">
        <w:t xml:space="preserve">ag tracking technology offered by the </w:t>
      </w:r>
      <w:r w:rsidR="003C48AB" w:rsidRPr="003E4554">
        <w:rPr>
          <w:rFonts w:ascii="Courier New" w:hAnsi="Courier New" w:cs="Courier New"/>
          <w:sz w:val="20"/>
          <w:szCs w:val="20"/>
        </w:rPr>
        <w:t>ar_track_alvar package</w:t>
      </w:r>
      <w:r w:rsidR="003C48AB">
        <w:t xml:space="preserve">. </w:t>
      </w:r>
      <w:r w:rsidR="00497DD3">
        <w:t xml:space="preserve">The main functionalities of this package that we used are: </w:t>
      </w:r>
    </w:p>
    <w:p w:rsidR="00A246A7" w:rsidRDefault="00497DD3" w:rsidP="00497DD3">
      <w:pPr>
        <w:pStyle w:val="ListParagraph"/>
        <w:numPr>
          <w:ilvl w:val="0"/>
          <w:numId w:val="1"/>
        </w:numPr>
      </w:pPr>
      <w:r>
        <w:t>Generating AR tags of different size, resolution, and data encoding</w:t>
      </w:r>
    </w:p>
    <w:p w:rsidR="00497DD3" w:rsidRDefault="00497DD3" w:rsidP="00497DD3">
      <w:pPr>
        <w:pStyle w:val="ListParagraph"/>
        <w:numPr>
          <w:ilvl w:val="0"/>
          <w:numId w:val="1"/>
        </w:numPr>
      </w:pPr>
      <w:r>
        <w:t>Identifying and tra</w:t>
      </w:r>
      <w:r w:rsidR="00DB062D">
        <w:t xml:space="preserve">cking the pose of individual AR </w:t>
      </w:r>
      <w:r>
        <w:t>tags</w:t>
      </w:r>
      <w:r w:rsidR="001024F9">
        <w:t xml:space="preserve"> </w:t>
      </w:r>
    </w:p>
    <w:p w:rsidR="00BB32AD" w:rsidRDefault="003E4554" w:rsidP="00FF1A01">
      <w:pPr>
        <w:rPr>
          <w:rFonts w:cs="Courier New"/>
        </w:rPr>
      </w:pPr>
      <w:r>
        <w:t>After setting up the ar_track_alvar package, generating an AR tag is a</w:t>
      </w:r>
      <w:r w:rsidR="00FF1A01">
        <w:t xml:space="preserve">s easy as running the following </w:t>
      </w:r>
      <w:r>
        <w:t xml:space="preserve">command: </w:t>
      </w:r>
      <w:r w:rsidRPr="003E4554">
        <w:rPr>
          <w:rFonts w:ascii="Courier New" w:hAnsi="Courier New" w:cs="Courier New"/>
          <w:sz w:val="20"/>
          <w:szCs w:val="20"/>
        </w:rPr>
        <w:t>rosrun ar_track_alvar createMarker</w:t>
      </w:r>
      <w:r w:rsidR="0073129C">
        <w:rPr>
          <w:rFonts w:ascii="Courier New" w:hAnsi="Courier New" w:cs="Courier New"/>
          <w:sz w:val="20"/>
          <w:szCs w:val="20"/>
        </w:rPr>
        <w:t xml:space="preserve"> </w:t>
      </w:r>
      <w:r w:rsidR="0073129C">
        <w:rPr>
          <w:rFonts w:cs="Courier New"/>
        </w:rPr>
        <w:t>and follow the instructions.</w:t>
      </w:r>
    </w:p>
    <w:p w:rsidR="00FF1A01" w:rsidRDefault="006F29C3" w:rsidP="00FF1A01">
      <w:pPr>
        <w:rPr>
          <w:rFonts w:cs="Courier New"/>
        </w:rPr>
      </w:pPr>
      <w:r>
        <w:rPr>
          <w:rFonts w:cs="Courier New"/>
        </w:rPr>
        <w:t xml:space="preserve">Here are some AR tag examples: </w:t>
      </w:r>
    </w:p>
    <w:p w:rsidR="00FF1A01" w:rsidRDefault="00BB32AD" w:rsidP="00FF1A01">
      <w:pPr>
        <w:jc w:val="center"/>
        <w:rPr>
          <w:rFonts w:cs="Courier New"/>
        </w:rPr>
      </w:pPr>
      <w:r>
        <w:rPr>
          <w:rFonts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7.8pt;height:187.8pt">
            <v:imagedata r:id="rId5" o:title="tag"/>
          </v:shape>
        </w:pict>
      </w:r>
      <w:r>
        <w:rPr>
          <w:rFonts w:cs="Courier New"/>
        </w:rPr>
        <w:t xml:space="preserve"> </w:t>
      </w:r>
      <w:r w:rsidR="00FF1A01">
        <w:rPr>
          <w:rFonts w:cs="Courier New"/>
        </w:rPr>
        <w:t xml:space="preserve"> </w:t>
      </w:r>
      <w:r>
        <w:rPr>
          <w:rFonts w:cs="Courier New"/>
        </w:rPr>
        <w:t xml:space="preserve"> </w:t>
      </w:r>
      <w:r>
        <w:rPr>
          <w:rFonts w:cs="Courier New"/>
        </w:rPr>
        <w:pict>
          <v:shape id="_x0000_i1026" type="#_x0000_t75" style="width:188.4pt;height:188.4pt">
            <v:imagedata r:id="rId6" o:title="tag2"/>
          </v:shape>
        </w:pict>
      </w:r>
    </w:p>
    <w:p w:rsidR="00BB32AD" w:rsidRDefault="00BB32AD" w:rsidP="00FF1A01">
      <w:pPr>
        <w:jc w:val="center"/>
        <w:rPr>
          <w:rFonts w:cs="Courier New"/>
          <w:noProof/>
        </w:rPr>
      </w:pPr>
      <w:r>
        <w:rPr>
          <w:rFonts w:cs="Courier New"/>
        </w:rPr>
        <w:pict>
          <v:shape id="_x0000_i1027" type="#_x0000_t75" style="width:188.4pt;height:188.4pt">
            <v:imagedata r:id="rId7" o:title="tag3"/>
          </v:shape>
        </w:pict>
      </w:r>
      <w:r w:rsidR="00FF1A01">
        <w:rPr>
          <w:rFonts w:cs="Courier New"/>
          <w:noProof/>
        </w:rPr>
        <w:t xml:space="preserve">   </w:t>
      </w:r>
      <w:r w:rsidR="00FF1A01">
        <w:rPr>
          <w:rFonts w:cs="Courier New"/>
          <w:noProof/>
        </w:rPr>
        <w:drawing>
          <wp:inline distT="0" distB="0" distL="0" distR="0">
            <wp:extent cx="2392680" cy="2392680"/>
            <wp:effectExtent l="0" t="0" r="7620" b="7620"/>
            <wp:docPr id="1" name="Picture 1" descr="C:\Users\7024870\AppData\Local\Microsoft\Windows\INetCache\Content.Word\t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024870\AppData\Local\Microsoft\Windows\INetCache\Content.Word\ta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01" w:rsidRDefault="00FF1A01" w:rsidP="00FF1A01">
      <w:pPr>
        <w:jc w:val="center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>
            <wp:extent cx="2392680" cy="2392680"/>
            <wp:effectExtent l="0" t="0" r="7620" b="7620"/>
            <wp:docPr id="2" name="Picture 2" descr="C:\Users\7024870\AppData\Local\Microsoft\Windows\INetCache\Content.Word\t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7024870\AppData\Local\Microsoft\Windows\INetCache\Content.Word\ta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>
            <wp:extent cx="2392680" cy="2392680"/>
            <wp:effectExtent l="0" t="0" r="7620" b="7620"/>
            <wp:docPr id="3" name="Picture 3" descr="C:\Users\7024870\AppData\Local\Microsoft\Windows\INetCache\Content.Word\t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7024870\AppData\Local\Microsoft\Windows\INetCache\Content.Word\ta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5FF" w:rsidRDefault="00CE15FF" w:rsidP="00CE15FF">
      <w:pPr>
        <w:rPr>
          <w:rFonts w:cs="Courier New"/>
        </w:rPr>
      </w:pPr>
      <w:r>
        <w:rPr>
          <w:rFonts w:cs="Courier New"/>
        </w:rPr>
        <w:t>The reason they are in different colors is that I played around to find the highest accuracy and find to find the best combination that can be detected from the farthest.</w:t>
      </w:r>
      <w:r>
        <w:rPr>
          <w:rFonts w:cs="Courier New"/>
        </w:rPr>
        <w:t xml:space="preserve"> I did not end up finding any combination which would give better results than the black and white. </w:t>
      </w:r>
      <w:bookmarkStart w:id="0" w:name="_GoBack"/>
      <w:bookmarkEnd w:id="0"/>
    </w:p>
    <w:p w:rsidR="008A67D0" w:rsidRDefault="008A67D0" w:rsidP="003E4554">
      <w:pPr>
        <w:rPr>
          <w:rFonts w:cs="Courier New"/>
        </w:rPr>
      </w:pPr>
      <w:r>
        <w:rPr>
          <w:rFonts w:cs="Courier New"/>
        </w:rPr>
        <w:t xml:space="preserve">As far as tracking goes, after starting up the roscore, launching the camera and AR tag related files, it publishes the </w:t>
      </w:r>
      <w:r w:rsidRPr="008A67D0">
        <w:rPr>
          <w:rFonts w:ascii="Courier New" w:hAnsi="Courier New" w:cs="Courier New"/>
          <w:sz w:val="20"/>
          <w:szCs w:val="20"/>
        </w:rPr>
        <w:t>ar_pose_marker</w:t>
      </w:r>
      <w:r>
        <w:rPr>
          <w:rFonts w:cs="Courier New"/>
        </w:rPr>
        <w:t xml:space="preserve"> topic, which contains </w:t>
      </w:r>
      <w:r w:rsidR="008B78B5">
        <w:rPr>
          <w:rFonts w:cs="Courier New"/>
        </w:rPr>
        <w:t xml:space="preserve">some information about the tag it is detecting and a pose message (geometry_msgs/Pose.msg) regarding the tag. The pose message contains </w:t>
      </w:r>
      <w:r w:rsidR="0009618C">
        <w:rPr>
          <w:rFonts w:cs="Courier New"/>
        </w:rPr>
        <w:t>a point (for position, geometry_msgs/Point.msg) and a q</w:t>
      </w:r>
      <w:r w:rsidR="0009618C" w:rsidRPr="0009618C">
        <w:rPr>
          <w:rFonts w:cs="Courier New"/>
        </w:rPr>
        <w:t>uaternion</w:t>
      </w:r>
      <w:r w:rsidR="0009618C">
        <w:rPr>
          <w:rFonts w:cs="Courier New"/>
        </w:rPr>
        <w:t xml:space="preserve"> (for orientation, </w:t>
      </w:r>
      <w:r w:rsidR="0009618C" w:rsidRPr="0009618C">
        <w:rPr>
          <w:rFonts w:cs="Courier New"/>
        </w:rPr>
        <w:t>geometry_msgs/Quaternion.msg</w:t>
      </w:r>
      <w:r w:rsidR="0009618C">
        <w:rPr>
          <w:rFonts w:cs="Courier New"/>
        </w:rPr>
        <w:t>)</w:t>
      </w:r>
      <w:r w:rsidR="002A7E12">
        <w:rPr>
          <w:rFonts w:cs="Courier New"/>
        </w:rPr>
        <w:t xml:space="preserve">. The point contains x, y, z, and the </w:t>
      </w:r>
      <w:r w:rsidR="002A7E12">
        <w:rPr>
          <w:rFonts w:cs="Courier New"/>
        </w:rPr>
        <w:t>q</w:t>
      </w:r>
      <w:r w:rsidR="002A7E12" w:rsidRPr="0009618C">
        <w:rPr>
          <w:rFonts w:cs="Courier New"/>
        </w:rPr>
        <w:t>uaternion</w:t>
      </w:r>
      <w:r w:rsidR="002A7E12">
        <w:rPr>
          <w:rFonts w:cs="Courier New"/>
        </w:rPr>
        <w:t xml:space="preserve"> contains x, y, z, w values, that are later converted to roll, pitch, and yaw in the control panel. </w:t>
      </w:r>
      <w:r w:rsidR="00BB32AD">
        <w:rPr>
          <w:rFonts w:cs="Courier New"/>
        </w:rPr>
        <w:t>Here is a snapshot of the ar_pose_marker topic:</w:t>
      </w:r>
    </w:p>
    <w:p w:rsidR="00BB32AD" w:rsidRPr="003E4554" w:rsidRDefault="00BB32AD" w:rsidP="003E4554">
      <w:pPr>
        <w:rPr>
          <w:rFonts w:cs="Courier New"/>
        </w:rPr>
      </w:pPr>
      <w:r>
        <w:rPr>
          <w:rFonts w:cs="Courier New"/>
        </w:rPr>
        <w:lastRenderedPageBreak/>
        <w:pict>
          <v:shape id="_x0000_i1025" type="#_x0000_t75" style="width:467.4pt;height:427.2pt">
            <v:imagedata r:id="rId9" o:title="screen"/>
          </v:shape>
        </w:pict>
      </w:r>
    </w:p>
    <w:p w:rsidR="003E4554" w:rsidRDefault="003E4554" w:rsidP="001024F9"/>
    <w:sectPr w:rsidR="003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C596D"/>
    <w:multiLevelType w:val="hybridMultilevel"/>
    <w:tmpl w:val="D332AC96"/>
    <w:lvl w:ilvl="0" w:tplc="B1162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AB"/>
    <w:rsid w:val="0009618C"/>
    <w:rsid w:val="001024F9"/>
    <w:rsid w:val="002A7E12"/>
    <w:rsid w:val="003C48AB"/>
    <w:rsid w:val="003E4554"/>
    <w:rsid w:val="00497DD3"/>
    <w:rsid w:val="006F29C3"/>
    <w:rsid w:val="0073129C"/>
    <w:rsid w:val="008A67D0"/>
    <w:rsid w:val="008B78B5"/>
    <w:rsid w:val="00A246A7"/>
    <w:rsid w:val="00A36AAB"/>
    <w:rsid w:val="00BB32AD"/>
    <w:rsid w:val="00CE15FF"/>
    <w:rsid w:val="00DB062D"/>
    <w:rsid w:val="00EE3709"/>
    <w:rsid w:val="00F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9D8D5-4249-41B3-8D54-75947664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5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E4554"/>
  </w:style>
  <w:style w:type="character" w:customStyle="1" w:styleId="id">
    <w:name w:val="id"/>
    <w:basedOn w:val="DefaultParagraphFont"/>
    <w:rsid w:val="003E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Farzami, Hafiza</dc:creator>
  <cp:keywords/>
  <dc:description/>
  <cp:lastModifiedBy>Farzami, Hafiza</cp:lastModifiedBy>
  <cp:revision>14</cp:revision>
  <dcterms:created xsi:type="dcterms:W3CDTF">2015-05-04T00:24:00Z</dcterms:created>
  <dcterms:modified xsi:type="dcterms:W3CDTF">2015-05-04T01:13:00Z</dcterms:modified>
</cp:coreProperties>
</file>