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C4AE" w14:textId="3466F27B" w:rsidR="00E76AE7" w:rsidRPr="00B119FA" w:rsidRDefault="00E76AE7" w:rsidP="00E76AE7">
      <w:pPr>
        <w:jc w:val="center"/>
        <w:rPr>
          <w:sz w:val="48"/>
          <w:szCs w:val="48"/>
        </w:rPr>
      </w:pPr>
      <w:r w:rsidRPr="00B119FA">
        <w:rPr>
          <w:sz w:val="48"/>
          <w:szCs w:val="48"/>
        </w:rPr>
        <w:t>Passenger</w:t>
      </w:r>
      <w:r w:rsidRPr="00B119FA">
        <w:rPr>
          <w:sz w:val="48"/>
          <w:szCs w:val="48"/>
        </w:rPr>
        <w:t xml:space="preserve"> </w:t>
      </w:r>
      <w:r w:rsidRPr="00B119FA">
        <w:rPr>
          <w:sz w:val="48"/>
          <w:szCs w:val="48"/>
        </w:rPr>
        <w:t>Satisfaction</w:t>
      </w:r>
      <w:r w:rsidRPr="00B119FA">
        <w:rPr>
          <w:sz w:val="48"/>
          <w:szCs w:val="48"/>
        </w:rPr>
        <w:t xml:space="preserve"> </w:t>
      </w:r>
      <w:r w:rsidRPr="00B119FA">
        <w:rPr>
          <w:sz w:val="48"/>
          <w:szCs w:val="48"/>
        </w:rPr>
        <w:t>Classification</w:t>
      </w:r>
    </w:p>
    <w:p w14:paraId="1680FEFA" w14:textId="3063DCF2" w:rsidR="002B75F2" w:rsidRPr="00B119FA" w:rsidRDefault="00E76AE7">
      <w:pPr>
        <w:rPr>
          <w:sz w:val="36"/>
          <w:szCs w:val="36"/>
        </w:rPr>
      </w:pPr>
      <w:r w:rsidRPr="00B119FA">
        <w:rPr>
          <w:sz w:val="36"/>
          <w:szCs w:val="36"/>
        </w:rPr>
        <w:t>Abstract:</w:t>
      </w:r>
    </w:p>
    <w:p w14:paraId="021FEC76" w14:textId="26ED25EE" w:rsidR="00E76AE7" w:rsidRDefault="00E76AE7" w:rsidP="00B119FA">
      <w:pPr>
        <w:jc w:val="both"/>
      </w:pPr>
      <w:r>
        <w:t>The purpose of this project is to look at the Data survey</w:t>
      </w:r>
      <w:r w:rsidR="00F23CE3">
        <w:t xml:space="preserve"> of the passenger’s satisfaction</w:t>
      </w:r>
      <w:r>
        <w:t xml:space="preserve"> and identify critical factors that ensure satisfaction </w:t>
      </w:r>
      <w:r w:rsidR="00F23CE3">
        <w:t>by using the models that we have study during the last two weeks.</w:t>
      </w:r>
    </w:p>
    <w:p w14:paraId="72D4D8AD" w14:textId="4CF00DF1" w:rsidR="00F23CE3" w:rsidRPr="00B119FA" w:rsidRDefault="00F23CE3">
      <w:pPr>
        <w:rPr>
          <w:sz w:val="36"/>
          <w:szCs w:val="36"/>
        </w:rPr>
      </w:pPr>
      <w:r w:rsidRPr="00B119FA">
        <w:rPr>
          <w:sz w:val="36"/>
          <w:szCs w:val="36"/>
        </w:rPr>
        <w:t>Design:</w:t>
      </w:r>
    </w:p>
    <w:p w14:paraId="3053C12D" w14:textId="2F484097" w:rsidR="00F23CE3" w:rsidRDefault="00F23CE3">
      <w:r>
        <w:t xml:space="preserve">The data obtained from Kaggle link: </w:t>
      </w:r>
      <w:hyperlink r:id="rId5" w:history="1">
        <w:r w:rsidRPr="00A3267D">
          <w:rPr>
            <w:rStyle w:val="Hyperlink"/>
          </w:rPr>
          <w:t>https://www.kaggle.com/teejmahal20/airline-passenger-satisfaction</w:t>
        </w:r>
      </w:hyperlink>
      <w:r>
        <w:t xml:space="preserve"> which contain a survey about the airline passenger satisfaction</w:t>
      </w:r>
    </w:p>
    <w:p w14:paraId="01E29BFA" w14:textId="3E6A528D" w:rsidR="00F23CE3" w:rsidRPr="00B119FA" w:rsidRDefault="00F23CE3">
      <w:pPr>
        <w:rPr>
          <w:sz w:val="36"/>
          <w:szCs w:val="36"/>
        </w:rPr>
      </w:pPr>
      <w:r w:rsidRPr="00B119FA">
        <w:rPr>
          <w:sz w:val="36"/>
          <w:szCs w:val="36"/>
        </w:rPr>
        <w:t>Data:</w:t>
      </w:r>
    </w:p>
    <w:p w14:paraId="0FEDBFF8" w14:textId="37638A5C" w:rsidR="00F23CE3" w:rsidRDefault="00F23CE3" w:rsidP="00B119FA">
      <w:pPr>
        <w:jc w:val="both"/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  <w:r w:rsidRPr="00B119FA">
        <w:rPr>
          <w:rFonts w:cstheme="minorHAnsi"/>
        </w:rPr>
        <w:t xml:space="preserve">The dataset </w:t>
      </w:r>
      <w:r w:rsidR="00B119FA" w:rsidRPr="00E80E7C">
        <w:rPr>
          <w:rFonts w:cstheme="minorHAnsi"/>
        </w:rPr>
        <w:t>has</w:t>
      </w:r>
      <w:r w:rsidRPr="00B119FA">
        <w:rPr>
          <w:rFonts w:cstheme="minorHAnsi"/>
        </w:rPr>
        <w:t xml:space="preserve"> </w:t>
      </w:r>
      <w:r w:rsidR="006E0991" w:rsidRPr="00B119FA">
        <w:rPr>
          <w:rFonts w:cstheme="minorHAnsi"/>
        </w:rPr>
        <w:t xml:space="preserve">129880 rows and &amp; 27 columns include age,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g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ender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c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ustomer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t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ype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t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ype of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t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ravel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c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lass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f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light distance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i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nflight </w:t>
      </w:r>
      <w:r w:rsidR="00327F63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Wi-Fi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service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d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eparture/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a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rrival time convenient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e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ase of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o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nline booking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g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ate location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f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ood and drink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o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nline boarding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s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eat comfort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, i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nflight entertainment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o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n-board service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l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eg room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b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aggage handling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c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heck-in service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Inflight service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6E0991" w:rsidRPr="00B119FA">
        <w:rPr>
          <w:rStyle w:val="Hyperlink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c</w:t>
      </w:r>
      <w:r w:rsidR="006E0991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leanliness</w:t>
      </w:r>
      <w:r w:rsidR="00B119FA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d</w:t>
      </w:r>
      <w:r w:rsidR="00B119FA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eparture </w:t>
      </w:r>
      <w:r w:rsid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d</w:t>
      </w:r>
      <w:r w:rsidR="00B119FA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elay</w:t>
      </w:r>
      <w:r w:rsidR="00B119FA" w:rsidRPr="00B119FA"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14B25E10" w14:textId="19CF55FF" w:rsidR="00B119FA" w:rsidRDefault="00B119FA" w:rsidP="00B119FA">
      <w:pPr>
        <w:jc w:val="both"/>
        <w:rPr>
          <w:rStyle w:val="Emphasis"/>
          <w:rFonts w:cstheme="minorHAnsi"/>
          <w:sz w:val="21"/>
          <w:szCs w:val="21"/>
          <w:bdr w:val="none" w:sz="0" w:space="0" w:color="auto" w:frame="1"/>
          <w:shd w:val="clear" w:color="auto" w:fill="FFFFFF"/>
        </w:rPr>
      </w:pPr>
    </w:p>
    <w:p w14:paraId="4222C45E" w14:textId="668F477C" w:rsidR="00B119FA" w:rsidRDefault="00B119FA" w:rsidP="00B119FA">
      <w:pPr>
        <w:jc w:val="both"/>
        <w:rPr>
          <w:rStyle w:val="Emphasis"/>
          <w:rFonts w:cstheme="minorHAnsi"/>
          <w:i w:val="0"/>
          <w:iCs w:val="0"/>
          <w:sz w:val="36"/>
          <w:szCs w:val="36"/>
          <w:bdr w:val="none" w:sz="0" w:space="0" w:color="auto" w:frame="1"/>
          <w:shd w:val="clear" w:color="auto" w:fill="FFFFFF"/>
        </w:rPr>
      </w:pPr>
      <w:r w:rsidRPr="00E80E7C">
        <w:rPr>
          <w:rStyle w:val="Emphasis"/>
          <w:rFonts w:cstheme="minorHAnsi"/>
          <w:i w:val="0"/>
          <w:iCs w:val="0"/>
          <w:sz w:val="36"/>
          <w:szCs w:val="36"/>
          <w:bdr w:val="none" w:sz="0" w:space="0" w:color="auto" w:frame="1"/>
          <w:shd w:val="clear" w:color="auto" w:fill="FFFFFF"/>
        </w:rPr>
        <w:t>Feature Enhan</w:t>
      </w:r>
      <w:r w:rsidR="00E80E7C" w:rsidRPr="00E80E7C">
        <w:rPr>
          <w:rStyle w:val="Emphasis"/>
          <w:rFonts w:cstheme="minorHAnsi"/>
          <w:i w:val="0"/>
          <w:iCs w:val="0"/>
          <w:sz w:val="36"/>
          <w:szCs w:val="36"/>
          <w:bdr w:val="none" w:sz="0" w:space="0" w:color="auto" w:frame="1"/>
          <w:shd w:val="clear" w:color="auto" w:fill="FFFFFF"/>
        </w:rPr>
        <w:t>cement:</w:t>
      </w:r>
    </w:p>
    <w:p w14:paraId="21B63F48" w14:textId="4FDD5494" w:rsidR="00E80E7C" w:rsidRDefault="00E80E7C" w:rsidP="00B119FA">
      <w:pPr>
        <w:jc w:val="both"/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 xml:space="preserve">Make some new features out of the existing ones to have more clearing from the data. We have </w:t>
      </w:r>
      <w:r w:rsidR="00E5283A"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combined department delay and arrival delay, rows with score of 0 in the survey are removed, rows with null values are removed, renamed some columns. Satisfaction target reassigned as zeros and ones.</w:t>
      </w:r>
    </w:p>
    <w:p w14:paraId="5F8BAFF9" w14:textId="5D698918" w:rsidR="00327F63" w:rsidRDefault="00327F63" w:rsidP="00B119FA">
      <w:pPr>
        <w:jc w:val="both"/>
        <w:rPr>
          <w:rStyle w:val="Emphasis"/>
          <w:rFonts w:cstheme="minorHAnsi"/>
          <w:i w:val="0"/>
          <w:iCs w:val="0"/>
          <w:sz w:val="36"/>
          <w:szCs w:val="36"/>
          <w:bdr w:val="none" w:sz="0" w:space="0" w:color="auto" w:frame="1"/>
          <w:shd w:val="clear" w:color="auto" w:fill="FFFFFF"/>
        </w:rPr>
      </w:pPr>
      <w:r w:rsidRPr="00327F63">
        <w:rPr>
          <w:rStyle w:val="Emphasis"/>
          <w:rFonts w:cstheme="minorHAnsi"/>
          <w:i w:val="0"/>
          <w:iCs w:val="0"/>
          <w:sz w:val="36"/>
          <w:szCs w:val="36"/>
          <w:bdr w:val="none" w:sz="0" w:space="0" w:color="auto" w:frame="1"/>
          <w:shd w:val="clear" w:color="auto" w:fill="FFFFFF"/>
        </w:rPr>
        <w:t>Tools</w:t>
      </w:r>
      <w:r>
        <w:rPr>
          <w:rStyle w:val="Emphasis"/>
          <w:rFonts w:cstheme="minorHAnsi"/>
          <w:i w:val="0"/>
          <w:iCs w:val="0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14:paraId="34BD426C" w14:textId="698DD6B3" w:rsidR="00327F63" w:rsidRDefault="00327F63" w:rsidP="00B119FA">
      <w:pPr>
        <w:jc w:val="both"/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Pandas</w:t>
      </w:r>
    </w:p>
    <w:p w14:paraId="017283D2" w14:textId="261C31C5" w:rsidR="00327F63" w:rsidRDefault="00327F63" w:rsidP="00B119FA">
      <w:pPr>
        <w:jc w:val="both"/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Numpy</w:t>
      </w:r>
      <w:proofErr w:type="spellEnd"/>
    </w:p>
    <w:p w14:paraId="22AE237E" w14:textId="60287AC0" w:rsidR="00327F63" w:rsidRDefault="00327F63" w:rsidP="00B119FA">
      <w:pPr>
        <w:jc w:val="both"/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Matpolotlib</w:t>
      </w:r>
      <w:proofErr w:type="spellEnd"/>
    </w:p>
    <w:p w14:paraId="63262C1E" w14:textId="7EF0EBFF" w:rsidR="00327F63" w:rsidRDefault="00327F63" w:rsidP="00B119FA">
      <w:pPr>
        <w:jc w:val="both"/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 xml:space="preserve">Seaborn </w:t>
      </w:r>
    </w:p>
    <w:p w14:paraId="3ECE03F5" w14:textId="6ACB0483" w:rsidR="00327F63" w:rsidRPr="00327F63" w:rsidRDefault="00327F63" w:rsidP="00327F63">
      <w:pPr>
        <w:pStyle w:val="Default"/>
      </w:pPr>
      <w:r>
        <w:rPr>
          <w:sz w:val="23"/>
          <w:szCs w:val="23"/>
        </w:rPr>
        <w:t xml:space="preserve">Scikit-learn </w:t>
      </w:r>
    </w:p>
    <w:p w14:paraId="7B9A9157" w14:textId="77777777" w:rsidR="00327F63" w:rsidRPr="00327F63" w:rsidRDefault="00327F63" w:rsidP="00B119FA">
      <w:pPr>
        <w:jc w:val="both"/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</w:pPr>
    </w:p>
    <w:p w14:paraId="6732D78E" w14:textId="77777777" w:rsidR="00E80E7C" w:rsidRPr="00E80E7C" w:rsidRDefault="00E80E7C" w:rsidP="00B119FA">
      <w:pPr>
        <w:jc w:val="both"/>
        <w:rPr>
          <w:rStyle w:val="Emphasis"/>
          <w:rFonts w:cstheme="minorHAnsi"/>
          <w:i w:val="0"/>
          <w:iCs w:val="0"/>
          <w:sz w:val="36"/>
          <w:szCs w:val="36"/>
          <w:bdr w:val="none" w:sz="0" w:space="0" w:color="auto" w:frame="1"/>
          <w:shd w:val="clear" w:color="auto" w:fill="FFFFFF"/>
        </w:rPr>
      </w:pPr>
    </w:p>
    <w:p w14:paraId="7A6657CF" w14:textId="77777777" w:rsidR="00B119FA" w:rsidRPr="00B119FA" w:rsidRDefault="00B119FA" w:rsidP="00B119FA">
      <w:pPr>
        <w:jc w:val="both"/>
        <w:rPr>
          <w:rFonts w:cstheme="minorHAnsi"/>
        </w:rPr>
      </w:pPr>
    </w:p>
    <w:sectPr w:rsidR="00B119FA" w:rsidRPr="00B1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9966"/>
    <w:multiLevelType w:val="hybridMultilevel"/>
    <w:tmpl w:val="4A949D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B6"/>
    <w:rsid w:val="0011084C"/>
    <w:rsid w:val="002B75F2"/>
    <w:rsid w:val="00327F63"/>
    <w:rsid w:val="006E0991"/>
    <w:rsid w:val="00B119FA"/>
    <w:rsid w:val="00C157B6"/>
    <w:rsid w:val="00E5283A"/>
    <w:rsid w:val="00E76AE7"/>
    <w:rsid w:val="00E80E7C"/>
    <w:rsid w:val="00F2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22B"/>
  <w15:chartTrackingRefBased/>
  <w15:docId w15:val="{548C154D-68FC-4FB3-A909-F38E704F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CE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E0991"/>
    <w:rPr>
      <w:i/>
      <w:iCs/>
    </w:rPr>
  </w:style>
  <w:style w:type="paragraph" w:customStyle="1" w:styleId="Default">
    <w:name w:val="Default"/>
    <w:rsid w:val="00327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eejmahal20/airline-passenger-satisf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abdulaziz4ziz@outlook.com</dc:creator>
  <cp:keywords/>
  <dc:description/>
  <cp:lastModifiedBy>abdulaziz4ziz@outlook.com</cp:lastModifiedBy>
  <cp:revision>2</cp:revision>
  <dcterms:created xsi:type="dcterms:W3CDTF">2021-12-19T08:07:00Z</dcterms:created>
  <dcterms:modified xsi:type="dcterms:W3CDTF">2021-12-19T08:41:00Z</dcterms:modified>
</cp:coreProperties>
</file>