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D028" w14:textId="094FF4BD" w:rsidR="00EC3DC5" w:rsidRPr="00C15590" w:rsidRDefault="00C15590" w:rsidP="00EC3DC5">
      <w:pPr>
        <w:jc w:val="center"/>
        <w:rPr>
          <w:rFonts w:ascii="Algerian" w:hAnsi="Algerian"/>
          <w:color w:val="FFC000"/>
          <w:sz w:val="60"/>
          <w:szCs w:val="60"/>
        </w:rPr>
      </w:pPr>
      <w:r w:rsidRPr="00C15590">
        <w:rPr>
          <w:rFonts w:ascii="Algerian" w:hAnsi="Algerian"/>
          <w:color w:val="FFC000"/>
          <w:sz w:val="60"/>
          <w:szCs w:val="60"/>
        </w:rPr>
        <w:t>Inacabado</w:t>
      </w:r>
      <w:r w:rsidR="003D0C25" w:rsidRPr="00C15590">
        <w:rPr>
          <w:rFonts w:ascii="Algerian" w:hAnsi="Algerian"/>
          <w:color w:val="FFC000"/>
          <w:sz w:val="60"/>
          <w:szCs w:val="60"/>
        </w:rPr>
        <w:t>:</w:t>
      </w:r>
    </w:p>
    <w:p w14:paraId="1D1A35CC" w14:textId="77777777" w:rsidR="00C445B7" w:rsidRPr="00595727" w:rsidRDefault="00EC3DC5" w:rsidP="00EC3DC5">
      <w:pPr>
        <w:jc w:val="center"/>
        <w:rPr>
          <w:rFonts w:ascii="Arial Black" w:hAnsi="Arial Black"/>
          <w:color w:val="1F497D" w:themeColor="text2"/>
          <w:sz w:val="110"/>
          <w:szCs w:val="110"/>
        </w:rPr>
      </w:pPr>
      <w:r w:rsidRPr="00595727">
        <w:rPr>
          <w:rFonts w:ascii="Arial Black" w:hAnsi="Arial Black"/>
          <w:color w:val="7030A0"/>
          <w:sz w:val="110"/>
          <w:szCs w:val="110"/>
        </w:rPr>
        <w:t xml:space="preserve">CROMOTERAPIA </w:t>
      </w:r>
      <w:r w:rsidRPr="00595727">
        <w:rPr>
          <w:rFonts w:ascii="Arial Black" w:hAnsi="Arial Black"/>
          <w:color w:val="FF0000"/>
          <w:sz w:val="110"/>
          <w:szCs w:val="110"/>
        </w:rPr>
        <w:t>AVANÇADA PARA A</w:t>
      </w:r>
      <w:r w:rsidRPr="00595727">
        <w:rPr>
          <w:rFonts w:ascii="Arial Black" w:hAnsi="Arial Black"/>
          <w:color w:val="7030A0"/>
          <w:sz w:val="110"/>
          <w:szCs w:val="110"/>
        </w:rPr>
        <w:t xml:space="preserve"> </w:t>
      </w:r>
      <w:r w:rsidRPr="00595727">
        <w:rPr>
          <w:rFonts w:ascii="Arial Black" w:hAnsi="Arial Black"/>
          <w:color w:val="F79646" w:themeColor="accent6"/>
          <w:sz w:val="110"/>
          <w:szCs w:val="110"/>
        </w:rPr>
        <w:t>SAÚDE FÍSICA E</w:t>
      </w:r>
      <w:r w:rsidRPr="00595727">
        <w:rPr>
          <w:rFonts w:ascii="Arial Black" w:hAnsi="Arial Black"/>
          <w:color w:val="7030A0"/>
          <w:sz w:val="110"/>
          <w:szCs w:val="110"/>
        </w:rPr>
        <w:t xml:space="preserve"> </w:t>
      </w:r>
      <w:r w:rsidRPr="00595727">
        <w:rPr>
          <w:rFonts w:ascii="Arial Black" w:hAnsi="Arial Black"/>
          <w:color w:val="1F497D" w:themeColor="text2"/>
          <w:sz w:val="110"/>
          <w:szCs w:val="110"/>
        </w:rPr>
        <w:t>MENTAL</w:t>
      </w:r>
    </w:p>
    <w:p w14:paraId="118E8D7B" w14:textId="77777777" w:rsidR="00EC3DC5" w:rsidRPr="00813CC2" w:rsidRDefault="00EC3DC5" w:rsidP="00EC3DC5">
      <w:pPr>
        <w:jc w:val="center"/>
        <w:rPr>
          <w:rFonts w:ascii="Algerian" w:hAnsi="Algerian"/>
          <w:color w:val="7030A0"/>
          <w:sz w:val="56"/>
          <w:szCs w:val="56"/>
        </w:rPr>
      </w:pPr>
    </w:p>
    <w:p w14:paraId="24D66E45" w14:textId="77777777" w:rsidR="00EC3DC5" w:rsidRDefault="00595727" w:rsidP="00595727">
      <w:pPr>
        <w:rPr>
          <w:rFonts w:ascii="Algerian" w:hAnsi="Algerian"/>
          <w:color w:val="FF0000"/>
          <w:sz w:val="24"/>
          <w:szCs w:val="24"/>
        </w:rPr>
      </w:pPr>
      <w:r>
        <w:rPr>
          <w:rFonts w:ascii="Algerian" w:hAnsi="Algerian"/>
          <w:color w:val="FF0000"/>
          <w:sz w:val="24"/>
          <w:szCs w:val="24"/>
        </w:rPr>
        <w:t xml:space="preserve">Autor Prof. Dr. Norberto pinto                                                                                                                                               </w:t>
      </w:r>
      <w:r w:rsidR="00EC3DC5" w:rsidRPr="00813CC2">
        <w:rPr>
          <w:rFonts w:ascii="Algerian" w:hAnsi="Algerian"/>
          <w:color w:val="FF0000"/>
          <w:sz w:val="24"/>
          <w:szCs w:val="24"/>
        </w:rPr>
        <w:t xml:space="preserve"> Primeira edição.</w:t>
      </w:r>
    </w:p>
    <w:p w14:paraId="51510496" w14:textId="77777777" w:rsidR="00457FB3" w:rsidRPr="00457FB3" w:rsidRDefault="00457FB3" w:rsidP="007658CC">
      <w:pPr>
        <w:spacing w:line="360" w:lineRule="auto"/>
        <w:rPr>
          <w:rFonts w:ascii="Arial" w:hAnsi="Arial" w:cs="Arial"/>
          <w:sz w:val="20"/>
          <w:szCs w:val="20"/>
        </w:rPr>
      </w:pPr>
    </w:p>
    <w:p w14:paraId="2C29DF30" w14:textId="77777777" w:rsidR="00457FB3" w:rsidRPr="00457FB3" w:rsidRDefault="00457FB3" w:rsidP="00457FB3">
      <w:pPr>
        <w:spacing w:line="360" w:lineRule="auto"/>
        <w:ind w:firstLine="709"/>
        <w:jc w:val="center"/>
        <w:rPr>
          <w:rFonts w:ascii="Arial" w:hAnsi="Arial" w:cs="Arial"/>
          <w:sz w:val="24"/>
          <w:szCs w:val="24"/>
        </w:rPr>
      </w:pPr>
      <w:r w:rsidRPr="00457FB3">
        <w:rPr>
          <w:rFonts w:ascii="Arial" w:hAnsi="Arial" w:cs="Arial"/>
          <w:sz w:val="24"/>
          <w:szCs w:val="24"/>
        </w:rPr>
        <w:t>Introdução</w:t>
      </w:r>
    </w:p>
    <w:p w14:paraId="5D63EF1B" w14:textId="77777777" w:rsidR="00457FB3" w:rsidRPr="00457FB3" w:rsidRDefault="00457FB3" w:rsidP="00457FB3">
      <w:pPr>
        <w:spacing w:line="360" w:lineRule="auto"/>
        <w:ind w:firstLine="709"/>
        <w:jc w:val="center"/>
        <w:rPr>
          <w:rFonts w:ascii="Arial" w:hAnsi="Arial" w:cs="Arial"/>
          <w:b/>
          <w:sz w:val="20"/>
          <w:szCs w:val="20"/>
        </w:rPr>
      </w:pPr>
    </w:p>
    <w:p w14:paraId="5DD8C143" w14:textId="77777777" w:rsidR="00457FB3" w:rsidRPr="00457FB3" w:rsidRDefault="00457FB3" w:rsidP="00457FB3">
      <w:pPr>
        <w:spacing w:line="360" w:lineRule="auto"/>
        <w:ind w:firstLine="709"/>
        <w:jc w:val="both"/>
        <w:rPr>
          <w:rFonts w:ascii="Arial" w:hAnsi="Arial" w:cs="Arial"/>
          <w:sz w:val="20"/>
          <w:szCs w:val="20"/>
        </w:rPr>
      </w:pPr>
      <w:r w:rsidRPr="00457FB3">
        <w:rPr>
          <w:rFonts w:ascii="Arial" w:hAnsi="Arial" w:cs="Arial"/>
          <w:sz w:val="20"/>
          <w:szCs w:val="20"/>
        </w:rPr>
        <w:t>A cromoterapia é uma arte milenar que cura através dos raios cromatizados. Esta ciência ganhou impulso após à associação da Radiestesia sendo aplicado diretamente nos Chakras.</w:t>
      </w:r>
    </w:p>
    <w:p w14:paraId="5F7B1B1A" w14:textId="77777777" w:rsidR="00457FB3" w:rsidRPr="00457FB3" w:rsidRDefault="00457FB3" w:rsidP="00457FB3">
      <w:pPr>
        <w:spacing w:line="360" w:lineRule="auto"/>
        <w:ind w:firstLine="709"/>
        <w:jc w:val="both"/>
        <w:rPr>
          <w:rFonts w:ascii="Arial" w:hAnsi="Arial" w:cs="Arial"/>
          <w:sz w:val="20"/>
          <w:szCs w:val="20"/>
        </w:rPr>
      </w:pPr>
      <w:r w:rsidRPr="00457FB3">
        <w:rPr>
          <w:rFonts w:ascii="Arial" w:hAnsi="Arial" w:cs="Arial"/>
          <w:sz w:val="20"/>
          <w:szCs w:val="20"/>
        </w:rPr>
        <w:t>São sete as cores básicas classificadas como curativas, às quais utilizamos no tratamento à base da Cromoterapia. Destas, três são classificadas como quentes: vermelho, amarelo e laranja. Temos o verde que é uma cor neutra, não é ácida nem alcalina, não é frio nem quente, e as três cores restantes que são classificadas como frias: índigo, o azul e o violeta. Estas são as sete cores existentes no arco íris também classificadas como sete cores do espectro magnético. Participam no processo de tratamento mais sete (sete) cores classificadas como secundárias, que são aplicadas segundo a orientação Radiestésica.</w:t>
      </w:r>
    </w:p>
    <w:p w14:paraId="10CBA6A4" w14:textId="77777777" w:rsidR="00457FB3" w:rsidRPr="00457FB3" w:rsidRDefault="00457FB3" w:rsidP="00457FB3">
      <w:pPr>
        <w:spacing w:line="360" w:lineRule="auto"/>
        <w:ind w:firstLine="709"/>
        <w:jc w:val="both"/>
        <w:rPr>
          <w:rFonts w:ascii="Arial" w:hAnsi="Arial" w:cs="Arial"/>
          <w:sz w:val="20"/>
          <w:szCs w:val="20"/>
        </w:rPr>
      </w:pPr>
      <w:r w:rsidRPr="00457FB3">
        <w:rPr>
          <w:rFonts w:ascii="Arial" w:hAnsi="Arial" w:cs="Arial"/>
          <w:sz w:val="20"/>
          <w:szCs w:val="20"/>
        </w:rPr>
        <w:t xml:space="preserve">A ciência da Radiestesia, ou </w:t>
      </w:r>
      <w:proofErr w:type="spellStart"/>
      <w:r w:rsidRPr="00457FB3">
        <w:rPr>
          <w:rFonts w:ascii="Arial" w:hAnsi="Arial" w:cs="Arial"/>
          <w:sz w:val="20"/>
          <w:szCs w:val="20"/>
        </w:rPr>
        <w:t>Rabidominancia</w:t>
      </w:r>
      <w:proofErr w:type="spellEnd"/>
      <w:r w:rsidRPr="00457FB3">
        <w:rPr>
          <w:rFonts w:ascii="Arial" w:hAnsi="Arial" w:cs="Arial"/>
          <w:sz w:val="20"/>
          <w:szCs w:val="20"/>
        </w:rPr>
        <w:t xml:space="preserve"> também muito utilizada a 4.000 (quatro) mil anos atrás pelos orientais na busca de tesouros, águas nos desertos, pedras e metais preciosos. Hoje muito utilizado na Auscultação de desequilíbrios dos corpos bioenergéticos e ou sutis. Através de movimentos específicos, detectamos movimentos, sons e desarmonizações nos Chakras e consequentemente nos órgãos, ao qual pertencem e controla. Uma vez o Chakra harmonizado, os órgãos consequentemente estarão harmonizados dentro de uma </w:t>
      </w:r>
      <w:proofErr w:type="spellStart"/>
      <w:r w:rsidRPr="00457FB3">
        <w:rPr>
          <w:rFonts w:ascii="Arial" w:hAnsi="Arial" w:cs="Arial"/>
          <w:sz w:val="20"/>
          <w:szCs w:val="20"/>
        </w:rPr>
        <w:t>freqüência</w:t>
      </w:r>
      <w:proofErr w:type="spellEnd"/>
      <w:r w:rsidRPr="00457FB3">
        <w:rPr>
          <w:rFonts w:ascii="Arial" w:hAnsi="Arial" w:cs="Arial"/>
          <w:sz w:val="20"/>
          <w:szCs w:val="20"/>
        </w:rPr>
        <w:t xml:space="preserve"> perfeita que resulta em saúde. Estando este desarmonizado, chega aos seus órgãos dependentes, pouca energia e matizes não perfeitos para uma boa freq</w:t>
      </w:r>
      <w:r w:rsidR="004A2BDD">
        <w:rPr>
          <w:rFonts w:ascii="Arial" w:hAnsi="Arial" w:cs="Arial"/>
          <w:sz w:val="20"/>
          <w:szCs w:val="20"/>
        </w:rPr>
        <w:t>u</w:t>
      </w:r>
      <w:r w:rsidRPr="00457FB3">
        <w:rPr>
          <w:rFonts w:ascii="Arial" w:hAnsi="Arial" w:cs="Arial"/>
          <w:sz w:val="20"/>
          <w:szCs w:val="20"/>
        </w:rPr>
        <w:t xml:space="preserve">ência a que precisa tais órgãos. Invertendo assim as leis da natureza; as mesmas energias que </w:t>
      </w:r>
      <w:r w:rsidR="004A2BDD" w:rsidRPr="00457FB3">
        <w:rPr>
          <w:rFonts w:ascii="Arial" w:hAnsi="Arial" w:cs="Arial"/>
          <w:sz w:val="20"/>
          <w:szCs w:val="20"/>
        </w:rPr>
        <w:t>se condensam</w:t>
      </w:r>
      <w:r w:rsidRPr="00457FB3">
        <w:rPr>
          <w:rFonts w:ascii="Arial" w:hAnsi="Arial" w:cs="Arial"/>
          <w:sz w:val="20"/>
          <w:szCs w:val="20"/>
        </w:rPr>
        <w:t xml:space="preserve"> e formam o corpo físico sadio, uma vez em uma </w:t>
      </w:r>
      <w:proofErr w:type="spellStart"/>
      <w:r w:rsidRPr="00457FB3">
        <w:rPr>
          <w:rFonts w:ascii="Arial" w:hAnsi="Arial" w:cs="Arial"/>
          <w:sz w:val="20"/>
          <w:szCs w:val="20"/>
        </w:rPr>
        <w:t>freqüência</w:t>
      </w:r>
      <w:proofErr w:type="spellEnd"/>
      <w:r w:rsidRPr="00457FB3">
        <w:rPr>
          <w:rFonts w:ascii="Arial" w:hAnsi="Arial" w:cs="Arial"/>
          <w:sz w:val="20"/>
          <w:szCs w:val="20"/>
        </w:rPr>
        <w:t xml:space="preserve"> desequilibrada, tende a degenerar este mesmo corpo, passando a decompor-se. O mesmo acontece quando existe a total falta de luz. Daí a classificação pela medicina alopática, como doenças, seguida de mote. Onde há luz há vida; desde os tempos mais remotos, o homem tinha a conscientização da necessidade da luz para a existência da vida.   </w:t>
      </w:r>
    </w:p>
    <w:p w14:paraId="6FC48E28" w14:textId="77777777" w:rsidR="00457FB3" w:rsidRPr="00457FB3" w:rsidRDefault="00457FB3" w:rsidP="00457FB3">
      <w:pPr>
        <w:spacing w:line="360" w:lineRule="auto"/>
        <w:ind w:firstLine="709"/>
        <w:jc w:val="both"/>
        <w:rPr>
          <w:rFonts w:ascii="Arial" w:hAnsi="Arial" w:cs="Arial"/>
          <w:sz w:val="20"/>
          <w:szCs w:val="20"/>
        </w:rPr>
      </w:pPr>
      <w:r w:rsidRPr="00457FB3">
        <w:rPr>
          <w:rFonts w:ascii="Arial" w:hAnsi="Arial" w:cs="Arial"/>
          <w:sz w:val="20"/>
          <w:szCs w:val="20"/>
        </w:rPr>
        <w:t xml:space="preserve"> Mesmo estando ao ar livre, uma planta encontra dificuldades de se desenvolver, quando uma outra árvore de tamanho e altura maior, priva-lhe dos raios </w:t>
      </w:r>
      <w:proofErr w:type="spellStart"/>
      <w:proofErr w:type="gramStart"/>
      <w:r w:rsidRPr="00457FB3">
        <w:rPr>
          <w:rFonts w:ascii="Arial" w:hAnsi="Arial" w:cs="Arial"/>
          <w:sz w:val="20"/>
          <w:szCs w:val="20"/>
        </w:rPr>
        <w:t>solares.Também</w:t>
      </w:r>
      <w:proofErr w:type="spellEnd"/>
      <w:proofErr w:type="gramEnd"/>
      <w:r w:rsidRPr="00457FB3">
        <w:rPr>
          <w:rFonts w:ascii="Arial" w:hAnsi="Arial" w:cs="Arial"/>
          <w:sz w:val="20"/>
          <w:szCs w:val="20"/>
        </w:rPr>
        <w:t xml:space="preserve"> se colocarmos uma planta dentro de casa por muito tempo, esta começa a enfraquecer e definhar-se, voltando a se recuperar, tão logo se coloque em local onde exista a luz. </w:t>
      </w:r>
    </w:p>
    <w:p w14:paraId="628E97A7" w14:textId="77777777" w:rsidR="00C8631C" w:rsidRDefault="00457FB3" w:rsidP="00C8631C">
      <w:pPr>
        <w:spacing w:line="360" w:lineRule="auto"/>
        <w:ind w:firstLine="709"/>
        <w:jc w:val="both"/>
        <w:rPr>
          <w:rFonts w:ascii="Arial" w:hAnsi="Arial" w:cs="Arial"/>
          <w:sz w:val="20"/>
          <w:szCs w:val="20"/>
        </w:rPr>
      </w:pPr>
      <w:r>
        <w:rPr>
          <w:rFonts w:ascii="Arial" w:hAnsi="Arial" w:cs="Arial"/>
          <w:sz w:val="20"/>
          <w:szCs w:val="20"/>
        </w:rPr>
        <w:t xml:space="preserve">Semelhantes reações </w:t>
      </w:r>
      <w:r w:rsidRPr="00457FB3">
        <w:rPr>
          <w:rFonts w:ascii="Arial" w:hAnsi="Arial" w:cs="Arial"/>
          <w:sz w:val="20"/>
          <w:szCs w:val="20"/>
        </w:rPr>
        <w:t>acontecem no reino animal. Principalmente quando uma pessoa encontra-se doente, a necessidade de luz se torna maior. Um uma cama onde existe uma pessoa doente, deve estar sempre próxima de uma janela onde possa entrar a luz, um quarto ou uma UTI de hospital jamais deveriam ser liberado pelos órgãos de saúde, se estes não tivessem janelas ou outras formas que permitissem a entrada natural da luz solar. A luz cria e conserva a vida, luz é vida, luz é energia; a luz transforma-se em energias específicas que se transforma em átomos, em seguida unem-se para formar as células, dando origem à vida física vegetal e animal.</w:t>
      </w:r>
    </w:p>
    <w:p w14:paraId="135CDD14" w14:textId="77777777" w:rsidR="00C8631C" w:rsidRPr="00457FB3" w:rsidRDefault="00457FB3" w:rsidP="00C8631C">
      <w:pPr>
        <w:spacing w:line="360" w:lineRule="auto"/>
        <w:ind w:firstLine="709"/>
        <w:jc w:val="both"/>
        <w:rPr>
          <w:rFonts w:ascii="Arial" w:hAnsi="Arial" w:cs="Arial"/>
          <w:sz w:val="20"/>
          <w:szCs w:val="20"/>
        </w:rPr>
      </w:pPr>
      <w:r>
        <w:rPr>
          <w:rFonts w:ascii="Arial" w:hAnsi="Arial" w:cs="Arial"/>
          <w:sz w:val="20"/>
          <w:szCs w:val="20"/>
        </w:rPr>
        <w:t xml:space="preserve">Dando continuidade aos ensinamentos </w:t>
      </w:r>
      <w:r w:rsidR="004A2BDD">
        <w:rPr>
          <w:rFonts w:ascii="Arial" w:hAnsi="Arial" w:cs="Arial"/>
          <w:sz w:val="20"/>
          <w:szCs w:val="20"/>
        </w:rPr>
        <w:t xml:space="preserve">práticos </w:t>
      </w:r>
      <w:r>
        <w:rPr>
          <w:rFonts w:ascii="Arial" w:hAnsi="Arial" w:cs="Arial"/>
          <w:sz w:val="20"/>
          <w:szCs w:val="20"/>
        </w:rPr>
        <w:t xml:space="preserve">para uma terapia </w:t>
      </w:r>
      <w:r w:rsidR="004A2BDD">
        <w:rPr>
          <w:rFonts w:ascii="Arial" w:hAnsi="Arial" w:cs="Arial"/>
          <w:sz w:val="20"/>
          <w:szCs w:val="20"/>
        </w:rPr>
        <w:t xml:space="preserve">avançada, ensinamos os conhecimentos básicos sobre os chakras principais e alguns secundários de maiores importância. </w:t>
      </w:r>
      <w:r w:rsidRPr="00457FB3">
        <w:rPr>
          <w:rFonts w:ascii="Arial" w:hAnsi="Arial" w:cs="Arial"/>
          <w:sz w:val="20"/>
          <w:szCs w:val="20"/>
        </w:rPr>
        <w:t xml:space="preserve">Os Chakras são vórtices de energia existentes no duplo etérico que emerge este e os demais corpos sutis, (corpos áuricos), funcionando como verdadeiros metabolizadores de energia </w:t>
      </w:r>
      <w:proofErr w:type="spellStart"/>
      <w:r w:rsidRPr="00457FB3">
        <w:rPr>
          <w:rFonts w:ascii="Arial" w:hAnsi="Arial" w:cs="Arial"/>
          <w:sz w:val="20"/>
          <w:szCs w:val="20"/>
        </w:rPr>
        <w:t>prana</w:t>
      </w:r>
      <w:proofErr w:type="spellEnd"/>
      <w:r w:rsidRPr="00457FB3">
        <w:rPr>
          <w:rFonts w:ascii="Arial" w:hAnsi="Arial" w:cs="Arial"/>
          <w:sz w:val="20"/>
          <w:szCs w:val="20"/>
        </w:rPr>
        <w:t>, (energia vital, bioenergia, energia astral, universal, divina, etc.), tendo sua influência final nos órgãos e consequentemente no corpo físico.</w:t>
      </w:r>
    </w:p>
    <w:p w14:paraId="6C9A01F5" w14:textId="77777777" w:rsidR="00457FB3" w:rsidRPr="00457FB3" w:rsidRDefault="00457FB3" w:rsidP="00457FB3">
      <w:pPr>
        <w:spacing w:before="240" w:line="360" w:lineRule="auto"/>
        <w:ind w:firstLine="709"/>
        <w:jc w:val="both"/>
        <w:rPr>
          <w:rFonts w:ascii="Arial" w:hAnsi="Arial" w:cs="Arial"/>
          <w:sz w:val="20"/>
          <w:szCs w:val="20"/>
        </w:rPr>
      </w:pPr>
      <w:r w:rsidRPr="00457FB3">
        <w:rPr>
          <w:rFonts w:ascii="Arial" w:hAnsi="Arial" w:cs="Arial"/>
          <w:sz w:val="20"/>
          <w:szCs w:val="20"/>
        </w:rPr>
        <w:t xml:space="preserve">A energia </w:t>
      </w:r>
      <w:proofErr w:type="spellStart"/>
      <w:r w:rsidRPr="00457FB3">
        <w:rPr>
          <w:rFonts w:ascii="Arial" w:hAnsi="Arial" w:cs="Arial"/>
          <w:sz w:val="20"/>
          <w:szCs w:val="20"/>
        </w:rPr>
        <w:t>prana</w:t>
      </w:r>
      <w:proofErr w:type="spellEnd"/>
      <w:r w:rsidRPr="00457FB3">
        <w:rPr>
          <w:rFonts w:ascii="Arial" w:hAnsi="Arial" w:cs="Arial"/>
          <w:sz w:val="20"/>
          <w:szCs w:val="20"/>
        </w:rPr>
        <w:t xml:space="preserve">, dosado de matizes, devidamente selecionadas e orientada através de um pêndulo, alimenta </w:t>
      </w:r>
      <w:r w:rsidR="004A2BDD">
        <w:rPr>
          <w:rFonts w:ascii="Arial" w:hAnsi="Arial" w:cs="Arial"/>
          <w:sz w:val="20"/>
          <w:szCs w:val="20"/>
        </w:rPr>
        <w:t xml:space="preserve">harmonizando </w:t>
      </w:r>
      <w:r w:rsidRPr="00457FB3">
        <w:rPr>
          <w:rFonts w:ascii="Arial" w:hAnsi="Arial" w:cs="Arial"/>
          <w:sz w:val="20"/>
          <w:szCs w:val="20"/>
        </w:rPr>
        <w:t>estes vórtices pondo na freq</w:t>
      </w:r>
      <w:r w:rsidR="004A2BDD">
        <w:rPr>
          <w:rFonts w:ascii="Arial" w:hAnsi="Arial" w:cs="Arial"/>
          <w:sz w:val="20"/>
          <w:szCs w:val="20"/>
        </w:rPr>
        <w:t>u</w:t>
      </w:r>
      <w:r w:rsidRPr="00457FB3">
        <w:rPr>
          <w:rFonts w:ascii="Arial" w:hAnsi="Arial" w:cs="Arial"/>
          <w:sz w:val="20"/>
          <w:szCs w:val="20"/>
        </w:rPr>
        <w:t>ência exata, regulando e alimentando um de cada vez, até se conseguir o equilíbrio total dos oito Chakras principais, conforme a seguir:</w:t>
      </w:r>
    </w:p>
    <w:p w14:paraId="6B4A0EF5" w14:textId="77777777" w:rsidR="00457FB3" w:rsidRDefault="00457FB3" w:rsidP="00EC3DC5">
      <w:pPr>
        <w:jc w:val="center"/>
        <w:rPr>
          <w:rFonts w:ascii="Algerian" w:hAnsi="Algerian"/>
          <w:color w:val="FF0000"/>
          <w:sz w:val="24"/>
          <w:szCs w:val="24"/>
        </w:rPr>
      </w:pPr>
    </w:p>
    <w:p w14:paraId="132CD00E" w14:textId="77777777" w:rsidR="00492436" w:rsidRDefault="00492436" w:rsidP="00EC3DC5">
      <w:pPr>
        <w:jc w:val="center"/>
        <w:rPr>
          <w:rFonts w:ascii="Algerian" w:hAnsi="Algerian"/>
          <w:color w:val="FF0000"/>
          <w:sz w:val="24"/>
          <w:szCs w:val="24"/>
        </w:rPr>
      </w:pPr>
    </w:p>
    <w:p w14:paraId="39367716" w14:textId="77777777" w:rsidR="00492436" w:rsidRDefault="00492436" w:rsidP="00EC3DC5">
      <w:pPr>
        <w:jc w:val="center"/>
        <w:rPr>
          <w:rFonts w:ascii="Algerian" w:hAnsi="Algerian"/>
          <w:color w:val="FF0000"/>
          <w:sz w:val="24"/>
          <w:szCs w:val="24"/>
        </w:rPr>
      </w:pPr>
    </w:p>
    <w:p w14:paraId="79836433" w14:textId="77777777" w:rsidR="00492436" w:rsidRDefault="00492436" w:rsidP="00EC3DC5">
      <w:pPr>
        <w:jc w:val="center"/>
        <w:rPr>
          <w:rFonts w:ascii="Algerian" w:hAnsi="Algerian"/>
          <w:color w:val="FF0000"/>
          <w:sz w:val="24"/>
          <w:szCs w:val="24"/>
        </w:rPr>
      </w:pPr>
    </w:p>
    <w:p w14:paraId="40A7F73B" w14:textId="77777777" w:rsidR="00492436" w:rsidRDefault="00492436" w:rsidP="00EC3DC5">
      <w:pPr>
        <w:jc w:val="center"/>
        <w:rPr>
          <w:rFonts w:ascii="Algerian" w:hAnsi="Algerian"/>
          <w:color w:val="FF0000"/>
          <w:sz w:val="24"/>
          <w:szCs w:val="24"/>
        </w:rPr>
      </w:pPr>
    </w:p>
    <w:p w14:paraId="06C47245" w14:textId="77777777" w:rsidR="00492436" w:rsidRDefault="00492436" w:rsidP="00EC3DC5">
      <w:pPr>
        <w:jc w:val="center"/>
        <w:rPr>
          <w:rFonts w:ascii="Algerian" w:hAnsi="Algerian"/>
          <w:color w:val="FF0000"/>
          <w:sz w:val="24"/>
          <w:szCs w:val="24"/>
        </w:rPr>
      </w:pPr>
    </w:p>
    <w:p w14:paraId="396080C2" w14:textId="77777777" w:rsidR="00492436" w:rsidRDefault="00492436" w:rsidP="00EC3DC5">
      <w:pPr>
        <w:jc w:val="center"/>
        <w:rPr>
          <w:rFonts w:ascii="Algerian" w:hAnsi="Algerian"/>
          <w:color w:val="FF0000"/>
          <w:sz w:val="24"/>
          <w:szCs w:val="24"/>
        </w:rPr>
      </w:pPr>
    </w:p>
    <w:p w14:paraId="46385516" w14:textId="77777777" w:rsidR="00492436" w:rsidRDefault="00492436" w:rsidP="00EC3DC5">
      <w:pPr>
        <w:jc w:val="center"/>
        <w:rPr>
          <w:rFonts w:ascii="Algerian" w:hAnsi="Algerian"/>
          <w:color w:val="FF0000"/>
          <w:sz w:val="24"/>
          <w:szCs w:val="24"/>
        </w:rPr>
      </w:pPr>
    </w:p>
    <w:p w14:paraId="7A25192F" w14:textId="77777777" w:rsidR="00492436" w:rsidRDefault="00492436" w:rsidP="00EC3DC5">
      <w:pPr>
        <w:jc w:val="center"/>
        <w:rPr>
          <w:rFonts w:ascii="Algerian" w:hAnsi="Algerian"/>
          <w:color w:val="FF0000"/>
          <w:sz w:val="24"/>
          <w:szCs w:val="24"/>
        </w:rPr>
      </w:pPr>
    </w:p>
    <w:p w14:paraId="7C442B5D" w14:textId="77777777" w:rsidR="00492436" w:rsidRDefault="00492436" w:rsidP="00492436">
      <w:pPr>
        <w:pStyle w:val="Ttulo1"/>
        <w:rPr>
          <w:rFonts w:ascii="Arial" w:hAnsi="Arial" w:cs="Arial"/>
          <w:b w:val="0"/>
          <w:sz w:val="24"/>
          <w:szCs w:val="24"/>
        </w:rPr>
      </w:pPr>
      <w:bookmarkStart w:id="0" w:name="_Toc351818665"/>
      <w:bookmarkStart w:id="1" w:name="_Toc351858310"/>
      <w:r>
        <w:rPr>
          <w:rFonts w:ascii="Arial" w:hAnsi="Arial" w:cs="Arial"/>
          <w:b w:val="0"/>
          <w:sz w:val="24"/>
          <w:szCs w:val="24"/>
        </w:rPr>
        <w:t>CAPÍTULO I</w:t>
      </w:r>
    </w:p>
    <w:p w14:paraId="5E408266" w14:textId="77777777" w:rsidR="00492436" w:rsidRDefault="00492436" w:rsidP="00492436">
      <w:pPr>
        <w:pStyle w:val="Ttulo1"/>
        <w:rPr>
          <w:rFonts w:ascii="Arial" w:hAnsi="Arial" w:cs="Arial"/>
          <w:b w:val="0"/>
          <w:sz w:val="24"/>
          <w:szCs w:val="24"/>
        </w:rPr>
      </w:pPr>
    </w:p>
    <w:p w14:paraId="6BD76762" w14:textId="77777777" w:rsidR="00492436" w:rsidRDefault="00492436" w:rsidP="00492436">
      <w:pPr>
        <w:pStyle w:val="Ttulo1"/>
        <w:rPr>
          <w:rFonts w:ascii="Arial" w:hAnsi="Arial" w:cs="Arial"/>
          <w:b w:val="0"/>
          <w:sz w:val="24"/>
          <w:szCs w:val="24"/>
        </w:rPr>
      </w:pPr>
      <w:r>
        <w:rPr>
          <w:rFonts w:ascii="Arial" w:hAnsi="Arial" w:cs="Arial"/>
          <w:b w:val="0"/>
          <w:sz w:val="24"/>
          <w:szCs w:val="24"/>
        </w:rPr>
        <w:t>Um pouco de h</w:t>
      </w:r>
      <w:r w:rsidRPr="00492436">
        <w:rPr>
          <w:rFonts w:ascii="Arial" w:hAnsi="Arial" w:cs="Arial"/>
          <w:b w:val="0"/>
          <w:sz w:val="24"/>
          <w:szCs w:val="24"/>
        </w:rPr>
        <w:t>istória da Lâmpada</w:t>
      </w:r>
      <w:bookmarkEnd w:id="0"/>
      <w:bookmarkEnd w:id="1"/>
    </w:p>
    <w:p w14:paraId="41A5FCC2" w14:textId="77777777" w:rsidR="00492436" w:rsidRPr="00492436" w:rsidRDefault="00492436" w:rsidP="00492436">
      <w:pPr>
        <w:rPr>
          <w:lang w:eastAsia="pt-BR"/>
        </w:rPr>
      </w:pPr>
    </w:p>
    <w:p w14:paraId="17DE7685" w14:textId="77777777" w:rsidR="00492436" w:rsidRPr="00492436" w:rsidRDefault="00492436" w:rsidP="00492436">
      <w:pPr>
        <w:spacing w:line="360" w:lineRule="auto"/>
        <w:ind w:firstLine="709"/>
        <w:jc w:val="both"/>
        <w:rPr>
          <w:rFonts w:ascii="Arial" w:hAnsi="Arial" w:cs="Arial"/>
          <w:sz w:val="20"/>
          <w:szCs w:val="20"/>
        </w:rPr>
      </w:pPr>
      <w:r w:rsidRPr="00492436">
        <w:rPr>
          <w:rFonts w:ascii="Arial" w:hAnsi="Arial" w:cs="Arial"/>
          <w:sz w:val="20"/>
          <w:szCs w:val="20"/>
        </w:rPr>
        <w:t xml:space="preserve">O fogo da lenha foi para o homem a primeira forma de iluminação e, durante muito </w:t>
      </w:r>
      <w:proofErr w:type="gramStart"/>
      <w:r w:rsidRPr="00492436">
        <w:rPr>
          <w:rFonts w:ascii="Arial" w:hAnsi="Arial" w:cs="Arial"/>
          <w:sz w:val="20"/>
          <w:szCs w:val="20"/>
        </w:rPr>
        <w:t>tempo ,</w:t>
      </w:r>
      <w:proofErr w:type="gramEnd"/>
      <w:r w:rsidRPr="00492436">
        <w:rPr>
          <w:rFonts w:ascii="Arial" w:hAnsi="Arial" w:cs="Arial"/>
          <w:sz w:val="20"/>
          <w:szCs w:val="20"/>
        </w:rPr>
        <w:t xml:space="preserve"> o único. O progresso nesse campo foi muito lento e só em princípios do Séc. XIX houve alguma inovação radical. As tentativas do homem para vencer a escuridão implicam importantes etapas no progresso cultural. Melhor iluminação significa uma atividade mais ampla e um nível de vida mais elevado. Enquanto as trevas reinavam depois do pôr-do-sol e só as chamas do fogão iluminavam o interior da casa, o ritmo da jornada devia cingir-se ao da luz solar. O fogo do fogão foi durante muito tempo empregado para cozinhar. Observando-o, descobriu-se que as gorduras ardem com chama luminosa, baseado nisso, inventou-se o princípio da </w:t>
      </w:r>
      <w:r w:rsidRPr="00492436">
        <w:rPr>
          <w:rFonts w:ascii="Arial" w:hAnsi="Arial" w:cs="Arial"/>
          <w:i/>
          <w:sz w:val="20"/>
          <w:szCs w:val="20"/>
        </w:rPr>
        <w:t>lâmpada</w:t>
      </w:r>
      <w:r w:rsidRPr="00492436">
        <w:rPr>
          <w:rFonts w:ascii="Arial" w:hAnsi="Arial" w:cs="Arial"/>
          <w:sz w:val="20"/>
          <w:szCs w:val="20"/>
        </w:rPr>
        <w:t xml:space="preserve">. O grande invento seguinte foi o da </w:t>
      </w:r>
      <w:proofErr w:type="gramStart"/>
      <w:r w:rsidRPr="00492436">
        <w:rPr>
          <w:rFonts w:ascii="Arial" w:hAnsi="Arial" w:cs="Arial"/>
          <w:i/>
          <w:sz w:val="20"/>
          <w:szCs w:val="20"/>
        </w:rPr>
        <w:t xml:space="preserve">mecha, </w:t>
      </w:r>
      <w:r w:rsidRPr="00492436">
        <w:rPr>
          <w:rFonts w:ascii="Arial" w:hAnsi="Arial" w:cs="Arial"/>
          <w:sz w:val="20"/>
          <w:szCs w:val="20"/>
        </w:rPr>
        <w:t xml:space="preserve"> que</w:t>
      </w:r>
      <w:proofErr w:type="gramEnd"/>
      <w:r w:rsidRPr="00492436">
        <w:rPr>
          <w:rFonts w:ascii="Arial" w:hAnsi="Arial" w:cs="Arial"/>
          <w:sz w:val="20"/>
          <w:szCs w:val="20"/>
        </w:rPr>
        <w:t xml:space="preserve"> absorvia o combustível e concentrava a intensidade da luz numa pequena superfície. A lâmpada de azeite não sofreu variações até meados do séc. XVIII, quando apareceram novos combustíveis, como o petróleo, e foi possível dotá-la de um vidro que espalhava e reforçava a luz. </w:t>
      </w:r>
      <w:r w:rsidRPr="00492436">
        <w:rPr>
          <w:rFonts w:ascii="Arial" w:hAnsi="Arial" w:cs="Arial"/>
          <w:i/>
          <w:sz w:val="20"/>
          <w:szCs w:val="20"/>
        </w:rPr>
        <w:t xml:space="preserve">As velas de cera, </w:t>
      </w:r>
      <w:r w:rsidRPr="00492436">
        <w:rPr>
          <w:rFonts w:ascii="Arial" w:hAnsi="Arial" w:cs="Arial"/>
          <w:sz w:val="20"/>
          <w:szCs w:val="20"/>
        </w:rPr>
        <w:t>conhecidas já pelos romanos, são, na realidade lâmpadas sem depósito: constam só de combustível e mecha. No séc. XII apareceu a vela de sebo; em 1825, a de estearina.</w:t>
      </w:r>
    </w:p>
    <w:p w14:paraId="4C759033" w14:textId="77777777" w:rsidR="00492436" w:rsidRPr="00492436" w:rsidRDefault="00492436" w:rsidP="00492436">
      <w:pPr>
        <w:spacing w:line="360" w:lineRule="auto"/>
        <w:ind w:firstLine="709"/>
        <w:jc w:val="both"/>
        <w:rPr>
          <w:rFonts w:ascii="Arial" w:hAnsi="Arial" w:cs="Arial"/>
          <w:sz w:val="20"/>
          <w:szCs w:val="20"/>
        </w:rPr>
      </w:pPr>
    </w:p>
    <w:p w14:paraId="5529E418" w14:textId="77777777" w:rsidR="00492436" w:rsidRPr="00492436" w:rsidRDefault="00492436" w:rsidP="00492436">
      <w:pPr>
        <w:spacing w:line="360" w:lineRule="auto"/>
        <w:ind w:firstLine="709"/>
        <w:jc w:val="both"/>
        <w:rPr>
          <w:rFonts w:ascii="Arial" w:hAnsi="Arial" w:cs="Arial"/>
          <w:sz w:val="20"/>
          <w:szCs w:val="20"/>
        </w:rPr>
      </w:pPr>
      <w:r w:rsidRPr="00492436">
        <w:rPr>
          <w:rFonts w:ascii="Arial" w:hAnsi="Arial" w:cs="Arial"/>
          <w:i/>
          <w:sz w:val="20"/>
          <w:szCs w:val="20"/>
        </w:rPr>
        <w:t>A iluminação das ruas</w:t>
      </w:r>
      <w:r w:rsidRPr="00492436">
        <w:rPr>
          <w:rFonts w:ascii="Arial" w:hAnsi="Arial" w:cs="Arial"/>
          <w:sz w:val="20"/>
          <w:szCs w:val="20"/>
        </w:rPr>
        <w:t xml:space="preserve"> foi instalada, pela primeira vez, em Copenhague, a cerca de 300 anos: os proprietários deviam colocar, na rua, em frente da casa, um archote aceso ou uma lamparina de óleo de colza durante certas horas da noite. A técnica da iluminação deu um grande passo em frente quando, por volta de 1800, se empregou a </w:t>
      </w:r>
      <w:r w:rsidRPr="00492436">
        <w:rPr>
          <w:rFonts w:ascii="Arial" w:hAnsi="Arial" w:cs="Arial"/>
          <w:i/>
          <w:sz w:val="20"/>
          <w:szCs w:val="20"/>
        </w:rPr>
        <w:t>luz de gás</w:t>
      </w:r>
      <w:r w:rsidRPr="00492436">
        <w:rPr>
          <w:rFonts w:ascii="Arial" w:hAnsi="Arial" w:cs="Arial"/>
          <w:sz w:val="20"/>
          <w:szCs w:val="20"/>
        </w:rPr>
        <w:t>. Logo todas as cidades a adotaram.</w:t>
      </w:r>
    </w:p>
    <w:p w14:paraId="43205851" w14:textId="77777777" w:rsidR="00492436" w:rsidRPr="00492436" w:rsidRDefault="00492436" w:rsidP="00492436">
      <w:pPr>
        <w:spacing w:line="360" w:lineRule="auto"/>
        <w:ind w:firstLine="709"/>
        <w:jc w:val="both"/>
        <w:rPr>
          <w:rFonts w:ascii="Arial" w:hAnsi="Arial" w:cs="Arial"/>
          <w:sz w:val="20"/>
          <w:szCs w:val="20"/>
        </w:rPr>
      </w:pPr>
    </w:p>
    <w:p w14:paraId="4AE8EEF8" w14:textId="77777777" w:rsidR="00492436" w:rsidRPr="00492436" w:rsidRDefault="00492436" w:rsidP="00492436">
      <w:pPr>
        <w:spacing w:line="360" w:lineRule="auto"/>
        <w:ind w:firstLine="709"/>
        <w:jc w:val="both"/>
        <w:rPr>
          <w:rFonts w:ascii="Arial" w:hAnsi="Arial" w:cs="Arial"/>
          <w:sz w:val="20"/>
          <w:szCs w:val="20"/>
        </w:rPr>
      </w:pPr>
      <w:r w:rsidRPr="00492436">
        <w:rPr>
          <w:rFonts w:ascii="Arial" w:hAnsi="Arial" w:cs="Arial"/>
          <w:sz w:val="20"/>
          <w:szCs w:val="20"/>
        </w:rPr>
        <w:t>A primeira lâmpada e</w:t>
      </w:r>
      <w:r w:rsidRPr="00492436">
        <w:rPr>
          <w:rFonts w:ascii="Arial" w:hAnsi="Arial" w:cs="Arial"/>
          <w:i/>
          <w:sz w:val="20"/>
          <w:szCs w:val="20"/>
        </w:rPr>
        <w:t>létrica</w:t>
      </w:r>
      <w:r w:rsidRPr="00492436">
        <w:rPr>
          <w:rFonts w:ascii="Arial" w:hAnsi="Arial" w:cs="Arial"/>
          <w:sz w:val="20"/>
          <w:szCs w:val="20"/>
        </w:rPr>
        <w:t xml:space="preserve">, </w:t>
      </w:r>
      <w:r w:rsidRPr="00492436">
        <w:rPr>
          <w:rFonts w:ascii="Arial" w:hAnsi="Arial" w:cs="Arial"/>
          <w:i/>
          <w:sz w:val="20"/>
          <w:szCs w:val="20"/>
        </w:rPr>
        <w:t>a lâmpada de arco voltaico</w:t>
      </w:r>
      <w:r w:rsidRPr="00492436">
        <w:rPr>
          <w:rFonts w:ascii="Arial" w:hAnsi="Arial" w:cs="Arial"/>
          <w:sz w:val="20"/>
          <w:szCs w:val="20"/>
        </w:rPr>
        <w:t xml:space="preserve">, foi inventada em 1880. Em 1879, </w:t>
      </w:r>
      <w:proofErr w:type="spellStart"/>
      <w:r w:rsidRPr="00492436">
        <w:rPr>
          <w:rFonts w:ascii="Arial" w:hAnsi="Arial" w:cs="Arial"/>
          <w:sz w:val="20"/>
          <w:szCs w:val="20"/>
        </w:rPr>
        <w:t>Édison</w:t>
      </w:r>
      <w:proofErr w:type="spellEnd"/>
      <w:r w:rsidRPr="00492436">
        <w:rPr>
          <w:rFonts w:ascii="Arial" w:hAnsi="Arial" w:cs="Arial"/>
          <w:sz w:val="20"/>
          <w:szCs w:val="20"/>
        </w:rPr>
        <w:t xml:space="preserve"> assinala gigantesco progresso ao inventar a </w:t>
      </w:r>
      <w:r w:rsidRPr="00492436">
        <w:rPr>
          <w:rFonts w:ascii="Arial" w:hAnsi="Arial" w:cs="Arial"/>
          <w:i/>
          <w:sz w:val="20"/>
          <w:szCs w:val="20"/>
        </w:rPr>
        <w:t>lâmpada incandescente,</w:t>
      </w:r>
      <w:r w:rsidRPr="00492436">
        <w:rPr>
          <w:rFonts w:ascii="Arial" w:hAnsi="Arial" w:cs="Arial"/>
          <w:sz w:val="20"/>
          <w:szCs w:val="20"/>
        </w:rPr>
        <w:t xml:space="preserve"> em que a corrente elétrica circulava por um filamento de carvão, tornando-o incandescente, dentro de uma lâmpada onde se havia produzido o vácuo. A luz elétrica foi se aperfeiçoando passo a passo e tem no todo muitas variantes, sobretudo graças ao princípio de descarga de gases empregados em especial </w:t>
      </w:r>
      <w:proofErr w:type="gramStart"/>
      <w:r w:rsidRPr="00492436">
        <w:rPr>
          <w:rFonts w:ascii="Arial" w:hAnsi="Arial" w:cs="Arial"/>
          <w:sz w:val="20"/>
          <w:szCs w:val="20"/>
        </w:rPr>
        <w:t>nos  tubos</w:t>
      </w:r>
      <w:proofErr w:type="gramEnd"/>
      <w:r w:rsidRPr="00492436">
        <w:rPr>
          <w:rFonts w:ascii="Arial" w:hAnsi="Arial" w:cs="Arial"/>
          <w:sz w:val="20"/>
          <w:szCs w:val="20"/>
        </w:rPr>
        <w:t xml:space="preserve"> luminosos.</w:t>
      </w:r>
    </w:p>
    <w:p w14:paraId="65248E3D" w14:textId="77777777" w:rsidR="00492436" w:rsidRPr="00492436" w:rsidRDefault="00492436" w:rsidP="00492436">
      <w:pPr>
        <w:spacing w:line="360" w:lineRule="auto"/>
        <w:ind w:firstLine="709"/>
        <w:jc w:val="both"/>
        <w:rPr>
          <w:rFonts w:ascii="Arial" w:hAnsi="Arial" w:cs="Arial"/>
          <w:sz w:val="20"/>
          <w:szCs w:val="20"/>
        </w:rPr>
      </w:pPr>
    </w:p>
    <w:p w14:paraId="46719473" w14:textId="77777777" w:rsidR="006D16A4" w:rsidRDefault="00492436" w:rsidP="006D16A4">
      <w:pPr>
        <w:spacing w:line="360" w:lineRule="auto"/>
        <w:ind w:firstLine="709"/>
        <w:jc w:val="both"/>
        <w:rPr>
          <w:rFonts w:ascii="Arial" w:hAnsi="Arial" w:cs="Arial"/>
          <w:sz w:val="20"/>
          <w:szCs w:val="20"/>
        </w:rPr>
      </w:pPr>
      <w:r w:rsidRPr="00492436">
        <w:rPr>
          <w:rFonts w:ascii="Arial" w:hAnsi="Arial" w:cs="Arial"/>
          <w:sz w:val="20"/>
          <w:szCs w:val="20"/>
        </w:rPr>
        <w:t>A luz elétrica tem muitas vantagens sobre a iluminação anterior. Não produz cheiro nem fumo, é fácil de manejar, duradoura e de grande limpidez e luminosidade. Com ela, o homem conseguiu vencer a escuridão e a subordinação de sua jornada de trabalho à luz solar.</w:t>
      </w:r>
      <w:bookmarkStart w:id="2" w:name="_Toc351366855"/>
      <w:bookmarkStart w:id="3" w:name="_Toc351818730"/>
      <w:bookmarkStart w:id="4" w:name="_Toc351858358"/>
    </w:p>
    <w:p w14:paraId="0E58D4E6" w14:textId="77777777" w:rsidR="006D16A4" w:rsidRDefault="006D16A4" w:rsidP="006D16A4">
      <w:pPr>
        <w:spacing w:line="360" w:lineRule="auto"/>
        <w:ind w:firstLine="709"/>
        <w:jc w:val="both"/>
        <w:rPr>
          <w:rFonts w:ascii="Arial" w:hAnsi="Arial" w:cs="Arial"/>
          <w:sz w:val="20"/>
          <w:szCs w:val="20"/>
        </w:rPr>
      </w:pPr>
    </w:p>
    <w:p w14:paraId="00EC3C39" w14:textId="77777777" w:rsidR="006D16A4" w:rsidRPr="006D16A4" w:rsidRDefault="006D16A4" w:rsidP="006D16A4">
      <w:pPr>
        <w:spacing w:line="360" w:lineRule="auto"/>
        <w:ind w:firstLine="709"/>
        <w:jc w:val="both"/>
        <w:rPr>
          <w:rFonts w:ascii="Arial" w:hAnsi="Arial" w:cs="Arial"/>
          <w:sz w:val="20"/>
          <w:szCs w:val="20"/>
        </w:rPr>
      </w:pPr>
    </w:p>
    <w:p w14:paraId="01CF00D2" w14:textId="77777777" w:rsidR="00492436" w:rsidRPr="00D34E79" w:rsidRDefault="00D34E79" w:rsidP="00D34E79">
      <w:pPr>
        <w:pStyle w:val="Ttulo2"/>
        <w:jc w:val="center"/>
        <w:rPr>
          <w:rFonts w:ascii="Arial" w:hAnsi="Arial" w:cs="Arial"/>
          <w:sz w:val="24"/>
          <w:szCs w:val="24"/>
        </w:rPr>
      </w:pPr>
      <w:r w:rsidRPr="00D34E79">
        <w:rPr>
          <w:rFonts w:ascii="Arial" w:hAnsi="Arial" w:cs="Arial"/>
          <w:sz w:val="24"/>
          <w:szCs w:val="24"/>
        </w:rPr>
        <w:t xml:space="preserve">O </w:t>
      </w:r>
      <w:r w:rsidR="00492436" w:rsidRPr="00D34E79">
        <w:rPr>
          <w:rFonts w:ascii="Arial" w:hAnsi="Arial" w:cs="Arial"/>
          <w:sz w:val="24"/>
          <w:szCs w:val="24"/>
        </w:rPr>
        <w:t>ABC da Iluminação</w:t>
      </w:r>
      <w:bookmarkEnd w:id="2"/>
      <w:bookmarkEnd w:id="3"/>
      <w:bookmarkEnd w:id="4"/>
    </w:p>
    <w:p w14:paraId="7D5F2EE9" w14:textId="77777777" w:rsidR="00492436" w:rsidRPr="00D34E79" w:rsidRDefault="00492436" w:rsidP="00492436">
      <w:pPr>
        <w:spacing w:line="360" w:lineRule="auto"/>
        <w:jc w:val="both"/>
        <w:rPr>
          <w:rFonts w:ascii="Arial" w:hAnsi="Arial" w:cs="Arial"/>
          <w:sz w:val="24"/>
          <w:szCs w:val="24"/>
        </w:rPr>
      </w:pPr>
    </w:p>
    <w:p w14:paraId="479795F1" w14:textId="77777777" w:rsidR="00492436" w:rsidRPr="00492436" w:rsidRDefault="00492436" w:rsidP="00492436">
      <w:pPr>
        <w:pStyle w:val="Recuodecorpodetexto"/>
        <w:rPr>
          <w:rFonts w:ascii="Arial" w:hAnsi="Arial" w:cs="Arial"/>
          <w:sz w:val="20"/>
        </w:rPr>
      </w:pPr>
      <w:r w:rsidRPr="00492436">
        <w:rPr>
          <w:rFonts w:ascii="Arial" w:hAnsi="Arial" w:cs="Arial"/>
          <w:sz w:val="20"/>
        </w:rPr>
        <w:t>A eletricidade permite dispor de boa iluminação para diversas finalidades. A iluminação consta, em princípio, de fonte luminosa e refletor ou pantalha, podendo-se combinar ambas de maneira a acomodar a iluminação às diferentes necessidades.</w:t>
      </w:r>
    </w:p>
    <w:p w14:paraId="1D60226F" w14:textId="77777777" w:rsidR="00492436" w:rsidRPr="00492436" w:rsidRDefault="00492436" w:rsidP="00492436">
      <w:pPr>
        <w:spacing w:line="360" w:lineRule="auto"/>
        <w:ind w:firstLine="709"/>
        <w:jc w:val="both"/>
        <w:rPr>
          <w:rFonts w:ascii="Arial" w:hAnsi="Arial" w:cs="Arial"/>
          <w:sz w:val="20"/>
          <w:szCs w:val="20"/>
        </w:rPr>
      </w:pPr>
    </w:p>
    <w:p w14:paraId="0C15B4AC" w14:textId="77777777" w:rsidR="00492436" w:rsidRPr="00492436" w:rsidRDefault="00492436" w:rsidP="00492436">
      <w:pPr>
        <w:spacing w:line="360" w:lineRule="auto"/>
        <w:ind w:firstLine="709"/>
        <w:jc w:val="both"/>
        <w:rPr>
          <w:rFonts w:ascii="Arial" w:hAnsi="Arial" w:cs="Arial"/>
          <w:sz w:val="20"/>
          <w:szCs w:val="20"/>
        </w:rPr>
      </w:pPr>
      <w:r w:rsidRPr="00492436">
        <w:rPr>
          <w:rFonts w:ascii="Arial" w:hAnsi="Arial" w:cs="Arial"/>
          <w:sz w:val="20"/>
          <w:szCs w:val="20"/>
        </w:rPr>
        <w:t>A necessidade de luz aumenta com a idade, uma pessoa de 60 anos precisa de uma fonte de luminosidade maior que outra de 20 para conseguir a mesma sensação luminosa. Isso se deve ao fato de a capacidade de adaptação da vista à luz ir diminuindo com o passar dos anos.</w:t>
      </w:r>
    </w:p>
    <w:p w14:paraId="37C0F4BD" w14:textId="77777777" w:rsidR="00492436" w:rsidRPr="00492436" w:rsidRDefault="00492436" w:rsidP="00492436">
      <w:pPr>
        <w:spacing w:line="360" w:lineRule="auto"/>
        <w:ind w:firstLine="709"/>
        <w:jc w:val="both"/>
        <w:rPr>
          <w:rFonts w:ascii="Arial" w:hAnsi="Arial" w:cs="Arial"/>
          <w:sz w:val="20"/>
          <w:szCs w:val="20"/>
        </w:rPr>
      </w:pPr>
    </w:p>
    <w:p w14:paraId="0079D0BA" w14:textId="77777777" w:rsidR="00492436" w:rsidRPr="00492436" w:rsidRDefault="00492436" w:rsidP="00492436">
      <w:pPr>
        <w:spacing w:line="360" w:lineRule="auto"/>
        <w:ind w:firstLine="709"/>
        <w:jc w:val="both"/>
        <w:rPr>
          <w:rFonts w:ascii="Arial" w:hAnsi="Arial" w:cs="Arial"/>
          <w:sz w:val="20"/>
          <w:szCs w:val="20"/>
        </w:rPr>
      </w:pPr>
      <w:r w:rsidRPr="00492436">
        <w:rPr>
          <w:rFonts w:ascii="Arial" w:hAnsi="Arial" w:cs="Arial"/>
          <w:sz w:val="20"/>
          <w:szCs w:val="20"/>
        </w:rPr>
        <w:t>Um local com superfícies escuras necessita de uma iluminação notavelmente mais forte que outro de superfícies claras. Calcula-se que, em um local de trabalho com superfícies medianamente claras, precisa-se em geral, de uma iluminação de pelo menos 200 lux. Uma lâmpada, colocada diretamente no campo visual ofusca. Também há ofuscamento indireto, se o objeto, para o qual se olha, tiver uma radiação luminosa muito menor que a do ambiente ou se for notavelmente mais claro que ele. Não basta iluminar só o objeto sobre o qual se trabalha ou para o qual se olha, se a pessoa se encontra diante de um material claro, é suficiente uma boa iluminação geral, se o material é escuro, deve-se recorrer a uma iluminação complementar sobre o objeto em questão. Quando se escreve, a iluminação complementar deve ser colocada obliquamente à esquerda e proporcionar sombra perceptível e um tanto difusa. Não é conveniente uma iluminação sem sombra alguma. Uma luz forte que dê uma sombra intensa, permite distinguir mais facilmente os pormenores finos, por exemplo, o fio de um bordado em troca cansa muito.</w:t>
      </w:r>
    </w:p>
    <w:p w14:paraId="5C492FC8" w14:textId="77777777" w:rsidR="00492436" w:rsidRPr="00492436" w:rsidRDefault="00492436" w:rsidP="00492436">
      <w:pPr>
        <w:spacing w:line="360" w:lineRule="auto"/>
        <w:ind w:firstLine="709"/>
        <w:jc w:val="both"/>
        <w:rPr>
          <w:rFonts w:ascii="Arial" w:hAnsi="Arial" w:cs="Arial"/>
          <w:sz w:val="20"/>
          <w:szCs w:val="20"/>
        </w:rPr>
      </w:pPr>
    </w:p>
    <w:p w14:paraId="7EBAFF0B" w14:textId="77777777" w:rsidR="001A6480" w:rsidRDefault="001A6480" w:rsidP="001A6480">
      <w:pPr>
        <w:pStyle w:val="Ttulo1"/>
        <w:jc w:val="left"/>
        <w:rPr>
          <w:rFonts w:ascii="Century" w:eastAsiaTheme="minorHAnsi" w:hAnsi="Century" w:cstheme="minorBidi"/>
          <w:b w:val="0"/>
          <w:kern w:val="0"/>
          <w:sz w:val="28"/>
          <w:szCs w:val="22"/>
          <w:lang w:eastAsia="en-US"/>
        </w:rPr>
      </w:pPr>
      <w:bookmarkStart w:id="5" w:name="_Toc351366867"/>
      <w:bookmarkStart w:id="6" w:name="_Toc351818749"/>
      <w:bookmarkStart w:id="7" w:name="_Toc351858373"/>
    </w:p>
    <w:p w14:paraId="66D74A2C"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6C455984"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3B880D7F"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6D7A9461"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129B45E0"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69D466EF"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147DC062"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374A361C"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350AA717"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74B8EBCD"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753B1E7E"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780DADE6"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3FD54093" w14:textId="77777777" w:rsidR="001A6480" w:rsidRDefault="001A6480" w:rsidP="001A6480">
      <w:pPr>
        <w:pStyle w:val="Ttulo1"/>
        <w:jc w:val="left"/>
        <w:rPr>
          <w:rFonts w:ascii="Century" w:eastAsiaTheme="minorHAnsi" w:hAnsi="Century" w:cstheme="minorBidi"/>
          <w:b w:val="0"/>
          <w:kern w:val="0"/>
          <w:sz w:val="28"/>
          <w:szCs w:val="22"/>
          <w:lang w:eastAsia="en-US"/>
        </w:rPr>
      </w:pPr>
    </w:p>
    <w:p w14:paraId="731B1028" w14:textId="77777777" w:rsidR="001A6480" w:rsidRPr="001A6480" w:rsidRDefault="001A6480" w:rsidP="001A6480">
      <w:pPr>
        <w:pStyle w:val="Ttulo1"/>
        <w:rPr>
          <w:rFonts w:ascii="Arial" w:hAnsi="Arial" w:cs="Arial"/>
          <w:b w:val="0"/>
          <w:sz w:val="24"/>
          <w:szCs w:val="24"/>
        </w:rPr>
      </w:pPr>
      <w:r w:rsidRPr="001A6480">
        <w:rPr>
          <w:rFonts w:ascii="Arial" w:hAnsi="Arial" w:cs="Arial"/>
          <w:b w:val="0"/>
          <w:sz w:val="24"/>
          <w:szCs w:val="24"/>
        </w:rPr>
        <w:t>Os Primeiros Praticantes da Cromoterapia</w:t>
      </w:r>
      <w:bookmarkEnd w:id="5"/>
      <w:bookmarkEnd w:id="6"/>
      <w:bookmarkEnd w:id="7"/>
    </w:p>
    <w:p w14:paraId="7047B6AE" w14:textId="77777777" w:rsidR="001A6480" w:rsidRDefault="001A6480" w:rsidP="001A6480">
      <w:pPr>
        <w:spacing w:line="360" w:lineRule="auto"/>
        <w:ind w:firstLine="709"/>
        <w:jc w:val="both"/>
        <w:rPr>
          <w:sz w:val="24"/>
        </w:rPr>
      </w:pPr>
      <w:r>
        <w:rPr>
          <w:rFonts w:ascii="Calibri" w:eastAsia="Calibri" w:hAnsi="Calibri" w:cs="Times New Roman"/>
          <w:sz w:val="24"/>
        </w:rPr>
        <w:t xml:space="preserve">         </w:t>
      </w:r>
    </w:p>
    <w:p w14:paraId="0A381DA3" w14:textId="77777777" w:rsidR="001A6480" w:rsidRDefault="001A6480" w:rsidP="001A6480">
      <w:pPr>
        <w:spacing w:line="360" w:lineRule="auto"/>
        <w:ind w:firstLine="709"/>
        <w:jc w:val="both"/>
        <w:rPr>
          <w:rFonts w:ascii="Arial" w:hAnsi="Arial" w:cs="Arial"/>
          <w:sz w:val="20"/>
          <w:szCs w:val="20"/>
        </w:rPr>
      </w:pPr>
      <w:r>
        <w:rPr>
          <w:rFonts w:ascii="Calibri" w:eastAsia="Calibri" w:hAnsi="Calibri" w:cs="Times New Roman"/>
          <w:sz w:val="24"/>
        </w:rPr>
        <w:t xml:space="preserve"> </w:t>
      </w:r>
      <w:r w:rsidRPr="001A6480">
        <w:rPr>
          <w:rFonts w:ascii="Arial" w:eastAsia="Calibri" w:hAnsi="Arial" w:cs="Arial"/>
          <w:sz w:val="20"/>
          <w:szCs w:val="20"/>
        </w:rPr>
        <w:t xml:space="preserve">Os </w:t>
      </w:r>
      <w:r w:rsidRPr="001A6480">
        <w:rPr>
          <w:rFonts w:ascii="Arial" w:eastAsia="Calibri" w:hAnsi="Arial" w:cs="Arial"/>
          <w:b/>
          <w:sz w:val="20"/>
          <w:szCs w:val="20"/>
        </w:rPr>
        <w:t>egípcios</w:t>
      </w:r>
      <w:r w:rsidRPr="001A6480">
        <w:rPr>
          <w:rFonts w:ascii="Arial" w:eastAsia="Calibri" w:hAnsi="Arial" w:cs="Arial"/>
          <w:sz w:val="20"/>
          <w:szCs w:val="20"/>
        </w:rPr>
        <w:t xml:space="preserve"> usavam as técnicas das cores para curar as faculdades mentais e espirituais assim como o físico. Diziam que a cor amarela de Isis estimulava o mental, e a cor vermelha de Osíris aumentava a força vital. Juntamente com as cores, eles utilizavam das pedras preciosas, sons, perfumes e água cromatizada.</w:t>
      </w:r>
    </w:p>
    <w:p w14:paraId="25D5A366" w14:textId="77777777" w:rsidR="001A6480" w:rsidRPr="001A6480" w:rsidRDefault="001A6480" w:rsidP="001A6480">
      <w:pPr>
        <w:spacing w:line="360" w:lineRule="auto"/>
        <w:ind w:firstLine="709"/>
        <w:jc w:val="both"/>
        <w:rPr>
          <w:rFonts w:ascii="Arial" w:eastAsia="Calibri" w:hAnsi="Arial" w:cs="Arial"/>
          <w:sz w:val="20"/>
          <w:szCs w:val="20"/>
        </w:rPr>
      </w:pPr>
      <w:r w:rsidRPr="001A6480">
        <w:rPr>
          <w:rFonts w:ascii="Arial" w:eastAsia="Calibri" w:hAnsi="Arial" w:cs="Arial"/>
          <w:sz w:val="20"/>
          <w:szCs w:val="20"/>
        </w:rPr>
        <w:t xml:space="preserve">Os </w:t>
      </w:r>
      <w:r w:rsidRPr="001A6480">
        <w:rPr>
          <w:rFonts w:ascii="Arial" w:eastAsia="Calibri" w:hAnsi="Arial" w:cs="Arial"/>
          <w:b/>
          <w:sz w:val="20"/>
          <w:szCs w:val="20"/>
        </w:rPr>
        <w:t>hindus,</w:t>
      </w:r>
      <w:r w:rsidRPr="001A6480">
        <w:rPr>
          <w:rFonts w:ascii="Arial" w:eastAsia="Calibri" w:hAnsi="Arial" w:cs="Arial"/>
          <w:sz w:val="20"/>
          <w:szCs w:val="20"/>
        </w:rPr>
        <w:t xml:space="preserve"> um dos primeiros povos a descobrir e utilizar-se das cores na saúde, por intuição própria, descobriram os efeitos curadores das cores, tanto físico, psicológicos e espirituais. Os sábios dos tempos védicos desenvolveram por intuição as influências das vibrações das cores versus saúde, colocando as bases da ciência médica do           RYUR - VEDA. Esta ciência antiga muito conhecida e praticada no Oriente e pouco conhecida no Ocidente, corresponde à terapia das plantas, à dietética, à massoterapia, às limpezas internas e externas, à respiração, sons e cor, além de uma variedade de terapias corporais de fundo energético como o </w:t>
      </w:r>
      <w:proofErr w:type="spellStart"/>
      <w:r w:rsidRPr="001A6480">
        <w:rPr>
          <w:rFonts w:ascii="Arial" w:eastAsia="Calibri" w:hAnsi="Arial" w:cs="Arial"/>
          <w:sz w:val="20"/>
          <w:szCs w:val="20"/>
        </w:rPr>
        <w:t>Chikung</w:t>
      </w:r>
      <w:proofErr w:type="spellEnd"/>
      <w:r w:rsidRPr="001A6480">
        <w:rPr>
          <w:rFonts w:ascii="Arial" w:eastAsia="Calibri" w:hAnsi="Arial" w:cs="Arial"/>
          <w:sz w:val="20"/>
          <w:szCs w:val="20"/>
        </w:rPr>
        <w:t>, Ioga e outras.</w:t>
      </w:r>
    </w:p>
    <w:p w14:paraId="0FEA47D7" w14:textId="77777777" w:rsidR="001A6480" w:rsidRPr="001A6480" w:rsidRDefault="001A6480" w:rsidP="001A6480">
      <w:pPr>
        <w:spacing w:line="360" w:lineRule="auto"/>
        <w:ind w:firstLine="709"/>
        <w:jc w:val="both"/>
        <w:rPr>
          <w:rFonts w:ascii="Arial" w:eastAsia="Calibri" w:hAnsi="Arial" w:cs="Arial"/>
          <w:sz w:val="20"/>
          <w:szCs w:val="20"/>
        </w:rPr>
      </w:pPr>
      <w:r w:rsidRPr="001A6480">
        <w:rPr>
          <w:rFonts w:ascii="Arial" w:eastAsia="Calibri" w:hAnsi="Arial" w:cs="Arial"/>
          <w:sz w:val="20"/>
          <w:szCs w:val="20"/>
        </w:rPr>
        <w:t xml:space="preserve">Os </w:t>
      </w:r>
      <w:r w:rsidRPr="001A6480">
        <w:rPr>
          <w:rFonts w:ascii="Arial" w:eastAsia="Calibri" w:hAnsi="Arial" w:cs="Arial"/>
          <w:b/>
          <w:sz w:val="20"/>
          <w:szCs w:val="20"/>
        </w:rPr>
        <w:t xml:space="preserve">gregos e os romanos </w:t>
      </w:r>
      <w:r w:rsidRPr="001A6480">
        <w:rPr>
          <w:rFonts w:ascii="Arial" w:eastAsia="Calibri" w:hAnsi="Arial" w:cs="Arial"/>
          <w:sz w:val="20"/>
          <w:szCs w:val="20"/>
        </w:rPr>
        <w:t>praticavam muito a helioterapia através dos seus terapeutas que utilizavam os raios solares para a cura do corpo humano. Dizem que os índios da América do Sul também se utilizavam muito desta técnica.</w:t>
      </w:r>
    </w:p>
    <w:p w14:paraId="29D2B708" w14:textId="77777777" w:rsidR="001A6480" w:rsidRPr="001A6480" w:rsidRDefault="001A6480" w:rsidP="001A6480">
      <w:pPr>
        <w:spacing w:line="360" w:lineRule="auto"/>
        <w:ind w:firstLine="709"/>
        <w:jc w:val="both"/>
        <w:rPr>
          <w:rFonts w:ascii="Arial" w:eastAsia="Calibri" w:hAnsi="Arial" w:cs="Arial"/>
          <w:sz w:val="20"/>
          <w:szCs w:val="20"/>
        </w:rPr>
      </w:pPr>
      <w:r w:rsidRPr="001A6480">
        <w:rPr>
          <w:rFonts w:ascii="Arial" w:eastAsia="Calibri" w:hAnsi="Arial" w:cs="Arial"/>
          <w:sz w:val="20"/>
          <w:szCs w:val="20"/>
        </w:rPr>
        <w:t xml:space="preserve">Os </w:t>
      </w:r>
      <w:r w:rsidRPr="001A6480">
        <w:rPr>
          <w:rFonts w:ascii="Arial" w:eastAsia="Calibri" w:hAnsi="Arial" w:cs="Arial"/>
          <w:b/>
          <w:sz w:val="20"/>
          <w:szCs w:val="20"/>
        </w:rPr>
        <w:t>chineses:</w:t>
      </w:r>
      <w:r w:rsidRPr="001A6480">
        <w:rPr>
          <w:rFonts w:ascii="Arial" w:eastAsia="Calibri" w:hAnsi="Arial" w:cs="Arial"/>
          <w:sz w:val="20"/>
          <w:szCs w:val="20"/>
        </w:rPr>
        <w:t xml:space="preserve"> na antiga China, os terapeutas utilizavam-se das influências das cores na saúde, com diagnósticos através da auscultação, somado a um questionário de dados sobre o paciente. Usavam somente 5 cores: vermelho, amarelo, branco, preto e verde; junto a essas cores associavam os 4 pontos cardeais, acrescido do centro, cinco órgãos principais: rins, coração, fígado, pulmões e baço. Mais água, fogo, madeira, metal, terra e outros elementos que a nós não interessa por serem muito complexos e já superados, com técnicas mais aprimoradas e práticas.</w:t>
      </w:r>
    </w:p>
    <w:p w14:paraId="13C48307" w14:textId="77777777" w:rsidR="001A6480" w:rsidRDefault="001A6480" w:rsidP="001A6480">
      <w:pPr>
        <w:spacing w:line="360" w:lineRule="auto"/>
        <w:ind w:firstLine="709"/>
        <w:jc w:val="both"/>
        <w:rPr>
          <w:rFonts w:ascii="Calibri" w:eastAsia="Calibri" w:hAnsi="Calibri" w:cs="Times New Roman"/>
          <w:sz w:val="24"/>
        </w:rPr>
      </w:pPr>
      <w:r>
        <w:rPr>
          <w:rFonts w:ascii="Calibri" w:eastAsia="Calibri" w:hAnsi="Calibri" w:cs="Times New Roman"/>
          <w:sz w:val="24"/>
        </w:rPr>
        <w:t xml:space="preserve">Classifico a cromoterapia como </w:t>
      </w:r>
      <w:r>
        <w:rPr>
          <w:sz w:val="24"/>
        </w:rPr>
        <w:t xml:space="preserve">uma </w:t>
      </w:r>
      <w:r>
        <w:rPr>
          <w:rFonts w:ascii="Calibri" w:eastAsia="Calibri" w:hAnsi="Calibri" w:cs="Times New Roman"/>
          <w:sz w:val="24"/>
        </w:rPr>
        <w:t xml:space="preserve">terapia avançada de propriedades </w:t>
      </w:r>
      <w:r>
        <w:rPr>
          <w:sz w:val="24"/>
        </w:rPr>
        <w:t>cromo-energético</w:t>
      </w:r>
      <w:r>
        <w:rPr>
          <w:rFonts w:ascii="Calibri" w:eastAsia="Calibri" w:hAnsi="Calibri" w:cs="Times New Roman"/>
          <w:sz w:val="24"/>
        </w:rPr>
        <w:t xml:space="preserve">, alimentar, </w:t>
      </w:r>
      <w:proofErr w:type="spellStart"/>
      <w:r>
        <w:rPr>
          <w:rFonts w:ascii="Calibri" w:eastAsia="Calibri" w:hAnsi="Calibri" w:cs="Times New Roman"/>
          <w:sz w:val="24"/>
        </w:rPr>
        <w:t>bioplasmática</w:t>
      </w:r>
      <w:proofErr w:type="spellEnd"/>
      <w:r>
        <w:rPr>
          <w:rFonts w:ascii="Calibri" w:eastAsia="Calibri" w:hAnsi="Calibri" w:cs="Times New Roman"/>
          <w:sz w:val="24"/>
        </w:rPr>
        <w:t xml:space="preserve">, </w:t>
      </w:r>
      <w:proofErr w:type="spellStart"/>
      <w:r>
        <w:rPr>
          <w:sz w:val="24"/>
        </w:rPr>
        <w:t>perespiritual</w:t>
      </w:r>
      <w:proofErr w:type="spellEnd"/>
      <w:r>
        <w:rPr>
          <w:rFonts w:ascii="Calibri" w:eastAsia="Calibri" w:hAnsi="Calibri" w:cs="Times New Roman"/>
          <w:sz w:val="24"/>
        </w:rPr>
        <w:t xml:space="preserve"> e espiritual, que age diretamente nos três corpos </w:t>
      </w:r>
      <w:r>
        <w:rPr>
          <w:sz w:val="24"/>
        </w:rPr>
        <w:t>etéreos</w:t>
      </w:r>
      <w:r>
        <w:rPr>
          <w:rFonts w:ascii="Calibri" w:eastAsia="Calibri" w:hAnsi="Calibri" w:cs="Times New Roman"/>
          <w:sz w:val="24"/>
        </w:rPr>
        <w:t>, alimentando-os e reequilibrando-os.</w:t>
      </w:r>
    </w:p>
    <w:p w14:paraId="74E36434" w14:textId="77777777" w:rsidR="001A6480" w:rsidRDefault="001A6480" w:rsidP="001A6480">
      <w:pPr>
        <w:spacing w:line="360" w:lineRule="auto"/>
        <w:ind w:firstLine="709"/>
        <w:jc w:val="both"/>
        <w:rPr>
          <w:sz w:val="24"/>
        </w:rPr>
      </w:pPr>
      <w:r>
        <w:rPr>
          <w:sz w:val="24"/>
        </w:rPr>
        <w:t xml:space="preserve">A </w:t>
      </w:r>
      <w:r>
        <w:rPr>
          <w:rFonts w:ascii="Calibri" w:eastAsia="Calibri" w:hAnsi="Calibri" w:cs="Times New Roman"/>
          <w:sz w:val="24"/>
        </w:rPr>
        <w:t xml:space="preserve">cromoterapia não é remédio e, sim, um alimento natural que o ser homem precisa 24 horas por dia. A luz composta de matizes variados, de maneira suave, sutil e inteligente, penetra nos nossos corpos, sendo em maior quantidade através dos </w:t>
      </w:r>
      <w:r>
        <w:rPr>
          <w:sz w:val="24"/>
        </w:rPr>
        <w:t>c</w:t>
      </w:r>
      <w:r>
        <w:rPr>
          <w:rFonts w:ascii="Calibri" w:eastAsia="Calibri" w:hAnsi="Calibri" w:cs="Times New Roman"/>
          <w:sz w:val="24"/>
        </w:rPr>
        <w:t>hakras principais, alimentando-os. Uma vez privados de luz, estes enfraquecem, e a resposta final se observa no corpo físico.</w:t>
      </w:r>
    </w:p>
    <w:p w14:paraId="528815BA" w14:textId="77777777" w:rsidR="00773D97" w:rsidRDefault="001A6480" w:rsidP="00773D97">
      <w:pPr>
        <w:spacing w:line="360" w:lineRule="auto"/>
        <w:ind w:firstLine="709"/>
        <w:jc w:val="both"/>
        <w:rPr>
          <w:sz w:val="24"/>
        </w:rPr>
      </w:pPr>
      <w:r>
        <w:rPr>
          <w:rFonts w:ascii="Calibri" w:eastAsia="Calibri" w:hAnsi="Calibri" w:cs="Times New Roman"/>
          <w:sz w:val="24"/>
        </w:rPr>
        <w:t>A cura através das cores foi o primeiro tipo de terapia utilizada pelo homem, pois, foi o método da própria natureza e um recurso natural para conservar os corpos equilibrados e em harmonia.</w:t>
      </w:r>
    </w:p>
    <w:p w14:paraId="49B65DB5" w14:textId="77777777" w:rsidR="001A6480" w:rsidRDefault="001A6480" w:rsidP="00773D97">
      <w:pPr>
        <w:spacing w:line="360" w:lineRule="auto"/>
        <w:ind w:firstLine="709"/>
        <w:jc w:val="both"/>
        <w:rPr>
          <w:rFonts w:ascii="Calibri" w:eastAsia="Calibri" w:hAnsi="Calibri" w:cs="Times New Roman"/>
          <w:sz w:val="24"/>
        </w:rPr>
      </w:pPr>
      <w:r>
        <w:rPr>
          <w:rFonts w:ascii="Calibri" w:eastAsia="Calibri" w:hAnsi="Calibri" w:cs="Times New Roman"/>
          <w:sz w:val="24"/>
        </w:rPr>
        <w:t>A cromoterapia é o alimento certo, na hora certa, na dosagem certa e no Chakra certo.</w:t>
      </w:r>
    </w:p>
    <w:p w14:paraId="7435BA20" w14:textId="77777777" w:rsidR="00BA2031" w:rsidRDefault="00BA2031" w:rsidP="00BA2031">
      <w:pPr>
        <w:pStyle w:val="Ttulo1"/>
        <w:rPr>
          <w:sz w:val="32"/>
        </w:rPr>
      </w:pPr>
      <w:bookmarkStart w:id="8" w:name="_Toc351818755"/>
      <w:bookmarkStart w:id="9" w:name="_Toc351858398"/>
      <w:r>
        <w:rPr>
          <w:b w:val="0"/>
          <w:sz w:val="32"/>
        </w:rPr>
        <w:t>Cromoterapia Através da Água Solarizada</w:t>
      </w:r>
      <w:bookmarkEnd w:id="8"/>
      <w:bookmarkEnd w:id="9"/>
    </w:p>
    <w:p w14:paraId="4C324181" w14:textId="77777777" w:rsidR="00BA2031" w:rsidRDefault="00BA2031" w:rsidP="00BA2031">
      <w:pPr>
        <w:spacing w:line="360" w:lineRule="auto"/>
        <w:ind w:firstLine="709"/>
        <w:jc w:val="both"/>
        <w:rPr>
          <w:sz w:val="24"/>
        </w:rPr>
      </w:pPr>
    </w:p>
    <w:p w14:paraId="3F07D0A6" w14:textId="77777777" w:rsidR="00BA2031" w:rsidRDefault="00BA2031" w:rsidP="00BA2031">
      <w:pPr>
        <w:spacing w:line="360" w:lineRule="auto"/>
        <w:ind w:firstLine="709"/>
        <w:jc w:val="both"/>
        <w:rPr>
          <w:sz w:val="28"/>
        </w:rPr>
      </w:pPr>
      <w:r>
        <w:rPr>
          <w:sz w:val="28"/>
        </w:rPr>
        <w:t xml:space="preserve">Uma outra maneira prática e eficiente de uso da cromoterapia é colocar uma garrafa de vidro ou plástico transparente, incolor, revestida com papel celofane da cor desejada; cheia de água exposta ao sol por duas horas. Na falta do sol, colocar uma lâmpada de 100 watts sobre um spot e direcionar sobre a garrafa a uma distancia de aproximadamente 20 a 25 cm, pelo mesmo período de tempo. Segundo </w:t>
      </w:r>
      <w:proofErr w:type="spellStart"/>
      <w:r>
        <w:rPr>
          <w:sz w:val="28"/>
        </w:rPr>
        <w:t>Reuben</w:t>
      </w:r>
      <w:proofErr w:type="spellEnd"/>
      <w:r>
        <w:rPr>
          <w:sz w:val="28"/>
        </w:rPr>
        <w:t xml:space="preserve"> </w:t>
      </w:r>
      <w:proofErr w:type="spellStart"/>
      <w:r>
        <w:rPr>
          <w:sz w:val="28"/>
        </w:rPr>
        <w:t>Amber</w:t>
      </w:r>
      <w:proofErr w:type="spellEnd"/>
      <w:r>
        <w:rPr>
          <w:sz w:val="28"/>
        </w:rPr>
        <w:t xml:space="preserve">, autor do livro, “Cromoterapia a Cura Através das Cores” Editora </w:t>
      </w:r>
      <w:proofErr w:type="spellStart"/>
      <w:r>
        <w:rPr>
          <w:sz w:val="28"/>
        </w:rPr>
        <w:t>Cultrix</w:t>
      </w:r>
      <w:proofErr w:type="spellEnd"/>
      <w:r>
        <w:rPr>
          <w:sz w:val="28"/>
        </w:rPr>
        <w:t>, os efeitos cromáticos sobre a água, tem uma durabilidade de 2 dias na temperatura ambiental e 8 dias, quando conservado na geladeira.</w:t>
      </w:r>
    </w:p>
    <w:p w14:paraId="29DC4187" w14:textId="77777777" w:rsidR="00BA2031" w:rsidRDefault="00BA2031" w:rsidP="00BA2031">
      <w:pPr>
        <w:spacing w:line="360" w:lineRule="auto"/>
        <w:ind w:firstLine="709"/>
        <w:jc w:val="both"/>
        <w:rPr>
          <w:sz w:val="28"/>
        </w:rPr>
      </w:pPr>
    </w:p>
    <w:p w14:paraId="01CAADFD" w14:textId="77777777" w:rsidR="00BA2031" w:rsidRDefault="00BA2031" w:rsidP="00BA2031">
      <w:pPr>
        <w:pStyle w:val="Recuodecorpodetexto"/>
      </w:pPr>
      <w:r>
        <w:t>Para normalizar várias disfunções orgânicas, a pessoa deve usar as sete cores do espectro magnético durante os sete dias da semana, repetindo por sete semanas. Durante o dia, bebendo somente água solarizada.</w:t>
      </w:r>
    </w:p>
    <w:p w14:paraId="5781837F" w14:textId="77777777" w:rsidR="00BA2031" w:rsidRDefault="00BA2031" w:rsidP="00BA2031">
      <w:pPr>
        <w:spacing w:line="360" w:lineRule="auto"/>
        <w:ind w:firstLine="709"/>
        <w:jc w:val="both"/>
        <w:rPr>
          <w:rFonts w:ascii="Calibri" w:eastAsia="Calibri" w:hAnsi="Calibri" w:cs="Times New Roman"/>
          <w:sz w:val="24"/>
        </w:rPr>
      </w:pPr>
      <w:r>
        <w:br w:type="page"/>
      </w:r>
    </w:p>
    <w:p w14:paraId="1E9E8F02" w14:textId="77777777" w:rsidR="00BA2031" w:rsidRDefault="00BA2031" w:rsidP="00605D6E">
      <w:pPr>
        <w:pStyle w:val="Corpodetexto"/>
        <w:jc w:val="center"/>
      </w:pPr>
    </w:p>
    <w:p w14:paraId="43E11179" w14:textId="77777777" w:rsidR="00BA2031" w:rsidRDefault="00BA2031" w:rsidP="00605D6E">
      <w:pPr>
        <w:pStyle w:val="Corpodetexto"/>
        <w:jc w:val="center"/>
      </w:pPr>
    </w:p>
    <w:p w14:paraId="2C682F51" w14:textId="77777777" w:rsidR="00BA2031" w:rsidRDefault="00BA2031" w:rsidP="00605D6E">
      <w:pPr>
        <w:pStyle w:val="Corpodetexto"/>
        <w:jc w:val="center"/>
      </w:pPr>
    </w:p>
    <w:p w14:paraId="33EC0088" w14:textId="77777777" w:rsidR="00605D6E" w:rsidRDefault="00605D6E" w:rsidP="00605D6E">
      <w:pPr>
        <w:pStyle w:val="Corpodetexto"/>
        <w:jc w:val="center"/>
      </w:pPr>
      <w:r>
        <w:t xml:space="preserve">Características, indicações e contra indicações dos raios classificados como quentes: </w:t>
      </w:r>
    </w:p>
    <w:p w14:paraId="7FDD2D88" w14:textId="77777777" w:rsidR="00605D6E" w:rsidRDefault="00605D6E" w:rsidP="00605D6E">
      <w:pPr>
        <w:pStyle w:val="Corpodetexto"/>
      </w:pPr>
    </w:p>
    <w:p w14:paraId="6328A939" w14:textId="77777777" w:rsidR="00605D6E" w:rsidRDefault="00605D6E" w:rsidP="00605D6E">
      <w:pPr>
        <w:pStyle w:val="Corpodetexto"/>
      </w:pPr>
      <w:r>
        <w:t xml:space="preserve">       VERMELHOS</w:t>
      </w:r>
    </w:p>
    <w:p w14:paraId="29F0E26D" w14:textId="77777777" w:rsidR="00605D6E" w:rsidRDefault="00605D6E" w:rsidP="00605D6E">
      <w:pPr>
        <w:spacing w:line="360" w:lineRule="auto"/>
        <w:ind w:firstLine="709"/>
        <w:jc w:val="both"/>
        <w:rPr>
          <w:sz w:val="28"/>
        </w:rPr>
      </w:pPr>
    </w:p>
    <w:p w14:paraId="192B2699" w14:textId="77777777" w:rsidR="00605D6E" w:rsidRDefault="00605D6E" w:rsidP="00605D6E">
      <w:pPr>
        <w:spacing w:line="360" w:lineRule="auto"/>
        <w:ind w:left="708" w:hanging="284"/>
        <w:jc w:val="both"/>
        <w:rPr>
          <w:sz w:val="28"/>
        </w:rPr>
      </w:pPr>
      <w:r>
        <w:rPr>
          <w:sz w:val="28"/>
        </w:rPr>
        <w:t xml:space="preserve">            a) O vermelho é estimulante dos nervos e do sangue</w:t>
      </w:r>
    </w:p>
    <w:p w14:paraId="27747B7F" w14:textId="77777777" w:rsidR="00605D6E" w:rsidRDefault="00605D6E" w:rsidP="00605D6E">
      <w:pPr>
        <w:spacing w:line="360" w:lineRule="auto"/>
        <w:ind w:left="1418" w:hanging="284"/>
        <w:jc w:val="both"/>
        <w:rPr>
          <w:sz w:val="28"/>
        </w:rPr>
      </w:pPr>
      <w:r>
        <w:rPr>
          <w:sz w:val="28"/>
        </w:rPr>
        <w:t xml:space="preserve"> b) Estimula os nervos sensoriais, por isso é benéfico nas carências do olfato, visão, audição, paladar e tato;</w:t>
      </w:r>
    </w:p>
    <w:p w14:paraId="3AB28EA7" w14:textId="77777777" w:rsidR="00605D6E" w:rsidRDefault="00605D6E" w:rsidP="00605D6E">
      <w:pPr>
        <w:spacing w:line="360" w:lineRule="auto"/>
        <w:ind w:left="1418" w:hanging="284"/>
        <w:jc w:val="both"/>
        <w:rPr>
          <w:sz w:val="28"/>
        </w:rPr>
      </w:pPr>
      <w:r>
        <w:rPr>
          <w:sz w:val="28"/>
        </w:rPr>
        <w:t>c) Ativa a circulação do sangue, estimula o fluido da medula espinhal e o sistema nervoso simpático, eleva a temperatura do corpo;</w:t>
      </w:r>
    </w:p>
    <w:p w14:paraId="6F177C80" w14:textId="77777777" w:rsidR="00605D6E" w:rsidRDefault="00605D6E" w:rsidP="00605D6E">
      <w:pPr>
        <w:spacing w:line="360" w:lineRule="auto"/>
        <w:ind w:left="1418" w:hanging="284"/>
        <w:jc w:val="both"/>
        <w:rPr>
          <w:sz w:val="28"/>
        </w:rPr>
      </w:pPr>
      <w:r>
        <w:rPr>
          <w:sz w:val="28"/>
        </w:rPr>
        <w:t>d) É criador da hemoglobina;</w:t>
      </w:r>
    </w:p>
    <w:p w14:paraId="7310208D" w14:textId="77777777" w:rsidR="00605D6E" w:rsidRDefault="00605D6E" w:rsidP="00605D6E">
      <w:pPr>
        <w:spacing w:line="360" w:lineRule="auto"/>
        <w:ind w:left="1418" w:hanging="284"/>
        <w:jc w:val="both"/>
        <w:rPr>
          <w:sz w:val="28"/>
        </w:rPr>
      </w:pPr>
      <w:r>
        <w:rPr>
          <w:sz w:val="28"/>
        </w:rPr>
        <w:t>e) Os raios vermelhos vitalizam e energizam;</w:t>
      </w:r>
    </w:p>
    <w:p w14:paraId="4CBDAA59" w14:textId="77777777" w:rsidR="00605D6E" w:rsidRDefault="00605D6E" w:rsidP="00605D6E">
      <w:pPr>
        <w:spacing w:line="360" w:lineRule="auto"/>
        <w:ind w:left="1418" w:hanging="284"/>
        <w:jc w:val="both"/>
        <w:rPr>
          <w:sz w:val="28"/>
        </w:rPr>
      </w:pPr>
      <w:r>
        <w:rPr>
          <w:sz w:val="28"/>
        </w:rPr>
        <w:t>f) Fortalece e estimula o fígado;</w:t>
      </w:r>
    </w:p>
    <w:p w14:paraId="233CEC2E" w14:textId="77777777" w:rsidR="00605D6E" w:rsidRDefault="00605D6E" w:rsidP="00605D6E">
      <w:pPr>
        <w:spacing w:line="360" w:lineRule="auto"/>
        <w:ind w:left="1418" w:hanging="284"/>
        <w:jc w:val="both"/>
        <w:rPr>
          <w:sz w:val="28"/>
        </w:rPr>
      </w:pPr>
      <w:r>
        <w:rPr>
          <w:sz w:val="28"/>
        </w:rPr>
        <w:t>g) Estimula o sistema muscular e cerebral;</w:t>
      </w:r>
    </w:p>
    <w:p w14:paraId="733D5E00" w14:textId="77777777" w:rsidR="00605D6E" w:rsidRDefault="00605D6E" w:rsidP="00605D6E">
      <w:pPr>
        <w:spacing w:line="360" w:lineRule="auto"/>
        <w:ind w:left="1418" w:hanging="284"/>
        <w:jc w:val="both"/>
        <w:rPr>
          <w:sz w:val="28"/>
        </w:rPr>
      </w:pPr>
      <w:r>
        <w:rPr>
          <w:sz w:val="28"/>
        </w:rPr>
        <w:t>h) É irritante;</w:t>
      </w:r>
    </w:p>
    <w:p w14:paraId="144C162C" w14:textId="77777777" w:rsidR="00605D6E" w:rsidRDefault="00605D6E" w:rsidP="00605D6E">
      <w:pPr>
        <w:spacing w:line="360" w:lineRule="auto"/>
        <w:ind w:left="1418" w:hanging="284"/>
        <w:jc w:val="both"/>
        <w:rPr>
          <w:sz w:val="28"/>
        </w:rPr>
      </w:pPr>
      <w:r>
        <w:rPr>
          <w:sz w:val="28"/>
        </w:rPr>
        <w:t>i) Ajuda na renovação das células e tecidos;</w:t>
      </w:r>
    </w:p>
    <w:p w14:paraId="45FB4650" w14:textId="77777777" w:rsidR="00605D6E" w:rsidRDefault="00605D6E" w:rsidP="00605D6E">
      <w:pPr>
        <w:spacing w:line="360" w:lineRule="auto"/>
        <w:ind w:left="1418" w:hanging="284"/>
        <w:jc w:val="both"/>
        <w:rPr>
          <w:sz w:val="28"/>
        </w:rPr>
      </w:pPr>
      <w:r>
        <w:rPr>
          <w:sz w:val="28"/>
        </w:rPr>
        <w:t xml:space="preserve">j) Animador de Chakras parados e </w:t>
      </w:r>
      <w:proofErr w:type="spellStart"/>
      <w:r>
        <w:rPr>
          <w:sz w:val="28"/>
        </w:rPr>
        <w:t>subativados</w:t>
      </w:r>
      <w:proofErr w:type="spellEnd"/>
      <w:r>
        <w:rPr>
          <w:sz w:val="28"/>
        </w:rPr>
        <w:t>.</w:t>
      </w:r>
    </w:p>
    <w:p w14:paraId="53C54AF8" w14:textId="77777777" w:rsidR="00605D6E" w:rsidRDefault="00605D6E" w:rsidP="00605D6E">
      <w:pPr>
        <w:spacing w:line="360" w:lineRule="auto"/>
        <w:ind w:left="1418" w:hanging="284"/>
        <w:jc w:val="both"/>
        <w:rPr>
          <w:sz w:val="28"/>
        </w:rPr>
      </w:pPr>
    </w:p>
    <w:p w14:paraId="52D9F91D" w14:textId="77777777" w:rsidR="00605D6E" w:rsidRDefault="00605D6E" w:rsidP="00605D6E">
      <w:pPr>
        <w:spacing w:line="360" w:lineRule="auto"/>
        <w:ind w:firstLine="709"/>
        <w:jc w:val="both"/>
        <w:rPr>
          <w:b/>
          <w:sz w:val="28"/>
        </w:rPr>
      </w:pPr>
      <w:r>
        <w:rPr>
          <w:b/>
          <w:sz w:val="28"/>
        </w:rPr>
        <w:t>Uma das cores principais, Indicadas no tratamento de:</w:t>
      </w:r>
    </w:p>
    <w:p w14:paraId="0F36B264" w14:textId="77777777" w:rsidR="00605D6E" w:rsidRDefault="00605D6E" w:rsidP="00605D6E">
      <w:pPr>
        <w:spacing w:line="360" w:lineRule="auto"/>
        <w:ind w:left="1418" w:hanging="284"/>
        <w:jc w:val="both"/>
        <w:rPr>
          <w:sz w:val="28"/>
        </w:rPr>
      </w:pPr>
    </w:p>
    <w:p w14:paraId="40666C89" w14:textId="77777777" w:rsidR="00605D6E" w:rsidRDefault="00605D6E" w:rsidP="00605D6E">
      <w:pPr>
        <w:spacing w:line="360" w:lineRule="auto"/>
        <w:ind w:left="1418" w:hanging="284"/>
        <w:jc w:val="both"/>
        <w:rPr>
          <w:sz w:val="28"/>
        </w:rPr>
        <w:sectPr w:rsidR="00605D6E" w:rsidSect="00B20D4B">
          <w:headerReference w:type="even" r:id="rId7"/>
          <w:headerReference w:type="default" r:id="rId8"/>
          <w:type w:val="nextColumn"/>
          <w:pgSz w:w="12242" w:h="15842" w:code="1"/>
          <w:pgMar w:top="1134" w:right="851" w:bottom="907" w:left="907" w:header="720" w:footer="720" w:gutter="284"/>
          <w:pgNumType w:start="117"/>
          <w:cols w:space="720"/>
        </w:sectPr>
      </w:pPr>
    </w:p>
    <w:p w14:paraId="345EA52D" w14:textId="77777777" w:rsidR="00605D6E" w:rsidRDefault="00605D6E" w:rsidP="00605D6E">
      <w:pPr>
        <w:spacing w:line="360" w:lineRule="auto"/>
        <w:ind w:left="1418" w:hanging="284"/>
        <w:jc w:val="both"/>
        <w:rPr>
          <w:sz w:val="28"/>
        </w:rPr>
      </w:pPr>
      <w:r>
        <w:rPr>
          <w:sz w:val="28"/>
        </w:rPr>
        <w:t>a) Anemia;</w:t>
      </w:r>
    </w:p>
    <w:p w14:paraId="2DF38E49" w14:textId="77777777" w:rsidR="00605D6E" w:rsidRDefault="00605D6E" w:rsidP="00605D6E">
      <w:pPr>
        <w:spacing w:line="360" w:lineRule="auto"/>
        <w:ind w:left="1418" w:hanging="284"/>
        <w:jc w:val="both"/>
        <w:rPr>
          <w:sz w:val="28"/>
        </w:rPr>
      </w:pPr>
      <w:proofErr w:type="gramStart"/>
      <w:r>
        <w:rPr>
          <w:sz w:val="28"/>
        </w:rPr>
        <w:t>b)Frigidez</w:t>
      </w:r>
      <w:proofErr w:type="gramEnd"/>
      <w:r>
        <w:rPr>
          <w:sz w:val="28"/>
        </w:rPr>
        <w:t xml:space="preserve">;  </w:t>
      </w:r>
    </w:p>
    <w:p w14:paraId="73A63F50" w14:textId="77777777" w:rsidR="00605D6E" w:rsidRDefault="00605D6E" w:rsidP="00605D6E">
      <w:pPr>
        <w:spacing w:line="360" w:lineRule="auto"/>
        <w:ind w:left="1418" w:hanging="284"/>
        <w:jc w:val="both"/>
        <w:rPr>
          <w:sz w:val="28"/>
        </w:rPr>
      </w:pPr>
      <w:r>
        <w:rPr>
          <w:sz w:val="28"/>
        </w:rPr>
        <w:t>c) Impotência sexual;</w:t>
      </w:r>
    </w:p>
    <w:p w14:paraId="4BD7D420" w14:textId="77777777" w:rsidR="00605D6E" w:rsidRDefault="00605D6E" w:rsidP="00605D6E">
      <w:pPr>
        <w:spacing w:line="360" w:lineRule="auto"/>
        <w:ind w:left="1418" w:hanging="284"/>
        <w:jc w:val="both"/>
        <w:rPr>
          <w:sz w:val="28"/>
        </w:rPr>
      </w:pPr>
      <w:r>
        <w:rPr>
          <w:sz w:val="28"/>
        </w:rPr>
        <w:t>d) Doenças do sangue;</w:t>
      </w:r>
    </w:p>
    <w:p w14:paraId="31F1B767" w14:textId="77777777" w:rsidR="00605D6E" w:rsidRDefault="00605D6E" w:rsidP="00605D6E">
      <w:pPr>
        <w:spacing w:line="360" w:lineRule="auto"/>
        <w:ind w:left="1418" w:hanging="284"/>
        <w:jc w:val="both"/>
        <w:rPr>
          <w:sz w:val="28"/>
        </w:rPr>
      </w:pPr>
      <w:r>
        <w:rPr>
          <w:sz w:val="28"/>
        </w:rPr>
        <w:t>e) Frio;</w:t>
      </w:r>
    </w:p>
    <w:p w14:paraId="2115B3DA" w14:textId="77777777" w:rsidR="00605D6E" w:rsidRDefault="00605D6E" w:rsidP="00605D6E">
      <w:pPr>
        <w:spacing w:line="360" w:lineRule="auto"/>
        <w:ind w:left="1418" w:hanging="284"/>
        <w:jc w:val="both"/>
        <w:rPr>
          <w:sz w:val="28"/>
        </w:rPr>
      </w:pPr>
      <w:r>
        <w:rPr>
          <w:sz w:val="28"/>
        </w:rPr>
        <w:t>f) Paralisia;</w:t>
      </w:r>
    </w:p>
    <w:p w14:paraId="58A165F8" w14:textId="77777777" w:rsidR="00605D6E" w:rsidRDefault="00605D6E" w:rsidP="00605D6E">
      <w:pPr>
        <w:spacing w:line="360" w:lineRule="auto"/>
        <w:ind w:left="1418" w:hanging="284"/>
        <w:jc w:val="both"/>
        <w:rPr>
          <w:sz w:val="28"/>
        </w:rPr>
      </w:pPr>
      <w:r>
        <w:rPr>
          <w:sz w:val="28"/>
        </w:rPr>
        <w:t xml:space="preserve">g) Cirrose hepática; </w:t>
      </w:r>
    </w:p>
    <w:p w14:paraId="42D1C8A4" w14:textId="77777777" w:rsidR="00605D6E" w:rsidRDefault="00605D6E" w:rsidP="00605D6E">
      <w:pPr>
        <w:spacing w:line="360" w:lineRule="auto"/>
        <w:ind w:left="1418" w:hanging="284"/>
        <w:jc w:val="both"/>
        <w:rPr>
          <w:sz w:val="28"/>
        </w:rPr>
      </w:pPr>
      <w:r>
        <w:rPr>
          <w:sz w:val="28"/>
        </w:rPr>
        <w:t>h) Prisão de ventre;</w:t>
      </w:r>
    </w:p>
    <w:p w14:paraId="050B047D" w14:textId="77777777" w:rsidR="00605D6E" w:rsidRDefault="00605D6E" w:rsidP="00605D6E">
      <w:pPr>
        <w:spacing w:line="360" w:lineRule="auto"/>
        <w:ind w:left="1418" w:hanging="284"/>
        <w:jc w:val="both"/>
        <w:rPr>
          <w:sz w:val="28"/>
        </w:rPr>
      </w:pPr>
      <w:r>
        <w:rPr>
          <w:sz w:val="28"/>
        </w:rPr>
        <w:t>i) Sistema endócrino;</w:t>
      </w:r>
    </w:p>
    <w:p w14:paraId="12B7D8C6" w14:textId="77777777" w:rsidR="00605D6E" w:rsidRDefault="00605D6E" w:rsidP="00605D6E">
      <w:pPr>
        <w:spacing w:line="360" w:lineRule="auto"/>
        <w:ind w:left="1418" w:hanging="284"/>
        <w:jc w:val="both"/>
        <w:rPr>
          <w:sz w:val="28"/>
        </w:rPr>
      </w:pPr>
      <w:r>
        <w:rPr>
          <w:sz w:val="28"/>
        </w:rPr>
        <w:t>j) Tuberculose;</w:t>
      </w:r>
    </w:p>
    <w:p w14:paraId="3203E199" w14:textId="77777777" w:rsidR="00605D6E" w:rsidRDefault="00605D6E" w:rsidP="00605D6E">
      <w:pPr>
        <w:spacing w:line="360" w:lineRule="auto"/>
        <w:ind w:left="1418" w:hanging="284"/>
        <w:jc w:val="both"/>
        <w:rPr>
          <w:sz w:val="28"/>
        </w:rPr>
      </w:pPr>
      <w:r>
        <w:rPr>
          <w:sz w:val="28"/>
        </w:rPr>
        <w:t>l) Pressão baixa;</w:t>
      </w:r>
    </w:p>
    <w:p w14:paraId="59F270DD" w14:textId="77777777" w:rsidR="00605D6E" w:rsidRDefault="00605D6E" w:rsidP="00605D6E">
      <w:pPr>
        <w:spacing w:line="360" w:lineRule="auto"/>
        <w:ind w:left="1418" w:hanging="284"/>
        <w:rPr>
          <w:sz w:val="28"/>
        </w:rPr>
        <w:sectPr w:rsidR="00605D6E" w:rsidSect="00B20D4B">
          <w:type w:val="nextColumn"/>
          <w:pgSz w:w="12242" w:h="15842" w:code="1"/>
          <w:pgMar w:top="1134" w:right="851" w:bottom="907" w:left="907" w:header="720" w:footer="720" w:gutter="284"/>
          <w:cols w:num="2" w:space="720"/>
        </w:sectPr>
      </w:pPr>
      <w:r>
        <w:rPr>
          <w:sz w:val="28"/>
        </w:rPr>
        <w:t>m) Cansaços em geral.</w:t>
      </w:r>
    </w:p>
    <w:p w14:paraId="44E0B6A9" w14:textId="77777777" w:rsidR="00605D6E" w:rsidRDefault="00605D6E" w:rsidP="00605D6E">
      <w:pPr>
        <w:spacing w:line="360" w:lineRule="auto"/>
        <w:ind w:firstLine="709"/>
        <w:jc w:val="both"/>
        <w:rPr>
          <w:sz w:val="28"/>
        </w:rPr>
      </w:pPr>
    </w:p>
    <w:p w14:paraId="7BCC4C34" w14:textId="77777777" w:rsidR="00605D6E" w:rsidRDefault="00605D6E" w:rsidP="00605D6E">
      <w:pPr>
        <w:spacing w:line="360" w:lineRule="auto"/>
        <w:ind w:firstLine="709"/>
        <w:jc w:val="both"/>
        <w:rPr>
          <w:sz w:val="32"/>
        </w:rPr>
      </w:pPr>
      <w:proofErr w:type="spellStart"/>
      <w:r>
        <w:rPr>
          <w:b/>
          <w:sz w:val="32"/>
        </w:rPr>
        <w:t>Contra-indicado</w:t>
      </w:r>
      <w:proofErr w:type="spellEnd"/>
      <w:r>
        <w:rPr>
          <w:b/>
          <w:sz w:val="32"/>
        </w:rPr>
        <w:t xml:space="preserve"> nos casos de:</w:t>
      </w:r>
    </w:p>
    <w:p w14:paraId="67946CC9" w14:textId="77777777" w:rsidR="00605D6E" w:rsidRDefault="00605D6E" w:rsidP="00605D6E">
      <w:pPr>
        <w:spacing w:line="360" w:lineRule="auto"/>
        <w:ind w:firstLine="709"/>
        <w:jc w:val="both"/>
        <w:rPr>
          <w:sz w:val="28"/>
        </w:rPr>
      </w:pPr>
    </w:p>
    <w:p w14:paraId="441E4BA3" w14:textId="77777777" w:rsidR="00605D6E" w:rsidRDefault="00605D6E" w:rsidP="00605D6E">
      <w:pPr>
        <w:spacing w:line="360" w:lineRule="auto"/>
        <w:ind w:left="1418" w:hanging="284"/>
        <w:jc w:val="both"/>
        <w:rPr>
          <w:sz w:val="28"/>
        </w:rPr>
        <w:sectPr w:rsidR="00605D6E" w:rsidSect="00B20D4B">
          <w:type w:val="nextColumn"/>
          <w:pgSz w:w="12242" w:h="15842" w:code="1"/>
          <w:pgMar w:top="1134" w:right="851" w:bottom="907" w:left="907" w:header="720" w:footer="720" w:gutter="284"/>
          <w:cols w:space="720"/>
        </w:sectPr>
      </w:pPr>
    </w:p>
    <w:p w14:paraId="59488647" w14:textId="77777777" w:rsidR="00605D6E" w:rsidRDefault="00605D6E" w:rsidP="00605D6E">
      <w:pPr>
        <w:spacing w:line="360" w:lineRule="auto"/>
        <w:ind w:left="1418" w:hanging="284"/>
        <w:jc w:val="both"/>
        <w:rPr>
          <w:sz w:val="28"/>
        </w:rPr>
      </w:pPr>
      <w:r>
        <w:rPr>
          <w:sz w:val="28"/>
        </w:rPr>
        <w:t>a) Hipertensão;</w:t>
      </w:r>
    </w:p>
    <w:p w14:paraId="4E54385F" w14:textId="77777777" w:rsidR="00605D6E" w:rsidRDefault="00605D6E" w:rsidP="00605D6E">
      <w:pPr>
        <w:spacing w:line="360" w:lineRule="auto"/>
        <w:ind w:left="1418" w:hanging="284"/>
        <w:jc w:val="both"/>
        <w:rPr>
          <w:sz w:val="28"/>
        </w:rPr>
      </w:pPr>
      <w:r>
        <w:rPr>
          <w:sz w:val="28"/>
        </w:rPr>
        <w:t>b) Pessoas excitadas;</w:t>
      </w:r>
    </w:p>
    <w:p w14:paraId="1003618B" w14:textId="77777777" w:rsidR="00605D6E" w:rsidRDefault="00605D6E" w:rsidP="00605D6E">
      <w:pPr>
        <w:spacing w:line="360" w:lineRule="auto"/>
        <w:ind w:left="1418" w:hanging="284"/>
        <w:jc w:val="both"/>
        <w:rPr>
          <w:sz w:val="28"/>
        </w:rPr>
      </w:pPr>
      <w:r>
        <w:rPr>
          <w:sz w:val="28"/>
        </w:rPr>
        <w:t>c)Estados hemorrágicos;</w:t>
      </w:r>
    </w:p>
    <w:p w14:paraId="6CC1BA7B" w14:textId="77777777" w:rsidR="00605D6E" w:rsidRDefault="00605D6E" w:rsidP="00605D6E">
      <w:pPr>
        <w:spacing w:line="360" w:lineRule="auto"/>
        <w:ind w:left="1418" w:hanging="284"/>
        <w:jc w:val="both"/>
        <w:rPr>
          <w:sz w:val="28"/>
        </w:rPr>
      </w:pPr>
      <w:r>
        <w:rPr>
          <w:sz w:val="28"/>
        </w:rPr>
        <w:t>d) Febre;</w:t>
      </w:r>
    </w:p>
    <w:p w14:paraId="5F1BE83C" w14:textId="77777777" w:rsidR="00605D6E" w:rsidRDefault="00605D6E" w:rsidP="00605D6E">
      <w:pPr>
        <w:spacing w:line="360" w:lineRule="auto"/>
        <w:ind w:left="1418" w:hanging="284"/>
        <w:jc w:val="both"/>
        <w:rPr>
          <w:sz w:val="28"/>
        </w:rPr>
      </w:pPr>
      <w:r>
        <w:rPr>
          <w:sz w:val="28"/>
        </w:rPr>
        <w:t>e) Estados inflamatórios;</w:t>
      </w:r>
    </w:p>
    <w:p w14:paraId="4CA920D6" w14:textId="77777777" w:rsidR="00605D6E" w:rsidRDefault="00605D6E" w:rsidP="00605D6E">
      <w:pPr>
        <w:spacing w:line="360" w:lineRule="auto"/>
        <w:ind w:left="1418" w:hanging="284"/>
        <w:jc w:val="both"/>
        <w:rPr>
          <w:sz w:val="28"/>
        </w:rPr>
      </w:pPr>
      <w:r>
        <w:rPr>
          <w:sz w:val="28"/>
        </w:rPr>
        <w:t>f) Cosseiras;</w:t>
      </w:r>
    </w:p>
    <w:p w14:paraId="0F5D7FD2" w14:textId="77777777" w:rsidR="00605D6E" w:rsidRDefault="00605D6E" w:rsidP="00605D6E">
      <w:pPr>
        <w:spacing w:line="360" w:lineRule="auto"/>
        <w:ind w:left="1418" w:hanging="284"/>
        <w:jc w:val="both"/>
        <w:rPr>
          <w:sz w:val="28"/>
        </w:rPr>
      </w:pPr>
      <w:r>
        <w:rPr>
          <w:sz w:val="28"/>
        </w:rPr>
        <w:t>g) Irritações em geral;</w:t>
      </w:r>
    </w:p>
    <w:p w14:paraId="10FD591C" w14:textId="77777777" w:rsidR="00605D6E" w:rsidRDefault="00605D6E" w:rsidP="00605D6E">
      <w:pPr>
        <w:spacing w:line="360" w:lineRule="auto"/>
        <w:ind w:left="1418" w:hanging="284"/>
        <w:rPr>
          <w:sz w:val="28"/>
        </w:rPr>
        <w:sectPr w:rsidR="00605D6E" w:rsidSect="00B20D4B">
          <w:type w:val="nextColumn"/>
          <w:pgSz w:w="12242" w:h="15842" w:code="1"/>
          <w:pgMar w:top="1134" w:right="851" w:bottom="907" w:left="907" w:header="720" w:footer="720" w:gutter="284"/>
          <w:cols w:num="2" w:space="720"/>
        </w:sectPr>
      </w:pPr>
      <w:r>
        <w:rPr>
          <w:sz w:val="28"/>
        </w:rPr>
        <w:t>h) Dores e cólicas em geral.</w:t>
      </w:r>
    </w:p>
    <w:p w14:paraId="62503507" w14:textId="77777777" w:rsidR="00605D6E" w:rsidRDefault="00605D6E" w:rsidP="00605D6E">
      <w:pPr>
        <w:pStyle w:val="Ttulo1"/>
        <w:jc w:val="left"/>
      </w:pPr>
      <w:r>
        <w:t xml:space="preserve">      AMARELO</w:t>
      </w:r>
    </w:p>
    <w:p w14:paraId="3A0F2DAD" w14:textId="77777777" w:rsidR="00605D6E" w:rsidRDefault="00605D6E" w:rsidP="00605D6E">
      <w:pPr>
        <w:spacing w:line="360" w:lineRule="auto"/>
        <w:ind w:firstLine="709"/>
        <w:jc w:val="both"/>
        <w:rPr>
          <w:sz w:val="28"/>
        </w:rPr>
      </w:pPr>
    </w:p>
    <w:p w14:paraId="73582168" w14:textId="77777777" w:rsidR="00605D6E" w:rsidRDefault="00605D6E" w:rsidP="00605D6E">
      <w:pPr>
        <w:spacing w:line="360" w:lineRule="auto"/>
        <w:ind w:left="1418" w:hanging="284"/>
        <w:jc w:val="both"/>
        <w:rPr>
          <w:sz w:val="28"/>
        </w:rPr>
      </w:pPr>
      <w:r>
        <w:rPr>
          <w:sz w:val="28"/>
        </w:rPr>
        <w:t>a) Ativador linfático - aumenta a atividade funcional das glândulas linfáticas para a nutrição;</w:t>
      </w:r>
    </w:p>
    <w:p w14:paraId="170691A3" w14:textId="77777777" w:rsidR="00605D6E" w:rsidRDefault="00605D6E" w:rsidP="00605D6E">
      <w:pPr>
        <w:spacing w:line="360" w:lineRule="auto"/>
        <w:ind w:left="1418" w:hanging="284"/>
        <w:jc w:val="both"/>
        <w:rPr>
          <w:sz w:val="28"/>
        </w:rPr>
      </w:pPr>
      <w:r>
        <w:rPr>
          <w:sz w:val="28"/>
        </w:rPr>
        <w:t>b) Possui a força estimuladora e agitadora;</w:t>
      </w:r>
    </w:p>
    <w:p w14:paraId="720DE19E" w14:textId="77777777" w:rsidR="00605D6E" w:rsidRDefault="00605D6E" w:rsidP="00605D6E">
      <w:pPr>
        <w:spacing w:line="360" w:lineRule="auto"/>
        <w:ind w:left="1418" w:hanging="284"/>
        <w:jc w:val="both"/>
        <w:rPr>
          <w:sz w:val="28"/>
        </w:rPr>
      </w:pPr>
      <w:r>
        <w:rPr>
          <w:sz w:val="28"/>
        </w:rPr>
        <w:t>c) Digestivo;</w:t>
      </w:r>
    </w:p>
    <w:p w14:paraId="19956E93" w14:textId="77777777" w:rsidR="00605D6E" w:rsidRDefault="00605D6E" w:rsidP="00605D6E">
      <w:pPr>
        <w:spacing w:line="360" w:lineRule="auto"/>
        <w:ind w:left="1418" w:hanging="284"/>
        <w:jc w:val="both"/>
        <w:rPr>
          <w:sz w:val="28"/>
        </w:rPr>
      </w:pPr>
      <w:r>
        <w:rPr>
          <w:sz w:val="28"/>
        </w:rPr>
        <w:t xml:space="preserve">d) Catártico, vermífugo, </w:t>
      </w:r>
      <w:proofErr w:type="spellStart"/>
      <w:r>
        <w:rPr>
          <w:sz w:val="28"/>
        </w:rPr>
        <w:t>antimicótico</w:t>
      </w:r>
      <w:proofErr w:type="spellEnd"/>
      <w:r>
        <w:rPr>
          <w:sz w:val="28"/>
        </w:rPr>
        <w:t xml:space="preserve"> e anti-helmíntico;</w:t>
      </w:r>
    </w:p>
    <w:p w14:paraId="14BFC0C4" w14:textId="77777777" w:rsidR="00605D6E" w:rsidRDefault="00605D6E" w:rsidP="00605D6E">
      <w:pPr>
        <w:spacing w:line="360" w:lineRule="auto"/>
        <w:ind w:left="1418" w:hanging="284"/>
        <w:jc w:val="both"/>
        <w:rPr>
          <w:sz w:val="28"/>
        </w:rPr>
      </w:pPr>
      <w:r>
        <w:rPr>
          <w:sz w:val="28"/>
        </w:rPr>
        <w:t>e) Estimulante, purificador e exerce ação eliminadora sobre os intestinos grosso e delgado;</w:t>
      </w:r>
    </w:p>
    <w:p w14:paraId="1B52DDFF" w14:textId="77777777" w:rsidR="00605D6E" w:rsidRDefault="00605D6E" w:rsidP="00605D6E">
      <w:pPr>
        <w:spacing w:line="360" w:lineRule="auto"/>
        <w:ind w:left="1418" w:hanging="284"/>
        <w:jc w:val="both"/>
        <w:rPr>
          <w:sz w:val="28"/>
        </w:rPr>
      </w:pPr>
      <w:r>
        <w:rPr>
          <w:sz w:val="28"/>
        </w:rPr>
        <w:t>f) Fungicida e bactericida;</w:t>
      </w:r>
    </w:p>
    <w:p w14:paraId="551B3B5B" w14:textId="77777777" w:rsidR="00605D6E" w:rsidRDefault="00605D6E" w:rsidP="00605D6E">
      <w:pPr>
        <w:spacing w:line="360" w:lineRule="auto"/>
        <w:ind w:left="1418" w:hanging="284"/>
        <w:jc w:val="both"/>
        <w:rPr>
          <w:sz w:val="28"/>
        </w:rPr>
      </w:pPr>
      <w:r>
        <w:rPr>
          <w:sz w:val="28"/>
        </w:rPr>
        <w:t xml:space="preserve">g) Purifica a corrente </w:t>
      </w:r>
      <w:proofErr w:type="spellStart"/>
      <w:r>
        <w:rPr>
          <w:sz w:val="28"/>
        </w:rPr>
        <w:t>sangüínea</w:t>
      </w:r>
      <w:proofErr w:type="spellEnd"/>
      <w:r>
        <w:rPr>
          <w:sz w:val="28"/>
        </w:rPr>
        <w:t>;</w:t>
      </w:r>
    </w:p>
    <w:p w14:paraId="10C0E2FC" w14:textId="77777777" w:rsidR="00605D6E" w:rsidRDefault="00605D6E" w:rsidP="00605D6E">
      <w:pPr>
        <w:spacing w:line="360" w:lineRule="auto"/>
        <w:ind w:left="1418" w:hanging="284"/>
        <w:jc w:val="both"/>
        <w:rPr>
          <w:sz w:val="28"/>
        </w:rPr>
      </w:pPr>
      <w:r>
        <w:rPr>
          <w:sz w:val="28"/>
        </w:rPr>
        <w:t>h) Ativa o sistema linfático;</w:t>
      </w:r>
    </w:p>
    <w:p w14:paraId="52D0979E" w14:textId="77777777" w:rsidR="00605D6E" w:rsidRDefault="00605D6E" w:rsidP="00605D6E">
      <w:pPr>
        <w:spacing w:line="360" w:lineRule="auto"/>
        <w:ind w:left="1418" w:hanging="284"/>
        <w:jc w:val="both"/>
        <w:rPr>
          <w:sz w:val="28"/>
        </w:rPr>
      </w:pPr>
      <w:r>
        <w:rPr>
          <w:sz w:val="28"/>
        </w:rPr>
        <w:t xml:space="preserve">i) </w:t>
      </w:r>
      <w:proofErr w:type="spellStart"/>
      <w:r>
        <w:rPr>
          <w:sz w:val="28"/>
        </w:rPr>
        <w:t>Assepissia</w:t>
      </w:r>
      <w:proofErr w:type="spellEnd"/>
      <w:r>
        <w:rPr>
          <w:sz w:val="28"/>
        </w:rPr>
        <w:t xml:space="preserve"> do corpo bioenergético;</w:t>
      </w:r>
    </w:p>
    <w:p w14:paraId="27555979" w14:textId="77777777" w:rsidR="00605D6E" w:rsidRDefault="00605D6E" w:rsidP="00605D6E">
      <w:pPr>
        <w:spacing w:line="360" w:lineRule="auto"/>
        <w:ind w:left="1418" w:hanging="284"/>
        <w:jc w:val="both"/>
        <w:rPr>
          <w:sz w:val="28"/>
        </w:rPr>
      </w:pPr>
      <w:r>
        <w:rPr>
          <w:sz w:val="28"/>
        </w:rPr>
        <w:t>j) Digestivo;</w:t>
      </w:r>
    </w:p>
    <w:p w14:paraId="10563EF7" w14:textId="77777777" w:rsidR="00605D6E" w:rsidRDefault="00605D6E" w:rsidP="00605D6E">
      <w:pPr>
        <w:spacing w:line="360" w:lineRule="auto"/>
        <w:ind w:left="1418" w:hanging="284"/>
        <w:jc w:val="both"/>
        <w:rPr>
          <w:sz w:val="28"/>
        </w:rPr>
      </w:pPr>
    </w:p>
    <w:p w14:paraId="57BA528F" w14:textId="77777777" w:rsidR="00605D6E" w:rsidRDefault="00605D6E" w:rsidP="00605D6E">
      <w:pPr>
        <w:spacing w:line="360" w:lineRule="auto"/>
        <w:ind w:firstLine="709"/>
        <w:jc w:val="both"/>
        <w:rPr>
          <w:sz w:val="28"/>
        </w:rPr>
      </w:pPr>
      <w:r>
        <w:rPr>
          <w:b/>
          <w:sz w:val="28"/>
        </w:rPr>
        <w:t>Indicado no tratamento de:</w:t>
      </w:r>
    </w:p>
    <w:p w14:paraId="21FE2712" w14:textId="77777777" w:rsidR="00605D6E" w:rsidRDefault="00605D6E" w:rsidP="00605D6E">
      <w:pPr>
        <w:spacing w:line="360" w:lineRule="auto"/>
        <w:ind w:firstLine="709"/>
        <w:jc w:val="both"/>
        <w:rPr>
          <w:sz w:val="28"/>
        </w:rPr>
      </w:pPr>
    </w:p>
    <w:p w14:paraId="2E2D9F54" w14:textId="77777777" w:rsidR="00605D6E" w:rsidRDefault="00605D6E" w:rsidP="00605D6E">
      <w:pPr>
        <w:spacing w:line="360" w:lineRule="auto"/>
        <w:ind w:left="1418" w:hanging="284"/>
        <w:jc w:val="both"/>
        <w:rPr>
          <w:sz w:val="28"/>
        </w:rPr>
        <w:sectPr w:rsidR="00605D6E" w:rsidSect="00B20D4B">
          <w:type w:val="nextColumn"/>
          <w:pgSz w:w="11907" w:h="16840" w:code="9"/>
          <w:pgMar w:top="1134" w:right="851" w:bottom="907" w:left="907" w:header="720" w:footer="720" w:gutter="284"/>
          <w:cols w:space="720"/>
        </w:sectPr>
      </w:pPr>
    </w:p>
    <w:p w14:paraId="27461F6D" w14:textId="77777777" w:rsidR="00605D6E" w:rsidRDefault="00605D6E" w:rsidP="00605D6E">
      <w:pPr>
        <w:spacing w:line="360" w:lineRule="auto"/>
        <w:ind w:left="1418" w:hanging="284"/>
        <w:jc w:val="both"/>
        <w:rPr>
          <w:sz w:val="28"/>
        </w:rPr>
      </w:pPr>
      <w:r>
        <w:rPr>
          <w:sz w:val="28"/>
        </w:rPr>
        <w:t xml:space="preserve">a) </w:t>
      </w:r>
      <w:proofErr w:type="spellStart"/>
      <w:r>
        <w:rPr>
          <w:sz w:val="28"/>
        </w:rPr>
        <w:t>Assepissia</w:t>
      </w:r>
      <w:proofErr w:type="spellEnd"/>
      <w:r>
        <w:rPr>
          <w:sz w:val="28"/>
        </w:rPr>
        <w:t xml:space="preserve"> do corpo bioenergético;</w:t>
      </w:r>
    </w:p>
    <w:p w14:paraId="48305E22" w14:textId="77777777" w:rsidR="00605D6E" w:rsidRDefault="00605D6E" w:rsidP="00605D6E">
      <w:pPr>
        <w:spacing w:line="360" w:lineRule="auto"/>
        <w:ind w:left="1418" w:hanging="284"/>
        <w:jc w:val="both"/>
        <w:rPr>
          <w:sz w:val="28"/>
        </w:rPr>
      </w:pPr>
      <w:r>
        <w:rPr>
          <w:sz w:val="28"/>
        </w:rPr>
        <w:t xml:space="preserve">b) </w:t>
      </w:r>
      <w:proofErr w:type="spellStart"/>
      <w:r>
        <w:rPr>
          <w:sz w:val="28"/>
        </w:rPr>
        <w:t>Assepissia</w:t>
      </w:r>
      <w:proofErr w:type="spellEnd"/>
      <w:r>
        <w:rPr>
          <w:sz w:val="28"/>
        </w:rPr>
        <w:t xml:space="preserve"> dos locais e ambientes onde exista miasmas ou outras influencias energéticas nocivas;</w:t>
      </w:r>
    </w:p>
    <w:p w14:paraId="02980769" w14:textId="77777777" w:rsidR="00605D6E" w:rsidRDefault="00605D6E" w:rsidP="00605D6E">
      <w:pPr>
        <w:spacing w:line="360" w:lineRule="auto"/>
        <w:ind w:left="1418" w:hanging="284"/>
        <w:jc w:val="both"/>
        <w:rPr>
          <w:sz w:val="28"/>
        </w:rPr>
      </w:pPr>
      <w:r>
        <w:rPr>
          <w:sz w:val="28"/>
        </w:rPr>
        <w:t xml:space="preserve">c) </w:t>
      </w:r>
      <w:proofErr w:type="spellStart"/>
      <w:r>
        <w:rPr>
          <w:sz w:val="28"/>
        </w:rPr>
        <w:t>Hemorróidas</w:t>
      </w:r>
      <w:proofErr w:type="spellEnd"/>
      <w:r>
        <w:rPr>
          <w:sz w:val="28"/>
        </w:rPr>
        <w:t>;</w:t>
      </w:r>
    </w:p>
    <w:p w14:paraId="1D60FE72" w14:textId="77777777" w:rsidR="00605D6E" w:rsidRDefault="00605D6E" w:rsidP="00605D6E">
      <w:pPr>
        <w:spacing w:line="360" w:lineRule="auto"/>
        <w:ind w:left="1418" w:hanging="284"/>
        <w:jc w:val="both"/>
        <w:rPr>
          <w:sz w:val="28"/>
        </w:rPr>
      </w:pPr>
      <w:r>
        <w:rPr>
          <w:sz w:val="28"/>
        </w:rPr>
        <w:t>d) Paralisia;</w:t>
      </w:r>
    </w:p>
    <w:p w14:paraId="2D0E10D7" w14:textId="77777777" w:rsidR="00605D6E" w:rsidRDefault="00605D6E" w:rsidP="00605D6E">
      <w:pPr>
        <w:spacing w:line="360" w:lineRule="auto"/>
        <w:ind w:left="1418" w:hanging="284"/>
        <w:jc w:val="both"/>
        <w:rPr>
          <w:sz w:val="28"/>
        </w:rPr>
      </w:pPr>
      <w:r>
        <w:rPr>
          <w:sz w:val="28"/>
        </w:rPr>
        <w:t>e) Paraplegia;</w:t>
      </w:r>
    </w:p>
    <w:p w14:paraId="0FA8E625" w14:textId="77777777" w:rsidR="00605D6E" w:rsidRDefault="00605D6E" w:rsidP="00605D6E">
      <w:pPr>
        <w:spacing w:line="360" w:lineRule="auto"/>
        <w:ind w:left="1418" w:hanging="284"/>
        <w:jc w:val="both"/>
        <w:rPr>
          <w:sz w:val="28"/>
        </w:rPr>
      </w:pPr>
      <w:r>
        <w:rPr>
          <w:sz w:val="28"/>
        </w:rPr>
        <w:t xml:space="preserve">f) Má digestão                                                                              </w:t>
      </w:r>
    </w:p>
    <w:p w14:paraId="5D91CB58" w14:textId="77777777" w:rsidR="00605D6E" w:rsidRDefault="00605D6E" w:rsidP="00605D6E">
      <w:pPr>
        <w:spacing w:line="360" w:lineRule="auto"/>
        <w:ind w:left="1418" w:hanging="284"/>
        <w:jc w:val="both"/>
        <w:rPr>
          <w:sz w:val="28"/>
        </w:rPr>
      </w:pPr>
      <w:r>
        <w:rPr>
          <w:sz w:val="28"/>
        </w:rPr>
        <w:t xml:space="preserve">g) Ataques </w:t>
      </w:r>
      <w:proofErr w:type="spellStart"/>
      <w:r>
        <w:rPr>
          <w:sz w:val="28"/>
        </w:rPr>
        <w:t>extra-físicos</w:t>
      </w:r>
      <w:proofErr w:type="spellEnd"/>
      <w:r>
        <w:rPr>
          <w:sz w:val="28"/>
        </w:rPr>
        <w:t>;</w:t>
      </w:r>
    </w:p>
    <w:p w14:paraId="3D32C7C2" w14:textId="77777777" w:rsidR="00605D6E" w:rsidRDefault="00605D6E" w:rsidP="00605D6E">
      <w:pPr>
        <w:spacing w:line="360" w:lineRule="auto"/>
        <w:ind w:left="1418" w:hanging="284"/>
        <w:jc w:val="both"/>
        <w:rPr>
          <w:sz w:val="28"/>
        </w:rPr>
      </w:pPr>
      <w:r>
        <w:rPr>
          <w:sz w:val="28"/>
        </w:rPr>
        <w:t>h) Eczema;</w:t>
      </w:r>
    </w:p>
    <w:p w14:paraId="602640AE" w14:textId="77777777" w:rsidR="00605D6E" w:rsidRDefault="00605D6E" w:rsidP="00605D6E">
      <w:pPr>
        <w:spacing w:line="360" w:lineRule="auto"/>
        <w:ind w:left="1418" w:hanging="284"/>
        <w:jc w:val="both"/>
        <w:rPr>
          <w:sz w:val="28"/>
        </w:rPr>
      </w:pPr>
      <w:r>
        <w:rPr>
          <w:sz w:val="28"/>
        </w:rPr>
        <w:t>i) Esgotamento mental e depressão;</w:t>
      </w:r>
    </w:p>
    <w:p w14:paraId="368C3FEF" w14:textId="77777777" w:rsidR="00605D6E" w:rsidRDefault="00605D6E" w:rsidP="00605D6E">
      <w:pPr>
        <w:spacing w:line="360" w:lineRule="auto"/>
        <w:ind w:left="1418" w:hanging="284"/>
        <w:jc w:val="both"/>
        <w:rPr>
          <w:sz w:val="28"/>
        </w:rPr>
      </w:pPr>
      <w:r>
        <w:rPr>
          <w:sz w:val="28"/>
        </w:rPr>
        <w:t>j) Coceiras (após a crise);</w:t>
      </w:r>
    </w:p>
    <w:p w14:paraId="3D7D7CCE" w14:textId="77777777" w:rsidR="00605D6E" w:rsidRDefault="00605D6E" w:rsidP="00605D6E">
      <w:pPr>
        <w:spacing w:line="360" w:lineRule="auto"/>
        <w:ind w:left="1418" w:hanging="284"/>
        <w:jc w:val="both"/>
        <w:rPr>
          <w:sz w:val="28"/>
        </w:rPr>
      </w:pPr>
      <w:r>
        <w:rPr>
          <w:sz w:val="28"/>
        </w:rPr>
        <w:t>Todas as doenças do estômago;</w:t>
      </w:r>
    </w:p>
    <w:p w14:paraId="1229C188" w14:textId="77777777" w:rsidR="00605D6E" w:rsidRDefault="00605D6E" w:rsidP="00605D6E">
      <w:pPr>
        <w:spacing w:line="360" w:lineRule="auto"/>
        <w:ind w:left="1418" w:hanging="284"/>
        <w:jc w:val="both"/>
        <w:rPr>
          <w:sz w:val="28"/>
        </w:rPr>
      </w:pPr>
    </w:p>
    <w:p w14:paraId="66F237F3" w14:textId="77777777" w:rsidR="00605D6E" w:rsidRDefault="00605D6E" w:rsidP="00605D6E">
      <w:pPr>
        <w:spacing w:line="360" w:lineRule="auto"/>
        <w:ind w:left="1418" w:hanging="284"/>
        <w:jc w:val="both"/>
        <w:rPr>
          <w:sz w:val="28"/>
        </w:rPr>
      </w:pPr>
    </w:p>
    <w:p w14:paraId="7559524C" w14:textId="77777777" w:rsidR="00605D6E" w:rsidRDefault="00605D6E" w:rsidP="00605D6E">
      <w:pPr>
        <w:spacing w:line="360" w:lineRule="auto"/>
        <w:ind w:left="1418" w:hanging="284"/>
        <w:jc w:val="both"/>
        <w:rPr>
          <w:sz w:val="28"/>
        </w:rPr>
      </w:pPr>
      <w:r>
        <w:rPr>
          <w:sz w:val="28"/>
        </w:rPr>
        <w:t>Contra indicado:</w:t>
      </w:r>
    </w:p>
    <w:p w14:paraId="7EB71276" w14:textId="77777777" w:rsidR="00605D6E" w:rsidRDefault="00605D6E" w:rsidP="00605D6E">
      <w:pPr>
        <w:spacing w:line="360" w:lineRule="auto"/>
        <w:ind w:firstLine="709"/>
        <w:rPr>
          <w:sz w:val="28"/>
        </w:rPr>
        <w:sectPr w:rsidR="00605D6E" w:rsidSect="00B20D4B">
          <w:type w:val="nextColumn"/>
          <w:pgSz w:w="11907" w:h="16840" w:code="9"/>
          <w:pgMar w:top="1134" w:right="851" w:bottom="907" w:left="907" w:header="720" w:footer="720" w:gutter="284"/>
          <w:cols w:space="720"/>
        </w:sectPr>
      </w:pPr>
    </w:p>
    <w:p w14:paraId="504C2596" w14:textId="77777777" w:rsidR="00605D6E" w:rsidRDefault="00605D6E" w:rsidP="00605D6E">
      <w:pPr>
        <w:spacing w:line="360" w:lineRule="auto"/>
        <w:ind w:left="1418" w:hanging="284"/>
        <w:jc w:val="both"/>
        <w:rPr>
          <w:sz w:val="28"/>
        </w:rPr>
      </w:pPr>
      <w:r>
        <w:rPr>
          <w:sz w:val="28"/>
        </w:rPr>
        <w:t>a) Cosseiras, enquanto perdurar a crise;</w:t>
      </w:r>
    </w:p>
    <w:p w14:paraId="144ADAEA" w14:textId="77777777" w:rsidR="00605D6E" w:rsidRDefault="00605D6E" w:rsidP="00605D6E">
      <w:pPr>
        <w:spacing w:line="360" w:lineRule="auto"/>
        <w:ind w:left="1418" w:hanging="284"/>
        <w:jc w:val="both"/>
        <w:rPr>
          <w:sz w:val="28"/>
        </w:rPr>
      </w:pPr>
      <w:r>
        <w:rPr>
          <w:sz w:val="28"/>
        </w:rPr>
        <w:t xml:space="preserve">b) </w:t>
      </w:r>
      <w:proofErr w:type="spellStart"/>
      <w:r>
        <w:rPr>
          <w:sz w:val="28"/>
        </w:rPr>
        <w:t>Diarréias</w:t>
      </w:r>
      <w:proofErr w:type="spellEnd"/>
      <w:r>
        <w:rPr>
          <w:sz w:val="28"/>
        </w:rPr>
        <w:t>;</w:t>
      </w:r>
    </w:p>
    <w:p w14:paraId="16BCFA4F" w14:textId="77777777" w:rsidR="00605D6E" w:rsidRDefault="00605D6E" w:rsidP="00605D6E">
      <w:pPr>
        <w:spacing w:line="360" w:lineRule="auto"/>
        <w:ind w:left="1418" w:hanging="284"/>
        <w:jc w:val="both"/>
        <w:rPr>
          <w:sz w:val="28"/>
        </w:rPr>
      </w:pPr>
      <w:r>
        <w:rPr>
          <w:sz w:val="28"/>
        </w:rPr>
        <w:t>c) Febre;</w:t>
      </w:r>
    </w:p>
    <w:p w14:paraId="6ADB5E1F" w14:textId="77777777" w:rsidR="00605D6E" w:rsidRDefault="00605D6E" w:rsidP="00605D6E">
      <w:pPr>
        <w:spacing w:line="360" w:lineRule="auto"/>
        <w:ind w:left="1418" w:hanging="284"/>
        <w:jc w:val="both"/>
        <w:rPr>
          <w:sz w:val="28"/>
        </w:rPr>
      </w:pPr>
      <w:r>
        <w:rPr>
          <w:sz w:val="28"/>
        </w:rPr>
        <w:t>d) Nevralgias;</w:t>
      </w:r>
    </w:p>
    <w:p w14:paraId="7CB6B8A7" w14:textId="77777777" w:rsidR="00605D6E" w:rsidRDefault="00605D6E" w:rsidP="00605D6E">
      <w:pPr>
        <w:spacing w:line="360" w:lineRule="auto"/>
        <w:ind w:left="1418" w:hanging="284"/>
        <w:jc w:val="both"/>
        <w:rPr>
          <w:sz w:val="28"/>
        </w:rPr>
      </w:pPr>
      <w:r>
        <w:rPr>
          <w:sz w:val="28"/>
        </w:rPr>
        <w:t>e) Palpitações;</w:t>
      </w:r>
    </w:p>
    <w:p w14:paraId="08D6E65E" w14:textId="77777777" w:rsidR="00605D6E" w:rsidRDefault="00605D6E" w:rsidP="00605D6E">
      <w:pPr>
        <w:spacing w:line="360" w:lineRule="auto"/>
        <w:ind w:left="1418" w:hanging="284"/>
        <w:jc w:val="both"/>
        <w:rPr>
          <w:sz w:val="28"/>
        </w:rPr>
      </w:pPr>
      <w:r>
        <w:rPr>
          <w:sz w:val="28"/>
        </w:rPr>
        <w:t xml:space="preserve">f) </w:t>
      </w:r>
      <w:proofErr w:type="spellStart"/>
      <w:r>
        <w:rPr>
          <w:sz w:val="28"/>
        </w:rPr>
        <w:t>Superexcitamento</w:t>
      </w:r>
      <w:proofErr w:type="spellEnd"/>
      <w:r>
        <w:rPr>
          <w:sz w:val="28"/>
        </w:rPr>
        <w:t>;</w:t>
      </w:r>
    </w:p>
    <w:p w14:paraId="375055D4" w14:textId="77777777" w:rsidR="00605D6E" w:rsidRDefault="00605D6E" w:rsidP="00605D6E">
      <w:pPr>
        <w:spacing w:line="360" w:lineRule="auto"/>
        <w:ind w:left="1418" w:hanging="284"/>
        <w:jc w:val="both"/>
        <w:rPr>
          <w:sz w:val="28"/>
        </w:rPr>
      </w:pPr>
      <w:r>
        <w:rPr>
          <w:sz w:val="28"/>
        </w:rPr>
        <w:t>g) Cólicas em geral;</w:t>
      </w:r>
    </w:p>
    <w:p w14:paraId="1FF969E7" w14:textId="77777777" w:rsidR="00605D6E" w:rsidRDefault="00605D6E" w:rsidP="00605D6E">
      <w:pPr>
        <w:spacing w:line="360" w:lineRule="auto"/>
        <w:ind w:left="1418" w:hanging="284"/>
        <w:jc w:val="both"/>
        <w:rPr>
          <w:sz w:val="28"/>
        </w:rPr>
      </w:pPr>
      <w:r>
        <w:rPr>
          <w:sz w:val="28"/>
        </w:rPr>
        <w:t>h) Queimaduras;</w:t>
      </w:r>
    </w:p>
    <w:p w14:paraId="3E608C20" w14:textId="77777777" w:rsidR="00605D6E" w:rsidRDefault="00605D6E" w:rsidP="00605D6E">
      <w:pPr>
        <w:spacing w:line="360" w:lineRule="auto"/>
        <w:ind w:left="1418" w:hanging="284"/>
        <w:rPr>
          <w:sz w:val="28"/>
        </w:rPr>
      </w:pPr>
    </w:p>
    <w:p w14:paraId="18EC6CDD" w14:textId="77777777" w:rsidR="00605D6E" w:rsidRDefault="00605D6E" w:rsidP="00605D6E">
      <w:pPr>
        <w:spacing w:line="360" w:lineRule="auto"/>
        <w:ind w:left="1418" w:hanging="284"/>
        <w:jc w:val="both"/>
        <w:rPr>
          <w:sz w:val="28"/>
        </w:rPr>
      </w:pPr>
    </w:p>
    <w:p w14:paraId="41190778" w14:textId="77777777" w:rsidR="00605D6E" w:rsidRDefault="00605D6E" w:rsidP="00605D6E">
      <w:pPr>
        <w:spacing w:line="360" w:lineRule="auto"/>
        <w:ind w:left="1418" w:hanging="284"/>
        <w:jc w:val="both"/>
        <w:rPr>
          <w:sz w:val="28"/>
        </w:rPr>
        <w:sectPr w:rsidR="00605D6E" w:rsidSect="00B20D4B">
          <w:type w:val="nextColumn"/>
          <w:pgSz w:w="11907" w:h="16840" w:code="9"/>
          <w:pgMar w:top="1134" w:right="851" w:bottom="907" w:left="907" w:header="720" w:footer="720" w:gutter="284"/>
          <w:cols w:num="2" w:space="720"/>
        </w:sectPr>
      </w:pPr>
    </w:p>
    <w:p w14:paraId="78404E5F" w14:textId="77777777" w:rsidR="00605D6E" w:rsidRDefault="00605D6E" w:rsidP="00605D6E">
      <w:pPr>
        <w:spacing w:line="360" w:lineRule="auto"/>
        <w:ind w:left="1418" w:hanging="284"/>
        <w:jc w:val="both"/>
        <w:rPr>
          <w:sz w:val="28"/>
        </w:rPr>
      </w:pPr>
    </w:p>
    <w:p w14:paraId="560B932A" w14:textId="77777777" w:rsidR="00605D6E" w:rsidRDefault="00605D6E" w:rsidP="00605D6E">
      <w:pPr>
        <w:spacing w:line="360" w:lineRule="auto"/>
        <w:ind w:left="1418" w:hanging="284"/>
        <w:jc w:val="both"/>
        <w:rPr>
          <w:sz w:val="28"/>
        </w:rPr>
      </w:pPr>
    </w:p>
    <w:p w14:paraId="15198774" w14:textId="77777777" w:rsidR="00605D6E" w:rsidRDefault="00605D6E" w:rsidP="00605D6E">
      <w:pPr>
        <w:pStyle w:val="Ttulo2"/>
      </w:pPr>
      <w:r>
        <w:t>LARANJA</w:t>
      </w:r>
    </w:p>
    <w:p w14:paraId="0F6E34C6" w14:textId="77777777" w:rsidR="00605D6E" w:rsidRDefault="00605D6E" w:rsidP="00605D6E">
      <w:pPr>
        <w:spacing w:line="360" w:lineRule="auto"/>
        <w:ind w:firstLine="709"/>
        <w:jc w:val="both"/>
        <w:rPr>
          <w:sz w:val="28"/>
        </w:rPr>
      </w:pPr>
    </w:p>
    <w:p w14:paraId="11EB5C49" w14:textId="0CA2FA12" w:rsidR="00605D6E" w:rsidRDefault="00F720B6" w:rsidP="00605D6E">
      <w:pPr>
        <w:spacing w:line="360" w:lineRule="auto"/>
        <w:ind w:firstLine="709"/>
        <w:jc w:val="both"/>
        <w:rPr>
          <w:sz w:val="28"/>
        </w:rPr>
      </w:pPr>
      <w:r>
        <w:rPr>
          <w:sz w:val="28"/>
        </w:rPr>
        <w:t>Os raios laranja são</w:t>
      </w:r>
      <w:r w:rsidR="00605D6E">
        <w:rPr>
          <w:sz w:val="28"/>
        </w:rPr>
        <w:t xml:space="preserve"> </w:t>
      </w:r>
      <w:r>
        <w:rPr>
          <w:sz w:val="28"/>
        </w:rPr>
        <w:t>formados</w:t>
      </w:r>
      <w:r w:rsidR="00605D6E">
        <w:rPr>
          <w:sz w:val="28"/>
        </w:rPr>
        <w:t xml:space="preserve"> de um filtro vermelho e um filtro amarelo, faz do seu poder estimulante mais eficiente, aumentando a sua ação terapêutica sobre as doenças.</w:t>
      </w:r>
    </w:p>
    <w:p w14:paraId="0D401385" w14:textId="77777777" w:rsidR="00605D6E" w:rsidRDefault="00605D6E" w:rsidP="00605D6E">
      <w:pPr>
        <w:spacing w:line="360" w:lineRule="auto"/>
        <w:ind w:firstLine="709"/>
        <w:jc w:val="both"/>
        <w:rPr>
          <w:sz w:val="28"/>
        </w:rPr>
      </w:pPr>
      <w:r>
        <w:rPr>
          <w:sz w:val="28"/>
        </w:rPr>
        <w:t>.</w:t>
      </w:r>
    </w:p>
    <w:p w14:paraId="6E39953A" w14:textId="77777777" w:rsidR="00605D6E" w:rsidRDefault="00605D6E" w:rsidP="00605D6E">
      <w:pPr>
        <w:spacing w:line="360" w:lineRule="auto"/>
        <w:ind w:left="1418" w:hanging="284"/>
        <w:jc w:val="both"/>
        <w:rPr>
          <w:sz w:val="28"/>
        </w:rPr>
        <w:sectPr w:rsidR="00605D6E" w:rsidSect="00B20D4B">
          <w:type w:val="nextColumn"/>
          <w:pgSz w:w="11907" w:h="16840" w:code="9"/>
          <w:pgMar w:top="1134" w:right="851" w:bottom="907" w:left="907" w:header="720" w:footer="720" w:gutter="284"/>
          <w:cols w:space="720"/>
        </w:sectPr>
      </w:pPr>
    </w:p>
    <w:p w14:paraId="321ECFF3" w14:textId="77777777" w:rsidR="00605D6E" w:rsidRDefault="00605D6E" w:rsidP="00605D6E">
      <w:pPr>
        <w:spacing w:line="360" w:lineRule="auto"/>
        <w:ind w:left="1418" w:hanging="284"/>
        <w:jc w:val="both"/>
        <w:rPr>
          <w:sz w:val="28"/>
        </w:rPr>
      </w:pPr>
      <w:r>
        <w:rPr>
          <w:sz w:val="28"/>
        </w:rPr>
        <w:t>a) Estimula a produção de leite pelos seios;</w:t>
      </w:r>
    </w:p>
    <w:p w14:paraId="631C7D1C" w14:textId="77777777" w:rsidR="00605D6E" w:rsidRDefault="00605D6E" w:rsidP="00605D6E">
      <w:pPr>
        <w:spacing w:line="360" w:lineRule="auto"/>
        <w:ind w:left="1418" w:hanging="284"/>
        <w:jc w:val="both"/>
        <w:rPr>
          <w:sz w:val="28"/>
        </w:rPr>
      </w:pPr>
      <w:r>
        <w:rPr>
          <w:sz w:val="28"/>
        </w:rPr>
        <w:t>b) Estimula e fortifica o baço, pâncreas e pulmões;</w:t>
      </w:r>
    </w:p>
    <w:p w14:paraId="56F88139" w14:textId="002342AB" w:rsidR="00605D6E" w:rsidRDefault="00605D6E" w:rsidP="00605D6E">
      <w:pPr>
        <w:spacing w:line="360" w:lineRule="auto"/>
        <w:ind w:left="1418" w:hanging="284"/>
        <w:rPr>
          <w:sz w:val="28"/>
        </w:rPr>
      </w:pPr>
      <w:r>
        <w:rPr>
          <w:sz w:val="28"/>
        </w:rPr>
        <w:t xml:space="preserve">c) Estimula a pressão </w:t>
      </w:r>
      <w:r w:rsidR="00F720B6">
        <w:rPr>
          <w:sz w:val="28"/>
        </w:rPr>
        <w:t>sanguínea</w:t>
      </w:r>
      <w:r>
        <w:rPr>
          <w:sz w:val="28"/>
        </w:rPr>
        <w:t xml:space="preserve"> e a pulsação;</w:t>
      </w:r>
    </w:p>
    <w:p w14:paraId="168250AF" w14:textId="77777777" w:rsidR="00605D6E" w:rsidRDefault="00605D6E" w:rsidP="00605D6E">
      <w:pPr>
        <w:spacing w:line="360" w:lineRule="auto"/>
        <w:ind w:left="1418" w:hanging="284"/>
        <w:jc w:val="both"/>
        <w:rPr>
          <w:sz w:val="28"/>
        </w:rPr>
      </w:pPr>
      <w:r>
        <w:rPr>
          <w:sz w:val="28"/>
        </w:rPr>
        <w:t>d) Calcifica o organismo num todo;</w:t>
      </w:r>
    </w:p>
    <w:p w14:paraId="205E0F69" w14:textId="77777777" w:rsidR="00605D6E" w:rsidRDefault="00605D6E" w:rsidP="00605D6E">
      <w:pPr>
        <w:spacing w:line="360" w:lineRule="auto"/>
        <w:ind w:left="1418" w:hanging="284"/>
        <w:rPr>
          <w:sz w:val="28"/>
        </w:rPr>
      </w:pPr>
      <w:r>
        <w:rPr>
          <w:sz w:val="28"/>
        </w:rPr>
        <w:t>e) Libera a energia do pâncreas;</w:t>
      </w:r>
    </w:p>
    <w:p w14:paraId="5381EDB5" w14:textId="77777777" w:rsidR="00605D6E" w:rsidRDefault="00605D6E" w:rsidP="00605D6E">
      <w:pPr>
        <w:spacing w:line="360" w:lineRule="auto"/>
        <w:ind w:left="1418" w:hanging="284"/>
        <w:jc w:val="both"/>
        <w:rPr>
          <w:sz w:val="28"/>
        </w:rPr>
      </w:pPr>
      <w:proofErr w:type="gramStart"/>
      <w:r>
        <w:rPr>
          <w:sz w:val="28"/>
        </w:rPr>
        <w:t>f)Equilibra</w:t>
      </w:r>
      <w:proofErr w:type="gramEnd"/>
      <w:r>
        <w:rPr>
          <w:sz w:val="28"/>
        </w:rPr>
        <w:t xml:space="preserve"> e Aumenta a temperatura do corpo num todo;</w:t>
      </w:r>
    </w:p>
    <w:p w14:paraId="3A892C4B" w14:textId="77777777" w:rsidR="00605D6E" w:rsidRDefault="00605D6E" w:rsidP="00605D6E">
      <w:pPr>
        <w:spacing w:line="360" w:lineRule="auto"/>
        <w:ind w:left="1418" w:hanging="284"/>
        <w:jc w:val="both"/>
        <w:rPr>
          <w:sz w:val="28"/>
        </w:rPr>
      </w:pPr>
      <w:r>
        <w:rPr>
          <w:sz w:val="28"/>
        </w:rPr>
        <w:t>g) Calcifica os ossos;</w:t>
      </w:r>
    </w:p>
    <w:p w14:paraId="3B751688" w14:textId="77777777" w:rsidR="00605D6E" w:rsidRDefault="00605D6E" w:rsidP="00605D6E">
      <w:pPr>
        <w:pStyle w:val="Textoembloco"/>
      </w:pPr>
      <w:r>
        <w:t xml:space="preserve">h) Energizador da </w:t>
      </w:r>
      <w:proofErr w:type="spellStart"/>
      <w:r>
        <w:t>tireóide</w:t>
      </w:r>
      <w:proofErr w:type="spellEnd"/>
      <w:r>
        <w:t>;</w:t>
      </w:r>
    </w:p>
    <w:p w14:paraId="15EE3EB8" w14:textId="5A9EDDF7" w:rsidR="00605D6E" w:rsidRDefault="00605D6E" w:rsidP="00605D6E">
      <w:pPr>
        <w:spacing w:line="360" w:lineRule="auto"/>
        <w:ind w:left="1418" w:hanging="284"/>
        <w:jc w:val="both"/>
        <w:rPr>
          <w:sz w:val="28"/>
        </w:rPr>
      </w:pPr>
      <w:r>
        <w:rPr>
          <w:sz w:val="28"/>
        </w:rPr>
        <w:t xml:space="preserve">i) </w:t>
      </w:r>
      <w:r w:rsidR="00F720B6">
        <w:rPr>
          <w:sz w:val="28"/>
        </w:rPr>
        <w:t>Antiespasmódico</w:t>
      </w:r>
      <w:r>
        <w:rPr>
          <w:sz w:val="28"/>
        </w:rPr>
        <w:t>;</w:t>
      </w:r>
    </w:p>
    <w:p w14:paraId="6FE8CE1D" w14:textId="77777777" w:rsidR="00605D6E" w:rsidRDefault="00605D6E" w:rsidP="00605D6E">
      <w:pPr>
        <w:spacing w:line="360" w:lineRule="auto"/>
        <w:ind w:left="1418" w:hanging="284"/>
        <w:rPr>
          <w:sz w:val="28"/>
        </w:rPr>
      </w:pPr>
      <w:r>
        <w:rPr>
          <w:sz w:val="28"/>
        </w:rPr>
        <w:t>j) Expelente, descongestionante, expulsa e elimina resíduos, toxinas, germes e miasmas;</w:t>
      </w:r>
    </w:p>
    <w:p w14:paraId="5138345B" w14:textId="77777777" w:rsidR="00605D6E" w:rsidRDefault="00605D6E" w:rsidP="00605D6E">
      <w:pPr>
        <w:spacing w:line="360" w:lineRule="auto"/>
        <w:ind w:left="1418" w:hanging="284"/>
        <w:jc w:val="both"/>
        <w:rPr>
          <w:sz w:val="28"/>
        </w:rPr>
      </w:pPr>
      <w:r>
        <w:rPr>
          <w:sz w:val="28"/>
        </w:rPr>
        <w:t>l) Normaliza a menstruação</w:t>
      </w:r>
    </w:p>
    <w:p w14:paraId="743D70C8" w14:textId="77777777" w:rsidR="00605D6E" w:rsidRDefault="00605D6E" w:rsidP="00605D6E">
      <w:pPr>
        <w:spacing w:line="360" w:lineRule="auto"/>
        <w:ind w:left="1418" w:hanging="284"/>
        <w:jc w:val="both"/>
        <w:rPr>
          <w:sz w:val="28"/>
        </w:rPr>
      </w:pPr>
      <w:r>
        <w:rPr>
          <w:sz w:val="28"/>
        </w:rPr>
        <w:t>m) Estimulante da respiração;</w:t>
      </w:r>
    </w:p>
    <w:p w14:paraId="741C8DCE" w14:textId="39F7926A" w:rsidR="00605D6E" w:rsidRDefault="00605D6E" w:rsidP="00605D6E">
      <w:pPr>
        <w:spacing w:line="360" w:lineRule="auto"/>
        <w:ind w:left="1418" w:hanging="284"/>
        <w:jc w:val="both"/>
        <w:rPr>
          <w:sz w:val="28"/>
        </w:rPr>
      </w:pPr>
      <w:r>
        <w:rPr>
          <w:sz w:val="28"/>
        </w:rPr>
        <w:t xml:space="preserve">n) </w:t>
      </w:r>
      <w:r w:rsidR="00F720B6">
        <w:rPr>
          <w:sz w:val="28"/>
        </w:rPr>
        <w:t>Antirraquítico</w:t>
      </w:r>
      <w:r>
        <w:rPr>
          <w:sz w:val="28"/>
        </w:rPr>
        <w:t>;</w:t>
      </w:r>
    </w:p>
    <w:p w14:paraId="0679206F" w14:textId="77777777" w:rsidR="00605D6E" w:rsidRDefault="00605D6E" w:rsidP="00605D6E">
      <w:pPr>
        <w:spacing w:line="360" w:lineRule="auto"/>
        <w:ind w:left="1418" w:hanging="284"/>
        <w:jc w:val="both"/>
        <w:rPr>
          <w:sz w:val="28"/>
        </w:rPr>
      </w:pPr>
      <w:r>
        <w:rPr>
          <w:sz w:val="28"/>
        </w:rPr>
        <w:t>o) Ajuda a engordar.</w:t>
      </w:r>
    </w:p>
    <w:p w14:paraId="6FDDFAE4" w14:textId="77777777" w:rsidR="00605D6E" w:rsidRDefault="00605D6E" w:rsidP="00605D6E">
      <w:pPr>
        <w:spacing w:line="360" w:lineRule="auto"/>
        <w:ind w:left="1418" w:hanging="284"/>
        <w:jc w:val="both"/>
        <w:rPr>
          <w:sz w:val="28"/>
        </w:rPr>
        <w:sectPr w:rsidR="00605D6E" w:rsidSect="00B20D4B">
          <w:type w:val="nextColumn"/>
          <w:pgSz w:w="11907" w:h="16840" w:code="9"/>
          <w:pgMar w:top="1134" w:right="851" w:bottom="907" w:left="907" w:header="720" w:footer="720" w:gutter="284"/>
          <w:cols w:num="2" w:space="720"/>
        </w:sectPr>
      </w:pPr>
    </w:p>
    <w:p w14:paraId="31EF025A" w14:textId="6DEC350A" w:rsidR="008D11C2" w:rsidRDefault="00F720B6" w:rsidP="008D11C2">
      <w:pPr>
        <w:spacing w:line="360" w:lineRule="auto"/>
        <w:ind w:firstLine="709"/>
        <w:jc w:val="center"/>
        <w:rPr>
          <w:sz w:val="32"/>
        </w:rPr>
      </w:pPr>
      <w:r>
        <w:rPr>
          <w:b/>
          <w:sz w:val="32"/>
        </w:rPr>
        <w:t>Contraindicado</w:t>
      </w:r>
      <w:r w:rsidR="008D11C2">
        <w:rPr>
          <w:b/>
          <w:sz w:val="32"/>
        </w:rPr>
        <w:t xml:space="preserve"> em:</w:t>
      </w:r>
    </w:p>
    <w:p w14:paraId="393A048C" w14:textId="77777777" w:rsidR="008D11C2" w:rsidRDefault="008D11C2" w:rsidP="008D11C2">
      <w:pPr>
        <w:spacing w:line="360" w:lineRule="auto"/>
        <w:ind w:left="1418" w:hanging="284"/>
        <w:jc w:val="center"/>
        <w:rPr>
          <w:sz w:val="32"/>
        </w:rPr>
      </w:pPr>
    </w:p>
    <w:p w14:paraId="01CD3E23" w14:textId="77777777" w:rsidR="008D11C2" w:rsidRDefault="008D11C2" w:rsidP="008D11C2">
      <w:pPr>
        <w:spacing w:line="360" w:lineRule="auto"/>
        <w:ind w:left="1418" w:hanging="284"/>
        <w:jc w:val="both"/>
        <w:rPr>
          <w:sz w:val="28"/>
        </w:rPr>
        <w:sectPr w:rsidR="008D11C2" w:rsidSect="00B20D4B">
          <w:type w:val="nextColumn"/>
          <w:pgSz w:w="11907" w:h="16840" w:code="9"/>
          <w:pgMar w:top="1134" w:right="851" w:bottom="907" w:left="907" w:header="720" w:footer="720" w:gutter="284"/>
          <w:cols w:space="720"/>
        </w:sectPr>
      </w:pPr>
    </w:p>
    <w:p w14:paraId="39D57EEF" w14:textId="77777777" w:rsidR="008D11C2" w:rsidRDefault="008D11C2" w:rsidP="008D11C2">
      <w:pPr>
        <w:spacing w:line="360" w:lineRule="auto"/>
        <w:ind w:left="1418" w:hanging="284"/>
        <w:jc w:val="both"/>
        <w:rPr>
          <w:sz w:val="28"/>
        </w:rPr>
      </w:pPr>
      <w:r>
        <w:rPr>
          <w:sz w:val="28"/>
        </w:rPr>
        <w:t xml:space="preserve">a) </w:t>
      </w:r>
      <w:proofErr w:type="spellStart"/>
      <w:r>
        <w:rPr>
          <w:sz w:val="28"/>
        </w:rPr>
        <w:t>Diarréias</w:t>
      </w:r>
      <w:proofErr w:type="spellEnd"/>
      <w:r>
        <w:rPr>
          <w:sz w:val="28"/>
        </w:rPr>
        <w:t>;</w:t>
      </w:r>
    </w:p>
    <w:p w14:paraId="4E7375D6" w14:textId="77777777" w:rsidR="008D11C2" w:rsidRDefault="008D11C2" w:rsidP="008D11C2">
      <w:pPr>
        <w:spacing w:line="360" w:lineRule="auto"/>
        <w:ind w:left="1418" w:hanging="284"/>
        <w:jc w:val="both"/>
        <w:rPr>
          <w:sz w:val="28"/>
        </w:rPr>
      </w:pPr>
      <w:r>
        <w:rPr>
          <w:sz w:val="28"/>
        </w:rPr>
        <w:t>b) Febre;</w:t>
      </w:r>
    </w:p>
    <w:p w14:paraId="3E7C6982" w14:textId="60D503AB" w:rsidR="008D11C2" w:rsidRDefault="008D11C2" w:rsidP="008D11C2">
      <w:pPr>
        <w:spacing w:line="360" w:lineRule="auto"/>
        <w:ind w:left="1418" w:hanging="284"/>
        <w:jc w:val="both"/>
        <w:rPr>
          <w:sz w:val="28"/>
        </w:rPr>
      </w:pPr>
      <w:r>
        <w:rPr>
          <w:sz w:val="28"/>
        </w:rPr>
        <w:t xml:space="preserve">c) </w:t>
      </w:r>
      <w:r w:rsidR="00F720B6">
        <w:rPr>
          <w:sz w:val="28"/>
        </w:rPr>
        <w:t>Superexcita mento</w:t>
      </w:r>
      <w:r>
        <w:rPr>
          <w:sz w:val="28"/>
        </w:rPr>
        <w:t>;</w:t>
      </w:r>
    </w:p>
    <w:p w14:paraId="45E8871A" w14:textId="77777777" w:rsidR="008D11C2" w:rsidRDefault="008D11C2" w:rsidP="008D11C2">
      <w:pPr>
        <w:spacing w:line="360" w:lineRule="auto"/>
        <w:ind w:left="1418" w:hanging="284"/>
        <w:jc w:val="both"/>
        <w:rPr>
          <w:sz w:val="28"/>
        </w:rPr>
      </w:pPr>
      <w:r>
        <w:rPr>
          <w:sz w:val="28"/>
        </w:rPr>
        <w:t>d) Palpitações.</w:t>
      </w:r>
    </w:p>
    <w:p w14:paraId="0493D959" w14:textId="77777777" w:rsidR="008D11C2" w:rsidRDefault="008D11C2" w:rsidP="008D11C2">
      <w:pPr>
        <w:spacing w:line="360" w:lineRule="auto"/>
        <w:ind w:left="1418" w:hanging="284"/>
        <w:jc w:val="both"/>
        <w:rPr>
          <w:sz w:val="28"/>
        </w:rPr>
      </w:pPr>
      <w:r>
        <w:rPr>
          <w:sz w:val="28"/>
        </w:rPr>
        <w:t>e) Tosse Seca</w:t>
      </w:r>
    </w:p>
    <w:p w14:paraId="3705EA33" w14:textId="77777777" w:rsidR="008D11C2" w:rsidRDefault="008D11C2" w:rsidP="008D11C2">
      <w:pPr>
        <w:spacing w:line="360" w:lineRule="auto"/>
        <w:ind w:left="1418" w:hanging="284"/>
        <w:jc w:val="both"/>
        <w:rPr>
          <w:sz w:val="28"/>
        </w:rPr>
      </w:pPr>
    </w:p>
    <w:p w14:paraId="78F66936" w14:textId="77777777" w:rsidR="008D11C2" w:rsidRDefault="008D11C2" w:rsidP="008D11C2">
      <w:pPr>
        <w:spacing w:line="360" w:lineRule="auto"/>
        <w:ind w:firstLine="709"/>
        <w:jc w:val="both"/>
        <w:rPr>
          <w:b/>
          <w:sz w:val="28"/>
        </w:rPr>
        <w:sectPr w:rsidR="008D11C2" w:rsidSect="00B20D4B">
          <w:type w:val="nextColumn"/>
          <w:pgSz w:w="11907" w:h="16840" w:code="9"/>
          <w:pgMar w:top="1134" w:right="851" w:bottom="907" w:left="907" w:header="720" w:footer="720" w:gutter="284"/>
          <w:cols w:num="2" w:space="720"/>
        </w:sectPr>
      </w:pPr>
    </w:p>
    <w:p w14:paraId="202F2FC9" w14:textId="77777777" w:rsidR="008D11C2" w:rsidRDefault="008D11C2" w:rsidP="008D11C2">
      <w:pPr>
        <w:spacing w:line="360" w:lineRule="auto"/>
        <w:ind w:firstLine="709"/>
        <w:jc w:val="both"/>
        <w:rPr>
          <w:b/>
          <w:sz w:val="28"/>
        </w:rPr>
      </w:pPr>
    </w:p>
    <w:p w14:paraId="4D48EC8A" w14:textId="77777777" w:rsidR="008D11C2" w:rsidRDefault="008D11C2" w:rsidP="008D11C2">
      <w:pPr>
        <w:spacing w:line="360" w:lineRule="auto"/>
        <w:ind w:firstLine="709"/>
        <w:jc w:val="both"/>
        <w:rPr>
          <w:b/>
          <w:sz w:val="28"/>
        </w:rPr>
      </w:pPr>
    </w:p>
    <w:p w14:paraId="01A73EA8" w14:textId="77777777" w:rsidR="008D11C2" w:rsidRDefault="008D11C2" w:rsidP="008D11C2">
      <w:pPr>
        <w:pStyle w:val="Ttulo1"/>
        <w:rPr>
          <w:sz w:val="32"/>
        </w:rPr>
      </w:pPr>
      <w:r>
        <w:rPr>
          <w:sz w:val="32"/>
        </w:rPr>
        <w:t>Características principais da ação dos raios verde:</w:t>
      </w:r>
    </w:p>
    <w:p w14:paraId="081B6251" w14:textId="77777777" w:rsidR="008D11C2" w:rsidRDefault="008D11C2" w:rsidP="008D11C2"/>
    <w:p w14:paraId="1D976225" w14:textId="77777777" w:rsidR="008D11C2" w:rsidRDefault="008D11C2" w:rsidP="008D11C2">
      <w:pPr>
        <w:spacing w:line="360" w:lineRule="auto"/>
        <w:jc w:val="both"/>
        <w:rPr>
          <w:sz w:val="28"/>
        </w:rPr>
      </w:pPr>
      <w:r>
        <w:rPr>
          <w:sz w:val="28"/>
        </w:rPr>
        <w:t>Cor neutra, possui ação decompositora, desintoxicante, desagregadora, libera os miasmas de origem, animal e energética.</w:t>
      </w:r>
    </w:p>
    <w:p w14:paraId="539CE491" w14:textId="77777777" w:rsidR="008D11C2" w:rsidRDefault="008D11C2" w:rsidP="008D11C2">
      <w:pPr>
        <w:spacing w:line="360" w:lineRule="auto"/>
        <w:ind w:left="992" w:hanging="284"/>
        <w:jc w:val="both"/>
        <w:rPr>
          <w:sz w:val="28"/>
        </w:rPr>
      </w:pPr>
      <w:r>
        <w:rPr>
          <w:sz w:val="28"/>
        </w:rPr>
        <w:t xml:space="preserve">       a) É calmante e refrescante;</w:t>
      </w:r>
    </w:p>
    <w:p w14:paraId="44F97CEF" w14:textId="381BE212" w:rsidR="008D11C2" w:rsidRDefault="008D11C2" w:rsidP="008D11C2">
      <w:pPr>
        <w:spacing w:line="360" w:lineRule="auto"/>
        <w:ind w:left="1418" w:hanging="284"/>
        <w:jc w:val="both"/>
        <w:rPr>
          <w:sz w:val="28"/>
        </w:rPr>
      </w:pPr>
      <w:r>
        <w:rPr>
          <w:sz w:val="28"/>
        </w:rPr>
        <w:t xml:space="preserve">b) </w:t>
      </w:r>
      <w:r w:rsidR="00F720B6">
        <w:rPr>
          <w:sz w:val="28"/>
        </w:rPr>
        <w:t>Antirreumático</w:t>
      </w:r>
      <w:r>
        <w:rPr>
          <w:sz w:val="28"/>
        </w:rPr>
        <w:t>;</w:t>
      </w:r>
    </w:p>
    <w:p w14:paraId="323AAE59" w14:textId="77777777" w:rsidR="008D11C2" w:rsidRDefault="008D11C2" w:rsidP="008D11C2">
      <w:pPr>
        <w:spacing w:line="360" w:lineRule="auto"/>
        <w:ind w:left="1418" w:hanging="284"/>
        <w:jc w:val="both"/>
        <w:rPr>
          <w:sz w:val="28"/>
        </w:rPr>
      </w:pPr>
      <w:r>
        <w:rPr>
          <w:sz w:val="28"/>
        </w:rPr>
        <w:t>c) Vasodilatador das veias e artérias;</w:t>
      </w:r>
    </w:p>
    <w:p w14:paraId="103F57CA" w14:textId="77777777" w:rsidR="008D11C2" w:rsidRDefault="008D11C2" w:rsidP="008D11C2">
      <w:pPr>
        <w:spacing w:line="360" w:lineRule="auto"/>
        <w:jc w:val="both"/>
        <w:rPr>
          <w:sz w:val="28"/>
        </w:rPr>
      </w:pPr>
      <w:r>
        <w:rPr>
          <w:sz w:val="28"/>
        </w:rPr>
        <w:t xml:space="preserve">                d) Possui polaridade neutra, não é ácida e não é alcalina;</w:t>
      </w:r>
    </w:p>
    <w:p w14:paraId="6917907C" w14:textId="77777777" w:rsidR="008D11C2" w:rsidRDefault="008D11C2" w:rsidP="008D11C2">
      <w:pPr>
        <w:spacing w:line="360" w:lineRule="auto"/>
        <w:ind w:left="1418" w:hanging="284"/>
        <w:jc w:val="both"/>
        <w:rPr>
          <w:sz w:val="28"/>
        </w:rPr>
      </w:pPr>
      <w:r>
        <w:rPr>
          <w:sz w:val="28"/>
        </w:rPr>
        <w:t>e) É frio, acalma física e mentalmente, uma vez aplicada, exerce uma ação benéfica até o segundo dia, tornando-se fatigante após o terceiro dia de aplicação;</w:t>
      </w:r>
    </w:p>
    <w:p w14:paraId="480ED66A" w14:textId="77777777" w:rsidR="008D11C2" w:rsidRDefault="008D11C2" w:rsidP="008D11C2">
      <w:pPr>
        <w:spacing w:line="360" w:lineRule="auto"/>
        <w:ind w:left="1418" w:hanging="284"/>
        <w:jc w:val="both"/>
        <w:rPr>
          <w:sz w:val="28"/>
        </w:rPr>
      </w:pPr>
      <w:r>
        <w:rPr>
          <w:sz w:val="28"/>
        </w:rPr>
        <w:t xml:space="preserve">f) Age sobre o sistema nervoso simpático, alivia a tensão nos vasos </w:t>
      </w:r>
      <w:proofErr w:type="spellStart"/>
      <w:r>
        <w:rPr>
          <w:sz w:val="28"/>
        </w:rPr>
        <w:t>sangüíneos</w:t>
      </w:r>
      <w:proofErr w:type="spellEnd"/>
      <w:r>
        <w:rPr>
          <w:sz w:val="28"/>
        </w:rPr>
        <w:t xml:space="preserve"> e diminui a pressão do sangue;</w:t>
      </w:r>
    </w:p>
    <w:p w14:paraId="7C447386" w14:textId="79B41430" w:rsidR="008D11C2" w:rsidRDefault="008D11C2" w:rsidP="008D11C2">
      <w:pPr>
        <w:spacing w:line="360" w:lineRule="auto"/>
        <w:ind w:left="1418" w:hanging="284"/>
        <w:jc w:val="both"/>
        <w:rPr>
          <w:sz w:val="28"/>
        </w:rPr>
      </w:pPr>
      <w:r>
        <w:rPr>
          <w:sz w:val="28"/>
        </w:rPr>
        <w:t xml:space="preserve">g) Usado na </w:t>
      </w:r>
      <w:r w:rsidR="00F720B6">
        <w:rPr>
          <w:sz w:val="28"/>
        </w:rPr>
        <w:t>harmonização</w:t>
      </w:r>
      <w:r>
        <w:rPr>
          <w:sz w:val="28"/>
        </w:rPr>
        <w:t xml:space="preserve"> dos Chakras, dispersando o bioplasma doente que se transformou em miasmas.</w:t>
      </w:r>
    </w:p>
    <w:p w14:paraId="6910E5C5" w14:textId="77777777" w:rsidR="008D11C2" w:rsidRDefault="008D11C2" w:rsidP="008D11C2">
      <w:pPr>
        <w:spacing w:line="360" w:lineRule="auto"/>
        <w:ind w:left="1418" w:hanging="284"/>
        <w:jc w:val="both"/>
        <w:rPr>
          <w:sz w:val="28"/>
        </w:rPr>
      </w:pPr>
    </w:p>
    <w:p w14:paraId="484BADC7" w14:textId="77777777" w:rsidR="008D11C2" w:rsidRDefault="008D11C2" w:rsidP="008D11C2">
      <w:pPr>
        <w:spacing w:line="360" w:lineRule="auto"/>
        <w:ind w:left="1418" w:hanging="284"/>
        <w:jc w:val="both"/>
        <w:rPr>
          <w:sz w:val="28"/>
        </w:rPr>
      </w:pPr>
    </w:p>
    <w:p w14:paraId="1A5684C3" w14:textId="77777777" w:rsidR="008D11C2" w:rsidRDefault="008D11C2" w:rsidP="008D11C2">
      <w:pPr>
        <w:spacing w:line="360" w:lineRule="auto"/>
        <w:ind w:firstLine="709"/>
        <w:jc w:val="both"/>
        <w:rPr>
          <w:b/>
          <w:sz w:val="28"/>
        </w:rPr>
      </w:pPr>
    </w:p>
    <w:p w14:paraId="042FDBAD" w14:textId="77777777" w:rsidR="008D11C2" w:rsidRDefault="008D11C2" w:rsidP="008D11C2">
      <w:pPr>
        <w:spacing w:line="360" w:lineRule="auto"/>
        <w:rPr>
          <w:b/>
          <w:sz w:val="32"/>
        </w:rPr>
      </w:pPr>
      <w:r>
        <w:rPr>
          <w:b/>
          <w:sz w:val="32"/>
        </w:rPr>
        <w:t xml:space="preserve">Indicado como um dos raios componentes no </w:t>
      </w:r>
      <w:proofErr w:type="gramStart"/>
      <w:r>
        <w:rPr>
          <w:b/>
          <w:sz w:val="32"/>
        </w:rPr>
        <w:t>tratamento  de</w:t>
      </w:r>
      <w:proofErr w:type="gramEnd"/>
      <w:r>
        <w:rPr>
          <w:b/>
          <w:sz w:val="32"/>
        </w:rPr>
        <w:t>:</w:t>
      </w:r>
    </w:p>
    <w:p w14:paraId="3B0B1D1E" w14:textId="77777777" w:rsidR="008D11C2" w:rsidRDefault="008D11C2" w:rsidP="008D11C2">
      <w:pPr>
        <w:spacing w:line="360" w:lineRule="auto"/>
        <w:ind w:left="1418" w:hanging="284"/>
        <w:jc w:val="both"/>
        <w:rPr>
          <w:sz w:val="28"/>
        </w:rPr>
      </w:pPr>
    </w:p>
    <w:p w14:paraId="3468D440" w14:textId="77777777" w:rsidR="008D11C2" w:rsidRDefault="008D11C2" w:rsidP="008D11C2">
      <w:pPr>
        <w:spacing w:line="360" w:lineRule="auto"/>
        <w:ind w:left="1418" w:hanging="284"/>
        <w:jc w:val="both"/>
        <w:rPr>
          <w:sz w:val="28"/>
        </w:rPr>
        <w:sectPr w:rsidR="008D11C2" w:rsidSect="00B20D4B">
          <w:type w:val="nextColumn"/>
          <w:pgSz w:w="11907" w:h="16840" w:code="9"/>
          <w:pgMar w:top="1134" w:right="851" w:bottom="907" w:left="907" w:header="720" w:footer="720" w:gutter="284"/>
          <w:pgNumType w:start="120"/>
          <w:cols w:space="720"/>
        </w:sectPr>
      </w:pPr>
    </w:p>
    <w:p w14:paraId="34A3789D" w14:textId="77777777" w:rsidR="008D11C2" w:rsidRDefault="008D11C2" w:rsidP="008D11C2">
      <w:pPr>
        <w:spacing w:line="360" w:lineRule="auto"/>
        <w:ind w:left="1418" w:hanging="284"/>
        <w:jc w:val="both"/>
        <w:rPr>
          <w:sz w:val="28"/>
        </w:rPr>
      </w:pPr>
      <w:r>
        <w:rPr>
          <w:sz w:val="28"/>
        </w:rPr>
        <w:t>a) Asma;</w:t>
      </w:r>
    </w:p>
    <w:p w14:paraId="7E56DEF2" w14:textId="77777777" w:rsidR="008D11C2" w:rsidRDefault="008D11C2" w:rsidP="008D11C2">
      <w:pPr>
        <w:spacing w:line="360" w:lineRule="auto"/>
        <w:ind w:left="1418" w:hanging="284"/>
        <w:jc w:val="both"/>
        <w:rPr>
          <w:sz w:val="28"/>
        </w:rPr>
      </w:pPr>
      <w:r>
        <w:rPr>
          <w:sz w:val="28"/>
        </w:rPr>
        <w:t>b) Cólica;</w:t>
      </w:r>
    </w:p>
    <w:p w14:paraId="65B3E7CB" w14:textId="77777777" w:rsidR="008D11C2" w:rsidRDefault="008D11C2" w:rsidP="008D11C2">
      <w:pPr>
        <w:spacing w:line="360" w:lineRule="auto"/>
        <w:ind w:left="1418" w:hanging="284"/>
        <w:jc w:val="both"/>
        <w:rPr>
          <w:sz w:val="28"/>
        </w:rPr>
      </w:pPr>
      <w:r>
        <w:rPr>
          <w:sz w:val="28"/>
        </w:rPr>
        <w:t>c) Laringite;</w:t>
      </w:r>
    </w:p>
    <w:p w14:paraId="41D03694" w14:textId="77777777" w:rsidR="008D11C2" w:rsidRDefault="008D11C2" w:rsidP="008D11C2">
      <w:pPr>
        <w:spacing w:line="360" w:lineRule="auto"/>
        <w:ind w:left="1418" w:hanging="284"/>
        <w:jc w:val="both"/>
        <w:rPr>
          <w:sz w:val="28"/>
        </w:rPr>
      </w:pPr>
      <w:r>
        <w:rPr>
          <w:sz w:val="28"/>
        </w:rPr>
        <w:t>d) Irritabilidade;</w:t>
      </w:r>
    </w:p>
    <w:p w14:paraId="6BCAB1D1" w14:textId="5A0C12D0" w:rsidR="008D11C2" w:rsidRDefault="008D11C2" w:rsidP="008D11C2">
      <w:pPr>
        <w:spacing w:line="360" w:lineRule="auto"/>
        <w:ind w:left="1418" w:hanging="284"/>
        <w:jc w:val="both"/>
        <w:rPr>
          <w:sz w:val="28"/>
        </w:rPr>
      </w:pPr>
      <w:r>
        <w:rPr>
          <w:sz w:val="28"/>
        </w:rPr>
        <w:t xml:space="preserve">e) </w:t>
      </w:r>
      <w:r w:rsidR="00F720B6">
        <w:rPr>
          <w:sz w:val="28"/>
        </w:rPr>
        <w:t>Hemorroidas</w:t>
      </w:r>
      <w:r>
        <w:rPr>
          <w:sz w:val="28"/>
        </w:rPr>
        <w:t>;</w:t>
      </w:r>
    </w:p>
    <w:p w14:paraId="5A1487E6" w14:textId="77777777" w:rsidR="008D11C2" w:rsidRDefault="008D11C2" w:rsidP="008D11C2">
      <w:pPr>
        <w:spacing w:line="360" w:lineRule="auto"/>
        <w:ind w:left="1418" w:hanging="284"/>
        <w:jc w:val="both"/>
        <w:rPr>
          <w:sz w:val="28"/>
        </w:rPr>
      </w:pPr>
      <w:r>
        <w:rPr>
          <w:sz w:val="28"/>
        </w:rPr>
        <w:t>f) Hipertensão;</w:t>
      </w:r>
    </w:p>
    <w:p w14:paraId="60AE6ED3" w14:textId="77777777" w:rsidR="008D11C2" w:rsidRDefault="008D11C2" w:rsidP="008D11C2">
      <w:pPr>
        <w:spacing w:line="360" w:lineRule="auto"/>
        <w:ind w:left="1418" w:hanging="284"/>
        <w:jc w:val="both"/>
        <w:rPr>
          <w:sz w:val="28"/>
        </w:rPr>
      </w:pPr>
      <w:r>
        <w:rPr>
          <w:sz w:val="28"/>
        </w:rPr>
        <w:t>g) Insônia;</w:t>
      </w:r>
    </w:p>
    <w:p w14:paraId="1EDE808D" w14:textId="77777777" w:rsidR="008D11C2" w:rsidRDefault="008D11C2" w:rsidP="008D11C2">
      <w:pPr>
        <w:spacing w:line="360" w:lineRule="auto"/>
        <w:ind w:left="1418" w:hanging="284"/>
        <w:jc w:val="both"/>
        <w:rPr>
          <w:sz w:val="28"/>
        </w:rPr>
      </w:pPr>
      <w:r>
        <w:rPr>
          <w:sz w:val="28"/>
        </w:rPr>
        <w:t>h) Esgotamento;</w:t>
      </w:r>
    </w:p>
    <w:p w14:paraId="58F66A47" w14:textId="77777777" w:rsidR="008D11C2" w:rsidRDefault="008D11C2" w:rsidP="008D11C2">
      <w:pPr>
        <w:spacing w:line="360" w:lineRule="auto"/>
        <w:ind w:left="1418" w:hanging="284"/>
        <w:jc w:val="both"/>
        <w:rPr>
          <w:sz w:val="28"/>
        </w:rPr>
      </w:pPr>
      <w:r>
        <w:rPr>
          <w:sz w:val="28"/>
        </w:rPr>
        <w:t>i) Estímulo excessivo;</w:t>
      </w:r>
    </w:p>
    <w:p w14:paraId="00580375" w14:textId="77777777" w:rsidR="008D11C2" w:rsidRDefault="008D11C2" w:rsidP="008D11C2">
      <w:pPr>
        <w:spacing w:line="360" w:lineRule="auto"/>
        <w:ind w:left="1418" w:hanging="284"/>
        <w:jc w:val="both"/>
        <w:rPr>
          <w:sz w:val="28"/>
        </w:rPr>
      </w:pPr>
      <w:r>
        <w:rPr>
          <w:sz w:val="28"/>
        </w:rPr>
        <w:t>j) Doenças venéreas;</w:t>
      </w:r>
    </w:p>
    <w:p w14:paraId="4B8954ED" w14:textId="77777777" w:rsidR="008D11C2" w:rsidRDefault="008D11C2" w:rsidP="008D11C2">
      <w:pPr>
        <w:spacing w:line="360" w:lineRule="auto"/>
        <w:ind w:left="1418" w:hanging="284"/>
        <w:jc w:val="both"/>
        <w:rPr>
          <w:sz w:val="28"/>
        </w:rPr>
      </w:pPr>
      <w:r>
        <w:rPr>
          <w:sz w:val="28"/>
        </w:rPr>
        <w:t>l) Úlceras;</w:t>
      </w:r>
    </w:p>
    <w:p w14:paraId="6E8BF57E" w14:textId="77777777" w:rsidR="008D11C2" w:rsidRDefault="008D11C2" w:rsidP="008D11C2">
      <w:pPr>
        <w:spacing w:line="360" w:lineRule="auto"/>
        <w:ind w:left="1418" w:hanging="284"/>
        <w:jc w:val="both"/>
        <w:rPr>
          <w:sz w:val="28"/>
        </w:rPr>
      </w:pPr>
      <w:r>
        <w:rPr>
          <w:sz w:val="28"/>
        </w:rPr>
        <w:t>m) Sistema nervoso;</w:t>
      </w:r>
    </w:p>
    <w:p w14:paraId="0A55D27F" w14:textId="77777777" w:rsidR="008D11C2" w:rsidRDefault="008D11C2" w:rsidP="008D11C2">
      <w:pPr>
        <w:spacing w:line="360" w:lineRule="auto"/>
        <w:ind w:left="1418" w:hanging="284"/>
        <w:jc w:val="both"/>
        <w:rPr>
          <w:sz w:val="28"/>
        </w:rPr>
      </w:pPr>
      <w:r>
        <w:rPr>
          <w:sz w:val="28"/>
        </w:rPr>
        <w:t>n) Sinusite;</w:t>
      </w:r>
    </w:p>
    <w:p w14:paraId="1978FF05" w14:textId="77777777" w:rsidR="008D11C2" w:rsidRDefault="008D11C2" w:rsidP="008D11C2">
      <w:pPr>
        <w:spacing w:line="360" w:lineRule="auto"/>
        <w:ind w:left="1418" w:hanging="284"/>
        <w:jc w:val="both"/>
        <w:rPr>
          <w:sz w:val="28"/>
        </w:rPr>
      </w:pPr>
      <w:r>
        <w:rPr>
          <w:sz w:val="28"/>
        </w:rPr>
        <w:t>o) Sífilis;</w:t>
      </w:r>
    </w:p>
    <w:p w14:paraId="51DC3516" w14:textId="77777777" w:rsidR="008D11C2" w:rsidRDefault="008D11C2" w:rsidP="008D11C2">
      <w:pPr>
        <w:spacing w:line="360" w:lineRule="auto"/>
        <w:ind w:left="1418" w:hanging="284"/>
        <w:jc w:val="both"/>
        <w:rPr>
          <w:sz w:val="28"/>
        </w:rPr>
      </w:pPr>
      <w:r>
        <w:rPr>
          <w:sz w:val="28"/>
        </w:rPr>
        <w:t>p) Coluna;</w:t>
      </w:r>
    </w:p>
    <w:p w14:paraId="07ED77C5" w14:textId="77777777" w:rsidR="008D11C2" w:rsidRDefault="008D11C2" w:rsidP="008D11C2">
      <w:pPr>
        <w:spacing w:line="360" w:lineRule="auto"/>
        <w:ind w:left="1418" w:hanging="284"/>
        <w:jc w:val="both"/>
        <w:rPr>
          <w:sz w:val="28"/>
        </w:rPr>
      </w:pPr>
      <w:r>
        <w:rPr>
          <w:sz w:val="28"/>
        </w:rPr>
        <w:t>q) Coração;</w:t>
      </w:r>
    </w:p>
    <w:p w14:paraId="3C186DD3" w14:textId="0E514BF2" w:rsidR="008D11C2" w:rsidRDefault="008D11C2" w:rsidP="008D11C2">
      <w:pPr>
        <w:spacing w:line="360" w:lineRule="auto"/>
        <w:ind w:left="1418" w:hanging="284"/>
        <w:jc w:val="both"/>
        <w:rPr>
          <w:sz w:val="28"/>
        </w:rPr>
      </w:pPr>
      <w:r>
        <w:rPr>
          <w:sz w:val="28"/>
        </w:rPr>
        <w:t xml:space="preserve">r) Decomposição de coágulo </w:t>
      </w:r>
      <w:r w:rsidR="00F720B6">
        <w:rPr>
          <w:sz w:val="28"/>
        </w:rPr>
        <w:t>sanguíneo</w:t>
      </w:r>
      <w:r>
        <w:rPr>
          <w:sz w:val="28"/>
        </w:rPr>
        <w:t>;</w:t>
      </w:r>
    </w:p>
    <w:p w14:paraId="103A0668" w14:textId="77777777" w:rsidR="008D11C2" w:rsidRDefault="008D11C2" w:rsidP="008D11C2">
      <w:pPr>
        <w:spacing w:line="360" w:lineRule="auto"/>
        <w:ind w:left="1418" w:hanging="284"/>
        <w:jc w:val="both"/>
        <w:rPr>
          <w:sz w:val="28"/>
        </w:rPr>
      </w:pPr>
      <w:r>
        <w:rPr>
          <w:sz w:val="28"/>
        </w:rPr>
        <w:t>s) Febre.</w:t>
      </w:r>
    </w:p>
    <w:p w14:paraId="1D147397" w14:textId="77777777" w:rsidR="008D11C2" w:rsidRDefault="008D11C2" w:rsidP="008D11C2">
      <w:pPr>
        <w:spacing w:line="360" w:lineRule="auto"/>
        <w:ind w:left="1418" w:hanging="284"/>
        <w:jc w:val="both"/>
        <w:rPr>
          <w:sz w:val="28"/>
        </w:rPr>
        <w:sectPr w:rsidR="008D11C2" w:rsidSect="00B20D4B">
          <w:type w:val="nextColumn"/>
          <w:pgSz w:w="11907" w:h="16840" w:code="9"/>
          <w:pgMar w:top="1134" w:right="851" w:bottom="907" w:left="907" w:header="720" w:footer="720" w:gutter="284"/>
          <w:cols w:num="2" w:space="720"/>
        </w:sectPr>
      </w:pPr>
    </w:p>
    <w:p w14:paraId="34A316FD" w14:textId="77777777" w:rsidR="008D11C2" w:rsidRDefault="008D11C2" w:rsidP="008D11C2">
      <w:pPr>
        <w:spacing w:line="360" w:lineRule="auto"/>
        <w:ind w:left="1418" w:hanging="284"/>
        <w:jc w:val="both"/>
        <w:rPr>
          <w:sz w:val="28"/>
        </w:rPr>
      </w:pPr>
    </w:p>
    <w:p w14:paraId="6FB5A50D" w14:textId="79073D62" w:rsidR="008D11C2" w:rsidRDefault="00F720B6" w:rsidP="008D11C2">
      <w:pPr>
        <w:spacing w:line="360" w:lineRule="auto"/>
        <w:ind w:firstLine="709"/>
        <w:jc w:val="both"/>
        <w:rPr>
          <w:b/>
          <w:sz w:val="28"/>
        </w:rPr>
      </w:pPr>
      <w:r>
        <w:rPr>
          <w:b/>
          <w:sz w:val="28"/>
        </w:rPr>
        <w:t>Contraindicado</w:t>
      </w:r>
      <w:r w:rsidR="008D11C2">
        <w:rPr>
          <w:b/>
          <w:sz w:val="28"/>
        </w:rPr>
        <w:t xml:space="preserve"> em:</w:t>
      </w:r>
    </w:p>
    <w:p w14:paraId="2689C5F5" w14:textId="77777777" w:rsidR="008D11C2" w:rsidRDefault="008D11C2" w:rsidP="008D11C2">
      <w:pPr>
        <w:spacing w:line="360" w:lineRule="auto"/>
        <w:ind w:left="1418" w:hanging="284"/>
        <w:jc w:val="both"/>
        <w:rPr>
          <w:sz w:val="28"/>
        </w:rPr>
      </w:pPr>
    </w:p>
    <w:p w14:paraId="0E7C0094" w14:textId="77777777" w:rsidR="008D11C2" w:rsidRDefault="008D11C2" w:rsidP="008D11C2">
      <w:pPr>
        <w:spacing w:line="360" w:lineRule="auto"/>
        <w:ind w:left="1418" w:hanging="284"/>
        <w:jc w:val="both"/>
        <w:rPr>
          <w:sz w:val="28"/>
        </w:rPr>
      </w:pPr>
      <w:r>
        <w:rPr>
          <w:sz w:val="28"/>
        </w:rPr>
        <w:t>a) A partir da terceira aplicação no Chakra base para os impotentes e as frígidas;</w:t>
      </w:r>
    </w:p>
    <w:p w14:paraId="462EE690" w14:textId="77777777" w:rsidR="008D11C2" w:rsidRDefault="008D11C2" w:rsidP="008D11C2">
      <w:pPr>
        <w:spacing w:line="360" w:lineRule="auto"/>
        <w:ind w:left="1418" w:hanging="284"/>
        <w:jc w:val="both"/>
        <w:rPr>
          <w:sz w:val="28"/>
        </w:rPr>
      </w:pPr>
      <w:r>
        <w:rPr>
          <w:sz w:val="28"/>
        </w:rPr>
        <w:t>b) Em pessoas portadoras de pressão baixa, sem uma outra cor complementar paralelamente;</w:t>
      </w:r>
    </w:p>
    <w:p w14:paraId="104FF004" w14:textId="77777777" w:rsidR="008D11C2" w:rsidRDefault="008D11C2" w:rsidP="008D11C2">
      <w:pPr>
        <w:spacing w:line="360" w:lineRule="auto"/>
        <w:ind w:left="1418" w:hanging="284"/>
        <w:jc w:val="both"/>
        <w:rPr>
          <w:sz w:val="28"/>
        </w:rPr>
      </w:pPr>
      <w:r>
        <w:rPr>
          <w:sz w:val="28"/>
        </w:rPr>
        <w:t>c) Resfriados.</w:t>
      </w:r>
    </w:p>
    <w:p w14:paraId="65B78ACA" w14:textId="77777777" w:rsidR="008D11C2" w:rsidRDefault="008D11C2" w:rsidP="008D11C2">
      <w:pPr>
        <w:spacing w:line="360" w:lineRule="auto"/>
        <w:ind w:left="1418" w:hanging="284"/>
        <w:jc w:val="both"/>
        <w:rPr>
          <w:sz w:val="28"/>
        </w:rPr>
      </w:pPr>
    </w:p>
    <w:p w14:paraId="4D545035" w14:textId="77777777" w:rsidR="008D11C2" w:rsidRDefault="008D11C2" w:rsidP="008D11C2">
      <w:pPr>
        <w:spacing w:line="360" w:lineRule="auto"/>
        <w:ind w:left="1418" w:hanging="284"/>
        <w:jc w:val="both"/>
        <w:rPr>
          <w:sz w:val="28"/>
        </w:rPr>
      </w:pPr>
    </w:p>
    <w:p w14:paraId="3695DF84" w14:textId="77777777" w:rsidR="008D11C2" w:rsidRDefault="008D11C2" w:rsidP="008D11C2">
      <w:pPr>
        <w:spacing w:line="360" w:lineRule="auto"/>
        <w:ind w:left="1418" w:hanging="284"/>
        <w:jc w:val="both"/>
        <w:rPr>
          <w:sz w:val="28"/>
        </w:rPr>
      </w:pPr>
    </w:p>
    <w:p w14:paraId="2EAC91C3" w14:textId="77777777" w:rsidR="008D11C2" w:rsidRDefault="008D11C2" w:rsidP="008D11C2">
      <w:pPr>
        <w:spacing w:line="360" w:lineRule="auto"/>
        <w:ind w:left="1418" w:hanging="284"/>
        <w:jc w:val="both"/>
        <w:rPr>
          <w:sz w:val="28"/>
        </w:rPr>
      </w:pPr>
    </w:p>
    <w:p w14:paraId="2D60B245" w14:textId="77777777" w:rsidR="008D11C2" w:rsidRDefault="008D11C2" w:rsidP="008D11C2">
      <w:pPr>
        <w:spacing w:line="360" w:lineRule="auto"/>
        <w:ind w:left="1418" w:hanging="284"/>
        <w:jc w:val="both"/>
        <w:rPr>
          <w:sz w:val="28"/>
        </w:rPr>
      </w:pPr>
    </w:p>
    <w:p w14:paraId="71A3BF08" w14:textId="77777777" w:rsidR="008D11C2" w:rsidRDefault="008D11C2" w:rsidP="008D11C2">
      <w:pPr>
        <w:spacing w:line="360" w:lineRule="auto"/>
        <w:ind w:left="1418" w:hanging="284"/>
        <w:jc w:val="both"/>
        <w:rPr>
          <w:sz w:val="28"/>
        </w:rPr>
      </w:pPr>
    </w:p>
    <w:p w14:paraId="31E47810" w14:textId="77777777" w:rsidR="008D11C2" w:rsidRDefault="008D11C2" w:rsidP="008D11C2">
      <w:pPr>
        <w:spacing w:line="360" w:lineRule="auto"/>
        <w:ind w:left="1418" w:hanging="284"/>
        <w:jc w:val="both"/>
        <w:rPr>
          <w:sz w:val="28"/>
        </w:rPr>
      </w:pPr>
    </w:p>
    <w:p w14:paraId="24DED5DB" w14:textId="77777777" w:rsidR="008D11C2" w:rsidRDefault="008D11C2" w:rsidP="008D11C2">
      <w:pPr>
        <w:pStyle w:val="Recuodecorpodetexto2"/>
        <w:rPr>
          <w:sz w:val="36"/>
        </w:rPr>
      </w:pPr>
      <w:r>
        <w:rPr>
          <w:sz w:val="36"/>
        </w:rPr>
        <w:t>Características das 3 cores frias visíveis no espectro magnético; AZUL, ÍNDIGO e VIOLETA</w:t>
      </w:r>
    </w:p>
    <w:p w14:paraId="13BEF672" w14:textId="77777777" w:rsidR="008D11C2" w:rsidRDefault="008D11C2" w:rsidP="008D11C2">
      <w:pPr>
        <w:spacing w:line="360" w:lineRule="auto"/>
        <w:ind w:firstLine="709"/>
        <w:jc w:val="both"/>
        <w:rPr>
          <w:sz w:val="28"/>
        </w:rPr>
      </w:pPr>
    </w:p>
    <w:p w14:paraId="20013C9F" w14:textId="77777777" w:rsidR="008D11C2" w:rsidRDefault="008D11C2" w:rsidP="008D11C2">
      <w:pPr>
        <w:spacing w:line="360" w:lineRule="auto"/>
        <w:jc w:val="both"/>
        <w:rPr>
          <w:sz w:val="32"/>
        </w:rPr>
      </w:pPr>
      <w:r>
        <w:rPr>
          <w:sz w:val="32"/>
        </w:rPr>
        <w:t xml:space="preserve">           </w:t>
      </w:r>
    </w:p>
    <w:p w14:paraId="6A7F64FE" w14:textId="77777777" w:rsidR="008D11C2" w:rsidRDefault="008D11C2" w:rsidP="008D11C2">
      <w:pPr>
        <w:spacing w:line="360" w:lineRule="auto"/>
        <w:jc w:val="both"/>
        <w:rPr>
          <w:b/>
          <w:sz w:val="32"/>
        </w:rPr>
      </w:pPr>
      <w:r>
        <w:rPr>
          <w:sz w:val="32"/>
        </w:rPr>
        <w:t xml:space="preserve">  </w:t>
      </w:r>
      <w:r>
        <w:rPr>
          <w:b/>
          <w:sz w:val="32"/>
        </w:rPr>
        <w:t>AZUL</w:t>
      </w:r>
    </w:p>
    <w:p w14:paraId="34525E2F" w14:textId="77777777" w:rsidR="008D11C2" w:rsidRDefault="008D11C2" w:rsidP="008D11C2">
      <w:pPr>
        <w:spacing w:line="360" w:lineRule="auto"/>
        <w:ind w:firstLine="709"/>
        <w:jc w:val="both"/>
        <w:rPr>
          <w:b/>
          <w:sz w:val="28"/>
        </w:rPr>
      </w:pPr>
      <w:r>
        <w:rPr>
          <w:b/>
          <w:sz w:val="28"/>
        </w:rPr>
        <w:t xml:space="preserve"> </w:t>
      </w:r>
      <w:r>
        <w:rPr>
          <w:b/>
          <w:sz w:val="28"/>
        </w:rPr>
        <w:tab/>
      </w:r>
    </w:p>
    <w:p w14:paraId="56F3F8DB" w14:textId="44E71BF1" w:rsidR="008D11C2" w:rsidRDefault="008D11C2" w:rsidP="008D11C2">
      <w:pPr>
        <w:pStyle w:val="Recuodecorpodetexto"/>
      </w:pPr>
      <w:r>
        <w:t xml:space="preserve">Cor de muita importância para o reequilíbrio da </w:t>
      </w:r>
      <w:r w:rsidR="00F720B6">
        <w:t>tireoide</w:t>
      </w:r>
      <w:r>
        <w:t xml:space="preserve"> e de amplas aplicações nos corpos sutis e bioenergéticos.</w:t>
      </w:r>
    </w:p>
    <w:p w14:paraId="689EC3D8" w14:textId="710ED29D" w:rsidR="008D11C2" w:rsidRDefault="008D11C2" w:rsidP="008D11C2">
      <w:pPr>
        <w:spacing w:line="360" w:lineRule="auto"/>
        <w:jc w:val="both"/>
        <w:rPr>
          <w:sz w:val="28"/>
        </w:rPr>
      </w:pPr>
      <w:r>
        <w:rPr>
          <w:sz w:val="28"/>
        </w:rPr>
        <w:t xml:space="preserve">          Quando a pessoa se encontra em total equilíbrio, os paranormais videntes </w:t>
      </w:r>
      <w:proofErr w:type="gramStart"/>
      <w:r>
        <w:rPr>
          <w:sz w:val="28"/>
        </w:rPr>
        <w:t>( pessoas</w:t>
      </w:r>
      <w:proofErr w:type="gramEnd"/>
      <w:r>
        <w:rPr>
          <w:sz w:val="28"/>
        </w:rPr>
        <w:t xml:space="preserve"> </w:t>
      </w:r>
      <w:r w:rsidR="00F720B6">
        <w:rPr>
          <w:sz w:val="28"/>
        </w:rPr>
        <w:t>sensitivas</w:t>
      </w:r>
      <w:r>
        <w:rPr>
          <w:sz w:val="28"/>
        </w:rPr>
        <w:t>, portadoras de alta capacidade extra sensorial)  costumam dizer que  “a aura está azul”.</w:t>
      </w:r>
    </w:p>
    <w:p w14:paraId="2DCC30F4" w14:textId="77777777" w:rsidR="008D11C2" w:rsidRDefault="008D11C2" w:rsidP="008D11C2">
      <w:pPr>
        <w:rPr>
          <w:sz w:val="28"/>
        </w:rPr>
      </w:pPr>
    </w:p>
    <w:p w14:paraId="0D7EC14F" w14:textId="77777777" w:rsidR="008D11C2" w:rsidRDefault="008D11C2" w:rsidP="008D11C2">
      <w:pPr>
        <w:rPr>
          <w:sz w:val="28"/>
        </w:rPr>
      </w:pPr>
    </w:p>
    <w:p w14:paraId="52CA9DCF" w14:textId="77777777" w:rsidR="008D11C2" w:rsidRDefault="008D11C2" w:rsidP="008D11C2">
      <w:pPr>
        <w:pStyle w:val="Ttulo1"/>
        <w:rPr>
          <w:b w:val="0"/>
          <w:sz w:val="36"/>
        </w:rPr>
      </w:pPr>
      <w:r>
        <w:rPr>
          <w:b w:val="0"/>
          <w:sz w:val="36"/>
        </w:rPr>
        <w:t>Harmonização Bioenergética</w:t>
      </w:r>
    </w:p>
    <w:p w14:paraId="4214EB2F" w14:textId="77777777" w:rsidR="008D11C2" w:rsidRDefault="008D11C2" w:rsidP="008D11C2">
      <w:pPr>
        <w:spacing w:line="360" w:lineRule="auto"/>
        <w:ind w:firstLine="709"/>
        <w:jc w:val="both"/>
        <w:rPr>
          <w:rFonts w:ascii="Calibri" w:eastAsia="Calibri" w:hAnsi="Calibri" w:cs="Times New Roman"/>
          <w:sz w:val="28"/>
        </w:rPr>
      </w:pPr>
    </w:p>
    <w:p w14:paraId="378F53E0" w14:textId="6C6A1918" w:rsidR="008D11C2" w:rsidRDefault="008D11C2" w:rsidP="008D11C2">
      <w:pPr>
        <w:pStyle w:val="Recuodecorpodetexto"/>
      </w:pPr>
      <w:r>
        <w:t xml:space="preserve">Tudo que é classificado e denominado como doenças pela medicina alopática, para a medicina oriental, trata-se de um desequilíbrio bioenergético, de origem animal ou energético, resultando em disfunções orgânicas diversas podendo levar à morte. Essas energias alojam-se no corpo bioplasmático, prejudicando os demais corpos sutis, em </w:t>
      </w:r>
      <w:r w:rsidR="00F720B6">
        <w:t>consequência</w:t>
      </w:r>
      <w:r>
        <w:t xml:space="preserve">, da decomposição da energia condensada que é o corpo físico. Um conjunto de corpos sutis sadios, gera energias sadia. Se energias doentes, tende a gerar energias doentias, que, ao se condensarem, geram uma matéria física deficiente, ou diríamos doente. Essas deficiências são classificas como “Desequilíbrios ou Desarmonizações Bioenergéticas” e uma    vez os corpos: espiritual e bioplasmático, em perfeita harmonia, sincronizados em suas ondas e </w:t>
      </w:r>
      <w:r w:rsidR="00F720B6">
        <w:t>frequências</w:t>
      </w:r>
      <w:r>
        <w:t>, espiritualmente e mentalmente, o corpo físico que é a somatização final destes três corpos, terá que estar sadio e forte.</w:t>
      </w:r>
    </w:p>
    <w:p w14:paraId="10917E23" w14:textId="77777777" w:rsidR="008D11C2" w:rsidRDefault="008D11C2" w:rsidP="008D11C2">
      <w:pPr>
        <w:spacing w:line="360" w:lineRule="auto"/>
        <w:ind w:firstLine="709"/>
        <w:jc w:val="both"/>
        <w:rPr>
          <w:rFonts w:ascii="Calibri" w:eastAsia="Calibri" w:hAnsi="Calibri" w:cs="Times New Roman"/>
          <w:sz w:val="28"/>
        </w:rPr>
      </w:pPr>
      <w:r>
        <w:rPr>
          <w:rFonts w:ascii="Calibri" w:eastAsia="Calibri" w:hAnsi="Calibri" w:cs="Times New Roman"/>
          <w:sz w:val="28"/>
        </w:rPr>
        <w:tab/>
        <w:t xml:space="preserve">Todos os </w:t>
      </w:r>
      <w:proofErr w:type="gramStart"/>
      <w:r>
        <w:rPr>
          <w:rFonts w:ascii="Calibri" w:eastAsia="Calibri" w:hAnsi="Calibri" w:cs="Times New Roman"/>
          <w:sz w:val="28"/>
        </w:rPr>
        <w:t>tipos  e</w:t>
      </w:r>
      <w:proofErr w:type="gramEnd"/>
      <w:r>
        <w:rPr>
          <w:rFonts w:ascii="Calibri" w:eastAsia="Calibri" w:hAnsi="Calibri" w:cs="Times New Roman"/>
          <w:sz w:val="28"/>
        </w:rPr>
        <w:t xml:space="preserve"> variações de desequilíbrios bioenergéticos que terminam por atingir  o corpo físico, são classificados como doença, seguida de inúmeras classificações pela ciência médica alopata. </w:t>
      </w:r>
    </w:p>
    <w:p w14:paraId="38A0BC50" w14:textId="77777777" w:rsidR="008D11C2" w:rsidRDefault="008D11C2" w:rsidP="008D11C2">
      <w:pPr>
        <w:pStyle w:val="Ttulo1"/>
        <w:ind w:firstLine="709"/>
        <w:rPr>
          <w:sz w:val="28"/>
        </w:rPr>
      </w:pPr>
      <w:r>
        <w:rPr>
          <w:sz w:val="28"/>
        </w:rPr>
        <w:br w:type="page"/>
      </w:r>
      <w:bookmarkStart w:id="10" w:name="_Toc351366898"/>
      <w:bookmarkStart w:id="11" w:name="_Toc351818835"/>
      <w:bookmarkStart w:id="12" w:name="_Toc351858484"/>
    </w:p>
    <w:p w14:paraId="09651A5D" w14:textId="52F2E274" w:rsidR="008D11C2" w:rsidRDefault="008D11C2" w:rsidP="00F720B6">
      <w:pPr>
        <w:pStyle w:val="Ttulo1"/>
        <w:ind w:firstLine="709"/>
        <w:rPr>
          <w:b w:val="0"/>
          <w:sz w:val="32"/>
        </w:rPr>
      </w:pPr>
      <w:r>
        <w:rPr>
          <w:b w:val="0"/>
          <w:sz w:val="32"/>
        </w:rPr>
        <w:t>Princípios básicos de rearmonização para o tratamento de uma enfermidade local</w:t>
      </w:r>
      <w:bookmarkEnd w:id="10"/>
      <w:bookmarkEnd w:id="11"/>
      <w:bookmarkEnd w:id="12"/>
    </w:p>
    <w:p w14:paraId="06B11856" w14:textId="77777777" w:rsidR="008D11C2" w:rsidRDefault="008D11C2" w:rsidP="008D11C2">
      <w:pPr>
        <w:spacing w:line="360" w:lineRule="auto"/>
        <w:rPr>
          <w:rFonts w:ascii="Calibri" w:eastAsia="Calibri" w:hAnsi="Calibri" w:cs="Times New Roman"/>
          <w:sz w:val="28"/>
        </w:rPr>
      </w:pPr>
    </w:p>
    <w:p w14:paraId="52FF57B5" w14:textId="77777777" w:rsidR="008D11C2" w:rsidRDefault="008D11C2" w:rsidP="008D11C2">
      <w:pPr>
        <w:spacing w:line="360" w:lineRule="auto"/>
        <w:rPr>
          <w:rFonts w:ascii="Calibri" w:eastAsia="Calibri" w:hAnsi="Calibri" w:cs="Times New Roman"/>
          <w:sz w:val="28"/>
        </w:rPr>
      </w:pPr>
    </w:p>
    <w:p w14:paraId="28D4AB00" w14:textId="77777777" w:rsidR="008D11C2" w:rsidRDefault="008D11C2" w:rsidP="008D11C2">
      <w:pPr>
        <w:spacing w:line="360" w:lineRule="auto"/>
        <w:jc w:val="both"/>
        <w:rPr>
          <w:rFonts w:ascii="Calibri" w:eastAsia="Calibri" w:hAnsi="Calibri" w:cs="Times New Roman"/>
          <w:sz w:val="28"/>
        </w:rPr>
      </w:pPr>
      <w:r>
        <w:rPr>
          <w:rFonts w:ascii="Calibri" w:eastAsia="Calibri" w:hAnsi="Calibri" w:cs="Times New Roman"/>
          <w:sz w:val="28"/>
        </w:rPr>
        <w:tab/>
        <w:t>Se proveniente de acidente, após os primeiros socorros médicos, devidamente examinado e medicado, o tratamento paralelo à base de Cromoterapia entra atuando nos corpos bioenergéticos, para uma recuperação mais rápida. Será feito somente no local atingido, salvo quando em caso com maiores gravidades onde provoque um desequilíbrio a nível bioenergético, far-se-á paralelamente ao tratamento, a rearmonização dos 8 Principais Chakras, para se obter um restabelecimento mais rápido do corpo físico.</w:t>
      </w:r>
    </w:p>
    <w:p w14:paraId="01B0D63A" w14:textId="77777777" w:rsidR="008D11C2" w:rsidRDefault="008D11C2" w:rsidP="008D11C2">
      <w:pPr>
        <w:spacing w:line="360" w:lineRule="auto"/>
        <w:jc w:val="both"/>
        <w:rPr>
          <w:rFonts w:ascii="Calibri" w:eastAsia="Calibri" w:hAnsi="Calibri" w:cs="Times New Roman"/>
          <w:sz w:val="28"/>
        </w:rPr>
      </w:pPr>
    </w:p>
    <w:p w14:paraId="78171D86" w14:textId="77777777" w:rsidR="008D11C2" w:rsidRDefault="008D11C2" w:rsidP="008D11C2">
      <w:pPr>
        <w:spacing w:line="360" w:lineRule="auto"/>
        <w:jc w:val="both"/>
        <w:rPr>
          <w:rFonts w:ascii="Calibri" w:eastAsia="Calibri" w:hAnsi="Calibri" w:cs="Times New Roman"/>
          <w:sz w:val="28"/>
        </w:rPr>
      </w:pPr>
      <w:r>
        <w:rPr>
          <w:rFonts w:ascii="Calibri" w:eastAsia="Calibri" w:hAnsi="Calibri" w:cs="Times New Roman"/>
          <w:sz w:val="28"/>
        </w:rPr>
        <w:tab/>
        <w:t>Outro exemplo: Um tumor; primeiro entra o amarelo para matar as bactérias, e estourar, depois entra o verde para drenar a matéria em decomposição; no dia seguinte, o violeta para cauterizar, e o índigo para cicatrizar, e, no final do tratamento, aplicar o turquesa para acelerar a recuperação das células da pele evitando assim maiores cicatrizes.</w:t>
      </w:r>
    </w:p>
    <w:p w14:paraId="29D48F33" w14:textId="77777777" w:rsidR="008D11C2" w:rsidRDefault="008D11C2" w:rsidP="008D11C2">
      <w:pPr>
        <w:spacing w:line="360" w:lineRule="auto"/>
        <w:jc w:val="both"/>
        <w:rPr>
          <w:rFonts w:ascii="Calibri" w:eastAsia="Calibri" w:hAnsi="Calibri" w:cs="Times New Roman"/>
          <w:sz w:val="28"/>
        </w:rPr>
      </w:pPr>
    </w:p>
    <w:p w14:paraId="5A86691F" w14:textId="77777777" w:rsidR="008D11C2" w:rsidRDefault="008D11C2" w:rsidP="008D11C2">
      <w:pPr>
        <w:spacing w:line="360" w:lineRule="auto"/>
        <w:jc w:val="both"/>
        <w:rPr>
          <w:rFonts w:ascii="Calibri" w:eastAsia="Calibri" w:hAnsi="Calibri" w:cs="Times New Roman"/>
          <w:sz w:val="28"/>
        </w:rPr>
      </w:pPr>
      <w:r>
        <w:rPr>
          <w:rFonts w:ascii="Calibri" w:eastAsia="Calibri" w:hAnsi="Calibri" w:cs="Times New Roman"/>
          <w:sz w:val="28"/>
        </w:rPr>
        <w:tab/>
        <w:t>Se no início do tratamento o tumor ou outra enfermidade qualquer estiver vermelho e ou doendo muito, aplicar no primeiro dia ou até quando aliviarem as dores, os raios azuis e o turquesa.</w:t>
      </w:r>
    </w:p>
    <w:p w14:paraId="717BC30B" w14:textId="77777777" w:rsidR="008D11C2" w:rsidRDefault="008D11C2" w:rsidP="008D11C2">
      <w:pPr>
        <w:spacing w:line="360" w:lineRule="auto"/>
        <w:jc w:val="both"/>
        <w:rPr>
          <w:rFonts w:ascii="Calibri" w:eastAsia="Calibri" w:hAnsi="Calibri" w:cs="Times New Roman"/>
          <w:sz w:val="28"/>
        </w:rPr>
      </w:pPr>
    </w:p>
    <w:p w14:paraId="33F675B5" w14:textId="77777777" w:rsidR="008D11C2" w:rsidRDefault="008D11C2" w:rsidP="008D11C2">
      <w:pPr>
        <w:spacing w:line="360" w:lineRule="auto"/>
        <w:jc w:val="both"/>
        <w:rPr>
          <w:rFonts w:ascii="Calibri" w:eastAsia="Calibri" w:hAnsi="Calibri" w:cs="Times New Roman"/>
          <w:sz w:val="28"/>
        </w:rPr>
      </w:pPr>
      <w:r>
        <w:rPr>
          <w:rFonts w:ascii="Calibri" w:eastAsia="Calibri" w:hAnsi="Calibri" w:cs="Times New Roman"/>
          <w:sz w:val="28"/>
        </w:rPr>
        <w:tab/>
        <w:t>Quando se tratar de uma enfermidade crônica e ou de aparência seca, após a aplicação do amarelo durante 04 (quatro) dias, aplicar verde-limão por quatro dias; daí seguir, conforme acima.</w:t>
      </w:r>
    </w:p>
    <w:p w14:paraId="110E6C36" w14:textId="77777777" w:rsidR="008D11C2" w:rsidRDefault="008D11C2" w:rsidP="008D11C2">
      <w:pPr>
        <w:pStyle w:val="Ttulo1"/>
        <w:tabs>
          <w:tab w:val="center" w:pos="4320"/>
          <w:tab w:val="left" w:pos="4962"/>
        </w:tabs>
        <w:ind w:left="-284" w:right="-858"/>
        <w:jc w:val="left"/>
        <w:rPr>
          <w:sz w:val="36"/>
        </w:rPr>
      </w:pPr>
      <w:r>
        <w:rPr>
          <w:rFonts w:ascii="Calibri" w:eastAsia="Calibri" w:hAnsi="Calibri"/>
          <w:sz w:val="28"/>
        </w:rPr>
        <w:br w:type="page"/>
      </w:r>
      <w:r>
        <w:rPr>
          <w:b w:val="0"/>
          <w:sz w:val="36"/>
        </w:rPr>
        <w:t>ORIENTAÇÕES BÁSICAS</w:t>
      </w:r>
    </w:p>
    <w:p w14:paraId="715A03B8" w14:textId="77777777" w:rsidR="008D11C2" w:rsidRDefault="008D11C2" w:rsidP="008D11C2">
      <w:pPr>
        <w:spacing w:line="360" w:lineRule="auto"/>
        <w:jc w:val="both"/>
        <w:rPr>
          <w:sz w:val="28"/>
        </w:rPr>
      </w:pPr>
    </w:p>
    <w:p w14:paraId="254D9B36" w14:textId="77777777" w:rsidR="008D11C2" w:rsidRDefault="008D11C2" w:rsidP="008D11C2">
      <w:pPr>
        <w:pStyle w:val="Recuodecorpodetexto"/>
      </w:pPr>
      <w:r>
        <w:t xml:space="preserve">              Em todos os casos de pressão alta, trocar o azul pelo verde, azul    claro ou turquesa.</w:t>
      </w:r>
    </w:p>
    <w:p w14:paraId="2D4839B7" w14:textId="77777777" w:rsidR="008D11C2" w:rsidRDefault="008D11C2" w:rsidP="008D11C2">
      <w:pPr>
        <w:spacing w:line="360" w:lineRule="auto"/>
        <w:jc w:val="both"/>
        <w:rPr>
          <w:sz w:val="28"/>
        </w:rPr>
      </w:pPr>
    </w:p>
    <w:p w14:paraId="46DAE5D1" w14:textId="6DB71325" w:rsidR="008D11C2" w:rsidRDefault="008D11C2" w:rsidP="008D11C2">
      <w:pPr>
        <w:spacing w:line="360" w:lineRule="auto"/>
        <w:jc w:val="both"/>
        <w:rPr>
          <w:sz w:val="28"/>
        </w:rPr>
      </w:pPr>
      <w:r>
        <w:rPr>
          <w:b/>
          <w:sz w:val="28"/>
        </w:rPr>
        <w:t>ATENÇÃO</w:t>
      </w:r>
      <w:r>
        <w:rPr>
          <w:sz w:val="28"/>
        </w:rPr>
        <w:t>: Tratando-se de pessoas portadoras de “Marca Passo”, utilizar aparelhos portáteis alimentados por pilhas, água solarizada e luz solar.</w:t>
      </w:r>
    </w:p>
    <w:p w14:paraId="56AF4F94" w14:textId="77777777" w:rsidR="008D11C2" w:rsidRDefault="008D11C2" w:rsidP="008D11C2">
      <w:pPr>
        <w:pStyle w:val="Ttulo2"/>
        <w:jc w:val="center"/>
      </w:pPr>
      <w:bookmarkStart w:id="13" w:name="_Toc351366902"/>
      <w:bookmarkStart w:id="14" w:name="_Toc351818839"/>
      <w:bookmarkStart w:id="15" w:name="_Toc351858488"/>
    </w:p>
    <w:p w14:paraId="1E8CB3A4" w14:textId="77777777" w:rsidR="008D11C2" w:rsidRDefault="008D11C2" w:rsidP="008D11C2">
      <w:pPr>
        <w:pStyle w:val="Ttulo2"/>
        <w:jc w:val="center"/>
      </w:pPr>
    </w:p>
    <w:p w14:paraId="16D44A03" w14:textId="77777777" w:rsidR="008D11C2" w:rsidRDefault="008D11C2" w:rsidP="008D11C2">
      <w:pPr>
        <w:pStyle w:val="Ttulo2"/>
        <w:jc w:val="center"/>
      </w:pPr>
    </w:p>
    <w:p w14:paraId="692807BD" w14:textId="77777777" w:rsidR="008D11C2" w:rsidRDefault="008D11C2" w:rsidP="008D11C2">
      <w:pPr>
        <w:pStyle w:val="Ttulo2"/>
        <w:jc w:val="center"/>
      </w:pPr>
    </w:p>
    <w:p w14:paraId="3FBDD5C5" w14:textId="77777777" w:rsidR="008D11C2" w:rsidRDefault="008D11C2" w:rsidP="008D11C2">
      <w:pPr>
        <w:pStyle w:val="Ttulo2"/>
        <w:jc w:val="center"/>
      </w:pPr>
    </w:p>
    <w:p w14:paraId="70BEC6EC" w14:textId="77777777" w:rsidR="008D11C2" w:rsidRDefault="008D11C2" w:rsidP="008D11C2">
      <w:pPr>
        <w:pStyle w:val="Ttulo2"/>
        <w:jc w:val="center"/>
      </w:pPr>
    </w:p>
    <w:p w14:paraId="61E23C33" w14:textId="77777777" w:rsidR="008D11C2" w:rsidRDefault="008D11C2" w:rsidP="008D11C2">
      <w:pPr>
        <w:pStyle w:val="Ttulo2"/>
        <w:jc w:val="center"/>
      </w:pPr>
    </w:p>
    <w:p w14:paraId="3F2C6318" w14:textId="77777777" w:rsidR="008D11C2" w:rsidRDefault="008D11C2" w:rsidP="008D11C2">
      <w:pPr>
        <w:pStyle w:val="Ttulo2"/>
        <w:jc w:val="center"/>
      </w:pPr>
    </w:p>
    <w:p w14:paraId="24E25F25" w14:textId="77777777" w:rsidR="008D11C2" w:rsidRDefault="008D11C2" w:rsidP="008D11C2">
      <w:pPr>
        <w:pStyle w:val="Ttulo2"/>
        <w:jc w:val="center"/>
      </w:pPr>
    </w:p>
    <w:p w14:paraId="1B68D69A" w14:textId="77777777" w:rsidR="008D11C2" w:rsidRDefault="008D11C2" w:rsidP="008D11C2">
      <w:pPr>
        <w:pStyle w:val="Ttulo2"/>
        <w:jc w:val="center"/>
      </w:pPr>
    </w:p>
    <w:p w14:paraId="1FFD825A" w14:textId="77777777" w:rsidR="008D11C2" w:rsidRDefault="008D11C2" w:rsidP="008D11C2">
      <w:pPr>
        <w:pStyle w:val="Ttulo2"/>
        <w:jc w:val="center"/>
      </w:pPr>
    </w:p>
    <w:p w14:paraId="5B7E7735" w14:textId="77777777" w:rsidR="008D11C2" w:rsidRDefault="008D11C2" w:rsidP="008D11C2">
      <w:pPr>
        <w:pStyle w:val="Ttulo2"/>
        <w:jc w:val="center"/>
      </w:pPr>
    </w:p>
    <w:p w14:paraId="1DB01528" w14:textId="77777777" w:rsidR="008D11C2" w:rsidRDefault="008D11C2" w:rsidP="008D11C2">
      <w:pPr>
        <w:pStyle w:val="Ttulo2"/>
        <w:jc w:val="center"/>
      </w:pPr>
    </w:p>
    <w:p w14:paraId="07285E66" w14:textId="77777777" w:rsidR="008D11C2" w:rsidRDefault="008D11C2" w:rsidP="008D11C2">
      <w:pPr>
        <w:pStyle w:val="Ttulo2"/>
        <w:jc w:val="center"/>
      </w:pPr>
    </w:p>
    <w:p w14:paraId="32BA31BE" w14:textId="77777777" w:rsidR="008D11C2" w:rsidRDefault="008D11C2" w:rsidP="008D11C2">
      <w:pPr>
        <w:pStyle w:val="Ttulo2"/>
        <w:jc w:val="center"/>
      </w:pPr>
    </w:p>
    <w:p w14:paraId="2C1312D4" w14:textId="77777777" w:rsidR="008D11C2" w:rsidRDefault="008D11C2" w:rsidP="008D11C2">
      <w:pPr>
        <w:pStyle w:val="Ttulo2"/>
        <w:jc w:val="center"/>
        <w:rPr>
          <w:sz w:val="36"/>
        </w:rPr>
      </w:pPr>
      <w:r>
        <w:rPr>
          <w:sz w:val="36"/>
        </w:rPr>
        <w:t>Procedimento de avaliações diretamente sobre os pontos energéticos</w:t>
      </w:r>
      <w:bookmarkEnd w:id="13"/>
      <w:bookmarkEnd w:id="14"/>
      <w:bookmarkEnd w:id="15"/>
    </w:p>
    <w:p w14:paraId="72C60975" w14:textId="77777777" w:rsidR="008D11C2" w:rsidRDefault="008D11C2" w:rsidP="008D11C2">
      <w:pPr>
        <w:spacing w:line="360" w:lineRule="auto"/>
        <w:ind w:firstLine="709"/>
        <w:jc w:val="both"/>
        <w:rPr>
          <w:sz w:val="28"/>
        </w:rPr>
      </w:pPr>
    </w:p>
    <w:p w14:paraId="3265C16B" w14:textId="77777777" w:rsidR="008D11C2" w:rsidRDefault="008D11C2" w:rsidP="008D11C2">
      <w:pPr>
        <w:spacing w:line="360" w:lineRule="auto"/>
        <w:ind w:firstLine="709"/>
        <w:jc w:val="both"/>
        <w:rPr>
          <w:sz w:val="28"/>
        </w:rPr>
      </w:pPr>
    </w:p>
    <w:p w14:paraId="04B9FFB7" w14:textId="23666AEE" w:rsidR="008D11C2" w:rsidRDefault="008D11C2" w:rsidP="008D11C2">
      <w:pPr>
        <w:spacing w:line="360" w:lineRule="auto"/>
        <w:ind w:firstLine="709"/>
        <w:jc w:val="both"/>
        <w:rPr>
          <w:sz w:val="28"/>
        </w:rPr>
      </w:pPr>
      <w:r>
        <w:rPr>
          <w:sz w:val="28"/>
        </w:rPr>
        <w:t xml:space="preserve">A fim de uma melhor avaliação dos desequilíbrios bioenergéticos nos Chakras, em auscultação Radiestésica através do pêndulo, detalhamos conforme ilustrações a seguir, com os símbolos das cores predominantes em cada Chakra. Uma vez “Harmonizado”, colocamos como símbolo a letra “H”. Em caso de “Desarmonizado” colocamos a letra “D”; em seguida, a cor que entrou com a data acima, seguindo assim até que chegado um dia, uma vez, fazendo a auscultação radiestésica na pessoa em tratamento, não aceite raios cromados algum. Provavelmente irá entrar poucos minutos de turquesa, o que comprova o equilíbrio de todo o corpo bioenergético. Em </w:t>
      </w:r>
      <w:proofErr w:type="spellStart"/>
      <w:r>
        <w:rPr>
          <w:sz w:val="28"/>
        </w:rPr>
        <w:t>conseqüência</w:t>
      </w:r>
      <w:proofErr w:type="spellEnd"/>
      <w:r>
        <w:rPr>
          <w:sz w:val="28"/>
        </w:rPr>
        <w:t>, o desaparecimento dos males do corpo físico.</w:t>
      </w:r>
    </w:p>
    <w:p w14:paraId="6E93BAC9" w14:textId="77777777" w:rsidR="008D11C2" w:rsidRDefault="008D11C2" w:rsidP="008D11C2">
      <w:pPr>
        <w:pStyle w:val="Ttulo2"/>
        <w:rPr>
          <w:sz w:val="36"/>
        </w:rPr>
      </w:pPr>
      <w:bookmarkStart w:id="16" w:name="_Toc351366903"/>
      <w:bookmarkStart w:id="17" w:name="_Toc351818840"/>
      <w:bookmarkStart w:id="18" w:name="_Toc351858489"/>
    </w:p>
    <w:p w14:paraId="3471B0C6" w14:textId="77777777" w:rsidR="008D11C2" w:rsidRDefault="008D11C2" w:rsidP="008D11C2">
      <w:pPr>
        <w:pStyle w:val="Ttulo2"/>
        <w:rPr>
          <w:sz w:val="36"/>
        </w:rPr>
      </w:pPr>
    </w:p>
    <w:p w14:paraId="08976A3C" w14:textId="77777777" w:rsidR="008D11C2" w:rsidRDefault="008D11C2" w:rsidP="008D11C2">
      <w:pPr>
        <w:pStyle w:val="Ttulo2"/>
        <w:rPr>
          <w:sz w:val="36"/>
        </w:rPr>
      </w:pPr>
    </w:p>
    <w:p w14:paraId="33D32C28" w14:textId="77777777" w:rsidR="008D11C2" w:rsidRDefault="008D11C2" w:rsidP="008D11C2">
      <w:pPr>
        <w:pStyle w:val="Ttulo2"/>
        <w:rPr>
          <w:sz w:val="36"/>
        </w:rPr>
      </w:pPr>
    </w:p>
    <w:p w14:paraId="4751C263" w14:textId="77777777" w:rsidR="008D11C2" w:rsidRDefault="008D11C2" w:rsidP="008D11C2">
      <w:pPr>
        <w:pStyle w:val="Ttulo2"/>
        <w:jc w:val="center"/>
        <w:rPr>
          <w:sz w:val="36"/>
        </w:rPr>
      </w:pPr>
      <w:r>
        <w:rPr>
          <w:sz w:val="36"/>
        </w:rPr>
        <w:t>Símbolos de equilíbrios e cores predominantes de cada chakra, seguido do número de pétalas.</w:t>
      </w:r>
      <w:bookmarkEnd w:id="16"/>
      <w:bookmarkEnd w:id="17"/>
      <w:bookmarkEnd w:id="18"/>
    </w:p>
    <w:p w14:paraId="269B3139" w14:textId="77777777" w:rsidR="008D11C2" w:rsidRDefault="008D11C2" w:rsidP="008D11C2">
      <w:pPr>
        <w:spacing w:line="360" w:lineRule="auto"/>
        <w:jc w:val="both"/>
        <w:rPr>
          <w:sz w:val="28"/>
        </w:rPr>
      </w:pPr>
      <w:r>
        <w:rPr>
          <w:sz w:val="28"/>
        </w:rPr>
        <w:tab/>
      </w:r>
    </w:p>
    <w:p w14:paraId="2ABC28B5" w14:textId="77777777" w:rsidR="008D11C2" w:rsidRDefault="008D11C2" w:rsidP="008D11C2">
      <w:pPr>
        <w:spacing w:line="360" w:lineRule="auto"/>
        <w:jc w:val="both"/>
        <w:rPr>
          <w:rFonts w:ascii="Colonna MT" w:hAnsi="Colonna MT"/>
          <w:sz w:val="28"/>
        </w:rPr>
      </w:pPr>
      <w:r>
        <w:rPr>
          <w:sz w:val="28"/>
        </w:rPr>
        <w:t xml:space="preserve">H = Harmonizado. </w:t>
      </w:r>
      <w:r>
        <w:rPr>
          <w:sz w:val="28"/>
        </w:rPr>
        <w:tab/>
        <w:t>D = Desarmonizado.</w:t>
      </w:r>
    </w:p>
    <w:p w14:paraId="0F7268CC" w14:textId="77777777" w:rsidR="008D11C2" w:rsidRDefault="008D11C2" w:rsidP="008D11C2">
      <w:pPr>
        <w:spacing w:line="360" w:lineRule="auto"/>
        <w:jc w:val="both"/>
        <w:rPr>
          <w:sz w:val="28"/>
        </w:rPr>
      </w:pPr>
      <w:r>
        <w:rPr>
          <w:sz w:val="28"/>
        </w:rPr>
        <w:t>CORES:</w:t>
      </w:r>
    </w:p>
    <w:p w14:paraId="332B00B3" w14:textId="709AAB03" w:rsidR="008D11C2" w:rsidRDefault="008D11C2" w:rsidP="008D11C2">
      <w:pPr>
        <w:spacing w:line="360" w:lineRule="auto"/>
        <w:jc w:val="both"/>
        <w:rPr>
          <w:sz w:val="28"/>
        </w:rPr>
      </w:pPr>
      <w:r>
        <w:rPr>
          <w:b/>
          <w:sz w:val="28"/>
        </w:rPr>
        <w:t xml:space="preserve"> VA</w:t>
      </w:r>
      <w:r>
        <w:rPr>
          <w:sz w:val="28"/>
        </w:rPr>
        <w:t xml:space="preserve"> – Violeta, Chakra da Coroa – </w:t>
      </w:r>
      <w:r w:rsidR="00E257E9">
        <w:rPr>
          <w:sz w:val="28"/>
        </w:rPr>
        <w:t>com 972</w:t>
      </w:r>
      <w:r>
        <w:rPr>
          <w:sz w:val="28"/>
        </w:rPr>
        <w:t xml:space="preserve"> pétalas;</w:t>
      </w:r>
    </w:p>
    <w:p w14:paraId="13C69B69" w14:textId="3CC84EB0" w:rsidR="008D11C2" w:rsidRDefault="008D11C2" w:rsidP="008D11C2">
      <w:pPr>
        <w:spacing w:line="360" w:lineRule="auto"/>
        <w:jc w:val="both"/>
        <w:rPr>
          <w:sz w:val="28"/>
        </w:rPr>
      </w:pPr>
      <w:r>
        <w:rPr>
          <w:b/>
          <w:sz w:val="28"/>
        </w:rPr>
        <w:t xml:space="preserve"> IO –</w:t>
      </w:r>
      <w:r>
        <w:rPr>
          <w:sz w:val="28"/>
        </w:rPr>
        <w:t xml:space="preserve"> </w:t>
      </w:r>
      <w:r w:rsidR="00E257E9">
        <w:rPr>
          <w:sz w:val="28"/>
        </w:rPr>
        <w:t>Índigo, Chakra</w:t>
      </w:r>
      <w:r>
        <w:rPr>
          <w:sz w:val="28"/>
        </w:rPr>
        <w:t xml:space="preserve"> Ajna – com 96 pétalas;</w:t>
      </w:r>
    </w:p>
    <w:p w14:paraId="4544D074" w14:textId="6D56FA2C" w:rsidR="008D11C2" w:rsidRDefault="008D11C2" w:rsidP="008D11C2">
      <w:pPr>
        <w:spacing w:line="360" w:lineRule="auto"/>
        <w:jc w:val="both"/>
        <w:rPr>
          <w:sz w:val="28"/>
        </w:rPr>
      </w:pPr>
      <w:r>
        <w:rPr>
          <w:b/>
          <w:sz w:val="28"/>
        </w:rPr>
        <w:t>AL</w:t>
      </w:r>
      <w:r>
        <w:rPr>
          <w:sz w:val="28"/>
        </w:rPr>
        <w:t xml:space="preserve"> – Azul, Chakra da Garganta - com 16 pétalas;</w:t>
      </w:r>
    </w:p>
    <w:p w14:paraId="7BFDCCA7" w14:textId="77777777" w:rsidR="008D11C2" w:rsidRDefault="008D11C2" w:rsidP="008D11C2">
      <w:pPr>
        <w:spacing w:line="360" w:lineRule="auto"/>
        <w:jc w:val="both"/>
        <w:rPr>
          <w:sz w:val="28"/>
        </w:rPr>
      </w:pPr>
      <w:r>
        <w:rPr>
          <w:b/>
          <w:sz w:val="28"/>
        </w:rPr>
        <w:t>VE</w:t>
      </w:r>
      <w:r>
        <w:rPr>
          <w:sz w:val="28"/>
        </w:rPr>
        <w:t xml:space="preserve"> – Verde, Chakra do Coração - com 12 pétalas;</w:t>
      </w:r>
    </w:p>
    <w:p w14:paraId="52A10CB1" w14:textId="77777777" w:rsidR="008D11C2" w:rsidRDefault="008D11C2" w:rsidP="008D11C2">
      <w:pPr>
        <w:spacing w:line="360" w:lineRule="auto"/>
        <w:jc w:val="both"/>
        <w:rPr>
          <w:sz w:val="28"/>
        </w:rPr>
      </w:pPr>
      <w:r>
        <w:rPr>
          <w:b/>
          <w:sz w:val="28"/>
        </w:rPr>
        <w:t>AO</w:t>
      </w:r>
      <w:r>
        <w:rPr>
          <w:sz w:val="28"/>
        </w:rPr>
        <w:t xml:space="preserve"> – Amarelo, Chakra do Plexo – com 10 pétalas;</w:t>
      </w:r>
    </w:p>
    <w:p w14:paraId="0770BD0B" w14:textId="18738EB1" w:rsidR="008D11C2" w:rsidRDefault="008D11C2" w:rsidP="008D11C2">
      <w:pPr>
        <w:spacing w:line="360" w:lineRule="auto"/>
        <w:jc w:val="both"/>
        <w:rPr>
          <w:sz w:val="28"/>
        </w:rPr>
      </w:pPr>
      <w:r>
        <w:rPr>
          <w:b/>
          <w:sz w:val="28"/>
        </w:rPr>
        <w:t>LA</w:t>
      </w:r>
      <w:r>
        <w:rPr>
          <w:sz w:val="28"/>
        </w:rPr>
        <w:t xml:space="preserve"> – Laranja, Chakra Umbilical - com 08 pétalas;</w:t>
      </w:r>
    </w:p>
    <w:p w14:paraId="0B110134" w14:textId="401D4F35" w:rsidR="008D11C2" w:rsidRDefault="008D11C2" w:rsidP="008D11C2">
      <w:pPr>
        <w:spacing w:line="360" w:lineRule="auto"/>
        <w:jc w:val="both"/>
        <w:rPr>
          <w:sz w:val="28"/>
        </w:rPr>
      </w:pPr>
      <w:r>
        <w:rPr>
          <w:b/>
          <w:sz w:val="28"/>
        </w:rPr>
        <w:t>LA</w:t>
      </w:r>
      <w:r>
        <w:rPr>
          <w:sz w:val="28"/>
        </w:rPr>
        <w:t xml:space="preserve"> – Laranja, Chakra Sacro – com   06 pétalas;</w:t>
      </w:r>
    </w:p>
    <w:p w14:paraId="2667CFD4" w14:textId="77777777" w:rsidR="008D11C2" w:rsidRDefault="008D11C2" w:rsidP="008D11C2">
      <w:pPr>
        <w:spacing w:line="360" w:lineRule="auto"/>
        <w:jc w:val="both"/>
        <w:rPr>
          <w:sz w:val="28"/>
        </w:rPr>
      </w:pPr>
      <w:r>
        <w:rPr>
          <w:b/>
          <w:sz w:val="28"/>
        </w:rPr>
        <w:t xml:space="preserve">VO </w:t>
      </w:r>
      <w:r>
        <w:rPr>
          <w:sz w:val="28"/>
        </w:rPr>
        <w:t xml:space="preserve">– Vermelho, </w:t>
      </w:r>
      <w:bookmarkStart w:id="19" w:name="_Toc351858490"/>
      <w:r>
        <w:rPr>
          <w:sz w:val="28"/>
        </w:rPr>
        <w:t>Chakra da Base -com 04 pétalas.</w:t>
      </w:r>
    </w:p>
    <w:p w14:paraId="779CCABC" w14:textId="77777777" w:rsidR="008D11C2" w:rsidRDefault="008D11C2" w:rsidP="008D11C2">
      <w:pPr>
        <w:spacing w:line="360" w:lineRule="auto"/>
        <w:jc w:val="both"/>
        <w:rPr>
          <w:sz w:val="28"/>
        </w:rPr>
      </w:pPr>
    </w:p>
    <w:p w14:paraId="551A7C84" w14:textId="77777777" w:rsidR="008D11C2" w:rsidRDefault="008D11C2" w:rsidP="008D11C2">
      <w:pPr>
        <w:spacing w:line="360" w:lineRule="auto"/>
        <w:jc w:val="both"/>
      </w:pPr>
    </w:p>
    <w:p w14:paraId="7427B548" w14:textId="77777777" w:rsidR="008D11C2" w:rsidRDefault="008D11C2" w:rsidP="008D11C2">
      <w:pPr>
        <w:pStyle w:val="Ttulo2"/>
        <w:jc w:val="center"/>
      </w:pPr>
    </w:p>
    <w:p w14:paraId="3262897D" w14:textId="77777777" w:rsidR="008D11C2" w:rsidRDefault="008D11C2" w:rsidP="008D11C2">
      <w:pPr>
        <w:pStyle w:val="Ttulo2"/>
        <w:jc w:val="center"/>
      </w:pPr>
      <w:r>
        <w:t>Demais Cores Curativas</w:t>
      </w:r>
      <w:bookmarkEnd w:id="19"/>
      <w:r>
        <w:t xml:space="preserve"> classificadas como secundárias.</w:t>
      </w:r>
    </w:p>
    <w:p w14:paraId="09413D7B" w14:textId="77777777" w:rsidR="008D11C2" w:rsidRDefault="008D11C2" w:rsidP="008D11C2">
      <w:pPr>
        <w:spacing w:line="360" w:lineRule="auto"/>
        <w:rPr>
          <w:sz w:val="28"/>
        </w:rPr>
      </w:pPr>
      <w:r>
        <w:rPr>
          <w:b/>
          <w:sz w:val="28"/>
        </w:rPr>
        <w:t>MA</w:t>
      </w:r>
      <w:r>
        <w:rPr>
          <w:sz w:val="28"/>
        </w:rPr>
        <w:t xml:space="preserve"> - Magenta;</w:t>
      </w:r>
    </w:p>
    <w:p w14:paraId="26E04C96" w14:textId="77777777" w:rsidR="008D11C2" w:rsidRDefault="008D11C2" w:rsidP="008D11C2">
      <w:pPr>
        <w:spacing w:line="360" w:lineRule="auto"/>
        <w:rPr>
          <w:sz w:val="28"/>
        </w:rPr>
      </w:pPr>
      <w:r>
        <w:rPr>
          <w:b/>
          <w:sz w:val="28"/>
        </w:rPr>
        <w:t>PA</w:t>
      </w:r>
      <w:r>
        <w:rPr>
          <w:sz w:val="28"/>
        </w:rPr>
        <w:t xml:space="preserve"> - Púrpura;</w:t>
      </w:r>
    </w:p>
    <w:p w14:paraId="05E6D31D" w14:textId="77777777" w:rsidR="008D11C2" w:rsidRDefault="008D11C2" w:rsidP="008D11C2">
      <w:pPr>
        <w:spacing w:line="360" w:lineRule="auto"/>
        <w:rPr>
          <w:sz w:val="28"/>
        </w:rPr>
      </w:pPr>
      <w:r>
        <w:rPr>
          <w:b/>
          <w:sz w:val="28"/>
        </w:rPr>
        <w:t>EE</w:t>
      </w:r>
      <w:r>
        <w:rPr>
          <w:sz w:val="28"/>
        </w:rPr>
        <w:t xml:space="preserve"> - Escarlate;</w:t>
      </w:r>
    </w:p>
    <w:p w14:paraId="033DB0FE" w14:textId="77777777" w:rsidR="008D11C2" w:rsidRDefault="008D11C2" w:rsidP="008D11C2">
      <w:pPr>
        <w:spacing w:line="360" w:lineRule="auto"/>
        <w:rPr>
          <w:sz w:val="28"/>
        </w:rPr>
      </w:pPr>
      <w:r>
        <w:rPr>
          <w:b/>
          <w:sz w:val="28"/>
        </w:rPr>
        <w:t>TA</w:t>
      </w:r>
      <w:r>
        <w:rPr>
          <w:sz w:val="28"/>
        </w:rPr>
        <w:t xml:space="preserve"> - Turquesa;</w:t>
      </w:r>
    </w:p>
    <w:p w14:paraId="70BBAF40" w14:textId="77777777" w:rsidR="008D11C2" w:rsidRDefault="008D11C2" w:rsidP="008D11C2">
      <w:pPr>
        <w:spacing w:line="360" w:lineRule="auto"/>
        <w:rPr>
          <w:sz w:val="28"/>
        </w:rPr>
      </w:pPr>
      <w:r>
        <w:rPr>
          <w:b/>
          <w:sz w:val="28"/>
        </w:rPr>
        <w:t>LO</w:t>
      </w:r>
      <w:r>
        <w:rPr>
          <w:sz w:val="28"/>
        </w:rPr>
        <w:t xml:space="preserve"> - Limão;</w:t>
      </w:r>
    </w:p>
    <w:p w14:paraId="6B3F262E" w14:textId="77777777" w:rsidR="008D11C2" w:rsidRDefault="008D11C2" w:rsidP="008D11C2">
      <w:pPr>
        <w:spacing w:line="360" w:lineRule="auto"/>
        <w:rPr>
          <w:sz w:val="28"/>
        </w:rPr>
      </w:pPr>
      <w:r>
        <w:rPr>
          <w:b/>
          <w:sz w:val="28"/>
        </w:rPr>
        <w:t>CRIS</w:t>
      </w:r>
      <w:r>
        <w:rPr>
          <w:sz w:val="28"/>
        </w:rPr>
        <w:t xml:space="preserve"> - Cristal;</w:t>
      </w:r>
    </w:p>
    <w:p w14:paraId="70A8B442" w14:textId="172FDAD5" w:rsidR="008D11C2" w:rsidRDefault="008D11C2" w:rsidP="008D11C2">
      <w:pPr>
        <w:spacing w:line="360" w:lineRule="auto"/>
        <w:rPr>
          <w:sz w:val="28"/>
        </w:rPr>
      </w:pPr>
      <w:r>
        <w:rPr>
          <w:b/>
          <w:sz w:val="28"/>
        </w:rPr>
        <w:t>RA</w:t>
      </w:r>
      <w:r>
        <w:rPr>
          <w:sz w:val="28"/>
        </w:rPr>
        <w:t xml:space="preserve"> </w:t>
      </w:r>
      <w:r w:rsidR="00F50D1D">
        <w:rPr>
          <w:sz w:val="28"/>
        </w:rPr>
        <w:t>–</w:t>
      </w:r>
      <w:r>
        <w:rPr>
          <w:sz w:val="28"/>
        </w:rPr>
        <w:t xml:space="preserve"> Rosa</w:t>
      </w:r>
      <w:r w:rsidR="00F50D1D">
        <w:rPr>
          <w:sz w:val="28"/>
        </w:rPr>
        <w:t>.</w:t>
      </w:r>
    </w:p>
    <w:p w14:paraId="13184A6E" w14:textId="77777777" w:rsidR="00E10C8F" w:rsidRDefault="00E10C8F" w:rsidP="00E10C8F">
      <w:pPr>
        <w:pStyle w:val="Ttulo3"/>
        <w:rPr>
          <w:sz w:val="36"/>
        </w:rPr>
      </w:pPr>
      <w:r>
        <w:rPr>
          <w:sz w:val="36"/>
        </w:rPr>
        <w:t>Cores De Raios Utilizados No Tratamento</w:t>
      </w:r>
    </w:p>
    <w:p w14:paraId="25EC1A94" w14:textId="77777777" w:rsidR="00E10C8F" w:rsidRDefault="00E10C8F" w:rsidP="00E10C8F">
      <w:pPr>
        <w:spacing w:line="360" w:lineRule="auto"/>
        <w:ind w:firstLine="709"/>
        <w:jc w:val="both"/>
        <w:rPr>
          <w:sz w:val="28"/>
        </w:rPr>
      </w:pPr>
    </w:p>
    <w:p w14:paraId="6DC47794" w14:textId="77777777" w:rsidR="00E10C8F" w:rsidRDefault="00E10C8F" w:rsidP="00E10C8F">
      <w:pPr>
        <w:spacing w:line="360" w:lineRule="auto"/>
        <w:ind w:firstLine="709"/>
        <w:jc w:val="both"/>
        <w:rPr>
          <w:sz w:val="28"/>
        </w:rPr>
      </w:pPr>
      <w:r>
        <w:rPr>
          <w:sz w:val="28"/>
        </w:rPr>
        <w:t>As sete cores primárias, visíveis do espectro magnético vistas no arco Íris, são formadas juntando-se os matizes em seguida coloca-se no aparelho de Cromoterapia conforme citados:</w:t>
      </w:r>
    </w:p>
    <w:p w14:paraId="252C6479" w14:textId="77777777" w:rsidR="00E10C8F" w:rsidRDefault="00E10C8F" w:rsidP="00E10C8F">
      <w:pPr>
        <w:spacing w:line="360" w:lineRule="auto"/>
        <w:ind w:firstLine="709"/>
        <w:jc w:val="both"/>
        <w:rPr>
          <w:sz w:val="28"/>
        </w:rPr>
      </w:pPr>
    </w:p>
    <w:p w14:paraId="33174B9A" w14:textId="77777777" w:rsidR="00E10C8F" w:rsidRDefault="00E10C8F" w:rsidP="00E10C8F">
      <w:pPr>
        <w:spacing w:line="360" w:lineRule="auto"/>
        <w:ind w:firstLine="709"/>
        <w:jc w:val="both"/>
        <w:rPr>
          <w:sz w:val="28"/>
        </w:rPr>
      </w:pPr>
      <w:r>
        <w:rPr>
          <w:sz w:val="28"/>
        </w:rPr>
        <w:t>VIOLETA = 01 filtro vermelho e 01 filtro azul;</w:t>
      </w:r>
    </w:p>
    <w:p w14:paraId="1FBC1E07" w14:textId="77777777" w:rsidR="00E10C8F" w:rsidRDefault="00E10C8F" w:rsidP="00E10C8F">
      <w:pPr>
        <w:spacing w:line="360" w:lineRule="auto"/>
        <w:ind w:firstLine="709"/>
        <w:jc w:val="both"/>
        <w:rPr>
          <w:sz w:val="28"/>
        </w:rPr>
      </w:pPr>
      <w:r>
        <w:rPr>
          <w:sz w:val="28"/>
        </w:rPr>
        <w:t>ÍNDIGO = 03 filtros azuis e 01 vermelho;</w:t>
      </w:r>
    </w:p>
    <w:p w14:paraId="0ED8A62C" w14:textId="77777777" w:rsidR="00E10C8F" w:rsidRDefault="00E10C8F" w:rsidP="00E10C8F">
      <w:pPr>
        <w:spacing w:line="360" w:lineRule="auto"/>
        <w:ind w:firstLine="709"/>
        <w:jc w:val="both"/>
        <w:rPr>
          <w:sz w:val="28"/>
        </w:rPr>
      </w:pPr>
      <w:r>
        <w:rPr>
          <w:sz w:val="28"/>
        </w:rPr>
        <w:t>AZUL = 01 filtro azul;</w:t>
      </w:r>
    </w:p>
    <w:p w14:paraId="286B9F3B" w14:textId="77777777" w:rsidR="00E10C8F" w:rsidRDefault="00E10C8F" w:rsidP="00E10C8F">
      <w:pPr>
        <w:spacing w:line="360" w:lineRule="auto"/>
        <w:ind w:firstLine="709"/>
        <w:jc w:val="both"/>
        <w:rPr>
          <w:sz w:val="28"/>
        </w:rPr>
      </w:pPr>
      <w:r>
        <w:rPr>
          <w:sz w:val="28"/>
        </w:rPr>
        <w:t>VERDE = 01 filtro verde;</w:t>
      </w:r>
    </w:p>
    <w:p w14:paraId="43C86B95" w14:textId="77777777" w:rsidR="00E10C8F" w:rsidRDefault="00E10C8F" w:rsidP="00E10C8F">
      <w:pPr>
        <w:spacing w:line="360" w:lineRule="auto"/>
        <w:ind w:firstLine="709"/>
        <w:jc w:val="both"/>
        <w:rPr>
          <w:sz w:val="28"/>
        </w:rPr>
      </w:pPr>
      <w:r>
        <w:rPr>
          <w:sz w:val="28"/>
        </w:rPr>
        <w:t>AMARELO = 01 filtro amarelo;</w:t>
      </w:r>
    </w:p>
    <w:p w14:paraId="7AD4021A" w14:textId="77777777" w:rsidR="00E10C8F" w:rsidRDefault="00E10C8F" w:rsidP="00E10C8F">
      <w:pPr>
        <w:spacing w:line="360" w:lineRule="auto"/>
        <w:ind w:firstLine="709"/>
        <w:jc w:val="both"/>
        <w:rPr>
          <w:sz w:val="28"/>
        </w:rPr>
      </w:pPr>
      <w:r>
        <w:rPr>
          <w:sz w:val="28"/>
        </w:rPr>
        <w:t>LARANJA = 01 filtro vermelho e 01 filtro amarelo;</w:t>
      </w:r>
    </w:p>
    <w:p w14:paraId="32618A85" w14:textId="77777777" w:rsidR="00E10C8F" w:rsidRDefault="00E10C8F" w:rsidP="00E10C8F">
      <w:pPr>
        <w:spacing w:line="360" w:lineRule="auto"/>
        <w:ind w:firstLine="709"/>
        <w:jc w:val="both"/>
        <w:rPr>
          <w:sz w:val="28"/>
        </w:rPr>
      </w:pPr>
      <w:r>
        <w:rPr>
          <w:sz w:val="28"/>
        </w:rPr>
        <w:t>VERMELHO = 01 filtro vermelho.</w:t>
      </w:r>
    </w:p>
    <w:p w14:paraId="630BD985" w14:textId="77777777" w:rsidR="00E10C8F" w:rsidRDefault="00E10C8F" w:rsidP="00E10C8F">
      <w:pPr>
        <w:spacing w:line="360" w:lineRule="auto"/>
        <w:ind w:firstLine="709"/>
        <w:jc w:val="both"/>
        <w:rPr>
          <w:sz w:val="28"/>
        </w:rPr>
      </w:pPr>
    </w:p>
    <w:p w14:paraId="58A4AEEA" w14:textId="77777777" w:rsidR="00E10C8F" w:rsidRDefault="00E10C8F" w:rsidP="00E10C8F">
      <w:pPr>
        <w:spacing w:line="360" w:lineRule="auto"/>
        <w:ind w:firstLine="709"/>
        <w:jc w:val="both"/>
        <w:rPr>
          <w:sz w:val="28"/>
        </w:rPr>
      </w:pPr>
      <w:r>
        <w:rPr>
          <w:sz w:val="28"/>
        </w:rPr>
        <w:t>Destas sete cores que compõem o espectro magnético, o violeta, o índigo e o azul, são classificadas como cores frias e de polaridades negativas. O verde é neutro, não é quente nem frio. O amarelo, laranja e vermelho, são cores classificadas como quentes e de polaridades positivas.</w:t>
      </w:r>
    </w:p>
    <w:p w14:paraId="40D71A8E" w14:textId="77777777" w:rsidR="00E10C8F" w:rsidRDefault="00E10C8F" w:rsidP="00E10C8F">
      <w:pPr>
        <w:spacing w:line="360" w:lineRule="auto"/>
        <w:ind w:firstLine="709"/>
        <w:jc w:val="both"/>
        <w:rPr>
          <w:sz w:val="28"/>
        </w:rPr>
      </w:pPr>
    </w:p>
    <w:p w14:paraId="1722815F" w14:textId="77777777" w:rsidR="00E10C8F" w:rsidRDefault="00E10C8F" w:rsidP="00E10C8F">
      <w:pPr>
        <w:spacing w:line="360" w:lineRule="auto"/>
        <w:ind w:firstLine="709"/>
        <w:jc w:val="both"/>
        <w:rPr>
          <w:sz w:val="28"/>
        </w:rPr>
      </w:pPr>
    </w:p>
    <w:p w14:paraId="21C9CD70" w14:textId="77777777" w:rsidR="00E10C8F" w:rsidRDefault="00E10C8F" w:rsidP="00E10C8F">
      <w:pPr>
        <w:spacing w:line="360" w:lineRule="auto"/>
        <w:ind w:firstLine="709"/>
        <w:jc w:val="both"/>
        <w:rPr>
          <w:sz w:val="28"/>
        </w:rPr>
      </w:pPr>
      <w:r>
        <w:rPr>
          <w:sz w:val="28"/>
        </w:rPr>
        <w:t>As sete cores secundárias não visíveis no espectro magnético:</w:t>
      </w:r>
    </w:p>
    <w:p w14:paraId="55DB16CE" w14:textId="77777777" w:rsidR="00E10C8F" w:rsidRDefault="00E10C8F" w:rsidP="00E10C8F">
      <w:pPr>
        <w:spacing w:line="360" w:lineRule="auto"/>
        <w:jc w:val="both"/>
        <w:rPr>
          <w:sz w:val="28"/>
        </w:rPr>
      </w:pPr>
    </w:p>
    <w:p w14:paraId="5106C3DD" w14:textId="77777777" w:rsidR="00E10C8F" w:rsidRDefault="00E10C8F" w:rsidP="00E10C8F">
      <w:pPr>
        <w:spacing w:line="360" w:lineRule="auto"/>
        <w:jc w:val="both"/>
        <w:rPr>
          <w:sz w:val="28"/>
        </w:rPr>
      </w:pPr>
      <w:r>
        <w:rPr>
          <w:sz w:val="28"/>
        </w:rPr>
        <w:t xml:space="preserve">          ESCARLATE = 03 filtros vermelhos e 01 filtro azul;</w:t>
      </w:r>
    </w:p>
    <w:p w14:paraId="0B94C5C3" w14:textId="77777777" w:rsidR="00E10C8F" w:rsidRDefault="00E10C8F" w:rsidP="00E10C8F">
      <w:pPr>
        <w:spacing w:line="360" w:lineRule="auto"/>
        <w:jc w:val="both"/>
        <w:rPr>
          <w:sz w:val="28"/>
        </w:rPr>
      </w:pPr>
      <w:r>
        <w:rPr>
          <w:sz w:val="28"/>
        </w:rPr>
        <w:t xml:space="preserve">          MAGENTA = 02 filtros vermelhos e 01 filtro azul;</w:t>
      </w:r>
    </w:p>
    <w:p w14:paraId="65738076" w14:textId="77777777" w:rsidR="00E10C8F" w:rsidRDefault="00E10C8F" w:rsidP="00E10C8F">
      <w:pPr>
        <w:spacing w:line="360" w:lineRule="auto"/>
        <w:jc w:val="both"/>
        <w:rPr>
          <w:sz w:val="28"/>
        </w:rPr>
      </w:pPr>
      <w:r>
        <w:rPr>
          <w:sz w:val="28"/>
        </w:rPr>
        <w:t xml:space="preserve">          PÚRPURA = 01 filtro azul, 01 filtro amarelo e 01 filtro vermelho;</w:t>
      </w:r>
    </w:p>
    <w:p w14:paraId="1B1418AB" w14:textId="77777777" w:rsidR="00E10C8F" w:rsidRDefault="00E10C8F" w:rsidP="00E10C8F">
      <w:pPr>
        <w:spacing w:line="360" w:lineRule="auto"/>
        <w:ind w:firstLine="709"/>
        <w:jc w:val="both"/>
        <w:rPr>
          <w:sz w:val="28"/>
        </w:rPr>
      </w:pPr>
      <w:r>
        <w:rPr>
          <w:sz w:val="28"/>
        </w:rPr>
        <w:t>TURQUESA = 01 filtro azul e 01 filtro verde;</w:t>
      </w:r>
    </w:p>
    <w:p w14:paraId="6D031DE0" w14:textId="77777777" w:rsidR="00E10C8F" w:rsidRDefault="00E10C8F" w:rsidP="00E10C8F">
      <w:pPr>
        <w:spacing w:line="360" w:lineRule="auto"/>
        <w:ind w:firstLine="709"/>
        <w:jc w:val="both"/>
        <w:rPr>
          <w:sz w:val="28"/>
        </w:rPr>
      </w:pPr>
      <w:r>
        <w:rPr>
          <w:sz w:val="28"/>
        </w:rPr>
        <w:t>VERDE LIMÃO = 01 filtro amarelo e 01 filtro verde;</w:t>
      </w:r>
    </w:p>
    <w:p w14:paraId="2B9E1EB3" w14:textId="77777777" w:rsidR="00E10C8F" w:rsidRDefault="00E10C8F" w:rsidP="00E10C8F">
      <w:pPr>
        <w:spacing w:line="360" w:lineRule="auto"/>
        <w:jc w:val="both"/>
        <w:rPr>
          <w:sz w:val="28"/>
        </w:rPr>
      </w:pPr>
      <w:r>
        <w:rPr>
          <w:sz w:val="28"/>
        </w:rPr>
        <w:t xml:space="preserve">          ROSA = 01 filtro branco e 01 filtro vermelho;</w:t>
      </w:r>
    </w:p>
    <w:p w14:paraId="6C0C8A79" w14:textId="77777777" w:rsidR="00E10C8F" w:rsidRDefault="00E10C8F" w:rsidP="00E10C8F">
      <w:pPr>
        <w:spacing w:line="360" w:lineRule="auto"/>
        <w:ind w:firstLine="709"/>
        <w:jc w:val="both"/>
        <w:rPr>
          <w:sz w:val="28"/>
        </w:rPr>
      </w:pPr>
      <w:r>
        <w:rPr>
          <w:sz w:val="28"/>
        </w:rPr>
        <w:t xml:space="preserve">BRANCO = É formado através da passagem direta dos raios naturais                     </w:t>
      </w:r>
    </w:p>
    <w:p w14:paraId="38292ECE" w14:textId="77777777" w:rsidR="00E10C8F" w:rsidRDefault="00E10C8F" w:rsidP="00E10C8F">
      <w:pPr>
        <w:spacing w:line="360" w:lineRule="auto"/>
        <w:jc w:val="both"/>
        <w:rPr>
          <w:sz w:val="28"/>
        </w:rPr>
      </w:pPr>
      <w:r>
        <w:rPr>
          <w:sz w:val="28"/>
        </w:rPr>
        <w:t>pelo cristal legítimo de quartzo. Caso o seu aparelho de Cromoterapia                              não possua o cristal de quartzo, coloque um feltro ou papel transparente de         cor prata na frente da lâmpada.</w:t>
      </w:r>
    </w:p>
    <w:p w14:paraId="1EF56F94" w14:textId="77777777" w:rsidR="00E10C8F" w:rsidRDefault="00E10C8F" w:rsidP="00E10C8F">
      <w:pPr>
        <w:spacing w:line="360" w:lineRule="auto"/>
        <w:jc w:val="both"/>
        <w:rPr>
          <w:sz w:val="28"/>
        </w:rPr>
      </w:pPr>
      <w:r>
        <w:rPr>
          <w:sz w:val="28"/>
        </w:rPr>
        <w:t xml:space="preserve">          ROSA = 01 filtro branco e 01 filtro vermelho;</w:t>
      </w:r>
    </w:p>
    <w:p w14:paraId="48C632F8" w14:textId="77777777" w:rsidR="00E10C8F" w:rsidRDefault="00E10C8F" w:rsidP="00E10C8F">
      <w:pPr>
        <w:spacing w:line="360" w:lineRule="auto"/>
        <w:ind w:firstLine="709"/>
        <w:jc w:val="both"/>
        <w:rPr>
          <w:sz w:val="28"/>
        </w:rPr>
      </w:pPr>
    </w:p>
    <w:p w14:paraId="769E2264" w14:textId="77777777" w:rsidR="00E10C8F" w:rsidRDefault="00E10C8F" w:rsidP="00E10C8F">
      <w:pPr>
        <w:spacing w:line="360" w:lineRule="auto"/>
        <w:jc w:val="both"/>
        <w:rPr>
          <w:sz w:val="28"/>
        </w:rPr>
      </w:pPr>
    </w:p>
    <w:p w14:paraId="2B9A4F6A" w14:textId="77777777" w:rsidR="00E10C8F" w:rsidRDefault="00E10C8F" w:rsidP="00E10C8F">
      <w:pPr>
        <w:spacing w:line="360" w:lineRule="auto"/>
        <w:jc w:val="both"/>
        <w:rPr>
          <w:sz w:val="28"/>
        </w:rPr>
      </w:pPr>
      <w:r>
        <w:rPr>
          <w:sz w:val="28"/>
        </w:rPr>
        <w:t xml:space="preserve">Características das 3 cores quentes visíveis do espectro magnético: </w:t>
      </w:r>
    </w:p>
    <w:p w14:paraId="59E55D5D" w14:textId="77777777" w:rsidR="00E10C8F" w:rsidRDefault="00E10C8F" w:rsidP="008D11C2">
      <w:pPr>
        <w:spacing w:line="360" w:lineRule="auto"/>
        <w:rPr>
          <w:sz w:val="28"/>
        </w:rPr>
      </w:pPr>
    </w:p>
    <w:p w14:paraId="4F3B9A0B" w14:textId="77777777" w:rsidR="008D11C2" w:rsidRDefault="008D11C2" w:rsidP="008D11C2">
      <w:pPr>
        <w:pStyle w:val="Ttulo2"/>
        <w:rPr>
          <w:sz w:val="36"/>
        </w:rPr>
      </w:pPr>
      <w:bookmarkStart w:id="20" w:name="_Toc351858491"/>
    </w:p>
    <w:p w14:paraId="3C9168FE" w14:textId="77777777" w:rsidR="008D11C2" w:rsidRDefault="008D11C2" w:rsidP="008D11C2">
      <w:pPr>
        <w:pStyle w:val="Ttulo2"/>
        <w:rPr>
          <w:sz w:val="36"/>
        </w:rPr>
      </w:pPr>
    </w:p>
    <w:p w14:paraId="3175BFAD" w14:textId="77777777" w:rsidR="008D11C2" w:rsidRDefault="008D11C2" w:rsidP="008D11C2">
      <w:pPr>
        <w:pStyle w:val="Ttulo2"/>
        <w:rPr>
          <w:sz w:val="36"/>
        </w:rPr>
      </w:pPr>
    </w:p>
    <w:p w14:paraId="0D471CCD" w14:textId="77777777" w:rsidR="008D11C2" w:rsidRDefault="008D11C2" w:rsidP="008D11C2">
      <w:pPr>
        <w:pStyle w:val="Ttulo2"/>
        <w:rPr>
          <w:sz w:val="36"/>
        </w:rPr>
      </w:pPr>
    </w:p>
    <w:p w14:paraId="7C28ACDA" w14:textId="77777777" w:rsidR="008D11C2" w:rsidRDefault="008D11C2" w:rsidP="008D11C2">
      <w:pPr>
        <w:pStyle w:val="Ttulo2"/>
        <w:rPr>
          <w:sz w:val="36"/>
        </w:rPr>
      </w:pPr>
    </w:p>
    <w:p w14:paraId="3F7C12DE" w14:textId="77777777" w:rsidR="008D11C2" w:rsidRDefault="008D11C2" w:rsidP="008D11C2">
      <w:pPr>
        <w:pStyle w:val="Ttulo2"/>
        <w:rPr>
          <w:sz w:val="36"/>
        </w:rPr>
      </w:pPr>
    </w:p>
    <w:p w14:paraId="15ECA93D" w14:textId="77777777" w:rsidR="008D11C2" w:rsidRDefault="008D11C2" w:rsidP="00F50D1D">
      <w:pPr>
        <w:pStyle w:val="Ttulo2"/>
        <w:jc w:val="center"/>
        <w:rPr>
          <w:sz w:val="36"/>
        </w:rPr>
      </w:pPr>
      <w:r>
        <w:rPr>
          <w:sz w:val="36"/>
        </w:rPr>
        <w:t>Os dois Chakras secundários de maior importância na prática de tratamentos à base de Cromoterapia.</w:t>
      </w:r>
      <w:bookmarkEnd w:id="20"/>
    </w:p>
    <w:p w14:paraId="332553CA" w14:textId="77777777" w:rsidR="008D11C2" w:rsidRDefault="008D11C2" w:rsidP="008D11C2">
      <w:pPr>
        <w:rPr>
          <w:sz w:val="36"/>
        </w:rPr>
      </w:pPr>
    </w:p>
    <w:p w14:paraId="3A0C42ED" w14:textId="21EAE3E3" w:rsidR="008D11C2" w:rsidRDefault="008D11C2" w:rsidP="008D11C2">
      <w:pPr>
        <w:rPr>
          <w:sz w:val="28"/>
        </w:rPr>
      </w:pPr>
      <w:r>
        <w:rPr>
          <w:sz w:val="28"/>
        </w:rPr>
        <w:t>BAÇO - 06 Pétalas e MENG MEIN - 08 Pétalas.</w:t>
      </w:r>
    </w:p>
    <w:p w14:paraId="03705013" w14:textId="77777777" w:rsidR="008D11C2" w:rsidRDefault="008D11C2" w:rsidP="008D11C2">
      <w:pPr>
        <w:rPr>
          <w:sz w:val="28"/>
        </w:rPr>
      </w:pPr>
    </w:p>
    <w:p w14:paraId="06BC9171" w14:textId="77777777" w:rsidR="008D11C2" w:rsidRDefault="008D11C2" w:rsidP="008D11C2">
      <w:pPr>
        <w:spacing w:line="360" w:lineRule="auto"/>
        <w:ind w:right="-7"/>
        <w:jc w:val="both"/>
        <w:rPr>
          <w:sz w:val="28"/>
        </w:rPr>
      </w:pPr>
      <w:r>
        <w:rPr>
          <w:sz w:val="28"/>
        </w:rPr>
        <w:br w:type="page"/>
      </w:r>
      <w:bookmarkStart w:id="21" w:name="_Toc351366904"/>
      <w:bookmarkStart w:id="22" w:name="_Toc351818841"/>
      <w:bookmarkStart w:id="23" w:name="_Toc351858492"/>
    </w:p>
    <w:p w14:paraId="0B2459CC" w14:textId="77777777" w:rsidR="008D11C2" w:rsidRDefault="008D11C2" w:rsidP="008D11C2">
      <w:pPr>
        <w:spacing w:line="360" w:lineRule="auto"/>
        <w:jc w:val="both"/>
        <w:rPr>
          <w:sz w:val="28"/>
        </w:rPr>
      </w:pPr>
    </w:p>
    <w:p w14:paraId="0C958E00" w14:textId="77777777" w:rsidR="008D11C2" w:rsidRDefault="008D11C2" w:rsidP="008D11C2">
      <w:pPr>
        <w:spacing w:line="360" w:lineRule="auto"/>
        <w:jc w:val="both"/>
        <w:rPr>
          <w:sz w:val="28"/>
        </w:rPr>
      </w:pPr>
    </w:p>
    <w:p w14:paraId="607553E4" w14:textId="77777777" w:rsidR="008D11C2" w:rsidRDefault="008D11C2" w:rsidP="008D11C2">
      <w:pPr>
        <w:spacing w:line="360" w:lineRule="auto"/>
        <w:jc w:val="both"/>
        <w:rPr>
          <w:sz w:val="28"/>
        </w:rPr>
      </w:pPr>
    </w:p>
    <w:p w14:paraId="10202D05" w14:textId="77777777" w:rsidR="008D11C2" w:rsidRDefault="008D11C2" w:rsidP="008D11C2">
      <w:pPr>
        <w:spacing w:line="360" w:lineRule="auto"/>
        <w:jc w:val="both"/>
        <w:rPr>
          <w:rFonts w:ascii="Colonna MT" w:hAnsi="Colonna MT"/>
          <w:sz w:val="28"/>
        </w:rPr>
      </w:pPr>
    </w:p>
    <w:p w14:paraId="3D6BCE77" w14:textId="4B355262" w:rsidR="008D11C2" w:rsidRDefault="008D11C2" w:rsidP="008D11C2">
      <w:pPr>
        <w:pStyle w:val="Corpodetexto"/>
        <w:rPr>
          <w:sz w:val="36"/>
        </w:rPr>
      </w:pPr>
      <w:r>
        <w:rPr>
          <w:sz w:val="36"/>
        </w:rPr>
        <w:t>Localização dos 8 Chakras principais e 07 secundários, seguidos dos pontos   dos   meridianos, utilizados na acupuntura, reflexologia, auto massagens e outras terapias orientais.</w:t>
      </w:r>
      <w:bookmarkEnd w:id="21"/>
      <w:bookmarkEnd w:id="22"/>
      <w:bookmarkEnd w:id="23"/>
    </w:p>
    <w:p w14:paraId="6BDC872A" w14:textId="77777777" w:rsidR="008D11C2" w:rsidRDefault="008D11C2" w:rsidP="008D11C2">
      <w:pPr>
        <w:spacing w:line="360" w:lineRule="auto"/>
        <w:jc w:val="both"/>
        <w:rPr>
          <w:sz w:val="36"/>
        </w:rPr>
      </w:pPr>
    </w:p>
    <w:p w14:paraId="063A5198" w14:textId="77777777" w:rsidR="008D11C2" w:rsidRDefault="008D11C2" w:rsidP="008D11C2">
      <w:pPr>
        <w:rPr>
          <w:sz w:val="28"/>
        </w:rPr>
      </w:pPr>
      <w:r>
        <w:rPr>
          <w:b/>
          <w:sz w:val="36"/>
        </w:rPr>
        <w:br w:type="page"/>
      </w:r>
    </w:p>
    <w:p w14:paraId="0658E719" w14:textId="77777777" w:rsidR="003471AB" w:rsidRPr="004B0675" w:rsidRDefault="003471AB" w:rsidP="003471AB">
      <w:pPr>
        <w:jc w:val="center"/>
        <w:rPr>
          <w:rFonts w:ascii="Verdana" w:eastAsia="Calibri" w:hAnsi="Verdana" w:cs="Times New Roman"/>
          <w:sz w:val="28"/>
          <w:szCs w:val="28"/>
        </w:rPr>
      </w:pPr>
      <w:r w:rsidRPr="004B0675">
        <w:rPr>
          <w:rFonts w:ascii="Verdana" w:eastAsia="Calibri" w:hAnsi="Verdana" w:cs="Times New Roman"/>
          <w:sz w:val="28"/>
          <w:szCs w:val="28"/>
        </w:rPr>
        <w:t>Bibliografia</w:t>
      </w:r>
    </w:p>
    <w:p w14:paraId="1BA66A60" w14:textId="77777777" w:rsidR="003471AB" w:rsidRPr="004B0675" w:rsidRDefault="003471AB" w:rsidP="003471AB">
      <w:pPr>
        <w:jc w:val="both"/>
        <w:rPr>
          <w:rFonts w:ascii="Verdana" w:eastAsia="Calibri" w:hAnsi="Verdana" w:cs="Times New Roman"/>
          <w:sz w:val="28"/>
          <w:szCs w:val="28"/>
        </w:rPr>
      </w:pPr>
    </w:p>
    <w:p w14:paraId="5A4B9281" w14:textId="77777777" w:rsidR="003471AB" w:rsidRPr="00CC5F57" w:rsidRDefault="003471AB" w:rsidP="003471AB">
      <w:pPr>
        <w:ind w:right="-21"/>
        <w:jc w:val="both"/>
        <w:rPr>
          <w:rFonts w:ascii="Arial" w:eastAsia="Calibri" w:hAnsi="Arial" w:cs="Arial"/>
        </w:rPr>
      </w:pPr>
    </w:p>
    <w:p w14:paraId="20405075" w14:textId="77777777" w:rsidR="003471AB" w:rsidRPr="00CC5F57" w:rsidRDefault="003471AB" w:rsidP="003471AB">
      <w:pPr>
        <w:numPr>
          <w:ilvl w:val="0"/>
          <w:numId w:val="1"/>
        </w:numPr>
        <w:tabs>
          <w:tab w:val="clear" w:pos="360"/>
          <w:tab w:val="num" w:pos="1320"/>
        </w:tabs>
        <w:spacing w:after="0" w:line="240" w:lineRule="auto"/>
        <w:ind w:left="0" w:right="-21" w:firstLine="0"/>
        <w:jc w:val="both"/>
        <w:rPr>
          <w:rFonts w:ascii="Arial" w:eastAsia="Calibri" w:hAnsi="Arial" w:cs="Arial"/>
        </w:rPr>
      </w:pPr>
      <w:r w:rsidRPr="00CC5F57">
        <w:rPr>
          <w:rFonts w:ascii="Arial" w:eastAsia="Calibri" w:hAnsi="Arial" w:cs="Arial"/>
        </w:rPr>
        <w:t xml:space="preserve">Pinto, </w:t>
      </w:r>
      <w:proofErr w:type="spellStart"/>
      <w:r w:rsidRPr="00CC5F57">
        <w:rPr>
          <w:rFonts w:ascii="Arial" w:eastAsia="Calibri" w:hAnsi="Arial" w:cs="Arial"/>
        </w:rPr>
        <w:t>Antonio</w:t>
      </w:r>
      <w:proofErr w:type="spellEnd"/>
      <w:r w:rsidRPr="00CC5F57">
        <w:rPr>
          <w:rFonts w:ascii="Arial" w:eastAsia="Calibri" w:hAnsi="Arial" w:cs="Arial"/>
        </w:rPr>
        <w:t xml:space="preserve"> Norberto Oliveira - Curas Através da </w:t>
      </w:r>
      <w:proofErr w:type="gramStart"/>
      <w:r w:rsidRPr="00CC5F57">
        <w:rPr>
          <w:rFonts w:ascii="Arial" w:eastAsia="Calibri" w:hAnsi="Arial" w:cs="Arial"/>
        </w:rPr>
        <w:t>Luz ,</w:t>
      </w:r>
      <w:proofErr w:type="gramEnd"/>
      <w:r w:rsidRPr="00CC5F57">
        <w:rPr>
          <w:rFonts w:ascii="Arial" w:eastAsia="Calibri" w:hAnsi="Arial" w:cs="Arial"/>
        </w:rPr>
        <w:t xml:space="preserve">        </w:t>
      </w:r>
      <w:proofErr w:type="spellStart"/>
      <w:r w:rsidRPr="00CC5F57">
        <w:rPr>
          <w:rFonts w:ascii="Arial" w:eastAsia="Calibri" w:hAnsi="Arial" w:cs="Arial"/>
        </w:rPr>
        <w:t>Ed.Kiai</w:t>
      </w:r>
      <w:proofErr w:type="spellEnd"/>
      <w:r w:rsidRPr="00CC5F57">
        <w:rPr>
          <w:rFonts w:ascii="Arial" w:eastAsia="Calibri" w:hAnsi="Arial" w:cs="Arial"/>
        </w:rPr>
        <w:t xml:space="preserve">, primeira edição, 1.997, </w:t>
      </w:r>
      <w:proofErr w:type="spellStart"/>
      <w:r w:rsidRPr="00CC5F57">
        <w:rPr>
          <w:rFonts w:ascii="Arial" w:eastAsia="Calibri" w:hAnsi="Arial" w:cs="Arial"/>
        </w:rPr>
        <w:t>Salvador-Ba</w:t>
      </w:r>
      <w:proofErr w:type="spellEnd"/>
      <w:r w:rsidRPr="00CC5F57">
        <w:rPr>
          <w:rFonts w:ascii="Arial" w:eastAsia="Calibri" w:hAnsi="Arial" w:cs="Arial"/>
        </w:rPr>
        <w:t>.;</w:t>
      </w:r>
    </w:p>
    <w:p w14:paraId="5E5B5A11" w14:textId="77777777" w:rsidR="003471AB" w:rsidRPr="00CC5F57" w:rsidRDefault="003471AB" w:rsidP="003471AB">
      <w:pPr>
        <w:ind w:right="-21"/>
        <w:jc w:val="both"/>
        <w:rPr>
          <w:rFonts w:ascii="Arial" w:eastAsia="Calibri" w:hAnsi="Arial" w:cs="Arial"/>
        </w:rPr>
      </w:pPr>
    </w:p>
    <w:p w14:paraId="719B158A" w14:textId="77777777" w:rsidR="003471AB" w:rsidRPr="00CC5F57" w:rsidRDefault="003471AB" w:rsidP="003471AB">
      <w:pPr>
        <w:numPr>
          <w:ilvl w:val="0"/>
          <w:numId w:val="1"/>
        </w:numPr>
        <w:tabs>
          <w:tab w:val="clear" w:pos="360"/>
          <w:tab w:val="num" w:pos="1320"/>
        </w:tabs>
        <w:spacing w:after="0" w:line="240" w:lineRule="auto"/>
        <w:ind w:left="0" w:right="-21" w:firstLine="0"/>
        <w:jc w:val="both"/>
        <w:rPr>
          <w:rFonts w:ascii="Arial" w:eastAsia="Calibri" w:hAnsi="Arial" w:cs="Arial"/>
        </w:rPr>
      </w:pPr>
      <w:r w:rsidRPr="00CC5F57">
        <w:rPr>
          <w:rFonts w:ascii="Arial" w:eastAsia="Calibri" w:hAnsi="Arial" w:cs="Arial"/>
        </w:rPr>
        <w:t xml:space="preserve">____, Código de Ética dos Terapeutas </w:t>
      </w:r>
      <w:proofErr w:type="gramStart"/>
      <w:r w:rsidRPr="00CC5F57">
        <w:rPr>
          <w:rFonts w:ascii="Arial" w:eastAsia="Calibri" w:hAnsi="Arial" w:cs="Arial"/>
        </w:rPr>
        <w:t>Holísticos ,</w:t>
      </w:r>
      <w:proofErr w:type="gramEnd"/>
      <w:r w:rsidRPr="00CC5F57">
        <w:rPr>
          <w:rFonts w:ascii="Arial" w:eastAsia="Calibri" w:hAnsi="Arial" w:cs="Arial"/>
        </w:rPr>
        <w:t xml:space="preserve"> Edições Ciência Jurídica, terceira edição, 2.005, Minas gerais;</w:t>
      </w:r>
    </w:p>
    <w:p w14:paraId="65964764" w14:textId="77777777" w:rsidR="003471AB" w:rsidRPr="00CC5F57" w:rsidRDefault="003471AB" w:rsidP="003471AB">
      <w:pPr>
        <w:ind w:right="-21"/>
        <w:jc w:val="both"/>
        <w:rPr>
          <w:rFonts w:ascii="Arial" w:eastAsia="Calibri" w:hAnsi="Arial" w:cs="Arial"/>
        </w:rPr>
      </w:pPr>
    </w:p>
    <w:p w14:paraId="513DB5B2" w14:textId="77777777" w:rsidR="003471AB" w:rsidRPr="00CC5F57" w:rsidRDefault="003471AB" w:rsidP="003471AB">
      <w:pPr>
        <w:numPr>
          <w:ilvl w:val="0"/>
          <w:numId w:val="1"/>
        </w:numPr>
        <w:tabs>
          <w:tab w:val="clear" w:pos="360"/>
          <w:tab w:val="num" w:pos="1320"/>
        </w:tabs>
        <w:spacing w:after="0" w:line="240" w:lineRule="auto"/>
        <w:ind w:left="0" w:right="-21" w:firstLine="0"/>
        <w:jc w:val="both"/>
        <w:rPr>
          <w:rFonts w:ascii="Arial" w:eastAsia="Calibri" w:hAnsi="Arial" w:cs="Arial"/>
        </w:rPr>
      </w:pPr>
      <w:r w:rsidRPr="00CC5F57">
        <w:rPr>
          <w:rFonts w:ascii="Arial" w:eastAsia="Calibri" w:hAnsi="Arial" w:cs="Arial"/>
        </w:rPr>
        <w:t xml:space="preserve"> </w:t>
      </w:r>
      <w:proofErr w:type="spellStart"/>
      <w:r w:rsidRPr="00CC5F57">
        <w:rPr>
          <w:rFonts w:ascii="Arial" w:eastAsia="Calibri" w:hAnsi="Arial" w:cs="Arial"/>
        </w:rPr>
        <w:t>Amber</w:t>
      </w:r>
      <w:proofErr w:type="spellEnd"/>
      <w:r w:rsidRPr="00CC5F57">
        <w:rPr>
          <w:rFonts w:ascii="Arial" w:eastAsia="Calibri" w:hAnsi="Arial" w:cs="Arial"/>
        </w:rPr>
        <w:t xml:space="preserve">, </w:t>
      </w:r>
      <w:proofErr w:type="spellStart"/>
      <w:r w:rsidRPr="00CC5F57">
        <w:rPr>
          <w:rFonts w:ascii="Arial" w:eastAsia="Calibri" w:hAnsi="Arial" w:cs="Arial"/>
        </w:rPr>
        <w:t>Reuben</w:t>
      </w:r>
      <w:proofErr w:type="spellEnd"/>
      <w:r w:rsidRPr="00CC5F57">
        <w:rPr>
          <w:rFonts w:ascii="Arial" w:eastAsia="Calibri" w:hAnsi="Arial" w:cs="Arial"/>
        </w:rPr>
        <w:t xml:space="preserve"> - Cromoterapia (A Cura Através </w:t>
      </w:r>
      <w:proofErr w:type="gramStart"/>
      <w:r w:rsidRPr="00CC5F57">
        <w:rPr>
          <w:rFonts w:ascii="Arial" w:eastAsia="Calibri" w:hAnsi="Arial" w:cs="Arial"/>
        </w:rPr>
        <w:t>das  Cores</w:t>
      </w:r>
      <w:proofErr w:type="gramEnd"/>
      <w:r w:rsidRPr="00CC5F57">
        <w:rPr>
          <w:rFonts w:ascii="Arial" w:eastAsia="Calibri" w:hAnsi="Arial" w:cs="Arial"/>
        </w:rPr>
        <w:t xml:space="preserve">), Editora </w:t>
      </w:r>
      <w:proofErr w:type="spellStart"/>
      <w:r w:rsidRPr="00CC5F57">
        <w:rPr>
          <w:rFonts w:ascii="Arial" w:eastAsia="Calibri" w:hAnsi="Arial" w:cs="Arial"/>
        </w:rPr>
        <w:t>Cultrix</w:t>
      </w:r>
      <w:proofErr w:type="spellEnd"/>
      <w:r w:rsidRPr="00CC5F57">
        <w:rPr>
          <w:rFonts w:ascii="Arial" w:eastAsia="Calibri" w:hAnsi="Arial" w:cs="Arial"/>
        </w:rPr>
        <w:t>, décima edição, 1995, São Paulo;</w:t>
      </w:r>
    </w:p>
    <w:p w14:paraId="47705CDC" w14:textId="77777777" w:rsidR="003471AB" w:rsidRPr="00CC5F57" w:rsidRDefault="003471AB" w:rsidP="003471AB">
      <w:pPr>
        <w:ind w:right="-21"/>
        <w:jc w:val="both"/>
        <w:rPr>
          <w:rFonts w:ascii="Arial" w:eastAsia="Calibri" w:hAnsi="Arial" w:cs="Arial"/>
        </w:rPr>
      </w:pPr>
    </w:p>
    <w:p w14:paraId="3CA72CAE" w14:textId="77777777" w:rsidR="003471AB" w:rsidRPr="00CC5F57" w:rsidRDefault="003471AB" w:rsidP="003471AB">
      <w:pPr>
        <w:numPr>
          <w:ilvl w:val="0"/>
          <w:numId w:val="1"/>
        </w:numPr>
        <w:tabs>
          <w:tab w:val="clear" w:pos="360"/>
          <w:tab w:val="num" w:pos="1320"/>
        </w:tabs>
        <w:spacing w:after="0" w:line="240" w:lineRule="auto"/>
        <w:ind w:left="0" w:right="-21" w:firstLine="0"/>
        <w:jc w:val="both"/>
        <w:rPr>
          <w:rFonts w:ascii="Arial" w:eastAsia="Calibri" w:hAnsi="Arial" w:cs="Arial"/>
        </w:rPr>
      </w:pPr>
      <w:proofErr w:type="spellStart"/>
      <w:r w:rsidRPr="00CC5F57">
        <w:rPr>
          <w:rFonts w:ascii="Arial" w:eastAsia="Calibri" w:hAnsi="Arial" w:cs="Arial"/>
        </w:rPr>
        <w:t>Edde</w:t>
      </w:r>
      <w:proofErr w:type="spellEnd"/>
      <w:r w:rsidRPr="00CC5F57">
        <w:rPr>
          <w:rFonts w:ascii="Arial" w:eastAsia="Calibri" w:hAnsi="Arial" w:cs="Arial"/>
        </w:rPr>
        <w:t xml:space="preserve">, Gérard- Cores para a sua Saúde, Editora </w:t>
      </w:r>
      <w:proofErr w:type="spellStart"/>
      <w:proofErr w:type="gramStart"/>
      <w:r w:rsidRPr="00CC5F57">
        <w:rPr>
          <w:rFonts w:ascii="Arial" w:eastAsia="Calibri" w:hAnsi="Arial" w:cs="Arial"/>
        </w:rPr>
        <w:t>Pensamento,décima</w:t>
      </w:r>
      <w:proofErr w:type="spellEnd"/>
      <w:proofErr w:type="gramEnd"/>
      <w:r w:rsidRPr="00CC5F57">
        <w:rPr>
          <w:rFonts w:ascii="Arial" w:eastAsia="Calibri" w:hAnsi="Arial" w:cs="Arial"/>
        </w:rPr>
        <w:t xml:space="preserve"> edição,1997, São Paulo;</w:t>
      </w:r>
    </w:p>
    <w:p w14:paraId="7469D0FF" w14:textId="77777777" w:rsidR="003471AB" w:rsidRPr="00CC5F57" w:rsidRDefault="003471AB" w:rsidP="003471AB">
      <w:pPr>
        <w:ind w:right="-21"/>
        <w:jc w:val="both"/>
        <w:rPr>
          <w:rFonts w:ascii="Arial" w:eastAsia="Calibri" w:hAnsi="Arial" w:cs="Arial"/>
        </w:rPr>
      </w:pPr>
    </w:p>
    <w:p w14:paraId="1A83B2E9" w14:textId="77777777" w:rsidR="003471AB" w:rsidRPr="00CC5F57" w:rsidRDefault="003471AB" w:rsidP="003471AB">
      <w:pPr>
        <w:numPr>
          <w:ilvl w:val="0"/>
          <w:numId w:val="1"/>
        </w:numPr>
        <w:tabs>
          <w:tab w:val="clear" w:pos="360"/>
          <w:tab w:val="num" w:pos="1320"/>
        </w:tabs>
        <w:spacing w:after="0" w:line="240" w:lineRule="auto"/>
        <w:ind w:left="0" w:right="-21" w:firstLine="0"/>
        <w:jc w:val="both"/>
        <w:rPr>
          <w:rFonts w:ascii="Arial" w:eastAsia="Calibri" w:hAnsi="Arial" w:cs="Arial"/>
        </w:rPr>
      </w:pPr>
      <w:proofErr w:type="spellStart"/>
      <w:r w:rsidRPr="00CC5F57">
        <w:rPr>
          <w:rFonts w:ascii="Arial" w:eastAsia="Calibri" w:hAnsi="Arial" w:cs="Arial"/>
        </w:rPr>
        <w:t>Johari</w:t>
      </w:r>
      <w:proofErr w:type="spellEnd"/>
      <w:r w:rsidRPr="00CC5F57">
        <w:rPr>
          <w:rFonts w:ascii="Arial" w:eastAsia="Calibri" w:hAnsi="Arial" w:cs="Arial"/>
        </w:rPr>
        <w:t xml:space="preserve">, </w:t>
      </w:r>
      <w:proofErr w:type="spellStart"/>
      <w:r w:rsidRPr="00CC5F57">
        <w:rPr>
          <w:rFonts w:ascii="Arial" w:eastAsia="Calibri" w:hAnsi="Arial" w:cs="Arial"/>
        </w:rPr>
        <w:t>Harish</w:t>
      </w:r>
      <w:proofErr w:type="spellEnd"/>
      <w:r w:rsidRPr="00CC5F57">
        <w:rPr>
          <w:rFonts w:ascii="Arial" w:eastAsia="Calibri" w:hAnsi="Arial" w:cs="Arial"/>
        </w:rPr>
        <w:t xml:space="preserve"> - </w:t>
      </w:r>
      <w:proofErr w:type="spellStart"/>
      <w:r w:rsidRPr="00CC5F57">
        <w:rPr>
          <w:rFonts w:ascii="Arial" w:eastAsia="Calibri" w:hAnsi="Arial" w:cs="Arial"/>
        </w:rPr>
        <w:t>Chackras</w:t>
      </w:r>
      <w:proofErr w:type="spellEnd"/>
      <w:r w:rsidRPr="00CC5F57">
        <w:rPr>
          <w:rFonts w:ascii="Arial" w:eastAsia="Calibri" w:hAnsi="Arial" w:cs="Arial"/>
        </w:rPr>
        <w:t xml:space="preserve"> – Centros Energéticos de transformação</w:t>
      </w:r>
      <w:proofErr w:type="gramStart"/>
      <w:r w:rsidRPr="00CC5F57">
        <w:rPr>
          <w:rFonts w:ascii="Arial" w:eastAsia="Calibri" w:hAnsi="Arial" w:cs="Arial"/>
        </w:rPr>
        <w:t>) ,</w:t>
      </w:r>
      <w:proofErr w:type="gramEnd"/>
      <w:r w:rsidRPr="00CC5F57">
        <w:rPr>
          <w:rFonts w:ascii="Arial" w:eastAsia="Calibri" w:hAnsi="Arial" w:cs="Arial"/>
        </w:rPr>
        <w:t xml:space="preserve"> Editora Bertrand </w:t>
      </w:r>
      <w:proofErr w:type="spellStart"/>
      <w:r w:rsidRPr="00CC5F57">
        <w:rPr>
          <w:rFonts w:ascii="Arial" w:eastAsia="Calibri" w:hAnsi="Arial" w:cs="Arial"/>
        </w:rPr>
        <w:t>Brasil,quinta</w:t>
      </w:r>
      <w:proofErr w:type="spellEnd"/>
      <w:r w:rsidRPr="00CC5F57">
        <w:rPr>
          <w:rFonts w:ascii="Arial" w:eastAsia="Calibri" w:hAnsi="Arial" w:cs="Arial"/>
        </w:rPr>
        <w:t xml:space="preserve"> edição,1994, Rio de Janeiro;</w:t>
      </w:r>
    </w:p>
    <w:p w14:paraId="49735A41" w14:textId="77777777" w:rsidR="003471AB" w:rsidRPr="00CC5F57" w:rsidRDefault="003471AB" w:rsidP="003471AB">
      <w:pPr>
        <w:ind w:right="-21"/>
        <w:jc w:val="both"/>
        <w:rPr>
          <w:rFonts w:ascii="Arial" w:eastAsia="Calibri" w:hAnsi="Arial" w:cs="Arial"/>
        </w:rPr>
      </w:pPr>
    </w:p>
    <w:p w14:paraId="695A3FA2" w14:textId="77777777" w:rsidR="003471AB" w:rsidRPr="00CC5F57" w:rsidRDefault="003471AB" w:rsidP="003471AB">
      <w:pPr>
        <w:numPr>
          <w:ilvl w:val="0"/>
          <w:numId w:val="1"/>
        </w:numPr>
        <w:tabs>
          <w:tab w:val="clear" w:pos="360"/>
          <w:tab w:val="num" w:pos="1320"/>
        </w:tabs>
        <w:spacing w:after="0" w:line="240" w:lineRule="auto"/>
        <w:ind w:left="0" w:right="-21" w:firstLine="0"/>
        <w:jc w:val="both"/>
        <w:rPr>
          <w:rFonts w:ascii="Arial" w:eastAsia="Calibri" w:hAnsi="Arial" w:cs="Arial"/>
        </w:rPr>
      </w:pPr>
      <w:proofErr w:type="spellStart"/>
      <w:r w:rsidRPr="00CC5F57">
        <w:rPr>
          <w:rFonts w:ascii="Arial" w:eastAsia="Calibri" w:hAnsi="Arial" w:cs="Arial"/>
        </w:rPr>
        <w:t>Leadbeter</w:t>
      </w:r>
      <w:proofErr w:type="spellEnd"/>
      <w:r w:rsidRPr="00CC5F57">
        <w:rPr>
          <w:rFonts w:ascii="Arial" w:eastAsia="Calibri" w:hAnsi="Arial" w:cs="Arial"/>
        </w:rPr>
        <w:t xml:space="preserve">, C.W.- Os </w:t>
      </w:r>
      <w:proofErr w:type="spellStart"/>
      <w:r w:rsidRPr="00CC5F57">
        <w:rPr>
          <w:rFonts w:ascii="Arial" w:eastAsia="Calibri" w:hAnsi="Arial" w:cs="Arial"/>
        </w:rPr>
        <w:t>Chackras</w:t>
      </w:r>
      <w:proofErr w:type="spellEnd"/>
      <w:r w:rsidRPr="00CC5F57">
        <w:rPr>
          <w:rFonts w:ascii="Arial" w:eastAsia="Calibri" w:hAnsi="Arial" w:cs="Arial"/>
        </w:rPr>
        <w:t xml:space="preserve"> – Os Centros Magnéticos Vitais do Ser Humano – Editora Pensamento, segunda edição,</w:t>
      </w:r>
      <w:proofErr w:type="gramStart"/>
      <w:r w:rsidRPr="00CC5F57">
        <w:rPr>
          <w:rFonts w:ascii="Arial" w:eastAsia="Calibri" w:hAnsi="Arial" w:cs="Arial"/>
        </w:rPr>
        <w:t>1995,São</w:t>
      </w:r>
      <w:proofErr w:type="gramEnd"/>
      <w:r w:rsidRPr="00CC5F57">
        <w:rPr>
          <w:rFonts w:ascii="Arial" w:eastAsia="Calibri" w:hAnsi="Arial" w:cs="Arial"/>
        </w:rPr>
        <w:t xml:space="preserve"> Paulo;</w:t>
      </w:r>
    </w:p>
    <w:p w14:paraId="464829C1" w14:textId="77777777" w:rsidR="003471AB" w:rsidRPr="00CC5F57" w:rsidRDefault="003471AB" w:rsidP="003471AB">
      <w:pPr>
        <w:ind w:right="-21"/>
        <w:jc w:val="both"/>
        <w:rPr>
          <w:rFonts w:ascii="Arial" w:eastAsia="Calibri" w:hAnsi="Arial" w:cs="Arial"/>
        </w:rPr>
      </w:pPr>
    </w:p>
    <w:p w14:paraId="5976AD46" w14:textId="77777777" w:rsidR="003471AB" w:rsidRDefault="003471AB" w:rsidP="003471AB">
      <w:pPr>
        <w:numPr>
          <w:ilvl w:val="0"/>
          <w:numId w:val="1"/>
        </w:numPr>
        <w:tabs>
          <w:tab w:val="clear" w:pos="360"/>
          <w:tab w:val="num" w:pos="1320"/>
        </w:tabs>
        <w:spacing w:after="0" w:line="240" w:lineRule="auto"/>
        <w:ind w:left="0" w:right="-21" w:firstLine="0"/>
        <w:jc w:val="both"/>
        <w:rPr>
          <w:rFonts w:ascii="Arial" w:eastAsia="Calibri" w:hAnsi="Arial" w:cs="Arial"/>
        </w:rPr>
      </w:pPr>
      <w:r w:rsidRPr="00CC5F57">
        <w:rPr>
          <w:rFonts w:ascii="Arial" w:eastAsia="Calibri" w:hAnsi="Arial" w:cs="Arial"/>
        </w:rPr>
        <w:t>____, O Homem Visível e Invisível, ed. Pensamento, oitava edição, 1.995, São Paulo;</w:t>
      </w:r>
    </w:p>
    <w:p w14:paraId="38E2404E" w14:textId="77777777" w:rsidR="003471AB" w:rsidRPr="00CC5F57" w:rsidRDefault="003471AB" w:rsidP="003471AB">
      <w:pPr>
        <w:ind w:right="-21"/>
        <w:jc w:val="both"/>
        <w:rPr>
          <w:rFonts w:ascii="Arial" w:eastAsia="Calibri" w:hAnsi="Arial" w:cs="Arial"/>
        </w:rPr>
      </w:pPr>
    </w:p>
    <w:p w14:paraId="5AC9BD10" w14:textId="77777777" w:rsidR="003471AB" w:rsidRDefault="003471AB" w:rsidP="003471AB">
      <w:pPr>
        <w:ind w:right="-21"/>
        <w:jc w:val="both"/>
        <w:rPr>
          <w:rFonts w:ascii="Arial" w:eastAsia="Calibri" w:hAnsi="Arial" w:cs="Arial"/>
        </w:rPr>
      </w:pPr>
      <w:r>
        <w:rPr>
          <w:rFonts w:ascii="Arial" w:eastAsia="Calibri" w:hAnsi="Arial" w:cs="Arial"/>
        </w:rPr>
        <w:t xml:space="preserve">9. </w:t>
      </w:r>
    </w:p>
    <w:p w14:paraId="0866E8A8" w14:textId="77777777" w:rsidR="003471AB" w:rsidRPr="00CC5F57" w:rsidRDefault="003471AB" w:rsidP="003471AB">
      <w:pPr>
        <w:ind w:right="-21"/>
        <w:jc w:val="both"/>
        <w:rPr>
          <w:rFonts w:ascii="Arial" w:eastAsia="Calibri" w:hAnsi="Arial" w:cs="Arial"/>
        </w:rPr>
      </w:pPr>
      <w:r w:rsidRPr="00CC5F57">
        <w:rPr>
          <w:rFonts w:ascii="Arial" w:eastAsia="Calibri" w:hAnsi="Arial" w:cs="Arial"/>
        </w:rPr>
        <w:t xml:space="preserve">Liberman, Jacob - Luz e Medicina do </w:t>
      </w:r>
      <w:proofErr w:type="spellStart"/>
      <w:proofErr w:type="gramStart"/>
      <w:r w:rsidRPr="00CC5F57">
        <w:rPr>
          <w:rFonts w:ascii="Arial" w:eastAsia="Calibri" w:hAnsi="Arial" w:cs="Arial"/>
        </w:rPr>
        <w:t>Futuro</w:t>
      </w:r>
      <w:r>
        <w:rPr>
          <w:rFonts w:ascii="Arial" w:eastAsia="Calibri" w:hAnsi="Arial" w:cs="Arial"/>
        </w:rPr>
        <w:t>,Ed</w:t>
      </w:r>
      <w:proofErr w:type="spellEnd"/>
      <w:r>
        <w:rPr>
          <w:rFonts w:ascii="Arial" w:eastAsia="Calibri" w:hAnsi="Arial" w:cs="Arial"/>
        </w:rPr>
        <w:t>.</w:t>
      </w:r>
      <w:proofErr w:type="gramEnd"/>
      <w:r>
        <w:rPr>
          <w:rFonts w:ascii="Arial" w:eastAsia="Calibri" w:hAnsi="Arial" w:cs="Arial"/>
        </w:rPr>
        <w:t xml:space="preserve"> Parma, </w:t>
      </w:r>
      <w:r w:rsidRPr="00CC5F57">
        <w:rPr>
          <w:rFonts w:ascii="Arial" w:eastAsia="Calibri" w:hAnsi="Arial" w:cs="Arial"/>
        </w:rPr>
        <w:t>1.990, São Paulo;</w:t>
      </w:r>
    </w:p>
    <w:p w14:paraId="6EF82056" w14:textId="77777777" w:rsidR="003471AB" w:rsidRPr="00CC5F57" w:rsidRDefault="003471AB" w:rsidP="003471AB">
      <w:pPr>
        <w:ind w:right="-21"/>
        <w:jc w:val="both"/>
        <w:rPr>
          <w:rFonts w:ascii="Arial" w:eastAsia="Calibri" w:hAnsi="Arial" w:cs="Arial"/>
        </w:rPr>
      </w:pPr>
    </w:p>
    <w:p w14:paraId="3FFD82FF" w14:textId="77777777" w:rsidR="003471AB" w:rsidRPr="00CC5F57" w:rsidRDefault="003471AB" w:rsidP="003471AB">
      <w:pPr>
        <w:ind w:right="-21"/>
        <w:jc w:val="both"/>
        <w:rPr>
          <w:rFonts w:ascii="Arial" w:eastAsia="Calibri" w:hAnsi="Arial" w:cs="Arial"/>
        </w:rPr>
      </w:pPr>
    </w:p>
    <w:p w14:paraId="7B973EEF" w14:textId="77777777" w:rsidR="003471AB" w:rsidRDefault="003471AB" w:rsidP="003471AB">
      <w:pPr>
        <w:ind w:right="-21"/>
        <w:jc w:val="both"/>
        <w:rPr>
          <w:rFonts w:ascii="Arial" w:eastAsia="Calibri" w:hAnsi="Arial" w:cs="Arial"/>
        </w:rPr>
      </w:pPr>
      <w:r>
        <w:rPr>
          <w:rFonts w:ascii="Arial" w:eastAsia="Calibri" w:hAnsi="Arial" w:cs="Arial"/>
        </w:rPr>
        <w:t xml:space="preserve">10. </w:t>
      </w:r>
    </w:p>
    <w:p w14:paraId="74564FE8" w14:textId="77777777" w:rsidR="003471AB" w:rsidRPr="00CC5F57" w:rsidRDefault="003471AB" w:rsidP="003471AB">
      <w:pPr>
        <w:ind w:right="-21"/>
        <w:jc w:val="both"/>
        <w:rPr>
          <w:rFonts w:ascii="Arial" w:eastAsia="Calibri" w:hAnsi="Arial" w:cs="Arial"/>
        </w:rPr>
      </w:pPr>
      <w:proofErr w:type="spellStart"/>
      <w:proofErr w:type="gramStart"/>
      <w:r w:rsidRPr="00CC5F57">
        <w:rPr>
          <w:rFonts w:ascii="Arial" w:eastAsia="Calibri" w:hAnsi="Arial" w:cs="Arial"/>
        </w:rPr>
        <w:t>Rohr</w:t>
      </w:r>
      <w:proofErr w:type="spellEnd"/>
      <w:r w:rsidRPr="00CC5F57">
        <w:rPr>
          <w:rFonts w:ascii="Arial" w:eastAsia="Calibri" w:hAnsi="Arial" w:cs="Arial"/>
        </w:rPr>
        <w:t xml:space="preserve"> ,Ingrid</w:t>
      </w:r>
      <w:proofErr w:type="gramEnd"/>
      <w:r w:rsidRPr="00CC5F57">
        <w:rPr>
          <w:rFonts w:ascii="Arial" w:eastAsia="Calibri" w:hAnsi="Arial" w:cs="Arial"/>
        </w:rPr>
        <w:t xml:space="preserve"> S. </w:t>
      </w:r>
      <w:proofErr w:type="spellStart"/>
      <w:r w:rsidRPr="00CC5F57">
        <w:rPr>
          <w:rFonts w:ascii="Arial" w:eastAsia="Calibri" w:hAnsi="Arial" w:cs="Arial"/>
        </w:rPr>
        <w:t>Kraaz</w:t>
      </w:r>
      <w:proofErr w:type="spellEnd"/>
      <w:r w:rsidRPr="00CC5F57">
        <w:rPr>
          <w:rFonts w:ascii="Arial" w:eastAsia="Calibri" w:hAnsi="Arial" w:cs="Arial"/>
        </w:rPr>
        <w:t xml:space="preserve"> - As Cores da Nossa Alma – Ed. Pensamento, São Paulo 10º edição,1.998;</w:t>
      </w:r>
    </w:p>
    <w:p w14:paraId="2E446581" w14:textId="77777777" w:rsidR="003471AB" w:rsidRPr="00CC5F57" w:rsidRDefault="003471AB" w:rsidP="003471AB">
      <w:pPr>
        <w:ind w:right="-21"/>
        <w:jc w:val="both"/>
        <w:rPr>
          <w:rFonts w:ascii="Arial" w:eastAsia="Calibri" w:hAnsi="Arial" w:cs="Arial"/>
        </w:rPr>
      </w:pPr>
    </w:p>
    <w:p w14:paraId="10F6C0D6" w14:textId="77777777" w:rsidR="003471AB" w:rsidRPr="00CC5F57" w:rsidRDefault="003471AB" w:rsidP="003471AB">
      <w:pPr>
        <w:ind w:right="-21"/>
        <w:jc w:val="both"/>
        <w:rPr>
          <w:rFonts w:ascii="Arial" w:eastAsia="Calibri" w:hAnsi="Arial" w:cs="Arial"/>
        </w:rPr>
      </w:pPr>
      <w:r>
        <w:rPr>
          <w:rFonts w:ascii="Arial" w:eastAsia="Calibri" w:hAnsi="Arial" w:cs="Arial"/>
        </w:rPr>
        <w:t xml:space="preserve">11. </w:t>
      </w:r>
      <w:r w:rsidRPr="00CC5F57">
        <w:rPr>
          <w:rFonts w:ascii="Arial" w:eastAsia="Calibri" w:hAnsi="Arial" w:cs="Arial"/>
        </w:rPr>
        <w:t xml:space="preserve">Pacheco, Manoel J. – Medicina Natural, Editoração Telma Moreira, primeira edição, </w:t>
      </w:r>
      <w:proofErr w:type="gramStart"/>
      <w:r w:rsidRPr="00CC5F57">
        <w:rPr>
          <w:rFonts w:ascii="Arial" w:eastAsia="Calibri" w:hAnsi="Arial" w:cs="Arial"/>
        </w:rPr>
        <w:t>1997,Salvador</w:t>
      </w:r>
      <w:proofErr w:type="gramEnd"/>
      <w:r w:rsidRPr="00CC5F57">
        <w:rPr>
          <w:rFonts w:ascii="Arial" w:eastAsia="Calibri" w:hAnsi="Arial" w:cs="Arial"/>
        </w:rPr>
        <w:t xml:space="preserve"> Bahia;</w:t>
      </w:r>
    </w:p>
    <w:p w14:paraId="65508358" w14:textId="77777777" w:rsidR="003471AB" w:rsidRPr="00CC5F57" w:rsidRDefault="003471AB" w:rsidP="003471AB">
      <w:pPr>
        <w:ind w:right="-21"/>
        <w:jc w:val="both"/>
        <w:rPr>
          <w:rFonts w:ascii="Arial" w:eastAsia="Calibri" w:hAnsi="Arial" w:cs="Arial"/>
        </w:rPr>
      </w:pPr>
    </w:p>
    <w:p w14:paraId="5CCBAA3F" w14:textId="77777777" w:rsidR="003471AB" w:rsidRPr="00CC5F57" w:rsidRDefault="003471AB" w:rsidP="003471AB">
      <w:pPr>
        <w:ind w:right="-21"/>
        <w:jc w:val="both"/>
        <w:rPr>
          <w:rFonts w:ascii="Arial" w:eastAsia="Calibri" w:hAnsi="Arial" w:cs="Arial"/>
        </w:rPr>
      </w:pPr>
      <w:r>
        <w:rPr>
          <w:rFonts w:ascii="Arial" w:eastAsia="Calibri" w:hAnsi="Arial" w:cs="Arial"/>
        </w:rPr>
        <w:t xml:space="preserve">12. </w:t>
      </w:r>
      <w:r w:rsidRPr="00CC5F57">
        <w:rPr>
          <w:rFonts w:ascii="Arial" w:eastAsia="Calibri" w:hAnsi="Arial" w:cs="Arial"/>
        </w:rPr>
        <w:t xml:space="preserve">Brennan, Ann Bárbara - Luz Emergente, A Jornada da Cura Pessoal, Ed. </w:t>
      </w:r>
      <w:proofErr w:type="spellStart"/>
      <w:r w:rsidRPr="00CC5F57">
        <w:rPr>
          <w:rFonts w:ascii="Arial" w:eastAsia="Calibri" w:hAnsi="Arial" w:cs="Arial"/>
        </w:rPr>
        <w:t>Cultrix</w:t>
      </w:r>
      <w:proofErr w:type="spellEnd"/>
      <w:r w:rsidRPr="00CC5F57">
        <w:rPr>
          <w:rFonts w:ascii="Arial" w:eastAsia="Calibri" w:hAnsi="Arial" w:cs="Arial"/>
        </w:rPr>
        <w:t>/Pensamento, nona edição, 1.999, São Paulo;</w:t>
      </w:r>
    </w:p>
    <w:p w14:paraId="0C4F2694" w14:textId="77777777" w:rsidR="003471AB" w:rsidRPr="00CC5F57" w:rsidRDefault="003471AB" w:rsidP="003471AB">
      <w:pPr>
        <w:ind w:right="-21"/>
        <w:jc w:val="both"/>
        <w:rPr>
          <w:rFonts w:ascii="Arial" w:eastAsia="Calibri" w:hAnsi="Arial" w:cs="Arial"/>
        </w:rPr>
      </w:pPr>
    </w:p>
    <w:p w14:paraId="5387C0A0" w14:textId="77777777" w:rsidR="003471AB" w:rsidRPr="00CC5F57" w:rsidRDefault="003471AB" w:rsidP="003471AB">
      <w:pPr>
        <w:ind w:right="-21"/>
        <w:jc w:val="both"/>
        <w:rPr>
          <w:rFonts w:ascii="Arial" w:eastAsia="Calibri" w:hAnsi="Arial" w:cs="Arial"/>
        </w:rPr>
      </w:pPr>
      <w:r>
        <w:rPr>
          <w:rFonts w:ascii="Arial" w:eastAsia="Calibri" w:hAnsi="Arial" w:cs="Arial"/>
        </w:rPr>
        <w:t xml:space="preserve">13. </w:t>
      </w:r>
      <w:r w:rsidRPr="00CC5F57">
        <w:rPr>
          <w:rFonts w:ascii="Arial" w:eastAsia="Calibri" w:hAnsi="Arial" w:cs="Arial"/>
        </w:rPr>
        <w:t xml:space="preserve">____, Mãos de Luz, Ed. </w:t>
      </w:r>
      <w:proofErr w:type="spellStart"/>
      <w:r w:rsidRPr="00CC5F57">
        <w:rPr>
          <w:rFonts w:ascii="Arial" w:eastAsia="Calibri" w:hAnsi="Arial" w:cs="Arial"/>
        </w:rPr>
        <w:t>Cultrix</w:t>
      </w:r>
      <w:proofErr w:type="spellEnd"/>
      <w:r w:rsidRPr="00CC5F57">
        <w:rPr>
          <w:rFonts w:ascii="Arial" w:eastAsia="Calibri" w:hAnsi="Arial" w:cs="Arial"/>
        </w:rPr>
        <w:t>/Pensamento, décima edição, 1.993, São Paulo;</w:t>
      </w:r>
    </w:p>
    <w:p w14:paraId="19F59132" w14:textId="77777777" w:rsidR="003471AB" w:rsidRPr="00CC5F57" w:rsidRDefault="003471AB" w:rsidP="003471AB">
      <w:pPr>
        <w:ind w:right="-21"/>
        <w:jc w:val="both"/>
        <w:rPr>
          <w:rFonts w:ascii="Arial" w:eastAsia="Calibri" w:hAnsi="Arial" w:cs="Arial"/>
        </w:rPr>
      </w:pPr>
    </w:p>
    <w:p w14:paraId="7CCFE12F" w14:textId="77777777" w:rsidR="003471AB" w:rsidRPr="00CC5F57" w:rsidRDefault="003471AB" w:rsidP="003471AB">
      <w:pPr>
        <w:ind w:right="-21"/>
        <w:jc w:val="both"/>
        <w:rPr>
          <w:rFonts w:ascii="Arial" w:eastAsia="Calibri" w:hAnsi="Arial" w:cs="Arial"/>
        </w:rPr>
      </w:pPr>
      <w:r>
        <w:rPr>
          <w:rFonts w:ascii="Arial" w:eastAsia="Calibri" w:hAnsi="Arial" w:cs="Arial"/>
        </w:rPr>
        <w:t xml:space="preserve">14. </w:t>
      </w:r>
      <w:proofErr w:type="spellStart"/>
      <w:r w:rsidRPr="00CC5F57">
        <w:rPr>
          <w:rFonts w:ascii="Arial" w:eastAsia="Calibri" w:hAnsi="Arial" w:cs="Arial"/>
        </w:rPr>
        <w:t>Gerber</w:t>
      </w:r>
      <w:proofErr w:type="spellEnd"/>
      <w:r w:rsidRPr="00CC5F57">
        <w:rPr>
          <w:rFonts w:ascii="Arial" w:eastAsia="Calibri" w:hAnsi="Arial" w:cs="Arial"/>
        </w:rPr>
        <w:t xml:space="preserve">, Richard - Medicina Vibracional, Uma Medicina para o Futuro, </w:t>
      </w:r>
      <w:proofErr w:type="spellStart"/>
      <w:r w:rsidRPr="00CC5F57">
        <w:rPr>
          <w:rFonts w:ascii="Arial" w:eastAsia="Calibri" w:hAnsi="Arial" w:cs="Arial"/>
        </w:rPr>
        <w:t>Ed.Cultrix</w:t>
      </w:r>
      <w:proofErr w:type="spellEnd"/>
      <w:r w:rsidRPr="00CC5F57">
        <w:rPr>
          <w:rFonts w:ascii="Arial" w:eastAsia="Calibri" w:hAnsi="Arial" w:cs="Arial"/>
        </w:rPr>
        <w:t>, décima segunda edição, 1.997, São Paulo;</w:t>
      </w:r>
    </w:p>
    <w:p w14:paraId="4DFEC6DA" w14:textId="77777777" w:rsidR="003471AB" w:rsidRPr="00CC5F57" w:rsidRDefault="003471AB" w:rsidP="003471AB">
      <w:pPr>
        <w:ind w:right="-21"/>
        <w:jc w:val="both"/>
        <w:rPr>
          <w:rFonts w:ascii="Arial" w:eastAsia="Calibri" w:hAnsi="Arial" w:cs="Arial"/>
        </w:rPr>
      </w:pPr>
    </w:p>
    <w:p w14:paraId="421F7FEC" w14:textId="77777777" w:rsidR="003471AB" w:rsidRPr="00CC5F57" w:rsidRDefault="003471AB" w:rsidP="003471AB">
      <w:pPr>
        <w:ind w:right="-21"/>
        <w:jc w:val="both"/>
        <w:rPr>
          <w:rFonts w:ascii="Arial" w:eastAsia="Calibri" w:hAnsi="Arial" w:cs="Arial"/>
        </w:rPr>
      </w:pPr>
      <w:r>
        <w:rPr>
          <w:rFonts w:ascii="Arial" w:eastAsia="Calibri" w:hAnsi="Arial" w:cs="Arial"/>
        </w:rPr>
        <w:t xml:space="preserve">15. </w:t>
      </w:r>
      <w:r w:rsidRPr="00CC5F57">
        <w:rPr>
          <w:rFonts w:ascii="Arial" w:eastAsia="Calibri" w:hAnsi="Arial" w:cs="Arial"/>
        </w:rPr>
        <w:t xml:space="preserve">Berger, Ruth - A Aura e suas </w:t>
      </w:r>
      <w:proofErr w:type="gramStart"/>
      <w:r w:rsidRPr="00CC5F57">
        <w:rPr>
          <w:rFonts w:ascii="Arial" w:eastAsia="Calibri" w:hAnsi="Arial" w:cs="Arial"/>
        </w:rPr>
        <w:t>Cores ,</w:t>
      </w:r>
      <w:proofErr w:type="gramEnd"/>
      <w:r w:rsidRPr="00CC5F57">
        <w:rPr>
          <w:rFonts w:ascii="Arial" w:eastAsia="Calibri" w:hAnsi="Arial" w:cs="Arial"/>
        </w:rPr>
        <w:t xml:space="preserve"> Editora pensamento, décima Edição,1995,São Paulo;</w:t>
      </w:r>
    </w:p>
    <w:p w14:paraId="4D7B5BB2" w14:textId="77777777" w:rsidR="003471AB" w:rsidRPr="00CC5F57" w:rsidRDefault="003471AB" w:rsidP="003471AB">
      <w:pPr>
        <w:ind w:right="-21"/>
        <w:jc w:val="both"/>
        <w:rPr>
          <w:rFonts w:ascii="Arial" w:eastAsia="Calibri" w:hAnsi="Arial" w:cs="Arial"/>
        </w:rPr>
      </w:pPr>
    </w:p>
    <w:p w14:paraId="1079A923" w14:textId="77777777" w:rsidR="003471AB" w:rsidRPr="00CC5F57" w:rsidRDefault="003471AB" w:rsidP="003471AB">
      <w:pPr>
        <w:ind w:right="-21"/>
        <w:jc w:val="both"/>
        <w:rPr>
          <w:rFonts w:ascii="Arial" w:eastAsia="Calibri" w:hAnsi="Arial" w:cs="Arial"/>
        </w:rPr>
      </w:pPr>
      <w:r>
        <w:rPr>
          <w:rFonts w:ascii="Arial" w:eastAsia="Calibri" w:hAnsi="Arial" w:cs="Arial"/>
        </w:rPr>
        <w:t xml:space="preserve">16. </w:t>
      </w:r>
      <w:r w:rsidRPr="00CC5F57">
        <w:rPr>
          <w:rFonts w:ascii="Arial" w:eastAsia="Calibri" w:hAnsi="Arial" w:cs="Arial"/>
        </w:rPr>
        <w:t>Wood, Betty - As Cores e Seu Poder de Cura, Ed. Pensamento, 1997, São Paulo;</w:t>
      </w:r>
    </w:p>
    <w:p w14:paraId="265A65A7" w14:textId="77777777" w:rsidR="003471AB" w:rsidRPr="00CC5F57" w:rsidRDefault="003471AB" w:rsidP="003471AB">
      <w:pPr>
        <w:jc w:val="both"/>
        <w:rPr>
          <w:rFonts w:ascii="Arial" w:eastAsia="Calibri" w:hAnsi="Arial" w:cs="Arial"/>
          <w:b/>
          <w:bCs/>
        </w:rPr>
      </w:pPr>
    </w:p>
    <w:p w14:paraId="74FA8B83" w14:textId="77777777" w:rsidR="003471AB" w:rsidRPr="00CC5F57" w:rsidRDefault="003471AB" w:rsidP="003471AB">
      <w:pPr>
        <w:jc w:val="both"/>
        <w:rPr>
          <w:rFonts w:ascii="Arial" w:eastAsia="Calibri" w:hAnsi="Arial" w:cs="Arial"/>
          <w:bCs/>
        </w:rPr>
      </w:pPr>
      <w:r>
        <w:rPr>
          <w:rFonts w:ascii="Arial" w:eastAsia="Calibri" w:hAnsi="Arial" w:cs="Arial"/>
          <w:bCs/>
        </w:rPr>
        <w:t xml:space="preserve">17. </w:t>
      </w:r>
      <w:r w:rsidRPr="00CC5F57">
        <w:rPr>
          <w:rFonts w:ascii="Arial" w:eastAsia="Calibri" w:hAnsi="Arial" w:cs="Arial"/>
          <w:bCs/>
        </w:rPr>
        <w:t>ANDREWS, TED. A Cura Pela Cor</w:t>
      </w:r>
      <w:r>
        <w:rPr>
          <w:rFonts w:ascii="Arial" w:eastAsia="Calibri" w:hAnsi="Arial" w:cs="Arial"/>
          <w:bCs/>
        </w:rPr>
        <w:t>;</w:t>
      </w:r>
    </w:p>
    <w:p w14:paraId="4AC7043F" w14:textId="77777777" w:rsidR="003471AB" w:rsidRDefault="003471AB" w:rsidP="003471AB">
      <w:pPr>
        <w:ind w:left="1789"/>
        <w:jc w:val="both"/>
        <w:rPr>
          <w:rFonts w:ascii="Arial" w:eastAsia="Calibri" w:hAnsi="Arial" w:cs="Arial"/>
          <w:bCs/>
        </w:rPr>
      </w:pPr>
    </w:p>
    <w:p w14:paraId="4FFAAED7" w14:textId="77777777" w:rsidR="003471AB" w:rsidRPr="00CC5F57" w:rsidRDefault="003471AB" w:rsidP="003471AB">
      <w:pPr>
        <w:jc w:val="both"/>
        <w:rPr>
          <w:rFonts w:ascii="Arial" w:eastAsia="Calibri" w:hAnsi="Arial" w:cs="Arial"/>
          <w:bCs/>
        </w:rPr>
      </w:pPr>
      <w:r>
        <w:rPr>
          <w:rFonts w:ascii="Arial" w:eastAsia="Calibri" w:hAnsi="Arial" w:cs="Arial"/>
          <w:bCs/>
        </w:rPr>
        <w:t xml:space="preserve">18. </w:t>
      </w:r>
      <w:r w:rsidRPr="00CC5F57">
        <w:rPr>
          <w:rFonts w:ascii="Arial" w:eastAsia="Calibri" w:hAnsi="Arial" w:cs="Arial"/>
          <w:bCs/>
        </w:rPr>
        <w:t>BECKLAND, R. O Poder Mágico Das Cores</w:t>
      </w:r>
      <w:r>
        <w:rPr>
          <w:rFonts w:ascii="Arial" w:eastAsia="Calibri" w:hAnsi="Arial" w:cs="Arial"/>
          <w:bCs/>
        </w:rPr>
        <w:t>;</w:t>
      </w:r>
    </w:p>
    <w:p w14:paraId="5F1252A8" w14:textId="77777777" w:rsidR="003471AB" w:rsidRDefault="003471AB" w:rsidP="003471AB">
      <w:pPr>
        <w:ind w:left="2149"/>
        <w:jc w:val="both"/>
        <w:rPr>
          <w:rFonts w:ascii="Arial" w:eastAsia="Calibri" w:hAnsi="Arial" w:cs="Arial"/>
          <w:bCs/>
        </w:rPr>
      </w:pPr>
    </w:p>
    <w:p w14:paraId="5CF9EE17" w14:textId="77777777" w:rsidR="003471AB" w:rsidRPr="00CC5F57" w:rsidRDefault="003471AB" w:rsidP="003471AB">
      <w:pPr>
        <w:jc w:val="both"/>
        <w:rPr>
          <w:rFonts w:ascii="Arial" w:eastAsia="Calibri" w:hAnsi="Arial" w:cs="Arial"/>
          <w:bCs/>
        </w:rPr>
      </w:pPr>
      <w:r>
        <w:rPr>
          <w:rFonts w:ascii="Arial" w:eastAsia="Calibri" w:hAnsi="Arial" w:cs="Arial"/>
          <w:bCs/>
        </w:rPr>
        <w:t xml:space="preserve">19. </w:t>
      </w:r>
      <w:r w:rsidRPr="00CC5F57">
        <w:rPr>
          <w:rFonts w:ascii="Arial" w:eastAsia="Calibri" w:hAnsi="Arial" w:cs="Arial"/>
          <w:bCs/>
        </w:rPr>
        <w:t>EDDE, G. Cores Para Sua Saúde</w:t>
      </w:r>
      <w:r>
        <w:rPr>
          <w:rFonts w:ascii="Arial" w:eastAsia="Calibri" w:hAnsi="Arial" w:cs="Arial"/>
          <w:bCs/>
        </w:rPr>
        <w:t>;</w:t>
      </w:r>
    </w:p>
    <w:p w14:paraId="7B2FDA3E" w14:textId="77777777" w:rsidR="003471AB" w:rsidRDefault="003471AB" w:rsidP="003471AB">
      <w:pPr>
        <w:ind w:left="2149"/>
        <w:jc w:val="both"/>
        <w:rPr>
          <w:rFonts w:ascii="Arial" w:eastAsia="Calibri" w:hAnsi="Arial" w:cs="Arial"/>
          <w:bCs/>
        </w:rPr>
      </w:pPr>
    </w:p>
    <w:p w14:paraId="75D48052" w14:textId="77777777" w:rsidR="003471AB" w:rsidRPr="00CC5F57" w:rsidRDefault="003471AB" w:rsidP="003471AB">
      <w:pPr>
        <w:jc w:val="both"/>
        <w:rPr>
          <w:rFonts w:ascii="Arial" w:eastAsia="Calibri" w:hAnsi="Arial" w:cs="Arial"/>
          <w:bCs/>
        </w:rPr>
      </w:pPr>
      <w:r>
        <w:rPr>
          <w:rFonts w:ascii="Arial" w:eastAsia="Calibri" w:hAnsi="Arial" w:cs="Arial"/>
          <w:bCs/>
        </w:rPr>
        <w:t xml:space="preserve">20. </w:t>
      </w:r>
      <w:r w:rsidRPr="00CC5F57">
        <w:rPr>
          <w:rFonts w:ascii="Arial" w:eastAsia="Calibri" w:hAnsi="Arial" w:cs="Arial"/>
          <w:bCs/>
        </w:rPr>
        <w:t>GIMBEL,</w:t>
      </w:r>
      <w:r>
        <w:rPr>
          <w:rFonts w:ascii="Arial" w:eastAsia="Calibri" w:hAnsi="Arial" w:cs="Arial"/>
          <w:bCs/>
        </w:rPr>
        <w:t xml:space="preserve"> T. A Energia Curativa Através </w:t>
      </w:r>
      <w:r w:rsidRPr="00CC5F57">
        <w:rPr>
          <w:rFonts w:ascii="Arial" w:eastAsia="Calibri" w:hAnsi="Arial" w:cs="Arial"/>
          <w:bCs/>
        </w:rPr>
        <w:t>das Cores</w:t>
      </w:r>
      <w:r>
        <w:rPr>
          <w:rFonts w:ascii="Arial" w:eastAsia="Calibri" w:hAnsi="Arial" w:cs="Arial"/>
          <w:bCs/>
        </w:rPr>
        <w:t>;</w:t>
      </w:r>
    </w:p>
    <w:p w14:paraId="744BB71B" w14:textId="77777777" w:rsidR="003471AB" w:rsidRDefault="003471AB" w:rsidP="003471AB">
      <w:pPr>
        <w:ind w:left="2149"/>
        <w:jc w:val="both"/>
        <w:rPr>
          <w:rFonts w:ascii="Arial" w:eastAsia="Calibri" w:hAnsi="Arial" w:cs="Arial"/>
          <w:bCs/>
        </w:rPr>
      </w:pPr>
    </w:p>
    <w:p w14:paraId="17BC879D" w14:textId="77777777" w:rsidR="003471AB" w:rsidRPr="00CC5F57" w:rsidRDefault="003471AB" w:rsidP="003471AB">
      <w:pPr>
        <w:jc w:val="both"/>
        <w:rPr>
          <w:rFonts w:ascii="Arial" w:eastAsia="Calibri" w:hAnsi="Arial" w:cs="Arial"/>
          <w:bCs/>
        </w:rPr>
      </w:pPr>
      <w:r>
        <w:rPr>
          <w:rFonts w:ascii="Arial" w:eastAsia="Calibri" w:hAnsi="Arial" w:cs="Arial"/>
          <w:bCs/>
        </w:rPr>
        <w:t xml:space="preserve">21. </w:t>
      </w:r>
      <w:r w:rsidRPr="00CC5F57">
        <w:rPr>
          <w:rFonts w:ascii="Arial" w:eastAsia="Calibri" w:hAnsi="Arial" w:cs="Arial"/>
          <w:bCs/>
        </w:rPr>
        <w:t>HUNT, R. As Setes Chaves Da Cura Pela Cor</w:t>
      </w:r>
      <w:r>
        <w:rPr>
          <w:rFonts w:ascii="Arial" w:eastAsia="Calibri" w:hAnsi="Arial" w:cs="Arial"/>
          <w:bCs/>
        </w:rPr>
        <w:t>;</w:t>
      </w:r>
    </w:p>
    <w:p w14:paraId="36AB4ECE" w14:textId="77777777" w:rsidR="003471AB" w:rsidRDefault="003471AB" w:rsidP="003471AB">
      <w:pPr>
        <w:ind w:left="1789"/>
        <w:jc w:val="both"/>
        <w:rPr>
          <w:rFonts w:ascii="Arial" w:eastAsia="Calibri" w:hAnsi="Arial" w:cs="Arial"/>
          <w:bCs/>
        </w:rPr>
      </w:pPr>
    </w:p>
    <w:p w14:paraId="64FAF439" w14:textId="77777777" w:rsidR="003471AB" w:rsidRPr="00CC5F57" w:rsidRDefault="003471AB" w:rsidP="003471AB">
      <w:pPr>
        <w:jc w:val="both"/>
        <w:rPr>
          <w:rFonts w:ascii="Arial" w:eastAsia="Calibri" w:hAnsi="Arial" w:cs="Arial"/>
          <w:bCs/>
        </w:rPr>
      </w:pPr>
      <w:r>
        <w:rPr>
          <w:rFonts w:ascii="Arial" w:eastAsia="Calibri" w:hAnsi="Arial" w:cs="Arial"/>
          <w:bCs/>
        </w:rPr>
        <w:t>22.</w:t>
      </w:r>
      <w:r w:rsidRPr="00CC5F57">
        <w:rPr>
          <w:rFonts w:ascii="Arial" w:eastAsia="Calibri" w:hAnsi="Arial" w:cs="Arial"/>
          <w:bCs/>
        </w:rPr>
        <w:t xml:space="preserve">LEADBEATER, C.W. Chakras- Raios e </w:t>
      </w:r>
      <w:proofErr w:type="spellStart"/>
      <w:r w:rsidRPr="00CC5F57">
        <w:rPr>
          <w:rFonts w:ascii="Arial" w:eastAsia="Calibri" w:hAnsi="Arial" w:cs="Arial"/>
          <w:bCs/>
        </w:rPr>
        <w:t>Radiônicos</w:t>
      </w:r>
      <w:proofErr w:type="spellEnd"/>
      <w:r>
        <w:rPr>
          <w:rFonts w:ascii="Arial" w:eastAsia="Calibri" w:hAnsi="Arial" w:cs="Arial"/>
          <w:bCs/>
        </w:rPr>
        <w:t>;</w:t>
      </w:r>
    </w:p>
    <w:p w14:paraId="0A78222D" w14:textId="77777777" w:rsidR="003471AB" w:rsidRDefault="003471AB" w:rsidP="003471AB">
      <w:pPr>
        <w:ind w:left="2149"/>
        <w:jc w:val="both"/>
        <w:rPr>
          <w:rFonts w:ascii="Arial" w:eastAsia="Calibri" w:hAnsi="Arial" w:cs="Arial"/>
          <w:bCs/>
        </w:rPr>
      </w:pPr>
    </w:p>
    <w:p w14:paraId="3DC3C84D" w14:textId="77777777" w:rsidR="003471AB" w:rsidRPr="00CC5F57" w:rsidRDefault="003471AB" w:rsidP="003471AB">
      <w:pPr>
        <w:jc w:val="both"/>
        <w:rPr>
          <w:rFonts w:ascii="Arial" w:eastAsia="Calibri" w:hAnsi="Arial" w:cs="Arial"/>
          <w:bCs/>
        </w:rPr>
      </w:pPr>
      <w:r>
        <w:rPr>
          <w:rFonts w:ascii="Arial" w:eastAsia="Calibri" w:hAnsi="Arial" w:cs="Arial"/>
          <w:bCs/>
        </w:rPr>
        <w:t xml:space="preserve">23. </w:t>
      </w:r>
      <w:r w:rsidRPr="00CC5F57">
        <w:rPr>
          <w:rFonts w:ascii="Arial" w:eastAsia="Calibri" w:hAnsi="Arial" w:cs="Arial"/>
          <w:bCs/>
        </w:rPr>
        <w:t>GRANDE ENCICLOPÈDIA, Larousse Cultural</w:t>
      </w:r>
      <w:r>
        <w:rPr>
          <w:rFonts w:ascii="Arial" w:eastAsia="Calibri" w:hAnsi="Arial" w:cs="Arial"/>
          <w:bCs/>
        </w:rPr>
        <w:t>.</w:t>
      </w:r>
    </w:p>
    <w:p w14:paraId="1AE81568" w14:textId="77777777" w:rsidR="003471AB" w:rsidRPr="00CC5F57" w:rsidRDefault="003471AB" w:rsidP="003471AB">
      <w:pPr>
        <w:ind w:left="-240" w:right="-21"/>
        <w:jc w:val="both"/>
        <w:rPr>
          <w:rFonts w:ascii="Arial" w:eastAsia="Calibri" w:hAnsi="Arial" w:cs="Arial"/>
        </w:rPr>
      </w:pPr>
      <w:r w:rsidRPr="00CC5F57">
        <w:rPr>
          <w:rFonts w:ascii="Arial" w:eastAsia="Calibri" w:hAnsi="Arial" w:cs="Arial"/>
        </w:rPr>
        <w:t>FIM.</w:t>
      </w:r>
    </w:p>
    <w:p w14:paraId="5489EBAE" w14:textId="77777777" w:rsidR="00492436" w:rsidRPr="00813CC2" w:rsidRDefault="00492436" w:rsidP="008D11C2">
      <w:pPr>
        <w:jc w:val="center"/>
        <w:rPr>
          <w:rFonts w:ascii="Algerian" w:hAnsi="Algerian"/>
          <w:color w:val="FF0000"/>
          <w:sz w:val="24"/>
          <w:szCs w:val="24"/>
        </w:rPr>
      </w:pPr>
    </w:p>
    <w:sectPr w:rsidR="00492436" w:rsidRPr="00813CC2" w:rsidSect="00B20D4B">
      <w:headerReference w:type="even" r:id="rId9"/>
      <w:headerReference w:type="default" r:id="rId10"/>
      <w:type w:val="nextColumn"/>
      <w:pgSz w:w="11907" w:h="16840" w:code="9"/>
      <w:pgMar w:top="1134" w:right="851" w:bottom="907" w:left="907"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BD2A" w14:textId="77777777" w:rsidR="00BE4426" w:rsidRDefault="00BE4426" w:rsidP="000E7B08">
      <w:pPr>
        <w:spacing w:after="0" w:line="240" w:lineRule="auto"/>
      </w:pPr>
      <w:r>
        <w:separator/>
      </w:r>
    </w:p>
  </w:endnote>
  <w:endnote w:type="continuationSeparator" w:id="0">
    <w:p w14:paraId="7094775D" w14:textId="77777777" w:rsidR="00BE4426" w:rsidRDefault="00BE4426" w:rsidP="000E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lonna MT">
    <w:altName w:val="Gabriola"/>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Algerian">
    <w:altName w:val="Gabriola"/>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8237" w14:textId="77777777" w:rsidR="00BE4426" w:rsidRDefault="00BE4426" w:rsidP="000E7B08">
      <w:pPr>
        <w:spacing w:after="0" w:line="240" w:lineRule="auto"/>
      </w:pPr>
      <w:r>
        <w:separator/>
      </w:r>
    </w:p>
  </w:footnote>
  <w:footnote w:type="continuationSeparator" w:id="0">
    <w:p w14:paraId="706291A8" w14:textId="77777777" w:rsidR="00BE4426" w:rsidRDefault="00BE4426" w:rsidP="000E7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13EF" w14:textId="77777777" w:rsidR="000E7B08" w:rsidRDefault="000E7B08">
    <w:pPr>
      <w:pStyle w:val="Cabealho"/>
      <w:framePr w:wrap="around" w:vAnchor="text" w:hAnchor="margin" w:xAlign="right" w:y="1"/>
      <w:rPr>
        <w:rStyle w:val="Nmerodepgina"/>
      </w:rPr>
    </w:pPr>
    <w:r>
      <w:rPr>
        <w:rStyle w:val="Nmerodepgina"/>
      </w:rPr>
      <w:fldChar w:fldCharType="begin"/>
    </w:r>
    <w:r w:rsidR="00BA2031">
      <w:rPr>
        <w:rStyle w:val="Nmerodepgina"/>
      </w:rPr>
      <w:instrText xml:space="preserve">PAGE  </w:instrText>
    </w:r>
    <w:r>
      <w:rPr>
        <w:rStyle w:val="Nmerodepgina"/>
      </w:rPr>
      <w:fldChar w:fldCharType="end"/>
    </w:r>
  </w:p>
  <w:p w14:paraId="2090A107" w14:textId="77777777" w:rsidR="000E7B08" w:rsidRDefault="000E7B08">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A38EF" w14:textId="77777777" w:rsidR="000E7B08" w:rsidRDefault="000E7B08">
    <w:pPr>
      <w:pStyle w:val="Cabealho"/>
      <w:framePr w:wrap="around" w:vAnchor="text" w:hAnchor="margin" w:xAlign="right" w:y="1"/>
      <w:rPr>
        <w:rStyle w:val="Nmerodepgina"/>
      </w:rPr>
    </w:pPr>
  </w:p>
  <w:p w14:paraId="16071D7E" w14:textId="77777777" w:rsidR="000E7B08" w:rsidRDefault="000E7B08">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B14" w14:textId="77777777" w:rsidR="000E7B08" w:rsidRDefault="000E7B08">
    <w:pPr>
      <w:pStyle w:val="Cabealho"/>
      <w:framePr w:wrap="around" w:vAnchor="text" w:hAnchor="margin" w:xAlign="right" w:y="1"/>
      <w:rPr>
        <w:rStyle w:val="Nmerodepgina"/>
      </w:rPr>
    </w:pPr>
    <w:r>
      <w:rPr>
        <w:rStyle w:val="Nmerodepgina"/>
      </w:rPr>
      <w:fldChar w:fldCharType="begin"/>
    </w:r>
    <w:r w:rsidR="00BA2031">
      <w:rPr>
        <w:rStyle w:val="Nmerodepgina"/>
      </w:rPr>
      <w:instrText xml:space="preserve">PAGE  </w:instrText>
    </w:r>
    <w:r>
      <w:rPr>
        <w:rStyle w:val="Nmerodepgina"/>
      </w:rPr>
      <w:fldChar w:fldCharType="end"/>
    </w:r>
  </w:p>
  <w:p w14:paraId="7381AB66" w14:textId="77777777" w:rsidR="000E7B08" w:rsidRDefault="000E7B08">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AC6A" w14:textId="77777777" w:rsidR="000E7B08" w:rsidRDefault="000E7B08">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4C5E"/>
    <w:multiLevelType w:val="hybridMultilevel"/>
    <w:tmpl w:val="D3E80228"/>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240"/>
        </w:tabs>
        <w:ind w:left="-240" w:hanging="360"/>
      </w:pPr>
    </w:lvl>
    <w:lvl w:ilvl="2" w:tplc="0416001B" w:tentative="1">
      <w:start w:val="1"/>
      <w:numFmt w:val="lowerRoman"/>
      <w:lvlText w:val="%3."/>
      <w:lvlJc w:val="right"/>
      <w:pPr>
        <w:tabs>
          <w:tab w:val="num" w:pos="480"/>
        </w:tabs>
        <w:ind w:left="480" w:hanging="180"/>
      </w:pPr>
    </w:lvl>
    <w:lvl w:ilvl="3" w:tplc="0416000F" w:tentative="1">
      <w:start w:val="1"/>
      <w:numFmt w:val="decimal"/>
      <w:lvlText w:val="%4."/>
      <w:lvlJc w:val="left"/>
      <w:pPr>
        <w:tabs>
          <w:tab w:val="num" w:pos="1200"/>
        </w:tabs>
        <w:ind w:left="1200" w:hanging="360"/>
      </w:pPr>
    </w:lvl>
    <w:lvl w:ilvl="4" w:tplc="04160019" w:tentative="1">
      <w:start w:val="1"/>
      <w:numFmt w:val="lowerLetter"/>
      <w:lvlText w:val="%5."/>
      <w:lvlJc w:val="left"/>
      <w:pPr>
        <w:tabs>
          <w:tab w:val="num" w:pos="1920"/>
        </w:tabs>
        <w:ind w:left="1920" w:hanging="360"/>
      </w:pPr>
    </w:lvl>
    <w:lvl w:ilvl="5" w:tplc="0416001B" w:tentative="1">
      <w:start w:val="1"/>
      <w:numFmt w:val="lowerRoman"/>
      <w:lvlText w:val="%6."/>
      <w:lvlJc w:val="right"/>
      <w:pPr>
        <w:tabs>
          <w:tab w:val="num" w:pos="2640"/>
        </w:tabs>
        <w:ind w:left="2640" w:hanging="180"/>
      </w:pPr>
    </w:lvl>
    <w:lvl w:ilvl="6" w:tplc="0416000F" w:tentative="1">
      <w:start w:val="1"/>
      <w:numFmt w:val="decimal"/>
      <w:lvlText w:val="%7."/>
      <w:lvlJc w:val="left"/>
      <w:pPr>
        <w:tabs>
          <w:tab w:val="num" w:pos="3360"/>
        </w:tabs>
        <w:ind w:left="3360" w:hanging="360"/>
      </w:pPr>
    </w:lvl>
    <w:lvl w:ilvl="7" w:tplc="04160019" w:tentative="1">
      <w:start w:val="1"/>
      <w:numFmt w:val="lowerLetter"/>
      <w:lvlText w:val="%8."/>
      <w:lvlJc w:val="left"/>
      <w:pPr>
        <w:tabs>
          <w:tab w:val="num" w:pos="4080"/>
        </w:tabs>
        <w:ind w:left="4080" w:hanging="360"/>
      </w:pPr>
    </w:lvl>
    <w:lvl w:ilvl="8" w:tplc="0416001B" w:tentative="1">
      <w:start w:val="1"/>
      <w:numFmt w:val="lowerRoman"/>
      <w:lvlText w:val="%9."/>
      <w:lvlJc w:val="right"/>
      <w:pPr>
        <w:tabs>
          <w:tab w:val="num" w:pos="4800"/>
        </w:tabs>
        <w:ind w:left="48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bookFoldPrinting/>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3DC5"/>
    <w:rsid w:val="00035ECB"/>
    <w:rsid w:val="00075B2C"/>
    <w:rsid w:val="000B49CA"/>
    <w:rsid w:val="000B7A72"/>
    <w:rsid w:val="000E7B08"/>
    <w:rsid w:val="001A6480"/>
    <w:rsid w:val="001D6C8B"/>
    <w:rsid w:val="003471AB"/>
    <w:rsid w:val="003D0C25"/>
    <w:rsid w:val="00443928"/>
    <w:rsid w:val="00457FB3"/>
    <w:rsid w:val="00492436"/>
    <w:rsid w:val="004A2BDD"/>
    <w:rsid w:val="005360AB"/>
    <w:rsid w:val="00595727"/>
    <w:rsid w:val="00605D6E"/>
    <w:rsid w:val="006D16A4"/>
    <w:rsid w:val="007658CC"/>
    <w:rsid w:val="00773D97"/>
    <w:rsid w:val="00813CC2"/>
    <w:rsid w:val="008D11C2"/>
    <w:rsid w:val="008E4D51"/>
    <w:rsid w:val="00A517CF"/>
    <w:rsid w:val="00A64FF1"/>
    <w:rsid w:val="00B20D4B"/>
    <w:rsid w:val="00B465C8"/>
    <w:rsid w:val="00BA2031"/>
    <w:rsid w:val="00BC0ABE"/>
    <w:rsid w:val="00BE4426"/>
    <w:rsid w:val="00C15590"/>
    <w:rsid w:val="00C445B7"/>
    <w:rsid w:val="00C85724"/>
    <w:rsid w:val="00C8631C"/>
    <w:rsid w:val="00CE5E8A"/>
    <w:rsid w:val="00D34E79"/>
    <w:rsid w:val="00DC3762"/>
    <w:rsid w:val="00E10C8F"/>
    <w:rsid w:val="00E257E9"/>
    <w:rsid w:val="00EC3DC5"/>
    <w:rsid w:val="00F50D1D"/>
    <w:rsid w:val="00F720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186A"/>
  <w15:docId w15:val="{4AD9AFC1-A910-43C1-B6D4-0EBCA2C3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B7"/>
  </w:style>
  <w:style w:type="paragraph" w:styleId="Ttulo1">
    <w:name w:val="heading 1"/>
    <w:basedOn w:val="Normal"/>
    <w:next w:val="Normal"/>
    <w:link w:val="Ttulo1Char"/>
    <w:qFormat/>
    <w:rsid w:val="00492436"/>
    <w:pPr>
      <w:keepNext/>
      <w:spacing w:before="240" w:after="60" w:line="360" w:lineRule="auto"/>
      <w:jc w:val="center"/>
      <w:outlineLvl w:val="0"/>
    </w:pPr>
    <w:rPr>
      <w:rFonts w:ascii="Colonna MT" w:eastAsia="Times New Roman" w:hAnsi="Colonna MT" w:cs="Times New Roman"/>
      <w:b/>
      <w:kern w:val="28"/>
      <w:sz w:val="56"/>
      <w:szCs w:val="20"/>
      <w:lang w:eastAsia="pt-BR"/>
    </w:rPr>
  </w:style>
  <w:style w:type="paragraph" w:styleId="Ttulo2">
    <w:name w:val="heading 2"/>
    <w:basedOn w:val="Normal"/>
    <w:next w:val="Normal"/>
    <w:link w:val="Ttulo2Char"/>
    <w:qFormat/>
    <w:rsid w:val="00492436"/>
    <w:pPr>
      <w:keepNext/>
      <w:spacing w:before="240" w:after="60" w:line="360" w:lineRule="auto"/>
      <w:jc w:val="both"/>
      <w:outlineLvl w:val="1"/>
    </w:pPr>
    <w:rPr>
      <w:rFonts w:ascii="Colonna MT" w:eastAsia="Times New Roman" w:hAnsi="Colonna MT" w:cs="Times New Roman"/>
      <w:sz w:val="32"/>
      <w:szCs w:val="20"/>
      <w:lang w:eastAsia="pt-BR"/>
    </w:rPr>
  </w:style>
  <w:style w:type="paragraph" w:styleId="Ttulo3">
    <w:name w:val="heading 3"/>
    <w:basedOn w:val="Normal"/>
    <w:next w:val="Normal"/>
    <w:link w:val="Ttulo3Char"/>
    <w:uiPriority w:val="9"/>
    <w:semiHidden/>
    <w:unhideWhenUsed/>
    <w:qFormat/>
    <w:rsid w:val="00E10C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92436"/>
    <w:rPr>
      <w:rFonts w:ascii="Colonna MT" w:eastAsia="Times New Roman" w:hAnsi="Colonna MT" w:cs="Times New Roman"/>
      <w:b/>
      <w:kern w:val="28"/>
      <w:sz w:val="56"/>
      <w:szCs w:val="20"/>
      <w:lang w:eastAsia="pt-BR"/>
    </w:rPr>
  </w:style>
  <w:style w:type="character" w:customStyle="1" w:styleId="Ttulo2Char">
    <w:name w:val="Título 2 Char"/>
    <w:basedOn w:val="Fontepargpadro"/>
    <w:link w:val="Ttulo2"/>
    <w:rsid w:val="00492436"/>
    <w:rPr>
      <w:rFonts w:ascii="Colonna MT" w:eastAsia="Times New Roman" w:hAnsi="Colonna MT" w:cs="Times New Roman"/>
      <w:sz w:val="32"/>
      <w:szCs w:val="20"/>
      <w:lang w:eastAsia="pt-BR"/>
    </w:rPr>
  </w:style>
  <w:style w:type="paragraph" w:styleId="Recuodecorpodetexto">
    <w:name w:val="Body Text Indent"/>
    <w:basedOn w:val="Normal"/>
    <w:link w:val="RecuodecorpodetextoChar"/>
    <w:semiHidden/>
    <w:rsid w:val="00492436"/>
    <w:pPr>
      <w:spacing w:after="0" w:line="360" w:lineRule="auto"/>
      <w:ind w:firstLine="709"/>
      <w:jc w:val="both"/>
    </w:pPr>
    <w:rPr>
      <w:rFonts w:ascii="Century" w:eastAsia="Times New Roman" w:hAnsi="Century" w:cs="Times New Roman"/>
      <w:sz w:val="28"/>
      <w:szCs w:val="20"/>
      <w:lang w:eastAsia="pt-BR"/>
    </w:rPr>
  </w:style>
  <w:style w:type="character" w:customStyle="1" w:styleId="RecuodecorpodetextoChar">
    <w:name w:val="Recuo de corpo de texto Char"/>
    <w:basedOn w:val="Fontepargpadro"/>
    <w:link w:val="Recuodecorpodetexto"/>
    <w:semiHidden/>
    <w:rsid w:val="00492436"/>
    <w:rPr>
      <w:rFonts w:ascii="Century" w:eastAsia="Times New Roman" w:hAnsi="Century" w:cs="Times New Roman"/>
      <w:sz w:val="28"/>
      <w:szCs w:val="20"/>
      <w:lang w:eastAsia="pt-BR"/>
    </w:rPr>
  </w:style>
  <w:style w:type="paragraph" w:styleId="Corpodetexto">
    <w:name w:val="Body Text"/>
    <w:basedOn w:val="Normal"/>
    <w:link w:val="CorpodetextoChar"/>
    <w:uiPriority w:val="99"/>
    <w:semiHidden/>
    <w:unhideWhenUsed/>
    <w:rsid w:val="00605D6E"/>
    <w:pPr>
      <w:spacing w:after="120"/>
    </w:pPr>
  </w:style>
  <w:style w:type="character" w:customStyle="1" w:styleId="CorpodetextoChar">
    <w:name w:val="Corpo de texto Char"/>
    <w:basedOn w:val="Fontepargpadro"/>
    <w:link w:val="Corpodetexto"/>
    <w:uiPriority w:val="99"/>
    <w:semiHidden/>
    <w:rsid w:val="00605D6E"/>
  </w:style>
  <w:style w:type="character" w:styleId="Nmerodepgina">
    <w:name w:val="page number"/>
    <w:basedOn w:val="Fontepargpadro"/>
    <w:semiHidden/>
    <w:rsid w:val="00605D6E"/>
  </w:style>
  <w:style w:type="paragraph" w:styleId="Cabealho">
    <w:name w:val="header"/>
    <w:basedOn w:val="Normal"/>
    <w:link w:val="CabealhoChar"/>
    <w:semiHidden/>
    <w:rsid w:val="00605D6E"/>
    <w:pPr>
      <w:tabs>
        <w:tab w:val="center" w:pos="4419"/>
        <w:tab w:val="right" w:pos="8838"/>
      </w:tabs>
      <w:spacing w:after="0" w:line="240" w:lineRule="auto"/>
    </w:pPr>
    <w:rPr>
      <w:rFonts w:ascii="Times New Roman" w:eastAsia="Times New Roman" w:hAnsi="Times New Roman" w:cs="Times New Roman"/>
      <w:sz w:val="24"/>
      <w:szCs w:val="20"/>
      <w:lang w:eastAsia="pt-BR"/>
    </w:rPr>
  </w:style>
  <w:style w:type="character" w:customStyle="1" w:styleId="CabealhoChar">
    <w:name w:val="Cabeçalho Char"/>
    <w:basedOn w:val="Fontepargpadro"/>
    <w:link w:val="Cabealho"/>
    <w:semiHidden/>
    <w:rsid w:val="00605D6E"/>
    <w:rPr>
      <w:rFonts w:ascii="Times New Roman" w:eastAsia="Times New Roman" w:hAnsi="Times New Roman" w:cs="Times New Roman"/>
      <w:sz w:val="24"/>
      <w:szCs w:val="20"/>
      <w:lang w:eastAsia="pt-BR"/>
    </w:rPr>
  </w:style>
  <w:style w:type="paragraph" w:styleId="Textoembloco">
    <w:name w:val="Block Text"/>
    <w:basedOn w:val="Normal"/>
    <w:semiHidden/>
    <w:rsid w:val="00605D6E"/>
    <w:pPr>
      <w:spacing w:after="0" w:line="360" w:lineRule="auto"/>
      <w:ind w:left="1418" w:right="-176" w:hanging="284"/>
      <w:jc w:val="both"/>
    </w:pPr>
    <w:rPr>
      <w:rFonts w:ascii="Times New Roman" w:eastAsia="Times New Roman" w:hAnsi="Times New Roman" w:cs="Times New Roman"/>
      <w:sz w:val="28"/>
      <w:szCs w:val="20"/>
      <w:lang w:eastAsia="pt-BR"/>
    </w:rPr>
  </w:style>
  <w:style w:type="paragraph" w:styleId="Recuodecorpodetexto2">
    <w:name w:val="Body Text Indent 2"/>
    <w:basedOn w:val="Normal"/>
    <w:link w:val="Recuodecorpodetexto2Char"/>
    <w:uiPriority w:val="99"/>
    <w:semiHidden/>
    <w:unhideWhenUsed/>
    <w:rsid w:val="008D11C2"/>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8D11C2"/>
  </w:style>
  <w:style w:type="character" w:customStyle="1" w:styleId="Ttulo3Char">
    <w:name w:val="Título 3 Char"/>
    <w:basedOn w:val="Fontepargpadro"/>
    <w:link w:val="Ttulo3"/>
    <w:uiPriority w:val="9"/>
    <w:semiHidden/>
    <w:rsid w:val="00E10C8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33</Pages>
  <Words>3805</Words>
  <Characters>20552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Norberto</dc:creator>
  <cp:lastModifiedBy>Usuario</cp:lastModifiedBy>
  <cp:revision>25</cp:revision>
  <dcterms:created xsi:type="dcterms:W3CDTF">2009-09-28T15:32:00Z</dcterms:created>
  <dcterms:modified xsi:type="dcterms:W3CDTF">2023-08-02T17:49:00Z</dcterms:modified>
</cp:coreProperties>
</file>