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768A6" w14:textId="77777777" w:rsidR="004B2F9C" w:rsidRPr="00E6325C" w:rsidRDefault="004B2F9C" w:rsidP="004B2F9C">
      <w:pPr>
        <w:rPr>
          <w:b/>
          <w:bCs/>
        </w:rPr>
      </w:pPr>
      <w:r w:rsidRPr="001C1A03">
        <w:rPr>
          <w:b/>
          <w:bCs/>
        </w:rPr>
        <w:t>Pulse Amplitude Modulation (PAM) fluorometry</w:t>
      </w:r>
    </w:p>
    <w:p w14:paraId="29465FFA" w14:textId="77777777" w:rsidR="004B2F9C" w:rsidRDefault="004B2F9C" w:rsidP="004B2F9C">
      <w:pPr>
        <w:pStyle w:val="ListParagraph"/>
        <w:numPr>
          <w:ilvl w:val="0"/>
          <w:numId w:val="1"/>
        </w:numPr>
      </w:pPr>
      <w:r>
        <w:t>Device: Phyto-Pam-II</w:t>
      </w:r>
    </w:p>
    <w:p w14:paraId="5ACAD1DC" w14:textId="4C4D36A4" w:rsidR="004B2F9C" w:rsidRDefault="004B2F9C" w:rsidP="00A915D8">
      <w:pPr>
        <w:pStyle w:val="ListParagraph"/>
        <w:numPr>
          <w:ilvl w:val="0"/>
          <w:numId w:val="1"/>
        </w:numPr>
      </w:pPr>
      <w:r>
        <w:t xml:space="preserve">Method: </w:t>
      </w:r>
      <w:r w:rsidR="00585694">
        <w:t>per manufacturer’s instructions</w:t>
      </w:r>
    </w:p>
    <w:p w14:paraId="31E1D1A5" w14:textId="77777777" w:rsidR="004B2F9C" w:rsidRDefault="004B2F9C" w:rsidP="004B2F9C">
      <w:pPr>
        <w:pStyle w:val="ListParagraph"/>
        <w:numPr>
          <w:ilvl w:val="0"/>
          <w:numId w:val="1"/>
        </w:numPr>
      </w:pPr>
      <w:r>
        <w:t>Results: Maximum quantum yield (</w:t>
      </w:r>
      <w:proofErr w:type="spellStart"/>
      <w:r>
        <w:t>F</w:t>
      </w:r>
      <w:r w:rsidRPr="00534014">
        <w:rPr>
          <w:vertAlign w:val="subscript"/>
        </w:rPr>
        <w:t>v</w:t>
      </w:r>
      <w:proofErr w:type="spellEnd"/>
      <w:r>
        <w:t>/F</w:t>
      </w:r>
      <w:r w:rsidRPr="00534014">
        <w:rPr>
          <w:vertAlign w:val="subscript"/>
        </w:rPr>
        <w:t>m</w:t>
      </w:r>
      <w:r>
        <w:t>) (photosynthetic efficiency)</w:t>
      </w:r>
    </w:p>
    <w:p w14:paraId="3F346FEC" w14:textId="38D0D217" w:rsidR="004B2F9C" w:rsidRDefault="004B2F9C" w:rsidP="004B2F9C">
      <w:pPr>
        <w:pStyle w:val="ListParagraph"/>
        <w:numPr>
          <w:ilvl w:val="0"/>
          <w:numId w:val="1"/>
        </w:numPr>
      </w:pPr>
      <w:r>
        <w:t>To execute this procedure successfully, we will need the following materials/supplies:</w:t>
      </w:r>
      <w:r w:rsidR="0008444A" w:rsidRPr="0008444A">
        <w:rPr>
          <w:noProof/>
        </w:rPr>
        <w:t xml:space="preserve"> </w:t>
      </w:r>
    </w:p>
    <w:p w14:paraId="59B6876D" w14:textId="77777777" w:rsidR="004B2F9C" w:rsidRDefault="004B2F9C" w:rsidP="004B2F9C">
      <w:pPr>
        <w:pStyle w:val="ListParagraph"/>
        <w:numPr>
          <w:ilvl w:val="1"/>
          <w:numId w:val="1"/>
        </w:numPr>
      </w:pPr>
      <w:r>
        <w:t>Gloves (S, M, L)</w:t>
      </w:r>
    </w:p>
    <w:p w14:paraId="0BAEEF38" w14:textId="691E3CFD" w:rsidR="00833137" w:rsidRDefault="00833137" w:rsidP="004B2F9C">
      <w:pPr>
        <w:pStyle w:val="ListParagraph"/>
        <w:numPr>
          <w:ilvl w:val="1"/>
          <w:numId w:val="1"/>
        </w:numPr>
      </w:pPr>
      <w:r>
        <w:t>Sample</w:t>
      </w:r>
    </w:p>
    <w:p w14:paraId="137E3577" w14:textId="3653F215" w:rsidR="00943171" w:rsidRDefault="00833137" w:rsidP="001C4822">
      <w:pPr>
        <w:pStyle w:val="ListParagraph"/>
        <w:numPr>
          <w:ilvl w:val="1"/>
          <w:numId w:val="1"/>
        </w:numPr>
      </w:pPr>
      <w:r>
        <w:t>Cuvettes</w:t>
      </w:r>
    </w:p>
    <w:p w14:paraId="7AAAA9BC" w14:textId="1D542B4F" w:rsidR="00833137" w:rsidRDefault="0023644D" w:rsidP="00833137">
      <w:pPr>
        <w:pStyle w:val="ListParagraph"/>
        <w:numPr>
          <w:ilvl w:val="1"/>
          <w:numId w:val="1"/>
        </w:num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4A0C5C6" wp14:editId="689480A2">
            <wp:simplePos x="0" y="0"/>
            <wp:positionH relativeFrom="page">
              <wp:posOffset>3058248</wp:posOffset>
            </wp:positionH>
            <wp:positionV relativeFrom="paragraph">
              <wp:posOffset>-369814</wp:posOffset>
            </wp:positionV>
            <wp:extent cx="4706852" cy="2799471"/>
            <wp:effectExtent l="0" t="0" r="0" b="1270"/>
            <wp:wrapSquare wrapText="bothSides"/>
            <wp:docPr id="20025152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15281" name="Picture 20025152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467" cy="2805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3171">
        <w:t>RO water</w:t>
      </w:r>
    </w:p>
    <w:p w14:paraId="59B59958" w14:textId="036D4DB8" w:rsidR="00943171" w:rsidRDefault="00943171" w:rsidP="00833137">
      <w:pPr>
        <w:pStyle w:val="ListParagraph"/>
        <w:numPr>
          <w:ilvl w:val="1"/>
          <w:numId w:val="1"/>
        </w:numPr>
      </w:pPr>
      <w:r>
        <w:t xml:space="preserve">70% </w:t>
      </w:r>
      <w:r w:rsidR="001C4822">
        <w:t>EtOH</w:t>
      </w:r>
    </w:p>
    <w:p w14:paraId="1A4540AC" w14:textId="38DEC70E" w:rsidR="001C4822" w:rsidRDefault="001C4822" w:rsidP="001C4822">
      <w:pPr>
        <w:pStyle w:val="ListParagraph"/>
        <w:numPr>
          <w:ilvl w:val="1"/>
          <w:numId w:val="1"/>
        </w:numPr>
      </w:pPr>
      <w:r>
        <w:t>Syringes (6 mL)</w:t>
      </w:r>
    </w:p>
    <w:p w14:paraId="43C285A3" w14:textId="25585E73" w:rsidR="00A915D8" w:rsidRDefault="00A915D8" w:rsidP="004B2F9C"/>
    <w:p w14:paraId="08408318" w14:textId="29C925F0" w:rsidR="00A915D8" w:rsidRPr="00ED3642" w:rsidRDefault="00A915D8" w:rsidP="004B2F9C">
      <w:pPr>
        <w:rPr>
          <w:b/>
          <w:bCs/>
        </w:rPr>
      </w:pPr>
      <w:r w:rsidRPr="00ED3642">
        <w:rPr>
          <w:b/>
          <w:bCs/>
        </w:rPr>
        <w:t>P</w:t>
      </w:r>
      <w:r w:rsidR="00ED3642">
        <w:rPr>
          <w:b/>
          <w:bCs/>
        </w:rPr>
        <w:t>AM Method</w:t>
      </w:r>
    </w:p>
    <w:p w14:paraId="1B44CDA1" w14:textId="58816E92" w:rsidR="00A915D8" w:rsidRDefault="00A915D8" w:rsidP="00ED3642">
      <w:r>
        <w:t>Preparation and Cleaning</w:t>
      </w:r>
    </w:p>
    <w:p w14:paraId="58A0D632" w14:textId="4C05BD1F" w:rsidR="00A915D8" w:rsidRDefault="0008444A" w:rsidP="00A915D8">
      <w:pPr>
        <w:pStyle w:val="ListParagraph"/>
        <w:numPr>
          <w:ilvl w:val="1"/>
          <w:numId w:val="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61AAC11" wp14:editId="4DA2393E">
                <wp:simplePos x="0" y="0"/>
                <wp:positionH relativeFrom="rightMargin">
                  <wp:posOffset>-695960</wp:posOffset>
                </wp:positionH>
                <wp:positionV relativeFrom="paragraph">
                  <wp:posOffset>-165149</wp:posOffset>
                </wp:positionV>
                <wp:extent cx="378607" cy="421640"/>
                <wp:effectExtent l="76200" t="76200" r="59690" b="73660"/>
                <wp:wrapNone/>
                <wp:docPr id="88606208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78607" cy="421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8D5DE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-56.2pt;margin-top:-14.4pt;width:32.6pt;height:36pt;z-index:25166950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">
                <v:imagedata r:id="rId7" o:title=""/>
                <w10:wrap anchorx="margin"/>
              </v:shape>
            </w:pict>
          </mc:Fallback>
        </mc:AlternateContent>
      </w:r>
      <w:r w:rsidR="00A915D8">
        <w:t>Turn PAM ‘ON’</w:t>
      </w:r>
    </w:p>
    <w:p w14:paraId="1C433DD7" w14:textId="684C23C9" w:rsidR="00A915D8" w:rsidRDefault="00A915D8" w:rsidP="00A915D8">
      <w:pPr>
        <w:pStyle w:val="ListParagraph"/>
        <w:numPr>
          <w:ilvl w:val="1"/>
          <w:numId w:val="3"/>
        </w:numPr>
      </w:pPr>
      <w:r>
        <w:t>Open Phyto-Winn</w:t>
      </w:r>
    </w:p>
    <w:p w14:paraId="17ACA11C" w14:textId="46E45E45" w:rsidR="00A915D8" w:rsidRDefault="00A915D8" w:rsidP="00A915D8">
      <w:pPr>
        <w:pStyle w:val="ListParagraph"/>
        <w:numPr>
          <w:ilvl w:val="1"/>
          <w:numId w:val="3"/>
        </w:numPr>
      </w:pPr>
      <w:r>
        <w:t>Clean cuvettes</w:t>
      </w:r>
    </w:p>
    <w:p w14:paraId="47BD9BF9" w14:textId="522A776D" w:rsidR="00A915D8" w:rsidRDefault="00A915D8" w:rsidP="00A915D8">
      <w:pPr>
        <w:pStyle w:val="ListParagraph"/>
        <w:numPr>
          <w:ilvl w:val="2"/>
          <w:numId w:val="3"/>
        </w:numPr>
      </w:pPr>
      <w:r>
        <w:t xml:space="preserve">1x </w:t>
      </w:r>
      <w:proofErr w:type="spellStart"/>
      <w:r>
        <w:t>EtoH</w:t>
      </w:r>
      <w:proofErr w:type="spellEnd"/>
    </w:p>
    <w:p w14:paraId="73A9F0E7" w14:textId="5424F15C" w:rsidR="00A915D8" w:rsidRDefault="00A915D8" w:rsidP="00A915D8">
      <w:pPr>
        <w:pStyle w:val="ListParagraph"/>
        <w:numPr>
          <w:ilvl w:val="2"/>
          <w:numId w:val="3"/>
        </w:numPr>
      </w:pPr>
      <w:r>
        <w:t>3x RO</w:t>
      </w:r>
    </w:p>
    <w:p w14:paraId="48000D7A" w14:textId="1A2BBA5F" w:rsidR="00A915D8" w:rsidRDefault="00A915D8" w:rsidP="00ED3642">
      <w:pPr>
        <w:pStyle w:val="ListParagraph"/>
        <w:numPr>
          <w:ilvl w:val="2"/>
          <w:numId w:val="3"/>
        </w:numPr>
      </w:pPr>
      <w:r>
        <w:t>3x SFSW</w:t>
      </w:r>
    </w:p>
    <w:p w14:paraId="3632A256" w14:textId="77777777" w:rsidR="00D22AD3" w:rsidRDefault="00D22AD3" w:rsidP="00ED3642">
      <w:r>
        <w:t>Running Sample</w:t>
      </w:r>
    </w:p>
    <w:p w14:paraId="51F88FF2" w14:textId="1E3A1B36" w:rsidR="00A915D8" w:rsidRDefault="00A915D8" w:rsidP="00D22AD3">
      <w:pPr>
        <w:pStyle w:val="ListParagraph"/>
        <w:numPr>
          <w:ilvl w:val="1"/>
          <w:numId w:val="3"/>
        </w:numPr>
      </w:pPr>
      <w:r>
        <w:t>Homogenize sample</w:t>
      </w:r>
    </w:p>
    <w:p w14:paraId="29296188" w14:textId="0FF45335" w:rsidR="00A915D8" w:rsidRDefault="00A915D8" w:rsidP="00A915D8">
      <w:pPr>
        <w:pStyle w:val="ListParagraph"/>
        <w:numPr>
          <w:ilvl w:val="1"/>
          <w:numId w:val="3"/>
        </w:numPr>
      </w:pPr>
      <w:r>
        <w:t xml:space="preserve">Pour (or transfer with pipette) </w:t>
      </w:r>
      <w:r w:rsidRPr="00480B43">
        <w:rPr>
          <w:b/>
          <w:bCs/>
        </w:rPr>
        <w:t>sample</w:t>
      </w:r>
      <w:r>
        <w:t xml:space="preserve"> into cuvette</w:t>
      </w:r>
    </w:p>
    <w:p w14:paraId="117CC1B2" w14:textId="21735F24" w:rsidR="00D22AD3" w:rsidRDefault="00D22AD3" w:rsidP="00A915D8">
      <w:pPr>
        <w:pStyle w:val="ListParagraph"/>
        <w:numPr>
          <w:ilvl w:val="1"/>
          <w:numId w:val="3"/>
        </w:numPr>
      </w:pPr>
      <w:r>
        <w:t>Click ‘Gain’ and write down custody number (Date turns blue)</w:t>
      </w:r>
    </w:p>
    <w:p w14:paraId="6368A52D" w14:textId="01DAA4D8" w:rsidR="00D22AD3" w:rsidRDefault="005C3711" w:rsidP="00D22AD3">
      <w:pPr>
        <w:pStyle w:val="ListParagraph"/>
        <w:numPr>
          <w:ilvl w:val="1"/>
          <w:numId w:val="3"/>
        </w:num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61F5332" wp14:editId="2F38DDB3">
            <wp:simplePos x="0" y="0"/>
            <wp:positionH relativeFrom="column">
              <wp:posOffset>5500370</wp:posOffset>
            </wp:positionH>
            <wp:positionV relativeFrom="paragraph">
              <wp:posOffset>213360</wp:posOffset>
            </wp:positionV>
            <wp:extent cx="962025" cy="2018030"/>
            <wp:effectExtent l="0" t="0" r="9525" b="1270"/>
            <wp:wrapSquare wrapText="bothSides"/>
            <wp:docPr id="12590906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90629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2AD3">
        <w:t xml:space="preserve">In a second cuvette, use a syringe to extract 5 </w:t>
      </w:r>
      <w:proofErr w:type="spellStart"/>
      <w:r w:rsidR="00D22AD3">
        <w:t>mLs</w:t>
      </w:r>
      <w:proofErr w:type="spellEnd"/>
      <w:r w:rsidR="00D22AD3">
        <w:t xml:space="preserve"> of sample, attach 0.22 µM filter, and transfer to cuvette</w:t>
      </w:r>
      <w:r w:rsidR="00480B43">
        <w:t xml:space="preserve"> as </w:t>
      </w:r>
      <w:r w:rsidR="00480B43" w:rsidRPr="00480B43">
        <w:rPr>
          <w:b/>
          <w:bCs/>
        </w:rPr>
        <w:t>filtrate</w:t>
      </w:r>
    </w:p>
    <w:p w14:paraId="18901BF1" w14:textId="30D390C7" w:rsidR="00D22AD3" w:rsidRDefault="00D22AD3" w:rsidP="00D22AD3">
      <w:pPr>
        <w:pStyle w:val="ListParagraph"/>
        <w:numPr>
          <w:ilvl w:val="1"/>
          <w:numId w:val="3"/>
        </w:numPr>
      </w:pPr>
      <w:r>
        <w:t>Wait for PAR sensor to turn white, check Zoff box</w:t>
      </w:r>
    </w:p>
    <w:p w14:paraId="44810D4D" w14:textId="1499F742" w:rsidR="00D22AD3" w:rsidRDefault="00D22AD3" w:rsidP="00D22AD3">
      <w:pPr>
        <w:pStyle w:val="ListParagraph"/>
        <w:numPr>
          <w:ilvl w:val="1"/>
          <w:numId w:val="3"/>
        </w:numPr>
      </w:pPr>
      <w:r>
        <w:t xml:space="preserve">Once Zoff is complete, return </w:t>
      </w:r>
      <w:r w:rsidRPr="00480B43">
        <w:rPr>
          <w:b/>
          <w:bCs/>
        </w:rPr>
        <w:t>sample</w:t>
      </w:r>
      <w:r>
        <w:t xml:space="preserve"> (used for gain - unfiltered) to PAM</w:t>
      </w:r>
    </w:p>
    <w:p w14:paraId="3C419DB2" w14:textId="2110C42A" w:rsidR="00D22AD3" w:rsidRDefault="00D22AD3" w:rsidP="00D22AD3">
      <w:pPr>
        <w:pStyle w:val="ListParagraph"/>
        <w:numPr>
          <w:ilvl w:val="1"/>
          <w:numId w:val="3"/>
        </w:numPr>
      </w:pPr>
      <w:r>
        <w:t xml:space="preserve">Wait for PAR sensor to turn white, click ‘SAT-Pulse’ and record </w:t>
      </w:r>
      <w:r w:rsidR="0008444A">
        <w:t xml:space="preserve">mean </w:t>
      </w:r>
      <w:r>
        <w:t>YII</w:t>
      </w:r>
    </w:p>
    <w:p w14:paraId="7FBF91C9" w14:textId="3E15A165" w:rsidR="00D22AD3" w:rsidRDefault="00D22AD3" w:rsidP="00D22AD3">
      <w:pPr>
        <w:pStyle w:val="ListParagraph"/>
        <w:numPr>
          <w:ilvl w:val="1"/>
          <w:numId w:val="3"/>
        </w:numPr>
      </w:pPr>
      <w:r>
        <w:t>Light Curve</w:t>
      </w:r>
    </w:p>
    <w:p w14:paraId="5D585FA8" w14:textId="6DFF0061" w:rsidR="00D22AD3" w:rsidRDefault="00D22AD3" w:rsidP="00D22AD3">
      <w:pPr>
        <w:pStyle w:val="ListParagraph"/>
        <w:numPr>
          <w:ilvl w:val="2"/>
          <w:numId w:val="3"/>
        </w:numPr>
      </w:pPr>
      <w:r>
        <w:t>Turn ‘ON’ the “AL” light</w:t>
      </w:r>
    </w:p>
    <w:p w14:paraId="28138399" w14:textId="781A1A18" w:rsidR="00D22AD3" w:rsidRDefault="00D22AD3" w:rsidP="00D22AD3">
      <w:pPr>
        <w:pStyle w:val="ListParagraph"/>
        <w:numPr>
          <w:ilvl w:val="2"/>
          <w:numId w:val="3"/>
        </w:numPr>
      </w:pPr>
      <w:r>
        <w:t>Wait for PAR sensor to turn white, press ‘Start’</w:t>
      </w:r>
      <w:r w:rsidR="00480B43">
        <w:t xml:space="preserve"> (10 steps: 18 s each)</w:t>
      </w:r>
    </w:p>
    <w:p w14:paraId="6CFF0709" w14:textId="0257942A" w:rsidR="00D22AD3" w:rsidRDefault="00D22AD3" w:rsidP="00D22AD3">
      <w:pPr>
        <w:pStyle w:val="ListParagraph"/>
        <w:numPr>
          <w:ilvl w:val="2"/>
          <w:numId w:val="3"/>
        </w:numPr>
      </w:pPr>
      <w:r>
        <w:t>Once complete, press ‘Fit</w:t>
      </w:r>
      <w:proofErr w:type="gramStart"/>
      <w:r>
        <w:t>’,</w:t>
      </w:r>
      <w:proofErr w:type="gramEnd"/>
      <w:r>
        <w:t xml:space="preserve"> then ‘Calculator’</w:t>
      </w:r>
    </w:p>
    <w:p w14:paraId="3056FA9E" w14:textId="767EDD49" w:rsidR="00D22AD3" w:rsidRDefault="00D22AD3" w:rsidP="00D22AD3">
      <w:pPr>
        <w:pStyle w:val="ListParagraph"/>
        <w:numPr>
          <w:ilvl w:val="2"/>
          <w:numId w:val="3"/>
        </w:numPr>
      </w:pPr>
      <w:r>
        <w:t>Click ‘export</w:t>
      </w:r>
      <w:proofErr w:type="gramStart"/>
      <w:r>
        <w:t>’,</w:t>
      </w:r>
      <w:proofErr w:type="gramEnd"/>
      <w:r>
        <w:t xml:space="preserve"> and record the reference # between the parenthesis “()”</w:t>
      </w:r>
    </w:p>
    <w:p w14:paraId="1F09453B" w14:textId="2A10A2BE" w:rsidR="00F55A30" w:rsidRDefault="00F55A30" w:rsidP="00F55A30">
      <w:pPr>
        <w:pStyle w:val="ListParagraph"/>
        <w:numPr>
          <w:ilvl w:val="1"/>
          <w:numId w:val="3"/>
        </w:numPr>
      </w:pPr>
      <w:r>
        <w:t>Final Report</w:t>
      </w:r>
    </w:p>
    <w:p w14:paraId="606F9F38" w14:textId="30C6C9E9" w:rsidR="00F55A30" w:rsidRDefault="00480B43" w:rsidP="00D22AD3">
      <w:pPr>
        <w:pStyle w:val="ListParagraph"/>
        <w:numPr>
          <w:ilvl w:val="2"/>
          <w:numId w:val="3"/>
        </w:num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14B3E96" wp14:editId="1871E711">
            <wp:simplePos x="0" y="0"/>
            <wp:positionH relativeFrom="column">
              <wp:posOffset>5485765</wp:posOffset>
            </wp:positionH>
            <wp:positionV relativeFrom="paragraph">
              <wp:posOffset>89784</wp:posOffset>
            </wp:positionV>
            <wp:extent cx="990600" cy="617220"/>
            <wp:effectExtent l="0" t="0" r="0" b="0"/>
            <wp:wrapSquare wrapText="bothSides"/>
            <wp:docPr id="10629994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99408" name="Picture 10629994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5A30">
        <w:t>Select ‘report’ tab at the bottom, and switch to ‘View Mode’</w:t>
      </w:r>
    </w:p>
    <w:p w14:paraId="3E557902" w14:textId="2ECE7AEB" w:rsidR="00F55A30" w:rsidRDefault="00F55A30" w:rsidP="00D22AD3">
      <w:pPr>
        <w:pStyle w:val="ListParagraph"/>
        <w:numPr>
          <w:ilvl w:val="2"/>
          <w:numId w:val="3"/>
        </w:numPr>
      </w:pPr>
      <w:r>
        <w:t xml:space="preserve">Select </w:t>
      </w:r>
      <w:r w:rsidR="0008444A">
        <w:t>ALL</w:t>
      </w:r>
      <w:r>
        <w:t xml:space="preserve"> parameters</w:t>
      </w:r>
      <w:r w:rsidR="0023644D">
        <w:t xml:space="preserve"> (listed on the right &gt;&gt;&gt;)</w:t>
      </w:r>
    </w:p>
    <w:p w14:paraId="12544E33" w14:textId="1ED6D7C9" w:rsidR="0036127D" w:rsidRDefault="00480B43" w:rsidP="0023644D">
      <w:pPr>
        <w:pStyle w:val="ListParagraph"/>
        <w:numPr>
          <w:ilvl w:val="2"/>
          <w:numId w:val="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61DED9C" wp14:editId="5A2742C1">
                <wp:simplePos x="0" y="0"/>
                <wp:positionH relativeFrom="rightMargin">
                  <wp:posOffset>46686</wp:posOffset>
                </wp:positionH>
                <wp:positionV relativeFrom="paragraph">
                  <wp:posOffset>19685</wp:posOffset>
                </wp:positionV>
                <wp:extent cx="273050" cy="421640"/>
                <wp:effectExtent l="76200" t="76200" r="69850" b="73660"/>
                <wp:wrapNone/>
                <wp:docPr id="198503191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73050" cy="421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CD652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2.3pt;margin-top:.15pt;width:24.3pt;height:36pt;z-index:25166643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">
                <v:imagedata r:id="rId11" o:title=""/>
                <w10:wrap anchorx="margin"/>
              </v:shape>
            </w:pict>
          </mc:Fallback>
        </mc:AlternateContent>
      </w:r>
      <w:r w:rsidR="00F55A30">
        <w:t>Click (last record)</w:t>
      </w:r>
      <w:r w:rsidR="0023644D">
        <w:t xml:space="preserve"> (shown on the right &gt;&gt;&gt;&gt;)</w:t>
      </w:r>
    </w:p>
    <w:p w14:paraId="3FC9DC97" w14:textId="7CA1AF16" w:rsidR="00F55A30" w:rsidRDefault="00F55A30" w:rsidP="00D22AD3">
      <w:pPr>
        <w:pStyle w:val="ListParagraph"/>
        <w:numPr>
          <w:ilvl w:val="2"/>
          <w:numId w:val="3"/>
        </w:numPr>
      </w:pPr>
      <w:r>
        <w:t>Click ‘Export’ (at top)</w:t>
      </w:r>
    </w:p>
    <w:p w14:paraId="70A072AE" w14:textId="38826084" w:rsidR="00D22AD3" w:rsidRDefault="00F55A30" w:rsidP="00F55A30">
      <w:pPr>
        <w:pStyle w:val="ListParagraph"/>
        <w:numPr>
          <w:ilvl w:val="2"/>
          <w:numId w:val="3"/>
        </w:numPr>
      </w:pPr>
      <w:r>
        <w:t>Switch back to ‘Measure Mode’</w:t>
      </w:r>
    </w:p>
    <w:p w14:paraId="5D93D599" w14:textId="3AF33220" w:rsidR="00D22AD3" w:rsidRDefault="00D22AD3" w:rsidP="00D22AD3">
      <w:pPr>
        <w:pStyle w:val="ListParagraph"/>
        <w:numPr>
          <w:ilvl w:val="1"/>
          <w:numId w:val="3"/>
        </w:numPr>
      </w:pPr>
      <w:r>
        <w:t>Fast Kinetics</w:t>
      </w:r>
    </w:p>
    <w:p w14:paraId="2130A101" w14:textId="77777777" w:rsidR="00F55A30" w:rsidRDefault="00F55A30" w:rsidP="00F55A30">
      <w:pPr>
        <w:pStyle w:val="ListParagraph"/>
        <w:numPr>
          <w:ilvl w:val="2"/>
          <w:numId w:val="3"/>
        </w:numPr>
      </w:pPr>
      <w:r>
        <w:t>Select ‘fast kinetics’ tab on bottom</w:t>
      </w:r>
    </w:p>
    <w:p w14:paraId="5C8CD0BC" w14:textId="233DE42B" w:rsidR="00F55A30" w:rsidRDefault="00F55A30" w:rsidP="00F55A30">
      <w:pPr>
        <w:pStyle w:val="ListParagraph"/>
        <w:numPr>
          <w:ilvl w:val="2"/>
          <w:numId w:val="3"/>
        </w:numPr>
      </w:pPr>
      <w:r>
        <w:t>Click ‘Averaging</w:t>
      </w:r>
      <w:proofErr w:type="gramStart"/>
      <w:r>
        <w:t>’,</w:t>
      </w:r>
      <w:proofErr w:type="gramEnd"/>
      <w:r>
        <w:t xml:space="preserve"> Wait for PAR sensor to turn white, then press ‘Start’</w:t>
      </w:r>
    </w:p>
    <w:p w14:paraId="2FAC45D9" w14:textId="14C9CD64" w:rsidR="00F55A30" w:rsidRDefault="00F55A30" w:rsidP="00F55A30">
      <w:pPr>
        <w:pStyle w:val="ListParagraph"/>
        <w:numPr>
          <w:ilvl w:val="3"/>
          <w:numId w:val="3"/>
        </w:numPr>
      </w:pPr>
      <w:r>
        <w:t>Repeat 2 more times (total 3 times, waiting for PAR sensor each time)</w:t>
      </w:r>
    </w:p>
    <w:p w14:paraId="15175A86" w14:textId="6522104C" w:rsidR="00F55A30" w:rsidRDefault="00F55A30" w:rsidP="00F55A30">
      <w:pPr>
        <w:pStyle w:val="ListParagraph"/>
        <w:numPr>
          <w:ilvl w:val="2"/>
          <w:numId w:val="3"/>
        </w:numPr>
      </w:pPr>
      <w:r>
        <w:t>Once complete, press ‘Calc’ at the top</w:t>
      </w:r>
    </w:p>
    <w:p w14:paraId="0AE776AD" w14:textId="3DA35B42" w:rsidR="00F55A30" w:rsidRDefault="00F55A30" w:rsidP="00F55A30">
      <w:pPr>
        <w:pStyle w:val="ListParagraph"/>
        <w:numPr>
          <w:ilvl w:val="2"/>
          <w:numId w:val="3"/>
        </w:numPr>
      </w:pPr>
      <w:r>
        <w:t>When next screen appears, click ‘Start fit</w:t>
      </w:r>
      <w:proofErr w:type="gramStart"/>
      <w:r>
        <w:t>’,</w:t>
      </w:r>
      <w:proofErr w:type="gramEnd"/>
      <w:r>
        <w:t xml:space="preserve"> then ‘Export’ file</w:t>
      </w:r>
    </w:p>
    <w:p w14:paraId="40A9B014" w14:textId="69BAEBA4" w:rsidR="00F55A30" w:rsidRDefault="00F55A30" w:rsidP="00F55A30"/>
    <w:p w14:paraId="36E522E2" w14:textId="294C3CC4" w:rsidR="00F55A30" w:rsidRDefault="00F55A30" w:rsidP="00F55A30">
      <w:pPr>
        <w:pStyle w:val="ListParagraph"/>
        <w:numPr>
          <w:ilvl w:val="0"/>
          <w:numId w:val="5"/>
        </w:numPr>
      </w:pPr>
      <w:r>
        <w:t>If you are running more samples within the same treatment, turn ‘OFF’ the “AL” button, then select ‘Channels’ tab</w:t>
      </w:r>
      <w:r w:rsidR="00833137">
        <w:t xml:space="preserve"> to return to reading YII</w:t>
      </w:r>
    </w:p>
    <w:p w14:paraId="5595E3ED" w14:textId="5403E98D" w:rsidR="00833137" w:rsidRDefault="00833137" w:rsidP="00F55A30">
      <w:pPr>
        <w:pStyle w:val="ListParagraph"/>
        <w:numPr>
          <w:ilvl w:val="0"/>
          <w:numId w:val="5"/>
        </w:numPr>
      </w:pPr>
      <w:r>
        <w:t>If starting a new treatment completely, close the application and reopen</w:t>
      </w:r>
    </w:p>
    <w:p w14:paraId="32BFD12F" w14:textId="71F246CE" w:rsidR="00A915D8" w:rsidRDefault="00A915D8" w:rsidP="004B2F9C"/>
    <w:p w14:paraId="0B275AB1" w14:textId="485C1D03" w:rsidR="004B2F9C" w:rsidRDefault="004B2F9C" w:rsidP="004B2F9C">
      <w:r>
        <w:t>References:</w:t>
      </w:r>
    </w:p>
    <w:p w14:paraId="7FCEDD3D" w14:textId="35984FB0" w:rsidR="004B2F9C" w:rsidRDefault="004B2F9C" w:rsidP="004B2F9C">
      <w:pPr>
        <w:pStyle w:val="ListParagraph"/>
        <w:numPr>
          <w:ilvl w:val="0"/>
          <w:numId w:val="2"/>
        </w:numPr>
      </w:pPr>
      <w:hyperlink r:id="rId12" w:history="1">
        <w:r w:rsidRPr="001C1A03">
          <w:rPr>
            <w:rStyle w:val="Hyperlink"/>
          </w:rPr>
          <w:t>PHYTO-PAM-II</w:t>
        </w:r>
      </w:hyperlink>
    </w:p>
    <w:p w14:paraId="02D76215" w14:textId="45ECC9C3" w:rsidR="00557A3F" w:rsidRDefault="00557A3F"/>
    <w:sectPr w:rsidR="00557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931AE"/>
    <w:multiLevelType w:val="hybridMultilevel"/>
    <w:tmpl w:val="289AEDCA"/>
    <w:lvl w:ilvl="0" w:tplc="DADCE2B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3F71E4"/>
    <w:multiLevelType w:val="hybridMultilevel"/>
    <w:tmpl w:val="BFFA5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034221"/>
    <w:multiLevelType w:val="hybridMultilevel"/>
    <w:tmpl w:val="1244172A"/>
    <w:lvl w:ilvl="0" w:tplc="70DE94F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C42A9D"/>
    <w:multiLevelType w:val="hybridMultilevel"/>
    <w:tmpl w:val="4B4E8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3374CA"/>
    <w:multiLevelType w:val="hybridMultilevel"/>
    <w:tmpl w:val="734E09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627972">
    <w:abstractNumId w:val="1"/>
  </w:num>
  <w:num w:numId="2" w16cid:durableId="1144275315">
    <w:abstractNumId w:val="3"/>
  </w:num>
  <w:num w:numId="3" w16cid:durableId="1252079557">
    <w:abstractNumId w:val="4"/>
  </w:num>
  <w:num w:numId="4" w16cid:durableId="2057731973">
    <w:abstractNumId w:val="0"/>
  </w:num>
  <w:num w:numId="5" w16cid:durableId="8271378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F9C"/>
    <w:rsid w:val="0008444A"/>
    <w:rsid w:val="001C4822"/>
    <w:rsid w:val="0023644D"/>
    <w:rsid w:val="0036127D"/>
    <w:rsid w:val="00480B43"/>
    <w:rsid w:val="004B2F9C"/>
    <w:rsid w:val="004B5B93"/>
    <w:rsid w:val="00557A3F"/>
    <w:rsid w:val="00585694"/>
    <w:rsid w:val="005C3711"/>
    <w:rsid w:val="00754473"/>
    <w:rsid w:val="00755587"/>
    <w:rsid w:val="00833137"/>
    <w:rsid w:val="00943171"/>
    <w:rsid w:val="00A915D8"/>
    <w:rsid w:val="00AB6029"/>
    <w:rsid w:val="00D22AD3"/>
    <w:rsid w:val="00E1636F"/>
    <w:rsid w:val="00ED3642"/>
    <w:rsid w:val="00EF272D"/>
    <w:rsid w:val="00F55A30"/>
    <w:rsid w:val="00FA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6C81F"/>
  <w15:chartTrackingRefBased/>
  <w15:docId w15:val="{14C0702E-1BC7-49A2-AD99-10C581EBF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F9C"/>
  </w:style>
  <w:style w:type="paragraph" w:styleId="Heading1">
    <w:name w:val="heading 1"/>
    <w:basedOn w:val="Normal"/>
    <w:next w:val="Normal"/>
    <w:link w:val="Heading1Char"/>
    <w:uiPriority w:val="9"/>
    <w:qFormat/>
    <w:rsid w:val="004B2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F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F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F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F9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F9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F9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F9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F9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F9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F9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F9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F9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F9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F9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F9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F9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F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2F9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www.walz.com/products/phyto-pam-i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customXml" Target="ink/ink2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3T15:02:13.39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1061 588 24522,'0'23'0,"-1"0"0,-2 0 0,0-1 0,0 1 0,-1-1 0,-2 1 0,-1-1 0,2 0 0,-4 0 0,1-1 0,0 0 0,-2-1 0,-1 0 0,0-1 0,-1 0 0,0-1 0,-2 0 0,0-1 0,0 0 0,-1-1 0,-1-1 0,-1 0 0,2-2 0,-3 1 0,1-1 0,-1-1 0,0-2 0,-2 0 0,2 0 0,-1-2 0,-1 0 0,1-2 0,-2 0 0,1-1 0,-1-1 0,0-1 0,0-1 0,0 0 0,2-2 0,-2 0 0,0-2 0,0 0 0,0-1 0,0-1 0,1-1 0,1-1 0,-2 0 0,1-2 0,1 0 0,1-2 0,-2 0 0,2 0 0,0-2 0,1-1 0,-1-1 0,2 1 0,0-2 0,0 0 0,1-1 0,1-1 0,0 0 0,0-1 0,3 0 0,-2-1 0,2 0 0,0-1 0,1 0 0,2-1 0,-1 0 0,1-1 0,3 0 0,-2 0 0,2-1 0,0 1 0,2-1 0,0 1 0,0-1 0,2 0 0,1 0 0,0 0 0,1 0 0,2 0 0,0 0 0,0 0 0,2 0 0,0 1 0,2 0 0,-2 0 0,3 1 0,1 0 0,-1 0 0,2 1 0,1 0 0,0 0 0,2 1 0,-2 1 0,3 0 0,0 1 0,0 1 0,1 0 0,1-1 0,0 3 0,0 0 0,2 1 0,-1 0 0,1 2 0,0 0 0,2 1 0,-2 1 0,1 0 0,1 2 0,1 0 0,-2 1 0,1 1 0,1 1 0,0 1 0,0 1 0,0 1 0,0 0 0,-2 2 0,2 0 0,0 1 0,0 1 0,0 1 0,-1 1 0,1 1 0,-2 1 0,1 0 0,-1 2 0,-1 0 0,2 1 0,-2 1 0,0 0 0,-1 2 0,1 0 0,-3 1 0,2 0 0,-1 3 0,-1-1 0,-1 0 0,0 1 0,0 1 0,-2 0 0,0 1 0,-1 1 0,0 0 0,-1 0 0,-2 1 0,0 0 0,1 0 0,-4 1 0,2 0 0,-1 0 0,-2 1 0,-1 0 0,0 0 0,0 0 0,-2 0 0,-1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3T14:52:17.85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765 588 24522,'0'23'0,"-1"0"0,-1 0 0,0-1 0,0 1 0,-1-1 0,-1 1 0,-1-1 0,1 0 0,-2 0 0,0-1 0,0 0 0,-1-1 0,-1 0 0,0-1 0,0 0 0,-1-1 0,-1 0 0,0-1 0,0 0 0,-1-1 0,-1-1 0,0 0 0,1-2 0,-2 1 0,1-1 0,-1-1 0,0-2 0,-1 0 0,1 0 0,-1-2 0,0 0 0,-1-2 0,0 0 0,1-1 0,-1-1 0,0-1 0,0-1 0,0 0 0,1-2 0,-1 0 0,0-2 0,-1 0 0,1-1 0,0-1 0,1-1 0,0-1 0,-1 0 0,1-2 0,0 0 0,1-2 0,-2 0 0,2 0 0,0-2 0,1-1 0,-1-1 0,2 1 0,-1-2 0,1 0 0,0-1 0,1-1 0,0 0 0,0-1 0,2 0 0,-2-1 0,2 0 0,0-1 0,1 0 0,1-1 0,0 0 0,0-1 0,2 0 0,-1 0 0,2-1 0,-1 1 0,2-1 0,0 1 0,0-1 0,1 0 0,1 0 0,0 0 0,1 0 0,1 0 0,0 0 0,0 0 0,2 0 0,-1 1 0,2 0 0,-1 0 0,2 1 0,0 0 0,0 0 0,1 1 0,1 0 0,0 0 0,2 1 0,-2 1 0,2 0 0,0 1 0,0 1 0,1 0 0,0-1 0,1 3 0,-1 0 0,2 1 0,-1 0 0,1 2 0,0 0 0,2 1 0,-2 1 0,1 0 0,0 2 0,1 0 0,-1 1 0,0 1 0,1 1 0,0 1 0,1 1 0,-1 1 0,0 0 0,-1 2 0,1 0 0,0 1 0,0 1 0,0 1 0,-1 1 0,1 1 0,0 1 0,-1 0 0,0 2 0,-1 0 0,1 1 0,-1 1 0,0 0 0,-1 2 0,1 0 0,-2 1 0,1 0 0,0 3 0,-1-1 0,-1 0 0,0 1 0,0 1 0,-1 0 0,-1 1 0,0 1 0,0 0 0,-1 0 0,-1 1 0,0 0 0,0 0 0,-2 1 0,1 0 0,-1 0 0,-1 1 0,-1 0 0,0 0 0,0 0 0,-1 0 0,-1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Alarcon</dc:creator>
  <cp:keywords/>
  <dc:description/>
  <cp:lastModifiedBy>Joshua Alarcon</cp:lastModifiedBy>
  <cp:revision>11</cp:revision>
  <dcterms:created xsi:type="dcterms:W3CDTF">2025-10-23T13:55:00Z</dcterms:created>
  <dcterms:modified xsi:type="dcterms:W3CDTF">2025-11-04T13:24:00Z</dcterms:modified>
</cp:coreProperties>
</file>