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1341B" w14:textId="49D0BBE4" w:rsidR="0091141D" w:rsidRPr="0091141D" w:rsidRDefault="0091141D" w:rsidP="0091141D">
      <w:pPr>
        <w:rPr>
          <w:rFonts w:ascii="Times New Roman" w:hAnsi="Times New Roman" w:cs="Times New Roman"/>
          <w:color w:val="000000" w:themeColor="text1"/>
        </w:rPr>
      </w:pPr>
      <w:r w:rsidRPr="0091141D">
        <w:rPr>
          <w:rFonts w:ascii="Times New Roman" w:hAnsi="Times New Roman" w:cs="Times New Roman"/>
          <w:color w:val="000000" w:themeColor="text1"/>
        </w:rPr>
        <w:t xml:space="preserve">1. </w:t>
      </w:r>
      <w:proofErr w:type="gramStart"/>
      <w:r w:rsidRPr="0091141D">
        <w:rPr>
          <w:rFonts w:ascii="Times New Roman" w:hAnsi="Times New Roman" w:cs="Times New Roman"/>
          <w:color w:val="000000" w:themeColor="text1"/>
        </w:rPr>
        <w:t xml:space="preserve">Intro  </w:t>
      </w:r>
      <w:r w:rsidR="00CE6FA4" w:rsidRPr="00F926C7">
        <w:rPr>
          <w:rFonts w:ascii="Times New Roman" w:hAnsi="Times New Roman" w:cs="Times New Roman"/>
          <w:b/>
          <w:bCs/>
          <w:color w:val="000000" w:themeColor="text1"/>
        </w:rPr>
        <w:t>(</w:t>
      </w:r>
      <w:proofErr w:type="gramEnd"/>
      <w:r w:rsidR="00F926C7" w:rsidRPr="00F926C7">
        <w:rPr>
          <w:rFonts w:ascii="Times New Roman" w:hAnsi="Times New Roman" w:cs="Times New Roman"/>
          <w:b/>
          <w:bCs/>
          <w:color w:val="000000" w:themeColor="text1"/>
        </w:rPr>
        <w:t>Nevaeh)</w:t>
      </w:r>
    </w:p>
    <w:p w14:paraId="4BA89B7E" w14:textId="2558FAF0" w:rsidR="0091141D" w:rsidRPr="00F926C7" w:rsidRDefault="0091141D" w:rsidP="0091141D">
      <w:pPr>
        <w:rPr>
          <w:rFonts w:ascii="Times New Roman" w:hAnsi="Times New Roman" w:cs="Times New Roman"/>
          <w:b/>
          <w:bCs/>
          <w:color w:val="000000" w:themeColor="text1"/>
        </w:rPr>
      </w:pPr>
      <w:r w:rsidRPr="0091141D">
        <w:rPr>
          <w:rFonts w:ascii="Times New Roman" w:hAnsi="Times New Roman" w:cs="Times New Roman"/>
          <w:color w:val="000000" w:themeColor="text1"/>
        </w:rPr>
        <w:t xml:space="preserve">2. Research </w:t>
      </w:r>
      <w:proofErr w:type="gramStart"/>
      <w:r w:rsidRPr="0091141D">
        <w:rPr>
          <w:rFonts w:ascii="Times New Roman" w:hAnsi="Times New Roman" w:cs="Times New Roman"/>
          <w:color w:val="000000" w:themeColor="text1"/>
        </w:rPr>
        <w:t xml:space="preserve">Question  </w:t>
      </w:r>
      <w:r w:rsidR="00F926C7">
        <w:rPr>
          <w:rFonts w:ascii="Times New Roman" w:hAnsi="Times New Roman" w:cs="Times New Roman"/>
          <w:b/>
          <w:bCs/>
          <w:color w:val="000000" w:themeColor="text1"/>
        </w:rPr>
        <w:t>(</w:t>
      </w:r>
      <w:proofErr w:type="gramEnd"/>
      <w:r w:rsidR="00F926C7">
        <w:rPr>
          <w:rFonts w:ascii="Times New Roman" w:hAnsi="Times New Roman" w:cs="Times New Roman"/>
          <w:b/>
          <w:bCs/>
          <w:color w:val="000000" w:themeColor="text1"/>
        </w:rPr>
        <w:t>Nevaeh)</w:t>
      </w:r>
    </w:p>
    <w:p w14:paraId="31A5A190" w14:textId="6A363697" w:rsidR="0091141D" w:rsidRDefault="0091141D" w:rsidP="0091141D">
      <w:pPr>
        <w:rPr>
          <w:rFonts w:ascii="Times New Roman" w:hAnsi="Times New Roman" w:cs="Times New Roman"/>
          <w:color w:val="000000" w:themeColor="text1"/>
        </w:rPr>
      </w:pPr>
      <w:r w:rsidRPr="0091141D">
        <w:rPr>
          <w:rFonts w:ascii="Times New Roman" w:hAnsi="Times New Roman" w:cs="Times New Roman"/>
          <w:color w:val="000000" w:themeColor="text1"/>
        </w:rPr>
        <w:t>“Our main research question was: how does hurricane activity and Florida landfall exposure relate to housing outcomes across Florida metros? In simple terms, do hurricanes affect the market, and if they do, do all areas react the same way or not?”</w:t>
      </w:r>
    </w:p>
    <w:p w14:paraId="230E453E" w14:textId="77777777" w:rsidR="00FA244B" w:rsidRPr="0091141D" w:rsidRDefault="00FA244B" w:rsidP="0091141D">
      <w:pPr>
        <w:rPr>
          <w:rFonts w:ascii="Times New Roman" w:hAnsi="Times New Roman" w:cs="Times New Roman"/>
          <w:color w:val="000000" w:themeColor="text1"/>
        </w:rPr>
      </w:pPr>
    </w:p>
    <w:p w14:paraId="3A33DEF0" w14:textId="6D0F00BC" w:rsidR="0091141D" w:rsidRPr="00F926C7" w:rsidRDefault="0091141D" w:rsidP="0091141D">
      <w:pPr>
        <w:rPr>
          <w:rFonts w:ascii="Times New Roman" w:hAnsi="Times New Roman" w:cs="Times New Roman"/>
          <w:b/>
          <w:bCs/>
          <w:color w:val="000000" w:themeColor="text1"/>
        </w:rPr>
      </w:pPr>
      <w:r w:rsidRPr="0091141D">
        <w:rPr>
          <w:rFonts w:ascii="Times New Roman" w:hAnsi="Times New Roman" w:cs="Times New Roman"/>
          <w:color w:val="000000" w:themeColor="text1"/>
        </w:rPr>
        <w:t xml:space="preserve">3. Why We Chose This </w:t>
      </w:r>
      <w:proofErr w:type="gramStart"/>
      <w:r w:rsidRPr="0091141D">
        <w:rPr>
          <w:rFonts w:ascii="Times New Roman" w:hAnsi="Times New Roman" w:cs="Times New Roman"/>
          <w:color w:val="000000" w:themeColor="text1"/>
        </w:rPr>
        <w:t xml:space="preserve">Topic  </w:t>
      </w:r>
      <w:r w:rsidR="00F926C7">
        <w:rPr>
          <w:rFonts w:ascii="Times New Roman" w:hAnsi="Times New Roman" w:cs="Times New Roman"/>
          <w:b/>
          <w:bCs/>
          <w:color w:val="000000" w:themeColor="text1"/>
        </w:rPr>
        <w:t>(</w:t>
      </w:r>
      <w:proofErr w:type="gramEnd"/>
      <w:r w:rsidR="00F926C7">
        <w:rPr>
          <w:rFonts w:ascii="Times New Roman" w:hAnsi="Times New Roman" w:cs="Times New Roman"/>
          <w:b/>
          <w:bCs/>
          <w:color w:val="000000" w:themeColor="text1"/>
        </w:rPr>
        <w:t>Nevaeh)</w:t>
      </w:r>
    </w:p>
    <w:p w14:paraId="72FC7DEB" w14:textId="77777777" w:rsidR="0091141D" w:rsidRPr="0091141D" w:rsidRDefault="0091141D" w:rsidP="0091141D">
      <w:pPr>
        <w:rPr>
          <w:rFonts w:ascii="Times New Roman" w:hAnsi="Times New Roman" w:cs="Times New Roman"/>
          <w:color w:val="000000" w:themeColor="text1"/>
        </w:rPr>
      </w:pPr>
      <w:r w:rsidRPr="0091141D">
        <w:rPr>
          <w:rFonts w:ascii="Times New Roman" w:hAnsi="Times New Roman" w:cs="Times New Roman"/>
          <w:color w:val="000000" w:themeColor="text1"/>
        </w:rPr>
        <w:t>“We picked this topic because hurricanes are a constant reality in Florida. Storms can damage homes and disrupt neighborhoods, which can affect prices, rent, and housing availability. This matters in real life for buyers, renters, planners, and communities trying to recover.”</w:t>
      </w:r>
    </w:p>
    <w:p w14:paraId="5B778D51" w14:textId="77777777" w:rsidR="0091141D" w:rsidRPr="0091141D" w:rsidRDefault="0091141D" w:rsidP="0091141D">
      <w:pPr>
        <w:rPr>
          <w:rFonts w:ascii="Times New Roman" w:hAnsi="Times New Roman" w:cs="Times New Roman"/>
          <w:color w:val="000000" w:themeColor="text1"/>
        </w:rPr>
      </w:pPr>
    </w:p>
    <w:p w14:paraId="14753A50" w14:textId="694EB9E1" w:rsidR="0091141D" w:rsidRPr="00F926C7" w:rsidRDefault="0091141D" w:rsidP="0091141D">
      <w:pPr>
        <w:rPr>
          <w:rFonts w:ascii="Times New Roman" w:hAnsi="Times New Roman" w:cs="Times New Roman"/>
          <w:b/>
          <w:bCs/>
          <w:color w:val="000000" w:themeColor="text1"/>
        </w:rPr>
      </w:pPr>
      <w:r w:rsidRPr="0091141D">
        <w:rPr>
          <w:rFonts w:ascii="Times New Roman" w:hAnsi="Times New Roman" w:cs="Times New Roman"/>
          <w:color w:val="000000" w:themeColor="text1"/>
        </w:rPr>
        <w:t xml:space="preserve">4. Our </w:t>
      </w:r>
      <w:proofErr w:type="gramStart"/>
      <w:r w:rsidRPr="0091141D">
        <w:rPr>
          <w:rFonts w:ascii="Times New Roman" w:hAnsi="Times New Roman" w:cs="Times New Roman"/>
          <w:color w:val="000000" w:themeColor="text1"/>
        </w:rPr>
        <w:t xml:space="preserve">Data  </w:t>
      </w:r>
      <w:r w:rsidR="00F926C7">
        <w:rPr>
          <w:rFonts w:ascii="Times New Roman" w:hAnsi="Times New Roman" w:cs="Times New Roman"/>
          <w:b/>
          <w:bCs/>
          <w:color w:val="000000" w:themeColor="text1"/>
        </w:rPr>
        <w:t>(</w:t>
      </w:r>
      <w:proofErr w:type="gramEnd"/>
      <w:r w:rsidR="00F926C7">
        <w:rPr>
          <w:rFonts w:ascii="Times New Roman" w:hAnsi="Times New Roman" w:cs="Times New Roman"/>
          <w:b/>
          <w:bCs/>
          <w:color w:val="000000" w:themeColor="text1"/>
        </w:rPr>
        <w:t>Nevaeh)</w:t>
      </w:r>
    </w:p>
    <w:p w14:paraId="704AD964" w14:textId="77777777" w:rsidR="0091141D" w:rsidRDefault="0091141D" w:rsidP="0091141D">
      <w:pPr>
        <w:rPr>
          <w:rFonts w:ascii="Times New Roman" w:hAnsi="Times New Roman" w:cs="Times New Roman"/>
          <w:color w:val="000000" w:themeColor="text1"/>
        </w:rPr>
      </w:pPr>
      <w:r w:rsidRPr="0091141D">
        <w:rPr>
          <w:rFonts w:ascii="Times New Roman" w:hAnsi="Times New Roman" w:cs="Times New Roman"/>
          <w:color w:val="000000" w:themeColor="text1"/>
        </w:rPr>
        <w:t>“We combined Zillow metro-level housing data with NOAA hurricane data from 2010 to 2024. We tracked home values, rents, inventory, days on market, and affordability, then matched that with storm exposure and economic damage across Florida metro areas to study patterns over time.”</w:t>
      </w:r>
    </w:p>
    <w:p w14:paraId="0F02D26B" w14:textId="77777777" w:rsidR="007867B5" w:rsidRDefault="007867B5" w:rsidP="0091141D">
      <w:pPr>
        <w:rPr>
          <w:rFonts w:ascii="Times New Roman" w:hAnsi="Times New Roman" w:cs="Times New Roman"/>
          <w:color w:val="000000" w:themeColor="text1"/>
        </w:rPr>
      </w:pPr>
    </w:p>
    <w:p w14:paraId="44A7D685" w14:textId="77777777" w:rsidR="007867B5" w:rsidRDefault="007867B5" w:rsidP="0091141D">
      <w:pPr>
        <w:rPr>
          <w:rFonts w:ascii="Times New Roman" w:hAnsi="Times New Roman" w:cs="Times New Roman"/>
          <w:color w:val="000000" w:themeColor="text1"/>
        </w:rPr>
      </w:pPr>
    </w:p>
    <w:p w14:paraId="50D7A287" w14:textId="77777777" w:rsidR="007867B5" w:rsidRDefault="007867B5" w:rsidP="0091141D">
      <w:pPr>
        <w:rPr>
          <w:rFonts w:ascii="Times New Roman" w:hAnsi="Times New Roman" w:cs="Times New Roman"/>
          <w:color w:val="000000" w:themeColor="text1"/>
        </w:rPr>
      </w:pPr>
    </w:p>
    <w:p w14:paraId="691325C5" w14:textId="77777777" w:rsidR="007867B5" w:rsidRDefault="007867B5" w:rsidP="0091141D">
      <w:pPr>
        <w:rPr>
          <w:rFonts w:ascii="Times New Roman" w:hAnsi="Times New Roman" w:cs="Times New Roman"/>
          <w:color w:val="000000" w:themeColor="text1"/>
        </w:rPr>
      </w:pPr>
    </w:p>
    <w:p w14:paraId="06A27605" w14:textId="77777777" w:rsidR="007867B5" w:rsidRDefault="007867B5" w:rsidP="0091141D">
      <w:pPr>
        <w:rPr>
          <w:rFonts w:ascii="Times New Roman" w:hAnsi="Times New Roman" w:cs="Times New Roman"/>
          <w:color w:val="000000" w:themeColor="text1"/>
        </w:rPr>
      </w:pPr>
    </w:p>
    <w:p w14:paraId="1C9D143C" w14:textId="77777777" w:rsidR="007867B5" w:rsidRDefault="007867B5" w:rsidP="0091141D">
      <w:pPr>
        <w:rPr>
          <w:rFonts w:ascii="Times New Roman" w:hAnsi="Times New Roman" w:cs="Times New Roman"/>
          <w:color w:val="000000" w:themeColor="text1"/>
        </w:rPr>
      </w:pPr>
    </w:p>
    <w:p w14:paraId="066583F3" w14:textId="77777777" w:rsidR="007867B5" w:rsidRDefault="007867B5" w:rsidP="0091141D">
      <w:pPr>
        <w:rPr>
          <w:rFonts w:ascii="Times New Roman" w:hAnsi="Times New Roman" w:cs="Times New Roman"/>
          <w:color w:val="000000" w:themeColor="text1"/>
        </w:rPr>
      </w:pPr>
    </w:p>
    <w:p w14:paraId="7A192906" w14:textId="77777777" w:rsidR="007867B5" w:rsidRDefault="007867B5" w:rsidP="0091141D">
      <w:pPr>
        <w:rPr>
          <w:rFonts w:ascii="Times New Roman" w:hAnsi="Times New Roman" w:cs="Times New Roman"/>
          <w:color w:val="000000" w:themeColor="text1"/>
        </w:rPr>
      </w:pPr>
    </w:p>
    <w:p w14:paraId="07580018" w14:textId="77777777" w:rsidR="007867B5" w:rsidRDefault="007867B5" w:rsidP="0091141D">
      <w:pPr>
        <w:rPr>
          <w:rFonts w:ascii="Times New Roman" w:hAnsi="Times New Roman" w:cs="Times New Roman"/>
          <w:color w:val="000000" w:themeColor="text1"/>
        </w:rPr>
      </w:pPr>
    </w:p>
    <w:p w14:paraId="171DCED0" w14:textId="77777777" w:rsidR="007867B5" w:rsidRDefault="007867B5" w:rsidP="0091141D">
      <w:pPr>
        <w:rPr>
          <w:rFonts w:ascii="Times New Roman" w:hAnsi="Times New Roman" w:cs="Times New Roman"/>
          <w:color w:val="000000" w:themeColor="text1"/>
        </w:rPr>
      </w:pPr>
    </w:p>
    <w:p w14:paraId="593893E9" w14:textId="77777777" w:rsidR="007867B5" w:rsidRDefault="007867B5" w:rsidP="0091141D">
      <w:pPr>
        <w:rPr>
          <w:rFonts w:ascii="Times New Roman" w:hAnsi="Times New Roman" w:cs="Times New Roman"/>
          <w:color w:val="000000" w:themeColor="text1"/>
        </w:rPr>
      </w:pPr>
    </w:p>
    <w:p w14:paraId="6C9519D6" w14:textId="77777777" w:rsidR="007867B5" w:rsidRPr="0091141D" w:rsidRDefault="007867B5" w:rsidP="0091141D">
      <w:pPr>
        <w:rPr>
          <w:rFonts w:ascii="Times New Roman" w:hAnsi="Times New Roman" w:cs="Times New Roman"/>
          <w:color w:val="000000" w:themeColor="text1"/>
        </w:rPr>
      </w:pPr>
    </w:p>
    <w:p w14:paraId="0282B25D" w14:textId="77777777" w:rsidR="0091141D" w:rsidRPr="0091141D" w:rsidRDefault="0091141D" w:rsidP="0091141D">
      <w:pPr>
        <w:rPr>
          <w:rFonts w:ascii="Times New Roman" w:hAnsi="Times New Roman" w:cs="Times New Roman"/>
          <w:color w:val="000000" w:themeColor="text1"/>
        </w:rPr>
      </w:pPr>
    </w:p>
    <w:p w14:paraId="6B0155F3" w14:textId="4AC0A0F0" w:rsidR="0091141D" w:rsidRPr="006B4ED8" w:rsidRDefault="0091141D" w:rsidP="0091141D">
      <w:pPr>
        <w:rPr>
          <w:rFonts w:ascii="Times New Roman" w:hAnsi="Times New Roman" w:cs="Times New Roman"/>
          <w:b/>
          <w:bCs/>
          <w:color w:val="000000" w:themeColor="text1"/>
        </w:rPr>
      </w:pPr>
      <w:r w:rsidRPr="0091141D">
        <w:rPr>
          <w:rFonts w:ascii="Times New Roman" w:hAnsi="Times New Roman" w:cs="Times New Roman"/>
          <w:color w:val="000000" w:themeColor="text1"/>
        </w:rPr>
        <w:lastRenderedPageBreak/>
        <w:t xml:space="preserve">5. What We </w:t>
      </w:r>
      <w:proofErr w:type="gramStart"/>
      <w:r w:rsidRPr="0091141D">
        <w:rPr>
          <w:rFonts w:ascii="Times New Roman" w:hAnsi="Times New Roman" w:cs="Times New Roman"/>
          <w:color w:val="000000" w:themeColor="text1"/>
        </w:rPr>
        <w:t xml:space="preserve">Expected  </w:t>
      </w:r>
      <w:r w:rsidR="006B4ED8">
        <w:rPr>
          <w:rFonts w:ascii="Times New Roman" w:hAnsi="Times New Roman" w:cs="Times New Roman"/>
          <w:b/>
          <w:bCs/>
          <w:color w:val="000000" w:themeColor="text1"/>
        </w:rPr>
        <w:t>(</w:t>
      </w:r>
      <w:proofErr w:type="gramEnd"/>
      <w:r w:rsidR="006B4ED8">
        <w:rPr>
          <w:rFonts w:ascii="Times New Roman" w:hAnsi="Times New Roman" w:cs="Times New Roman"/>
          <w:b/>
          <w:bCs/>
          <w:color w:val="000000" w:themeColor="text1"/>
        </w:rPr>
        <w:t>River)</w:t>
      </w:r>
    </w:p>
    <w:p w14:paraId="2D4B4604" w14:textId="77777777" w:rsidR="0091141D" w:rsidRPr="0091141D" w:rsidRDefault="0091141D" w:rsidP="0091141D">
      <w:pPr>
        <w:rPr>
          <w:rFonts w:ascii="Times New Roman" w:hAnsi="Times New Roman" w:cs="Times New Roman"/>
          <w:color w:val="000000" w:themeColor="text1"/>
        </w:rPr>
      </w:pPr>
      <w:r w:rsidRPr="0091141D">
        <w:rPr>
          <w:rFonts w:ascii="Times New Roman" w:hAnsi="Times New Roman" w:cs="Times New Roman"/>
          <w:color w:val="000000" w:themeColor="text1"/>
        </w:rPr>
        <w:t>“Before running models, we expected hurricanes might disrupt local housing supply, push rents up, and change prices through damage and rebuilding. We also expected the impact might not be uniform and could be stronger in areas with different affordability and market conditions.”</w:t>
      </w:r>
    </w:p>
    <w:p w14:paraId="3BC9BFBA" w14:textId="77777777" w:rsidR="0091141D" w:rsidRPr="0091141D" w:rsidRDefault="0091141D" w:rsidP="0091141D">
      <w:pPr>
        <w:rPr>
          <w:rFonts w:ascii="Times New Roman" w:hAnsi="Times New Roman" w:cs="Times New Roman"/>
          <w:color w:val="000000" w:themeColor="text1"/>
        </w:rPr>
      </w:pPr>
    </w:p>
    <w:p w14:paraId="45CD05DB" w14:textId="6CCA3CD1" w:rsidR="0091141D" w:rsidRPr="00C8698E" w:rsidRDefault="0091141D" w:rsidP="0091141D">
      <w:pPr>
        <w:rPr>
          <w:rFonts w:ascii="Times New Roman" w:hAnsi="Times New Roman" w:cs="Times New Roman"/>
          <w:b/>
          <w:bCs/>
          <w:color w:val="000000" w:themeColor="text1"/>
        </w:rPr>
      </w:pPr>
      <w:r w:rsidRPr="0091141D">
        <w:rPr>
          <w:rFonts w:ascii="Times New Roman" w:hAnsi="Times New Roman" w:cs="Times New Roman"/>
          <w:color w:val="000000" w:themeColor="text1"/>
        </w:rPr>
        <w:t xml:space="preserve">6. Housing Outcomes Changed Over </w:t>
      </w:r>
      <w:proofErr w:type="gramStart"/>
      <w:r w:rsidRPr="0091141D">
        <w:rPr>
          <w:rFonts w:ascii="Times New Roman" w:hAnsi="Times New Roman" w:cs="Times New Roman"/>
          <w:color w:val="000000" w:themeColor="text1"/>
        </w:rPr>
        <w:t xml:space="preserve">Time  </w:t>
      </w:r>
      <w:r w:rsidR="00C8698E">
        <w:rPr>
          <w:rFonts w:ascii="Times New Roman" w:hAnsi="Times New Roman" w:cs="Times New Roman"/>
          <w:b/>
          <w:bCs/>
          <w:color w:val="000000" w:themeColor="text1"/>
        </w:rPr>
        <w:t>(</w:t>
      </w:r>
      <w:proofErr w:type="gramEnd"/>
      <w:r w:rsidR="00C8698E">
        <w:rPr>
          <w:rFonts w:ascii="Times New Roman" w:hAnsi="Times New Roman" w:cs="Times New Roman"/>
          <w:b/>
          <w:bCs/>
          <w:color w:val="000000" w:themeColor="text1"/>
        </w:rPr>
        <w:t>River)</w:t>
      </w:r>
    </w:p>
    <w:p w14:paraId="656680BE" w14:textId="77777777" w:rsidR="0091141D" w:rsidRPr="0091141D" w:rsidRDefault="0091141D" w:rsidP="0091141D">
      <w:pPr>
        <w:rPr>
          <w:rFonts w:ascii="Times New Roman" w:hAnsi="Times New Roman" w:cs="Times New Roman"/>
          <w:color w:val="000000" w:themeColor="text1"/>
        </w:rPr>
      </w:pPr>
      <w:r w:rsidRPr="0091141D">
        <w:rPr>
          <w:rFonts w:ascii="Times New Roman" w:hAnsi="Times New Roman" w:cs="Times New Roman"/>
          <w:color w:val="000000" w:themeColor="text1"/>
        </w:rPr>
        <w:t>“Looking at raw trends first, housing outcomes clearly changed over time and did not move in a straight line. Different periods look very different. That told us we needed time-aware analysis, not just a simple before-and-after comparison of hurricane years.”</w:t>
      </w:r>
    </w:p>
    <w:p w14:paraId="2865DF3A" w14:textId="77777777" w:rsidR="0091141D" w:rsidRPr="0091141D" w:rsidRDefault="0091141D" w:rsidP="0091141D">
      <w:pPr>
        <w:rPr>
          <w:rFonts w:ascii="Times New Roman" w:hAnsi="Times New Roman" w:cs="Times New Roman"/>
          <w:color w:val="000000" w:themeColor="text1"/>
        </w:rPr>
      </w:pPr>
    </w:p>
    <w:p w14:paraId="6731849E" w14:textId="42A58548" w:rsidR="0091141D" w:rsidRPr="00C8698E" w:rsidRDefault="0091141D" w:rsidP="0091141D">
      <w:pPr>
        <w:rPr>
          <w:rFonts w:ascii="Times New Roman" w:hAnsi="Times New Roman" w:cs="Times New Roman"/>
          <w:b/>
          <w:bCs/>
          <w:color w:val="000000" w:themeColor="text1"/>
        </w:rPr>
      </w:pPr>
      <w:r w:rsidRPr="0091141D">
        <w:rPr>
          <w:rFonts w:ascii="Times New Roman" w:hAnsi="Times New Roman" w:cs="Times New Roman"/>
          <w:color w:val="000000" w:themeColor="text1"/>
        </w:rPr>
        <w:t xml:space="preserve">7. What the Data </w:t>
      </w:r>
      <w:proofErr w:type="gramStart"/>
      <w:r w:rsidRPr="0091141D">
        <w:rPr>
          <w:rFonts w:ascii="Times New Roman" w:hAnsi="Times New Roman" w:cs="Times New Roman"/>
          <w:color w:val="000000" w:themeColor="text1"/>
        </w:rPr>
        <w:t xml:space="preserve">Showed  </w:t>
      </w:r>
      <w:r w:rsidR="00C8698E">
        <w:rPr>
          <w:rFonts w:ascii="Times New Roman" w:hAnsi="Times New Roman" w:cs="Times New Roman"/>
          <w:b/>
          <w:bCs/>
          <w:color w:val="000000" w:themeColor="text1"/>
        </w:rPr>
        <w:t>(</w:t>
      </w:r>
      <w:proofErr w:type="gramEnd"/>
      <w:r w:rsidR="00C8698E">
        <w:rPr>
          <w:rFonts w:ascii="Times New Roman" w:hAnsi="Times New Roman" w:cs="Times New Roman"/>
          <w:b/>
          <w:bCs/>
          <w:color w:val="000000" w:themeColor="text1"/>
        </w:rPr>
        <w:t>River)</w:t>
      </w:r>
    </w:p>
    <w:p w14:paraId="71B9855A" w14:textId="3CD91C71" w:rsidR="0091141D" w:rsidRDefault="0091141D" w:rsidP="0091141D">
      <w:pPr>
        <w:rPr>
          <w:rFonts w:ascii="Times New Roman" w:hAnsi="Times New Roman" w:cs="Times New Roman"/>
          <w:color w:val="000000" w:themeColor="text1"/>
        </w:rPr>
      </w:pPr>
      <w:r w:rsidRPr="0091141D">
        <w:rPr>
          <w:rFonts w:ascii="Times New Roman" w:hAnsi="Times New Roman" w:cs="Times New Roman"/>
          <w:color w:val="000000" w:themeColor="text1"/>
        </w:rPr>
        <w:t>“Our key result is that hurricane-related cost exposure was linked to slightly higher later home-value growth, especially in higher-income markets. The effect size is modest, but statistically meaningful. So</w:t>
      </w:r>
      <w:r w:rsidR="003A146F">
        <w:rPr>
          <w:rFonts w:ascii="Times New Roman" w:hAnsi="Times New Roman" w:cs="Times New Roman"/>
          <w:color w:val="000000" w:themeColor="text1"/>
        </w:rPr>
        <w:t>,</w:t>
      </w:r>
      <w:r w:rsidRPr="0091141D">
        <w:rPr>
          <w:rFonts w:ascii="Times New Roman" w:hAnsi="Times New Roman" w:cs="Times New Roman"/>
          <w:color w:val="000000" w:themeColor="text1"/>
        </w:rPr>
        <w:t xml:space="preserve"> the answer is yes, hurricanes are related to housing outcomes, but with nuance.”</w:t>
      </w:r>
    </w:p>
    <w:p w14:paraId="0A3FE0FB" w14:textId="77777777" w:rsidR="007867B5" w:rsidRDefault="007867B5" w:rsidP="0091141D">
      <w:pPr>
        <w:rPr>
          <w:rFonts w:ascii="Times New Roman" w:hAnsi="Times New Roman" w:cs="Times New Roman"/>
          <w:color w:val="000000" w:themeColor="text1"/>
        </w:rPr>
      </w:pPr>
    </w:p>
    <w:p w14:paraId="4B2CDA09" w14:textId="77777777" w:rsidR="007867B5" w:rsidRDefault="007867B5" w:rsidP="0091141D">
      <w:pPr>
        <w:rPr>
          <w:rFonts w:ascii="Times New Roman" w:hAnsi="Times New Roman" w:cs="Times New Roman"/>
          <w:color w:val="000000" w:themeColor="text1"/>
        </w:rPr>
      </w:pPr>
    </w:p>
    <w:p w14:paraId="570B3147" w14:textId="77777777" w:rsidR="007867B5" w:rsidRDefault="007867B5" w:rsidP="0091141D">
      <w:pPr>
        <w:rPr>
          <w:rFonts w:ascii="Times New Roman" w:hAnsi="Times New Roman" w:cs="Times New Roman"/>
          <w:color w:val="000000" w:themeColor="text1"/>
        </w:rPr>
      </w:pPr>
    </w:p>
    <w:p w14:paraId="1BC43CE9" w14:textId="77777777" w:rsidR="007867B5" w:rsidRDefault="007867B5" w:rsidP="0091141D">
      <w:pPr>
        <w:rPr>
          <w:rFonts w:ascii="Times New Roman" w:hAnsi="Times New Roman" w:cs="Times New Roman"/>
          <w:color w:val="000000" w:themeColor="text1"/>
        </w:rPr>
      </w:pPr>
    </w:p>
    <w:p w14:paraId="006CFF34" w14:textId="77777777" w:rsidR="007867B5" w:rsidRDefault="007867B5" w:rsidP="0091141D">
      <w:pPr>
        <w:rPr>
          <w:rFonts w:ascii="Times New Roman" w:hAnsi="Times New Roman" w:cs="Times New Roman"/>
          <w:color w:val="000000" w:themeColor="text1"/>
        </w:rPr>
      </w:pPr>
    </w:p>
    <w:p w14:paraId="08DBDE90" w14:textId="77777777" w:rsidR="007867B5" w:rsidRDefault="007867B5" w:rsidP="0091141D">
      <w:pPr>
        <w:rPr>
          <w:rFonts w:ascii="Times New Roman" w:hAnsi="Times New Roman" w:cs="Times New Roman"/>
          <w:color w:val="000000" w:themeColor="text1"/>
        </w:rPr>
      </w:pPr>
    </w:p>
    <w:p w14:paraId="74C1C64C" w14:textId="77777777" w:rsidR="007867B5" w:rsidRDefault="007867B5" w:rsidP="0091141D">
      <w:pPr>
        <w:rPr>
          <w:rFonts w:ascii="Times New Roman" w:hAnsi="Times New Roman" w:cs="Times New Roman"/>
          <w:color w:val="000000" w:themeColor="text1"/>
        </w:rPr>
      </w:pPr>
    </w:p>
    <w:p w14:paraId="03F8CDC0" w14:textId="77777777" w:rsidR="007867B5" w:rsidRDefault="007867B5" w:rsidP="0091141D">
      <w:pPr>
        <w:rPr>
          <w:rFonts w:ascii="Times New Roman" w:hAnsi="Times New Roman" w:cs="Times New Roman"/>
          <w:color w:val="000000" w:themeColor="text1"/>
        </w:rPr>
      </w:pPr>
    </w:p>
    <w:p w14:paraId="5F86E6FE" w14:textId="77777777" w:rsidR="007867B5" w:rsidRDefault="007867B5" w:rsidP="0091141D">
      <w:pPr>
        <w:rPr>
          <w:rFonts w:ascii="Times New Roman" w:hAnsi="Times New Roman" w:cs="Times New Roman"/>
          <w:color w:val="000000" w:themeColor="text1"/>
        </w:rPr>
      </w:pPr>
    </w:p>
    <w:p w14:paraId="42998D71" w14:textId="77777777" w:rsidR="007867B5" w:rsidRDefault="007867B5" w:rsidP="0091141D">
      <w:pPr>
        <w:rPr>
          <w:rFonts w:ascii="Times New Roman" w:hAnsi="Times New Roman" w:cs="Times New Roman"/>
          <w:color w:val="000000" w:themeColor="text1"/>
        </w:rPr>
      </w:pPr>
    </w:p>
    <w:p w14:paraId="3C450EE5" w14:textId="77777777" w:rsidR="007867B5" w:rsidRDefault="007867B5" w:rsidP="0091141D">
      <w:pPr>
        <w:rPr>
          <w:rFonts w:ascii="Times New Roman" w:hAnsi="Times New Roman" w:cs="Times New Roman"/>
          <w:color w:val="000000" w:themeColor="text1"/>
        </w:rPr>
      </w:pPr>
    </w:p>
    <w:p w14:paraId="3C2915AE" w14:textId="77777777" w:rsidR="007867B5" w:rsidRDefault="007867B5" w:rsidP="0091141D">
      <w:pPr>
        <w:rPr>
          <w:rFonts w:ascii="Times New Roman" w:hAnsi="Times New Roman" w:cs="Times New Roman"/>
          <w:color w:val="000000" w:themeColor="text1"/>
        </w:rPr>
      </w:pPr>
    </w:p>
    <w:p w14:paraId="68720F28" w14:textId="77777777" w:rsidR="007867B5" w:rsidRDefault="007867B5" w:rsidP="0091141D">
      <w:pPr>
        <w:rPr>
          <w:rFonts w:ascii="Times New Roman" w:hAnsi="Times New Roman" w:cs="Times New Roman"/>
          <w:color w:val="000000" w:themeColor="text1"/>
        </w:rPr>
      </w:pPr>
    </w:p>
    <w:p w14:paraId="1A108888" w14:textId="77777777" w:rsidR="007867B5" w:rsidRPr="0091141D" w:rsidRDefault="007867B5" w:rsidP="0091141D">
      <w:pPr>
        <w:rPr>
          <w:rFonts w:ascii="Times New Roman" w:hAnsi="Times New Roman" w:cs="Times New Roman"/>
          <w:color w:val="000000" w:themeColor="text1"/>
        </w:rPr>
      </w:pPr>
    </w:p>
    <w:p w14:paraId="753DB35F" w14:textId="77777777" w:rsidR="0091141D" w:rsidRPr="0091141D" w:rsidRDefault="0091141D" w:rsidP="0091141D">
      <w:pPr>
        <w:rPr>
          <w:rFonts w:ascii="Times New Roman" w:hAnsi="Times New Roman" w:cs="Times New Roman"/>
          <w:color w:val="000000" w:themeColor="text1"/>
        </w:rPr>
      </w:pPr>
    </w:p>
    <w:p w14:paraId="5B173015" w14:textId="1115EAEE" w:rsidR="0091141D" w:rsidRPr="00AA4837" w:rsidRDefault="0091141D" w:rsidP="0091141D">
      <w:pPr>
        <w:rPr>
          <w:rFonts w:ascii="Times New Roman" w:hAnsi="Times New Roman" w:cs="Times New Roman"/>
          <w:b/>
          <w:bCs/>
          <w:color w:val="000000" w:themeColor="text1"/>
        </w:rPr>
      </w:pPr>
      <w:r w:rsidRPr="0091141D">
        <w:rPr>
          <w:rFonts w:ascii="Times New Roman" w:hAnsi="Times New Roman" w:cs="Times New Roman"/>
          <w:color w:val="000000" w:themeColor="text1"/>
        </w:rPr>
        <w:lastRenderedPageBreak/>
        <w:t xml:space="preserve">8. Why Might This </w:t>
      </w:r>
      <w:proofErr w:type="gramStart"/>
      <w:r w:rsidRPr="0091141D">
        <w:rPr>
          <w:rFonts w:ascii="Times New Roman" w:hAnsi="Times New Roman" w:cs="Times New Roman"/>
          <w:color w:val="000000" w:themeColor="text1"/>
        </w:rPr>
        <w:t xml:space="preserve">Happen  </w:t>
      </w:r>
      <w:r w:rsidR="00AA4837">
        <w:rPr>
          <w:rFonts w:ascii="Times New Roman" w:hAnsi="Times New Roman" w:cs="Times New Roman"/>
          <w:b/>
          <w:bCs/>
          <w:color w:val="000000" w:themeColor="text1"/>
        </w:rPr>
        <w:t>(</w:t>
      </w:r>
      <w:proofErr w:type="gramEnd"/>
      <w:r w:rsidR="00AA4837">
        <w:rPr>
          <w:rFonts w:ascii="Times New Roman" w:hAnsi="Times New Roman" w:cs="Times New Roman"/>
          <w:b/>
          <w:bCs/>
          <w:color w:val="000000" w:themeColor="text1"/>
        </w:rPr>
        <w:t>Sam)</w:t>
      </w:r>
    </w:p>
    <w:p w14:paraId="239C771D" w14:textId="77777777" w:rsidR="0091141D" w:rsidRPr="0091141D" w:rsidRDefault="0091141D" w:rsidP="0091141D">
      <w:pPr>
        <w:rPr>
          <w:rFonts w:ascii="Times New Roman" w:hAnsi="Times New Roman" w:cs="Times New Roman"/>
          <w:color w:val="000000" w:themeColor="text1"/>
        </w:rPr>
      </w:pPr>
      <w:r w:rsidRPr="0091141D">
        <w:rPr>
          <w:rFonts w:ascii="Times New Roman" w:hAnsi="Times New Roman" w:cs="Times New Roman"/>
          <w:color w:val="000000" w:themeColor="text1"/>
        </w:rPr>
        <w:t>“One possible explanation is that storm recovery brings rebuilding money and insurance payouts into some markets. Another is supply tightening when damaged homes are temporarily unavailable. Wealthier areas may also recover faster, which can support prices differently than lower-income areas.”</w:t>
      </w:r>
    </w:p>
    <w:p w14:paraId="44925313" w14:textId="77777777" w:rsidR="0091141D" w:rsidRPr="0091141D" w:rsidRDefault="0091141D" w:rsidP="0091141D">
      <w:pPr>
        <w:rPr>
          <w:rFonts w:ascii="Times New Roman" w:hAnsi="Times New Roman" w:cs="Times New Roman"/>
          <w:color w:val="000000" w:themeColor="text1"/>
        </w:rPr>
      </w:pPr>
    </w:p>
    <w:p w14:paraId="3C89DAF1" w14:textId="0CEF6CBB" w:rsidR="0091141D" w:rsidRPr="00AA4837" w:rsidRDefault="0091141D" w:rsidP="0091141D">
      <w:pPr>
        <w:rPr>
          <w:rFonts w:ascii="Times New Roman" w:hAnsi="Times New Roman" w:cs="Times New Roman"/>
          <w:b/>
          <w:bCs/>
          <w:color w:val="000000" w:themeColor="text1"/>
        </w:rPr>
      </w:pPr>
      <w:r w:rsidRPr="0091141D">
        <w:rPr>
          <w:rFonts w:ascii="Times New Roman" w:hAnsi="Times New Roman" w:cs="Times New Roman"/>
          <w:color w:val="000000" w:themeColor="text1"/>
        </w:rPr>
        <w:t xml:space="preserve">9. Hurricane Effects Can Be </w:t>
      </w:r>
      <w:proofErr w:type="gramStart"/>
      <w:r w:rsidRPr="0091141D">
        <w:rPr>
          <w:rFonts w:ascii="Times New Roman" w:hAnsi="Times New Roman" w:cs="Times New Roman"/>
          <w:color w:val="000000" w:themeColor="text1"/>
        </w:rPr>
        <w:t xml:space="preserve">Delayed  </w:t>
      </w:r>
      <w:r w:rsidR="00AA4837">
        <w:rPr>
          <w:rFonts w:ascii="Times New Roman" w:hAnsi="Times New Roman" w:cs="Times New Roman"/>
          <w:b/>
          <w:bCs/>
          <w:color w:val="000000" w:themeColor="text1"/>
        </w:rPr>
        <w:t>(</w:t>
      </w:r>
      <w:proofErr w:type="gramEnd"/>
      <w:r w:rsidR="00AA4837">
        <w:rPr>
          <w:rFonts w:ascii="Times New Roman" w:hAnsi="Times New Roman" w:cs="Times New Roman"/>
          <w:b/>
          <w:bCs/>
          <w:color w:val="000000" w:themeColor="text1"/>
        </w:rPr>
        <w:t>Sam)</w:t>
      </w:r>
    </w:p>
    <w:p w14:paraId="0FA11DA1" w14:textId="77777777" w:rsidR="0091141D" w:rsidRPr="0091141D" w:rsidRDefault="0091141D" w:rsidP="0091141D">
      <w:pPr>
        <w:rPr>
          <w:rFonts w:ascii="Times New Roman" w:hAnsi="Times New Roman" w:cs="Times New Roman"/>
          <w:color w:val="000000" w:themeColor="text1"/>
        </w:rPr>
      </w:pPr>
      <w:r w:rsidRPr="0091141D">
        <w:rPr>
          <w:rFonts w:ascii="Times New Roman" w:hAnsi="Times New Roman" w:cs="Times New Roman"/>
          <w:color w:val="000000" w:themeColor="text1"/>
        </w:rPr>
        <w:t>“This graph supports the idea that storm effects are often delayed. The market response is not always immediate at landfall. Rebuilding, financing, and insurance take time, so part of the housing effect can show up later, which is why lagged terms mattered in our model.”</w:t>
      </w:r>
    </w:p>
    <w:p w14:paraId="32FA674E" w14:textId="77777777" w:rsidR="0091141D" w:rsidRPr="0091141D" w:rsidRDefault="0091141D" w:rsidP="0091141D">
      <w:pPr>
        <w:rPr>
          <w:rFonts w:ascii="Times New Roman" w:hAnsi="Times New Roman" w:cs="Times New Roman"/>
          <w:color w:val="000000" w:themeColor="text1"/>
        </w:rPr>
      </w:pPr>
    </w:p>
    <w:p w14:paraId="4B59EF8E" w14:textId="52D33D9C" w:rsidR="0091141D" w:rsidRPr="00AA4837" w:rsidRDefault="0091141D" w:rsidP="0091141D">
      <w:pPr>
        <w:rPr>
          <w:rFonts w:ascii="Times New Roman" w:hAnsi="Times New Roman" w:cs="Times New Roman"/>
          <w:b/>
          <w:bCs/>
          <w:color w:val="000000" w:themeColor="text1"/>
        </w:rPr>
      </w:pPr>
      <w:r w:rsidRPr="0091141D">
        <w:rPr>
          <w:rFonts w:ascii="Times New Roman" w:hAnsi="Times New Roman" w:cs="Times New Roman"/>
          <w:color w:val="000000" w:themeColor="text1"/>
        </w:rPr>
        <w:t xml:space="preserve">10. Important Difference Between </w:t>
      </w:r>
      <w:proofErr w:type="gramStart"/>
      <w:r w:rsidRPr="0091141D">
        <w:rPr>
          <w:rFonts w:ascii="Times New Roman" w:hAnsi="Times New Roman" w:cs="Times New Roman"/>
          <w:color w:val="000000" w:themeColor="text1"/>
        </w:rPr>
        <w:t xml:space="preserve">Areas  </w:t>
      </w:r>
      <w:r w:rsidR="00AA4837">
        <w:rPr>
          <w:rFonts w:ascii="Times New Roman" w:hAnsi="Times New Roman" w:cs="Times New Roman"/>
          <w:b/>
          <w:bCs/>
          <w:color w:val="000000" w:themeColor="text1"/>
        </w:rPr>
        <w:t>(</w:t>
      </w:r>
      <w:proofErr w:type="gramEnd"/>
      <w:r w:rsidR="00AA4837">
        <w:rPr>
          <w:rFonts w:ascii="Times New Roman" w:hAnsi="Times New Roman" w:cs="Times New Roman"/>
          <w:b/>
          <w:bCs/>
          <w:color w:val="000000" w:themeColor="text1"/>
        </w:rPr>
        <w:t>Sam)</w:t>
      </w:r>
    </w:p>
    <w:p w14:paraId="686A4067" w14:textId="7024EFDE" w:rsidR="0091141D" w:rsidRPr="0091141D" w:rsidRDefault="0091141D" w:rsidP="0091141D">
      <w:pPr>
        <w:rPr>
          <w:rFonts w:ascii="Times New Roman" w:hAnsi="Times New Roman" w:cs="Times New Roman"/>
          <w:color w:val="000000" w:themeColor="text1"/>
        </w:rPr>
      </w:pPr>
      <w:r w:rsidRPr="0091141D">
        <w:rPr>
          <w:rFonts w:ascii="Times New Roman" w:hAnsi="Times New Roman" w:cs="Times New Roman"/>
          <w:color w:val="000000" w:themeColor="text1"/>
        </w:rPr>
        <w:t>“Not all metros reacted the same way. The strongest pattern appeared in areas with higher affordability pressure, while lower-income areas showed a weaker or less clear pattern. So</w:t>
      </w:r>
      <w:r w:rsidR="003A146F">
        <w:rPr>
          <w:rFonts w:ascii="Times New Roman" w:hAnsi="Times New Roman" w:cs="Times New Roman"/>
          <w:color w:val="000000" w:themeColor="text1"/>
        </w:rPr>
        <w:t>,</w:t>
      </w:r>
      <w:r w:rsidRPr="0091141D">
        <w:rPr>
          <w:rFonts w:ascii="Times New Roman" w:hAnsi="Times New Roman" w:cs="Times New Roman"/>
          <w:color w:val="000000" w:themeColor="text1"/>
        </w:rPr>
        <w:t xml:space="preserve"> it’s not just ‘hurricanes affect housing’ — it’s ‘who gets affected, and how, depends on market type.’”</w:t>
      </w:r>
    </w:p>
    <w:p w14:paraId="4F35AE45" w14:textId="176D5ABE" w:rsidR="0091141D" w:rsidRPr="005036BB" w:rsidRDefault="0091141D" w:rsidP="0091141D">
      <w:pPr>
        <w:rPr>
          <w:rFonts w:ascii="Times New Roman" w:hAnsi="Times New Roman" w:cs="Times New Roman"/>
          <w:b/>
          <w:bCs/>
          <w:color w:val="000000" w:themeColor="text1"/>
        </w:rPr>
      </w:pPr>
      <w:r w:rsidRPr="0091141D">
        <w:rPr>
          <w:rFonts w:ascii="Times New Roman" w:hAnsi="Times New Roman" w:cs="Times New Roman"/>
          <w:color w:val="000000" w:themeColor="text1"/>
        </w:rPr>
        <w:t xml:space="preserve">11. Did the Data Support Our Question?  </w:t>
      </w:r>
      <w:r w:rsidR="005036BB">
        <w:rPr>
          <w:rFonts w:ascii="Times New Roman" w:hAnsi="Times New Roman" w:cs="Times New Roman"/>
          <w:b/>
          <w:bCs/>
          <w:color w:val="000000" w:themeColor="text1"/>
        </w:rPr>
        <w:t>(Sam)</w:t>
      </w:r>
    </w:p>
    <w:p w14:paraId="596B7AC3" w14:textId="77777777" w:rsidR="0091141D" w:rsidRDefault="0091141D" w:rsidP="0091141D">
      <w:pPr>
        <w:rPr>
          <w:rFonts w:ascii="Times New Roman" w:hAnsi="Times New Roman" w:cs="Times New Roman"/>
          <w:color w:val="000000" w:themeColor="text1"/>
        </w:rPr>
      </w:pPr>
      <w:r w:rsidRPr="0091141D">
        <w:rPr>
          <w:rFonts w:ascii="Times New Roman" w:hAnsi="Times New Roman" w:cs="Times New Roman"/>
          <w:color w:val="000000" w:themeColor="text1"/>
        </w:rPr>
        <w:t>“Yes, mostly. Our data supports that hurricanes are related to housing market outcomes, but not in one uniform way across Florida. The strongest signal appears in higher-income, high-pressure housing markets, which adds an important layer to our original research question.”</w:t>
      </w:r>
    </w:p>
    <w:p w14:paraId="0A936DF3" w14:textId="77777777" w:rsidR="007867B5" w:rsidRDefault="007867B5" w:rsidP="0091141D">
      <w:pPr>
        <w:rPr>
          <w:rFonts w:ascii="Times New Roman" w:hAnsi="Times New Roman" w:cs="Times New Roman"/>
          <w:color w:val="000000" w:themeColor="text1"/>
        </w:rPr>
      </w:pPr>
    </w:p>
    <w:p w14:paraId="3FB6AE35" w14:textId="77777777" w:rsidR="007867B5" w:rsidRDefault="007867B5" w:rsidP="0091141D">
      <w:pPr>
        <w:rPr>
          <w:rFonts w:ascii="Times New Roman" w:hAnsi="Times New Roman" w:cs="Times New Roman"/>
          <w:color w:val="000000" w:themeColor="text1"/>
        </w:rPr>
      </w:pPr>
    </w:p>
    <w:p w14:paraId="3CF87AA9" w14:textId="77777777" w:rsidR="007867B5" w:rsidRDefault="007867B5" w:rsidP="0091141D">
      <w:pPr>
        <w:rPr>
          <w:rFonts w:ascii="Times New Roman" w:hAnsi="Times New Roman" w:cs="Times New Roman"/>
          <w:color w:val="000000" w:themeColor="text1"/>
        </w:rPr>
      </w:pPr>
    </w:p>
    <w:p w14:paraId="79C352DA" w14:textId="77777777" w:rsidR="007867B5" w:rsidRDefault="007867B5" w:rsidP="0091141D">
      <w:pPr>
        <w:rPr>
          <w:rFonts w:ascii="Times New Roman" w:hAnsi="Times New Roman" w:cs="Times New Roman"/>
          <w:color w:val="000000" w:themeColor="text1"/>
        </w:rPr>
      </w:pPr>
    </w:p>
    <w:p w14:paraId="3FC3A72A" w14:textId="77777777" w:rsidR="007867B5" w:rsidRDefault="007867B5" w:rsidP="0091141D">
      <w:pPr>
        <w:rPr>
          <w:rFonts w:ascii="Times New Roman" w:hAnsi="Times New Roman" w:cs="Times New Roman"/>
          <w:color w:val="000000" w:themeColor="text1"/>
        </w:rPr>
      </w:pPr>
    </w:p>
    <w:p w14:paraId="63E506D5" w14:textId="77777777" w:rsidR="007867B5" w:rsidRDefault="007867B5" w:rsidP="0091141D">
      <w:pPr>
        <w:rPr>
          <w:rFonts w:ascii="Times New Roman" w:hAnsi="Times New Roman" w:cs="Times New Roman"/>
          <w:color w:val="000000" w:themeColor="text1"/>
        </w:rPr>
      </w:pPr>
    </w:p>
    <w:p w14:paraId="1E0D1A90" w14:textId="77777777" w:rsidR="007867B5" w:rsidRDefault="007867B5" w:rsidP="0091141D">
      <w:pPr>
        <w:rPr>
          <w:rFonts w:ascii="Times New Roman" w:hAnsi="Times New Roman" w:cs="Times New Roman"/>
          <w:color w:val="000000" w:themeColor="text1"/>
        </w:rPr>
      </w:pPr>
    </w:p>
    <w:p w14:paraId="35078ED1" w14:textId="77777777" w:rsidR="007867B5" w:rsidRDefault="007867B5" w:rsidP="0091141D">
      <w:pPr>
        <w:rPr>
          <w:rFonts w:ascii="Times New Roman" w:hAnsi="Times New Roman" w:cs="Times New Roman"/>
          <w:color w:val="000000" w:themeColor="text1"/>
        </w:rPr>
      </w:pPr>
    </w:p>
    <w:p w14:paraId="11D594E4" w14:textId="77777777" w:rsidR="007867B5" w:rsidRPr="0091141D" w:rsidRDefault="007867B5" w:rsidP="0091141D">
      <w:pPr>
        <w:rPr>
          <w:rFonts w:ascii="Times New Roman" w:hAnsi="Times New Roman" w:cs="Times New Roman"/>
          <w:color w:val="000000" w:themeColor="text1"/>
        </w:rPr>
      </w:pPr>
    </w:p>
    <w:p w14:paraId="0B5161AF" w14:textId="77777777" w:rsidR="0091141D" w:rsidRPr="0091141D" w:rsidRDefault="0091141D" w:rsidP="0091141D">
      <w:pPr>
        <w:rPr>
          <w:rFonts w:ascii="Times New Roman" w:hAnsi="Times New Roman" w:cs="Times New Roman"/>
          <w:color w:val="000000" w:themeColor="text1"/>
        </w:rPr>
      </w:pPr>
    </w:p>
    <w:p w14:paraId="4C1D3E0E" w14:textId="593EED42" w:rsidR="0091141D" w:rsidRPr="005036BB" w:rsidRDefault="0091141D" w:rsidP="0091141D">
      <w:pPr>
        <w:rPr>
          <w:rFonts w:ascii="Times New Roman" w:hAnsi="Times New Roman" w:cs="Times New Roman"/>
          <w:b/>
          <w:bCs/>
          <w:color w:val="000000" w:themeColor="text1"/>
        </w:rPr>
      </w:pPr>
      <w:r w:rsidRPr="0091141D">
        <w:rPr>
          <w:rFonts w:ascii="Times New Roman" w:hAnsi="Times New Roman" w:cs="Times New Roman"/>
          <w:color w:val="000000" w:themeColor="text1"/>
        </w:rPr>
        <w:lastRenderedPageBreak/>
        <w:t xml:space="preserve">12. Forecasting Is Still </w:t>
      </w:r>
      <w:proofErr w:type="gramStart"/>
      <w:r w:rsidRPr="0091141D">
        <w:rPr>
          <w:rFonts w:ascii="Times New Roman" w:hAnsi="Times New Roman" w:cs="Times New Roman"/>
          <w:color w:val="000000" w:themeColor="text1"/>
        </w:rPr>
        <w:t xml:space="preserve">Hard  </w:t>
      </w:r>
      <w:r w:rsidR="005036BB">
        <w:rPr>
          <w:rFonts w:ascii="Times New Roman" w:hAnsi="Times New Roman" w:cs="Times New Roman"/>
          <w:b/>
          <w:bCs/>
          <w:color w:val="000000" w:themeColor="text1"/>
        </w:rPr>
        <w:t>(</w:t>
      </w:r>
      <w:proofErr w:type="gramEnd"/>
      <w:r w:rsidR="005036BB">
        <w:rPr>
          <w:rFonts w:ascii="Times New Roman" w:hAnsi="Times New Roman" w:cs="Times New Roman"/>
          <w:b/>
          <w:bCs/>
          <w:color w:val="000000" w:themeColor="text1"/>
        </w:rPr>
        <w:t>Logan)</w:t>
      </w:r>
    </w:p>
    <w:p w14:paraId="18E283DE" w14:textId="77777777" w:rsidR="0091141D" w:rsidRPr="0091141D" w:rsidRDefault="0091141D" w:rsidP="0091141D">
      <w:pPr>
        <w:rPr>
          <w:rFonts w:ascii="Times New Roman" w:hAnsi="Times New Roman" w:cs="Times New Roman"/>
          <w:color w:val="000000" w:themeColor="text1"/>
        </w:rPr>
      </w:pPr>
      <w:r w:rsidRPr="0091141D">
        <w:rPr>
          <w:rFonts w:ascii="Times New Roman" w:hAnsi="Times New Roman" w:cs="Times New Roman"/>
          <w:color w:val="000000" w:themeColor="text1"/>
        </w:rPr>
        <w:t>“As an extra check, we tested forecasting performance. In this sample, ARIMA did not beat a simple baseline. That tells us something important: even when meaningful relationships exist, prediction can still be difficult in noisy housing data. Explanation and forecasting are not the same thing.”</w:t>
      </w:r>
    </w:p>
    <w:p w14:paraId="44E99AE3" w14:textId="77777777" w:rsidR="0091141D" w:rsidRPr="0091141D" w:rsidRDefault="0091141D" w:rsidP="0091141D">
      <w:pPr>
        <w:rPr>
          <w:rFonts w:ascii="Times New Roman" w:hAnsi="Times New Roman" w:cs="Times New Roman"/>
          <w:color w:val="000000" w:themeColor="text1"/>
        </w:rPr>
      </w:pPr>
    </w:p>
    <w:p w14:paraId="50E7DBFE" w14:textId="2FEAAD17" w:rsidR="0091141D" w:rsidRPr="00D42293" w:rsidRDefault="0091141D" w:rsidP="0091141D">
      <w:pPr>
        <w:rPr>
          <w:rFonts w:ascii="Times New Roman" w:hAnsi="Times New Roman" w:cs="Times New Roman"/>
          <w:b/>
          <w:bCs/>
          <w:color w:val="000000" w:themeColor="text1"/>
        </w:rPr>
      </w:pPr>
      <w:r w:rsidRPr="0091141D">
        <w:rPr>
          <w:rFonts w:ascii="Times New Roman" w:hAnsi="Times New Roman" w:cs="Times New Roman"/>
          <w:color w:val="000000" w:themeColor="text1"/>
        </w:rPr>
        <w:t xml:space="preserve">13. </w:t>
      </w:r>
      <w:proofErr w:type="gramStart"/>
      <w:r w:rsidRPr="0091141D">
        <w:rPr>
          <w:rFonts w:ascii="Times New Roman" w:hAnsi="Times New Roman" w:cs="Times New Roman"/>
          <w:color w:val="000000" w:themeColor="text1"/>
        </w:rPr>
        <w:t xml:space="preserve">Limitations  </w:t>
      </w:r>
      <w:r w:rsidR="00D42293">
        <w:rPr>
          <w:rFonts w:ascii="Times New Roman" w:hAnsi="Times New Roman" w:cs="Times New Roman"/>
          <w:b/>
          <w:bCs/>
          <w:color w:val="000000" w:themeColor="text1"/>
        </w:rPr>
        <w:t>(</w:t>
      </w:r>
      <w:proofErr w:type="gramEnd"/>
      <w:r w:rsidR="00D42293">
        <w:rPr>
          <w:rFonts w:ascii="Times New Roman" w:hAnsi="Times New Roman" w:cs="Times New Roman"/>
          <w:b/>
          <w:bCs/>
          <w:color w:val="000000" w:themeColor="text1"/>
        </w:rPr>
        <w:t>Logan)</w:t>
      </w:r>
    </w:p>
    <w:p w14:paraId="69EF7DD5" w14:textId="77777777" w:rsidR="0091141D" w:rsidRPr="0091141D" w:rsidRDefault="0091141D" w:rsidP="0091141D">
      <w:pPr>
        <w:rPr>
          <w:rFonts w:ascii="Times New Roman" w:hAnsi="Times New Roman" w:cs="Times New Roman"/>
          <w:color w:val="000000" w:themeColor="text1"/>
        </w:rPr>
      </w:pPr>
      <w:r w:rsidRPr="0091141D">
        <w:rPr>
          <w:rFonts w:ascii="Times New Roman" w:hAnsi="Times New Roman" w:cs="Times New Roman"/>
          <w:color w:val="000000" w:themeColor="text1"/>
        </w:rPr>
        <w:t>“We want to be clear about limitations. This is Florida-specific, so we shouldn’t overgeneralize. We also couldn’t include every factor, like detailed insurance pricing or local policy variation. Our results show strong patterns, but they don’t claim one single proven causal pathway.”</w:t>
      </w:r>
    </w:p>
    <w:p w14:paraId="23BB3710" w14:textId="77777777" w:rsidR="0091141D" w:rsidRPr="0091141D" w:rsidRDefault="0091141D" w:rsidP="0091141D">
      <w:pPr>
        <w:rPr>
          <w:rFonts w:ascii="Times New Roman" w:hAnsi="Times New Roman" w:cs="Times New Roman"/>
          <w:color w:val="000000" w:themeColor="text1"/>
        </w:rPr>
      </w:pPr>
    </w:p>
    <w:p w14:paraId="603C1CC1" w14:textId="30B8E30C" w:rsidR="0091141D" w:rsidRPr="00D42293" w:rsidRDefault="0091141D" w:rsidP="0091141D">
      <w:pPr>
        <w:rPr>
          <w:rFonts w:ascii="Times New Roman" w:hAnsi="Times New Roman" w:cs="Times New Roman"/>
          <w:b/>
          <w:bCs/>
          <w:color w:val="000000" w:themeColor="text1"/>
        </w:rPr>
      </w:pPr>
      <w:r w:rsidRPr="0091141D">
        <w:rPr>
          <w:rFonts w:ascii="Times New Roman" w:hAnsi="Times New Roman" w:cs="Times New Roman"/>
          <w:color w:val="000000" w:themeColor="text1"/>
        </w:rPr>
        <w:t xml:space="preserve">14. Final </w:t>
      </w:r>
      <w:proofErr w:type="gramStart"/>
      <w:r w:rsidRPr="0091141D">
        <w:rPr>
          <w:rFonts w:ascii="Times New Roman" w:hAnsi="Times New Roman" w:cs="Times New Roman"/>
          <w:color w:val="000000" w:themeColor="text1"/>
        </w:rPr>
        <w:t xml:space="preserve">Takeaways  </w:t>
      </w:r>
      <w:r w:rsidR="00D42293">
        <w:rPr>
          <w:rFonts w:ascii="Times New Roman" w:hAnsi="Times New Roman" w:cs="Times New Roman"/>
          <w:b/>
          <w:bCs/>
          <w:color w:val="000000" w:themeColor="text1"/>
        </w:rPr>
        <w:t>(</w:t>
      </w:r>
      <w:proofErr w:type="gramEnd"/>
      <w:r w:rsidR="00D42293">
        <w:rPr>
          <w:rFonts w:ascii="Times New Roman" w:hAnsi="Times New Roman" w:cs="Times New Roman"/>
          <w:b/>
          <w:bCs/>
          <w:color w:val="000000" w:themeColor="text1"/>
        </w:rPr>
        <w:t>Logan)</w:t>
      </w:r>
    </w:p>
    <w:p w14:paraId="7D27FDF0" w14:textId="77777777" w:rsidR="0091141D" w:rsidRPr="0091141D" w:rsidRDefault="0091141D" w:rsidP="0091141D">
      <w:pPr>
        <w:rPr>
          <w:rFonts w:ascii="Times New Roman" w:hAnsi="Times New Roman" w:cs="Times New Roman"/>
          <w:color w:val="000000" w:themeColor="text1"/>
        </w:rPr>
      </w:pPr>
      <w:r w:rsidRPr="0091141D">
        <w:rPr>
          <w:rFonts w:ascii="Times New Roman" w:hAnsi="Times New Roman" w:cs="Times New Roman"/>
          <w:color w:val="000000" w:themeColor="text1"/>
        </w:rPr>
        <w:t>“Final takeaway: hurricanes do matter for housing, but the effect is complex and uneven across places. Higher-income metros appeared to recover differently after storm exposure. This can help communities, planners, and households think more realistically about housing risk and resilience in Florida.”</w:t>
      </w:r>
    </w:p>
    <w:p w14:paraId="653133C9" w14:textId="20695824" w:rsidR="00C91A47" w:rsidRPr="0091141D" w:rsidRDefault="00C91A47" w:rsidP="0091141D">
      <w:pPr>
        <w:rPr>
          <w:rFonts w:ascii="Times New Roman" w:hAnsi="Times New Roman" w:cs="Times New Roman"/>
          <w:color w:val="000000" w:themeColor="text1"/>
        </w:rPr>
      </w:pPr>
    </w:p>
    <w:sectPr w:rsidR="00C91A47" w:rsidRPr="009114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B4F"/>
    <w:rsid w:val="00082549"/>
    <w:rsid w:val="001710D1"/>
    <w:rsid w:val="003A146F"/>
    <w:rsid w:val="003D39B4"/>
    <w:rsid w:val="005036BB"/>
    <w:rsid w:val="00631FB7"/>
    <w:rsid w:val="006B4ED8"/>
    <w:rsid w:val="007867B5"/>
    <w:rsid w:val="0091141D"/>
    <w:rsid w:val="00A67576"/>
    <w:rsid w:val="00AA4837"/>
    <w:rsid w:val="00BF7B4F"/>
    <w:rsid w:val="00C8698E"/>
    <w:rsid w:val="00C91A47"/>
    <w:rsid w:val="00CE6FA4"/>
    <w:rsid w:val="00D42293"/>
    <w:rsid w:val="00F926C7"/>
    <w:rsid w:val="00FA2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9A30C"/>
  <w15:chartTrackingRefBased/>
  <w15:docId w15:val="{513C5575-71B4-114B-A76A-C24B130C1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7B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7B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7B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7B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7B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7B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B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B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B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B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7B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7B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7B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7B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7B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B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B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B4F"/>
    <w:rPr>
      <w:rFonts w:eastAsiaTheme="majorEastAsia" w:cstheme="majorBidi"/>
      <w:color w:val="272727" w:themeColor="text1" w:themeTint="D8"/>
    </w:rPr>
  </w:style>
  <w:style w:type="paragraph" w:styleId="Title">
    <w:name w:val="Title"/>
    <w:basedOn w:val="Normal"/>
    <w:next w:val="Normal"/>
    <w:link w:val="TitleChar"/>
    <w:uiPriority w:val="10"/>
    <w:qFormat/>
    <w:rsid w:val="00BF7B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B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B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B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B4F"/>
    <w:pPr>
      <w:spacing w:before="160"/>
      <w:jc w:val="center"/>
    </w:pPr>
    <w:rPr>
      <w:i/>
      <w:iCs/>
      <w:color w:val="404040" w:themeColor="text1" w:themeTint="BF"/>
    </w:rPr>
  </w:style>
  <w:style w:type="character" w:customStyle="1" w:styleId="QuoteChar">
    <w:name w:val="Quote Char"/>
    <w:basedOn w:val="DefaultParagraphFont"/>
    <w:link w:val="Quote"/>
    <w:uiPriority w:val="29"/>
    <w:rsid w:val="00BF7B4F"/>
    <w:rPr>
      <w:i/>
      <w:iCs/>
      <w:color w:val="404040" w:themeColor="text1" w:themeTint="BF"/>
    </w:rPr>
  </w:style>
  <w:style w:type="paragraph" w:styleId="ListParagraph">
    <w:name w:val="List Paragraph"/>
    <w:basedOn w:val="Normal"/>
    <w:uiPriority w:val="34"/>
    <w:qFormat/>
    <w:rsid w:val="00BF7B4F"/>
    <w:pPr>
      <w:ind w:left="720"/>
      <w:contextualSpacing/>
    </w:pPr>
  </w:style>
  <w:style w:type="character" w:styleId="IntenseEmphasis">
    <w:name w:val="Intense Emphasis"/>
    <w:basedOn w:val="DefaultParagraphFont"/>
    <w:uiPriority w:val="21"/>
    <w:qFormat/>
    <w:rsid w:val="00BF7B4F"/>
    <w:rPr>
      <w:i/>
      <w:iCs/>
      <w:color w:val="0F4761" w:themeColor="accent1" w:themeShade="BF"/>
    </w:rPr>
  </w:style>
  <w:style w:type="paragraph" w:styleId="IntenseQuote">
    <w:name w:val="Intense Quote"/>
    <w:basedOn w:val="Normal"/>
    <w:next w:val="Normal"/>
    <w:link w:val="IntenseQuoteChar"/>
    <w:uiPriority w:val="30"/>
    <w:qFormat/>
    <w:rsid w:val="00BF7B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7B4F"/>
    <w:rPr>
      <w:i/>
      <w:iCs/>
      <w:color w:val="0F4761" w:themeColor="accent1" w:themeShade="BF"/>
    </w:rPr>
  </w:style>
  <w:style w:type="character" w:styleId="IntenseReference">
    <w:name w:val="Intense Reference"/>
    <w:basedOn w:val="DefaultParagraphFont"/>
    <w:uiPriority w:val="32"/>
    <w:qFormat/>
    <w:rsid w:val="00BF7B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622</Words>
  <Characters>3551</Characters>
  <Application>Microsoft Office Word</Application>
  <DocSecurity>0</DocSecurity>
  <Lines>29</Lines>
  <Paragraphs>8</Paragraphs>
  <ScaleCrop>false</ScaleCrop>
  <Company/>
  <LinksUpToDate>false</LinksUpToDate>
  <CharactersWithSpaces>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Marquez, Nevaeh</dc:creator>
  <cp:keywords/>
  <dc:description/>
  <cp:lastModifiedBy>Marquez, Nevaeh</cp:lastModifiedBy>
  <cp:revision>2</cp:revision>
  <dcterms:created xsi:type="dcterms:W3CDTF">2026-04-29T19:01:00Z</dcterms:created>
  <dcterms:modified xsi:type="dcterms:W3CDTF">2026-04-29T19:01:00Z</dcterms:modified>
</cp:coreProperties>
</file>