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rystal-clear---full-project-proposal"/>
    <w:p>
      <w:pPr>
        <w:pStyle w:val="Heading1"/>
      </w:pPr>
      <w:r>
        <w:t xml:space="preserve">Crystal Clear - full project proposal</w:t>
      </w:r>
    </w:p>
    <w:p>
      <w:pPr>
        <w:pStyle w:val="FirstParagraph"/>
      </w:pPr>
      <w:r>
        <w:rPr>
          <w:b/>
          <w:bCs/>
        </w:rPr>
        <w:t xml:space="preserve">Dr Weliton Menário Costa (Dr WELI)</w:t>
      </w:r>
      <w:r>
        <w:t xml:space="preserve"> </w:t>
      </w:r>
      <w:r>
        <w:t xml:space="preserve">· Ars Biologica ArtXScience Residency</w:t>
      </w:r>
      <w:r>
        <w:t xml:space="preserve"> </w:t>
      </w:r>
      <w:r>
        <w:t xml:space="preserve">Science direction 2: Aquatic Microbial Ecology, Institute of Hydrobiology</w:t>
      </w:r>
      <w:r>
        <w:t xml:space="preserve"> </w:t>
      </w:r>
      <w:r>
        <w:t xml:space="preserve">Attachment to the Round 1 application · September 2026 ·</w:t>
      </w:r>
      <w:r>
        <w:t xml:space="preserve"> </w:t>
      </w:r>
      <w:r>
        <w:rPr>
          <w:rStyle w:val="VerbatimChar"/>
        </w:rPr>
        <w:t xml:space="preserve">P021-RS26</w:t>
      </w:r>
    </w:p>
    <w:p>
      <w:pPr>
        <w:pStyle w:val="BlockText"/>
      </w:pPr>
      <w:r>
        <w:rPr>
          <w:b/>
          <w:bCs/>
        </w:rPr>
        <w:t xml:space="preserve">Why this document exists.</w:t>
      </w:r>
      <w:r>
        <w:t xml:space="preserve"> </w:t>
      </w:r>
      <w:r>
        <w:t xml:space="preserve">The form allows 250 words for the concept and 100 for each other</w:t>
      </w:r>
      <w:r>
        <w:t xml:space="preserve"> </w:t>
      </w:r>
      <w:r>
        <w:t xml:space="preserve">answer. This project has a physical build, two public activities, a song produced on another</w:t>
      </w:r>
      <w:r>
        <w:t xml:space="preserve"> </w:t>
      </w:r>
      <w:r>
        <w:t xml:space="preserve">continent, a film shot on location, a documented content strand, and travel from Australia. The</w:t>
      </w:r>
      <w:r>
        <w:t xml:space="preserve"> </w:t>
      </w:r>
      <w:r>
        <w:t xml:space="preserve">detailed proposal is formally due</w:t>
      </w:r>
      <w:r>
        <w:t xml:space="preserve"> </w:t>
      </w:r>
      <w:r>
        <w:rPr>
          <w:b/>
          <w:bCs/>
        </w:rPr>
        <w:t xml:space="preserve">October/November 2027</w:t>
      </w:r>
      <w:r>
        <w:t xml:space="preserve">; this is an early version, offered now</w:t>
      </w:r>
      <w:r>
        <w:t xml:space="preserve"> </w:t>
      </w:r>
      <w:r>
        <w:t xml:space="preserve">so the jury can see that the schedule request below is a production decision.</w:t>
      </w:r>
      <w:r>
        <w:t xml:space="preserve"> </w:t>
      </w:r>
      <w:r>
        <w:rPr>
          <w:b/>
          <w:bCs/>
        </w:rPr>
        <w:t xml:space="preserve">Everything here is</w:t>
      </w:r>
      <w:r>
        <w:rPr>
          <w:b/>
          <w:bCs/>
        </w:rPr>
        <w:t xml:space="preserve"> </w:t>
      </w:r>
      <w:r>
        <w:rPr>
          <w:b/>
          <w:bCs/>
        </w:rPr>
        <w:t xml:space="preserve">open to revision at Stage 2</w:t>
      </w:r>
      <w:r>
        <w:t xml:space="preserve">, which is where it belongs.</w:t>
      </w:r>
    </w:p>
    <w:p>
      <w:r>
        <w:pict>
          <v:rect style="width:0;height:1.5pt" o:hralign="center" o:hrstd="t" o:hr="t"/>
        </w:pict>
      </w:r>
    </w:p>
    <w:bookmarkStart w:id="9" w:name="the-proposition-in-one-paragraph"/>
    <w:p>
      <w:pPr>
        <w:pStyle w:val="Heading2"/>
      </w:pPr>
      <w:r>
        <w:t xml:space="preserve">1 · The proposition in one paragraph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spatial ArtXScience work</w:t>
      </w:r>
      <w:r>
        <w:t xml:space="preserve"> </w:t>
      </w:r>
      <w:r>
        <w:t xml:space="preserve">in which a visitor walks through the translation of a scientific</w:t>
      </w:r>
      <w:r>
        <w:t xml:space="preserve"> </w:t>
      </w:r>
      <w:r>
        <w:t xml:space="preserve">finding into contemporary pop: first the research as material, then the translation made visible,</w:t>
      </w:r>
      <w:r>
        <w:t xml:space="preserve"> </w:t>
      </w:r>
      <w:r>
        <w:t xml:space="preserve">then a timed screening of the finished film. The research is Shabarova et al. 2021 on Jiřická Pond,</w:t>
      </w:r>
      <w:r>
        <w:t xml:space="preserve"> </w:t>
      </w:r>
      <w:r>
        <w:t xml:space="preserve">in which</w:t>
      </w:r>
      <w:r>
        <w:t xml:space="preserve"> </w:t>
      </w:r>
      <w:r>
        <w:rPr>
          <w:b/>
          <w:bCs/>
        </w:rPr>
        <w:t xml:space="preserve">dissolved nutrients return to predisturbance levels before microbial composition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recovers</w:t>
      </w:r>
      <w:r>
        <w:t xml:space="preserve">. One new pop song is written from that asymmetry, produced to release standard, and</w:t>
      </w:r>
      <w:r>
        <w:t xml:space="preserve"> </w:t>
      </w:r>
      <w:r>
        <w:t xml:space="preserve">released publicly.</w:t>
      </w:r>
      <w:r>
        <w:t xml:space="preserve"> </w:t>
      </w:r>
      <w:r>
        <w:rPr>
          <w:b/>
          <w:bCs/>
        </w:rPr>
        <w:t xml:space="preserve">The installation is the artwork. The film is a station inside it.</w:t>
      </w:r>
    </w:p>
    <w:p>
      <w:r>
        <w:pict>
          <v:rect style="width:0;height:1.5pt" o:hralign="center" o:hrstd="t" o:hr="t"/>
        </w:pict>
      </w:r>
    </w:p>
    <w:bookmarkEnd w:id="9"/>
    <w:bookmarkStart w:id="14" w:name="X7cf16329d6afbda3cd912d2506a909aa9f19237"/>
    <w:p>
      <w:pPr>
        <w:pStyle w:val="Heading2"/>
      </w:pPr>
      <w:r>
        <w:t xml:space="preserve">1a · What this continues from Kangaroo Time, and where it steps further</w:t>
      </w:r>
    </w:p>
    <w:p>
      <w:pPr>
        <w:pStyle w:val="FirstParagraph"/>
      </w:pPr>
      <w:hyperlink r:id="rId10">
        <w:r>
          <w:rPr>
            <w:rStyle w:val="Hyperlink"/>
            <w:b/>
            <w:bCs/>
            <w:i/>
            <w:iCs/>
          </w:rPr>
          <w:t xml:space="preserve">Kangaroo Time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the best existing example of this</w:t>
      </w:r>
      <w:r>
        <w:rPr>
          <w:b/>
          <w:bCs/>
        </w:rPr>
        <w:t xml:space="preserve"> </w:t>
      </w:r>
      <w:r>
        <w:rPr>
          <w:b/>
          <w:bCs/>
        </w:rPr>
        <w:t xml:space="preserve">practice</w:t>
      </w:r>
      <w:r>
        <w:t xml:space="preserve">, and it is what the jury will watch. It came out of</w:t>
      </w:r>
      <w:r>
        <w:t xml:space="preserve"> </w:t>
      </w:r>
      <w:hyperlink r:id="rId11">
        <w:r>
          <w:rPr>
            <w:rStyle w:val="Hyperlink"/>
          </w:rPr>
          <w:t xml:space="preserve">my doctoral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</w:hyperlink>
      <w:r>
        <w:t xml:space="preserve">, won the</w:t>
      </w:r>
      <w:r>
        <w:t xml:space="preserve"> </w:t>
      </w:r>
      <w:r>
        <w:rPr>
          <w:b/>
          <w:bCs/>
        </w:rPr>
        <w:t xml:space="preserve">AAAS Dance Your PhD Overall Winner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  <w:r>
        <w:t xml:space="preserve">, and reached</w:t>
      </w:r>
      <w:r>
        <w:t xml:space="preserve"> </w:t>
      </w:r>
      <w:r>
        <w:rPr>
          <w:b/>
          <w:bCs/>
        </w:rPr>
        <w:t xml:space="preserve">238 media features across five continents</w:t>
      </w:r>
      <w:r>
        <w:t xml:space="preserve">. What it proves is already relevant</w:t>
      </w:r>
      <w:r>
        <w:t xml:space="preserve"> </w:t>
      </w:r>
      <w:r>
        <w:t xml:space="preserve">here: that a real finding can carry a pop song, that a cast drawn from several communities can be</w:t>
      </w:r>
      <w:r>
        <w:t xml:space="preserve"> </w:t>
      </w:r>
      <w:r>
        <w:t xml:space="preserve">directed on location, and that the result travels.</w:t>
      </w:r>
    </w:p>
    <w:p>
      <w:pPr>
        <w:pStyle w:val="BodyText"/>
      </w:pPr>
      <w:r>
        <w:rPr>
          <w:b/>
          <w:bCs/>
        </w:rPr>
        <w:t xml:space="preserve">This project continues three things from 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steps further on two</w:t>
      </w:r>
      <w:r>
        <w:t xml:space="preserve">.</w:t>
      </w:r>
    </w:p>
    <w:bookmarkStart w:id="12" w:name="continues"/>
    <w:p>
      <w:pPr>
        <w:pStyle w:val="Heading3"/>
      </w:pPr>
      <w:r>
        <w:t xml:space="preserve">Continues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real finding as the source</w:t>
            </w:r>
          </w:p>
        </w:tc>
        <w:tc>
          <w:tcPr/>
          <w:p>
            <w:pPr>
              <w:pStyle w:val="Compact"/>
            </w:pPr>
            <w:r>
              <w:t xml:space="preserve">not a theme about science, a specific published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cast of local people, paid, on location</w:t>
            </w:r>
          </w:p>
        </w:tc>
        <w:tc>
          <w:tcPr/>
          <w:p>
            <w:pPr>
              <w:pStyle w:val="Compact"/>
            </w:pPr>
            <w:r>
              <w:t xml:space="preserve">the same working method, moved to South Bohemia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polysemic element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“kangaroo time”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“mates”</w:t>
            </w:r>
            <w:r>
              <w:t xml:space="preserve"> </w:t>
            </w:r>
            <w:r>
              <w:t xml:space="preserve">there;</w:t>
            </w:r>
            <w:r>
              <w:t xml:space="preserve"> </w:t>
            </w:r>
            <w:r>
              <w:rPr>
                <w:i/>
                <w:iCs/>
              </w:rPr>
              <w:t xml:space="preserve">“coming back”</w:t>
            </w:r>
            <w:r>
              <w:t xml:space="preserve"> </w:t>
            </w:r>
            <w:r>
              <w:t xml:space="preserve">here</w:t>
            </w:r>
          </w:p>
        </w:tc>
      </w:tr>
    </w:tbl>
    <w:bookmarkEnd w:id="12"/>
    <w:bookmarkStart w:id="13" w:name="steps-further"/>
    <w:p>
      <w:pPr>
        <w:pStyle w:val="Heading3"/>
      </w:pPr>
      <w:r>
        <w:t xml:space="preserve">Steps further</w:t>
      </w:r>
    </w:p>
    <w:p>
      <w:pPr>
        <w:pStyle w:val="FirstParagraph"/>
      </w:pPr>
      <w:r>
        <w:rPr>
          <w:b/>
          <w:bCs/>
        </w:rPr>
        <w:t xml:space="preserve">1 · Science enters the sound itself.</w:t>
      </w:r>
    </w:p>
    <w:p>
      <w:pPr>
        <w:pStyle w:val="BlockText"/>
      </w:pPr>
      <w:r>
        <w:t xml:space="preserve">Until now, science has entered my music through</w:t>
      </w:r>
      <w:r>
        <w:t xml:space="preserve"> </w:t>
      </w:r>
      <w:r>
        <w:rPr>
          <w:b/>
          <w:bCs/>
        </w:rPr>
        <w:t xml:space="preserve">lyrics, concepts and movement</w:t>
      </w:r>
      <w:r>
        <w:t xml:space="preserve">, as in</w:t>
      </w:r>
      <w:r>
        <w:t xml:space="preserve"> </w:t>
      </w:r>
      <w:r>
        <w:rPr>
          <w:i/>
          <w:iCs/>
        </w:rPr>
        <w:t xml:space="preserve">Kangaroo</w:t>
      </w:r>
      <w:r>
        <w:rPr>
          <w:i/>
          <w:iCs/>
        </w:rPr>
        <w:t xml:space="preserve"> </w:t>
      </w:r>
      <w:r>
        <w:rPr>
          <w:i/>
          <w:iCs/>
        </w:rPr>
        <w:t xml:space="preserve">Time</w:t>
      </w:r>
      <w:r>
        <w:t xml:space="preserve">. This will bring science</w:t>
      </w:r>
      <w:r>
        <w:t xml:space="preserve"> </w:t>
      </w:r>
      <w:r>
        <w:rPr>
          <w:b/>
          <w:bCs/>
        </w:rPr>
        <w:t xml:space="preserve">into the sound itself</w:t>
      </w:r>
      <w:r>
        <w:t xml:space="preserve">: recordings become textures and starting</w:t>
      </w:r>
      <w:r>
        <w:t xml:space="preserve"> </w:t>
      </w:r>
      <w:r>
        <w:t xml:space="preserve">points for rhythm, melody and arrangement.</w:t>
      </w:r>
    </w:p>
    <w:p>
      <w:pPr>
        <w:pStyle w:val="FirstParagraph"/>
      </w:pPr>
      <w:r>
        <w:rPr>
          <w:i/>
          <w:iCs/>
        </w:rPr>
        <w:t xml:space="preserve">(That sentence is from my artsACT application for bioacoustic curation, lodged 22 September 2026. It</w:t>
      </w:r>
      <w:r>
        <w:rPr>
          <w:i/>
          <w:iCs/>
        </w:rPr>
        <w:t xml:space="preserve"> </w:t>
      </w:r>
      <w:r>
        <w:rPr>
          <w:i/>
          <w:iCs/>
        </w:rPr>
        <w:t xml:space="preserve">describes the next step in the practice, and this residency is where it meets a real research site.)</w:t>
      </w:r>
      <w:r>
        <w:t xml:space="preserve"> </w:t>
      </w:r>
      <w:r>
        <w:t xml:space="preserve">Here the material is the scientists’ own: water, wind, sampling, the bench, the instruments, and the</w:t>
      </w:r>
      <w:r>
        <w:t xml:space="preserve"> </w:t>
      </w:r>
      <w:r>
        <w:t xml:space="preserve">patterns they point at.</w:t>
      </w:r>
      <w:r>
        <w:t xml:space="preserve"> </w:t>
      </w:r>
      <w:r>
        <w:rPr>
          <w:b/>
          <w:bCs/>
        </w:rPr>
        <w:t xml:space="preserve">Not illustration laid over a track. The track built from it.</w:t>
      </w:r>
    </w:p>
    <w:p>
      <w:pPr>
        <w:pStyle w:val="BodyText"/>
      </w:pPr>
      <w:r>
        <w:rPr>
          <w:b/>
          <w:bCs/>
        </w:rPr>
        <w:t xml:space="preserve">2 · The film is made to music industry standards, not to a competition brief.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 </w:t>
      </w:r>
      <w:r>
        <w:t xml:space="preserve">was made</w:t>
      </w:r>
      <w:r>
        <w:t xml:space="preserve"> </w:t>
      </w:r>
      <w:r>
        <w:rPr>
          <w:b/>
          <w:bCs/>
        </w:rPr>
        <w:t xml:space="preserve">for the Dance Your PhD competition</w:t>
      </w:r>
      <w:r>
        <w:t xml:space="preserve">, and it carries what that brief</w:t>
      </w:r>
      <w:r>
        <w:t xml:space="preserve"> </w:t>
      </w:r>
      <w:r>
        <w:t xml:space="preserve">asks for, including</w:t>
      </w:r>
      <w:r>
        <w:t xml:space="preserve"> </w:t>
      </w:r>
      <w:r>
        <w:rPr>
          <w:b/>
          <w:bCs/>
        </w:rPr>
        <w:t xml:space="preserve">explanatory text on screen</w:t>
      </w:r>
      <w:r>
        <w:t xml:space="preserve">. A music video released into the industry does not</w:t>
      </w:r>
      <w:r>
        <w:t xml:space="preserve"> </w:t>
      </w:r>
      <w:r>
        <w:t xml:space="preserve">explain itself.</w:t>
      </w:r>
    </w:p>
    <w:p>
      <w:pPr>
        <w:pStyle w:val="BodyText"/>
      </w:pPr>
      <w:r>
        <w:rPr>
          <w:b/>
          <w:bCs/>
        </w:rPr>
        <w:t xml:space="preserve">So this film carries no explanatory text on screen.</w:t>
      </w:r>
      <w:r>
        <w:t xml:space="preserve"> </w:t>
      </w:r>
      <w:r>
        <w:t xml:space="preserve">The science is legible through the</w:t>
      </w:r>
      <w:r>
        <w:t xml:space="preserve"> </w:t>
      </w:r>
      <w:r>
        <w:t xml:space="preserve">installation, through the credits, and through the work itself.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deliberate exception, and it is the scientists’ call.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captioned cut</w:t>
      </w:r>
      <w:r>
        <w:t xml:space="preserve"> </w:t>
      </w:r>
      <w:r>
        <w:t xml:space="preserve">may serve the</w:t>
      </w:r>
      <w:r>
        <w:t xml:space="preserve"> </w:t>
      </w:r>
      <w:r>
        <w:t xml:space="preserve">installation better than the clean release cut, because Station 2 is where the translation is meant to</w:t>
      </w:r>
      <w:r>
        <w:t xml:space="preserve"> </w:t>
      </w:r>
      <w:r>
        <w:t xml:space="preserve">be readable.</w:t>
      </w:r>
      <w:r>
        <w:t xml:space="preserve"> </w:t>
      </w:r>
      <w:r>
        <w:rPr>
          <w:b/>
          <w:bCs/>
        </w:rPr>
        <w:t xml:space="preserve">We would discuss with the scientists whether they want that version</w:t>
      </w:r>
      <w:r>
        <w:t xml:space="preserve">, and if so both</w:t>
      </w:r>
      <w:r>
        <w:t xml:space="preserve"> </w:t>
      </w:r>
      <w:r>
        <w:t xml:space="preserve">cuts exist: the clean one for release, the annotated one for the room.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The direction of travel: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 </w:t>
      </w:r>
      <w:r>
        <w:t xml:space="preserve">made science legible to a broad audience through a</w:t>
      </w:r>
      <w:r>
        <w:t xml:space="preserve"> </w:t>
      </w:r>
      <w:r>
        <w:t xml:space="preserve">competition format.</w:t>
      </w:r>
      <w:r>
        <w:t xml:space="preserve"> </w:t>
      </w:r>
      <w:r>
        <w:rPr>
          <w:b/>
          <w:bCs/>
        </w:rPr>
        <w:t xml:space="preserve">This is more arty and more industry at once</w:t>
      </w:r>
      <w:r>
        <w:t xml:space="preserve"> </w:t>
      </w:r>
      <w:r>
        <w:t xml:space="preserve">- further into the sci pop I am</w:t>
      </w:r>
      <w:r>
        <w:t xml:space="preserve"> </w:t>
      </w:r>
      <w:r>
        <w:t xml:space="preserve">developing, and further into the standards a pop release is actually held to.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b-the-method-named"/>
    <w:p>
      <w:pPr>
        <w:pStyle w:val="Heading2"/>
      </w:pPr>
      <w:r>
        <w:t xml:space="preserve">1b · The method, named</w:t>
      </w:r>
    </w:p>
    <w:p>
      <w:pPr>
        <w:pStyle w:val="FirstParagraph"/>
      </w:pPr>
      <w:r>
        <w:t xml:space="preserve">This project runs on a method I have developed and written up, rather than on inspiration.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The Interconnected Narrative</w:t>
      </w:r>
      <w:r>
        <w:t xml:space="preserve"> </w:t>
      </w:r>
      <w:r>
        <w:t xml:space="preserve">is a four-step compositional method for translating real research</w:t>
      </w:r>
      <w:r>
        <w:t xml:space="preserve"> </w:t>
      </w:r>
      <w:r>
        <w:t xml:space="preserve">into an artistic product:</w:t>
      </w:r>
      <w:r>
        <w:t xml:space="preserve"> </w:t>
      </w:r>
      <w:r>
        <w:rPr>
          <w:b/>
          <w:bCs/>
        </w:rPr>
        <w:t xml:space="preserve">theme → parallel mapping of the scientific and the socio-cultural</w:t>
      </w:r>
      <w:r>
        <w:rPr>
          <w:b/>
          <w:bCs/>
        </w:rPr>
        <w:t xml:space="preserve"> </w:t>
      </w:r>
      <w:r>
        <w:rPr>
          <w:b/>
          <w:bCs/>
        </w:rPr>
        <w:t xml:space="preserve">narrative → polysemic elements → artistic product.</w:t>
      </w:r>
      <w:r>
        <w:t xml:space="preserve"> </w:t>
      </w:r>
      <w:r>
        <w:t xml:space="preserve">Its theoretical contribution is the</w:t>
      </w:r>
      <w:r>
        <w:t xml:space="preserve"> </w:t>
      </w:r>
      <w:r>
        <w:rPr>
          <w:b/>
          <w:bCs/>
        </w:rPr>
        <w:t xml:space="preserve">polysemic</w:t>
      </w:r>
      <w:r>
        <w:rPr>
          <w:b/>
          <w:bCs/>
        </w:rPr>
        <w:t xml:space="preserve"> </w:t>
      </w:r>
      <w:r>
        <w:rPr>
          <w:b/>
          <w:bCs/>
        </w:rPr>
        <w:t xml:space="preserve">element</w:t>
      </w:r>
      <w:r>
        <w:t xml:space="preserve">:</w:t>
      </w:r>
      <w:r>
        <w:t xml:space="preserve"> </w:t>
      </w:r>
      <w:r>
        <w:rPr>
          <w:i/>
          <w:iCs/>
        </w:rPr>
        <w:t xml:space="preserve">one unit of the artwork legible inside both narratives at once, literally true in each.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It is not metaphor.</w:t>
      </w:r>
      <w:r>
        <w:t xml:space="preserve"> </w:t>
      </w:r>
      <w:r>
        <w:t xml:space="preserve">Metaphor describes one thing as another. A polysemic element is one form</w:t>
      </w:r>
      <w:r>
        <w:t xml:space="preserve"> </w:t>
      </w:r>
      <w:r>
        <w:t xml:space="preserve">carrying two meanings that are both literally true.</w:t>
      </w:r>
      <w:r>
        <w:t xml:space="preserve"> </w:t>
      </w:r>
      <w:r>
        <w:rPr>
          <w:i/>
          <w:iCs/>
        </w:rPr>
        <w:t xml:space="preserve">(Method paper in preparation; the practice it</w:t>
      </w:r>
      <w:r>
        <w:rPr>
          <w:i/>
          <w:iCs/>
        </w:rPr>
        <w:t xml:space="preserve"> </w:t>
      </w:r>
      <w:r>
        <w:rPr>
          <w:i/>
          <w:iCs/>
        </w:rPr>
        <w:t xml:space="preserve">belongs to, sci pop, is defined in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Zenodo 10.5281/zenodo.21387515</w:t>
        </w:r>
      </w:hyperlink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Worked once already: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, made from</w:t>
      </w:r>
      <w:r>
        <w:t xml:space="preserve"> </w:t>
      </w:r>
      <w:hyperlink r:id="rId11">
        <w:r>
          <w:rPr>
            <w:rStyle w:val="Hyperlink"/>
          </w:rPr>
          <w:t xml:space="preserve">my doctoral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</w:hyperlink>
      <w:r>
        <w:t xml:space="preserve">, the polysemic elements were</w:t>
      </w:r>
      <w:r>
        <w:t xml:space="preserve"> </w:t>
      </w:r>
      <w:r>
        <w:rPr>
          <w:b/>
          <w:bCs/>
        </w:rPr>
        <w:t xml:space="preserve">“kangaroo time”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“mates”</w:t>
      </w:r>
      <w:r>
        <w:t xml:space="preserve"> </w:t>
      </w:r>
      <w:r>
        <w:t xml:space="preserve">- each true in the behavioural-ecology reading and in the everyday Australian one.</w:t>
      </w:r>
    </w:p>
    <w:p>
      <w:pPr>
        <w:pStyle w:val="BodyText"/>
      </w:pPr>
      <w:r>
        <w:rPr>
          <w:b/>
          <w:bCs/>
        </w:rPr>
        <w:t xml:space="preserve">Here the polysemic element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coming back</w:t>
      </w:r>
      <w:r>
        <w:rPr>
          <w:b/>
          <w:bCs/>
        </w:rPr>
        <w:t xml:space="preserve">.</w:t>
      </w:r>
      <w:r>
        <w:t xml:space="preserve"> </w:t>
      </w:r>
      <w:r>
        <w:t xml:space="preserve">In the scientific narrative it is reassembly toward a</w:t>
      </w:r>
      <w:r>
        <w:t xml:space="preserve"> </w:t>
      </w:r>
      <w:r>
        <w:t xml:space="preserve">predisturbance state, on unequal clocks. In the socio-cultural narrative it is a person returning to a</w:t>
      </w:r>
      <w:r>
        <w:t xml:space="preserve"> </w:t>
      </w:r>
      <w:r>
        <w:t xml:space="preserve">place.</w:t>
      </w:r>
      <w:r>
        <w:t xml:space="preserve"> </w:t>
      </w:r>
      <w:r>
        <w:rPr>
          <w:b/>
          <w:bCs/>
        </w:rPr>
        <w:t xml:space="preserve">One phrase, both literally true</w:t>
      </w:r>
      <w:r>
        <w:t xml:space="preserve">, which is why it can carry a pop chorus without flattening</w:t>
      </w:r>
      <w:r>
        <w:t xml:space="preserve"> </w:t>
      </w:r>
      <w:r>
        <w:t xml:space="preserve">the science.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And that is the point of Station 2 in the installation.</w:t>
      </w:r>
      <w:r>
        <w:t xml:space="preserve"> </w:t>
      </w:r>
      <w:r>
        <w:t xml:space="preserve">The connector shows the polysemic</w:t>
      </w:r>
      <w:r>
        <w:t xml:space="preserve"> </w:t>
      </w:r>
      <w:r>
        <w:t xml:space="preserve">element being made: the reading, the mapping, and the decisions that came out of it.</w:t>
      </w:r>
    </w:p>
    <w:p>
      <w:r>
        <w:pict>
          <v:rect style="width:0;height:1.5pt" o:hralign="center" o:hrstd="t" o:hr="t"/>
        </w:pict>
      </w:r>
    </w:p>
    <w:bookmarkEnd w:id="16"/>
    <w:bookmarkStart w:id="17" w:name="Xf8494d3f848d99de5381c062ef5db3c7f61dcdc"/>
    <w:p>
      <w:pPr>
        <w:pStyle w:val="Heading2"/>
      </w:pPr>
      <w:r>
        <w:t xml:space="preserve">1c · Authorship: who leads, and who is brought in</w:t>
      </w:r>
    </w:p>
    <w:p>
      <w:pPr>
        <w:pStyle w:val="FirstParagraph"/>
      </w:pPr>
      <w:r>
        <w:rPr>
          <w:b/>
          <w:bCs/>
        </w:rPr>
        <w:t xml:space="preserve">Dr WELI is the lead artist on this project.</w:t>
      </w:r>
      <w:r>
        <w:t xml:space="preserve"> </w:t>
      </w:r>
      <w:r>
        <w:t xml:space="preserve">He holds, and does not delegate: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direction</w:t>
            </w:r>
          </w:p>
        </w:tc>
        <w:tc>
          <w:tcPr/>
          <w:p>
            <w:pPr>
              <w:pStyle w:val="Compact"/>
            </w:pPr>
            <w:r>
              <w:t xml:space="preserve">the concept, and every decision about what the work is and is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science reading</w:t>
            </w:r>
          </w:p>
        </w:tc>
        <w:tc>
          <w:tcPr/>
          <w:p>
            <w:pPr>
              <w:pStyle w:val="Compact"/>
            </w:pPr>
            <w:r>
              <w:t xml:space="preserve">he reads the primary literature unaided, writes the annotated cards, and runs the paper-to-score sessions. He is a quantitative ecologist with a PhD and a first-authored paper in</w:t>
            </w:r>
            <w:r>
              <w:t xml:space="preserve"> </w:t>
            </w:r>
            <w:r>
              <w:rPr>
                <w:i/>
                <w:iCs/>
              </w:rPr>
              <w:t xml:space="preserve">Behavioral Ecology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Songwriting</w:t>
            </w:r>
          </w:p>
        </w:tc>
        <w:tc>
          <w:tcPr/>
          <w:p>
            <w:pPr>
              <w:pStyle w:val="Compact"/>
            </w:pPr>
            <w:r>
              <w:t xml:space="preserve">lyrics, melody, structure. The hook and what it must hold up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he is the vocalist and the artist on the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of the film</w:t>
            </w:r>
          </w:p>
        </w:tc>
        <w:tc>
          <w:tcPr/>
          <w:p>
            <w:pPr>
              <w:pStyle w:val="Compact"/>
            </w:pPr>
            <w:r>
              <w:t xml:space="preserve">the script, the artistic concept, the shot list, and the</w:t>
            </w:r>
            <w:r>
              <w:t xml:space="preserve"> </w:t>
            </w:r>
            <w:r>
              <w:rPr>
                <w:b/>
                <w:bCs/>
              </w:rPr>
              <w:t xml:space="preserve">central choreography</w:t>
            </w:r>
            <w:r>
              <w:t xml:space="preserve">, which he prepares and teaches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installation concept</w:t>
            </w:r>
          </w:p>
        </w:tc>
        <w:tc>
          <w:tcPr/>
          <w:p>
            <w:pPr>
              <w:pStyle w:val="Compact"/>
            </w:pPr>
            <w:r>
              <w:t xml:space="preserve">the three stations, what is shown at each, and how the science reads as science before it reads as pop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preparation</w:t>
            </w:r>
          </w:p>
        </w:tc>
        <w:tc>
          <w:tcPr/>
          <w:p>
            <w:pPr>
              <w:pStyle w:val="Compact"/>
            </w:pPr>
            <w:r>
              <w:t xml:space="preserve">his own, and the preparation work with the ensemble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Specialists are engaged at specific moments, for a specific standard.</w:t>
      </w:r>
      <w:r>
        <w:t xml:space="preserve"> </w:t>
      </w:r>
      <w:r>
        <w:t xml:space="preserve">The residency asks for an</w:t>
      </w:r>
      <w:r>
        <w:t xml:space="preserve"> </w:t>
      </w:r>
      <w:r>
        <w:t xml:space="preserve">outcome presentable at a European festival. Certain components require a professional who does that</w:t>
      </w:r>
      <w:r>
        <w:t xml:space="preserve"> </w:t>
      </w:r>
      <w:r>
        <w:t xml:space="preserve">work every week, and naming them is how the quality is guaranteed: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engaged for</w:t>
            </w:r>
          </w:p>
        </w:tc>
        <w:tc>
          <w:tcPr/>
          <w:p>
            <w:pPr>
              <w:pStyle w:val="Compact"/>
            </w:pPr>
            <w:r>
              <w:t xml:space="preserve">why not the lead 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producer</w:t>
            </w:r>
            <w:r>
              <w:t xml:space="preserve"> </w:t>
            </w:r>
            <w:r>
              <w:t xml:space="preserve">(Forbes Street Studios, Sydney)</w:t>
            </w:r>
          </w:p>
        </w:tc>
        <w:tc>
          <w:tcPr/>
          <w:p>
            <w:pPr>
              <w:pStyle w:val="Compact"/>
            </w:pPr>
            <w:r>
              <w:t xml:space="preserve">3 studio days across Jun to Aug 2027</w:t>
            </w:r>
          </w:p>
        </w:tc>
        <w:tc>
          <w:tcPr/>
          <w:p>
            <w:pPr>
              <w:pStyle w:val="Compact"/>
            </w:pPr>
            <w:r>
              <w:t xml:space="preserve">The deliverable is a record at</w:t>
            </w:r>
            <w:r>
              <w:t xml:space="preserve"> </w:t>
            </w:r>
            <w:r>
              <w:rPr>
                <w:b/>
                <w:bCs/>
              </w:rPr>
              <w:t xml:space="preserve">release standard</w:t>
            </w:r>
            <w:r>
              <w:t xml:space="preserve">. A producer who works in the genre daily delivers a mix and master that survives next to commercial pop. WELI writes and performs; the producer engineers and finishes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Film crew and editor</w:t>
            </w:r>
            <w:r>
              <w:t xml:space="preserve"> </w:t>
            </w:r>
            <w:r>
              <w:t xml:space="preserve">(Czech, local)</w:t>
            </w:r>
          </w:p>
        </w:tc>
        <w:tc>
          <w:tcPr/>
          <w:p>
            <w:pPr>
              <w:pStyle w:val="Compact"/>
            </w:pPr>
            <w:r>
              <w:t xml:space="preserve">2 shoot days plus on-site edit, Sep/Oct 2027</w:t>
            </w:r>
          </w:p>
        </w:tc>
        <w:tc>
          <w:tcPr/>
          <w:p>
            <w:pPr>
              <w:pStyle w:val="Compact"/>
            </w:pPr>
            <w:r>
              <w:t xml:space="preserve">WELI directs. A professional camera operator and editor deliver the image quality a festival screening needs, and a local crew knows the locations and the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Movement lead</w:t>
            </w:r>
            <w:r>
              <w:t xml:space="preserve"> </w:t>
            </w:r>
            <w:r>
              <w:t xml:space="preserve">(České Budějovice)</w:t>
            </w:r>
          </w:p>
        </w:tc>
        <w:tc>
          <w:tcPr/>
          <w:p>
            <w:pPr>
              <w:pStyle w:val="Compact"/>
            </w:pPr>
            <w:r>
              <w:t xml:space="preserve">preparation, 2 shoot days, the 2027 public lab</w:t>
            </w:r>
          </w:p>
        </w:tc>
        <w:tc>
          <w:tcPr/>
          <w:p>
            <w:pPr>
              <w:pStyle w:val="Compact"/>
            </w:pPr>
            <w:r>
              <w:t xml:space="preserve">🔑 WELI creates the</w:t>
            </w:r>
            <w:r>
              <w:t xml:space="preserve"> </w:t>
            </w:r>
            <w:r>
              <w:rPr>
                <w:b/>
                <w:bCs/>
              </w:rPr>
              <w:t xml:space="preserve">central choreography</w:t>
            </w:r>
            <w:r>
              <w:t xml:space="preserve">. The movement lead</w:t>
            </w:r>
            <w:r>
              <w:t xml:space="preserve"> </w:t>
            </w:r>
            <w:r>
              <w:rPr>
                <w:b/>
                <w:bCs/>
              </w:rPr>
              <w:t xml:space="preserve">adapts it to local bodies</w:t>
            </w:r>
            <w:r>
              <w:t xml:space="preserve">, runs the ensemble in rehearsal, and brings the cast and the local network. A visiting artist cannot do that from outside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Dancers</w:t>
            </w:r>
            <w:r>
              <w:t xml:space="preserve">, 3, local and paid</w:t>
            </w:r>
          </w:p>
        </w:tc>
        <w:tc>
          <w:tcPr/>
          <w:p>
            <w:pPr>
              <w:pStyle w:val="Compact"/>
            </w:pPr>
            <w:r>
              <w:t xml:space="preserve">2 shoot days</w:t>
            </w:r>
          </w:p>
        </w:tc>
        <w:tc>
          <w:tcPr/>
          <w:p>
            <w:pPr>
              <w:pStyle w:val="Compact"/>
            </w:pPr>
            <w:r>
              <w:t xml:space="preserve">The work is made with people from that place. This is the community participation, and it is 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 and installation technician</w:t>
            </w:r>
            <w:r>
              <w:t xml:space="preserve"> </w:t>
            </w:r>
            <w:r>
              <w:t xml:space="preserve">(local, or the venue’s own AV staff)</w:t>
            </w:r>
          </w:p>
        </w:tc>
        <w:tc>
          <w:tcPr/>
          <w:p>
            <w:pPr>
              <w:pStyle w:val="Compact"/>
            </w:pPr>
            <w:r>
              <w:t xml:space="preserve">build, commissioning, and the festival run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This is the capability WELI does not hold.</w:t>
            </w:r>
            <w:r>
              <w:t xml:space="preserve"> </w:t>
            </w:r>
            <w:r>
              <w:t xml:space="preserve">Screens, listening points, projection, sound and safe daily operation in a public venue are a trade. Funded from the start rather than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language adviser</w:t>
            </w:r>
          </w:p>
        </w:tc>
        <w:tc>
          <w:tcPr/>
          <w:p>
            <w:pPr>
              <w:pStyle w:val="Compact"/>
            </w:pPr>
            <w:r>
              <w:t xml:space="preserve">the refrain and accessible captions</w:t>
            </w:r>
          </w:p>
        </w:tc>
        <w:tc>
          <w:tcPr/>
          <w:p>
            <w:pPr>
              <w:pStyle w:val="Compact"/>
            </w:pPr>
            <w:r>
              <w:t xml:space="preserve">So the work is legible to its own local audience, tested by someone who speaks it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The pattern, stated plainly:</w:t>
      </w:r>
      <w:r>
        <w:t xml:space="preserve"> </w:t>
      </w:r>
      <w:r>
        <w:t xml:space="preserve">WELI leads the creative and research direction; named specialists</w:t>
      </w:r>
      <w:r>
        <w:t xml:space="preserve"> </w:t>
      </w:r>
      <w:r>
        <w:t xml:space="preserve">deliver the technical components.</w:t>
      </w:r>
      <w:r>
        <w:t xml:space="preserve"> </w:t>
      </w:r>
      <w:r>
        <w:rPr>
          <w:b/>
          <w:bCs/>
        </w:rPr>
        <w:t xml:space="preserve">Nobody on that list makes an artistic decision about the work.</w:t>
      </w:r>
    </w:p>
    <w:p>
      <w:r>
        <w:pict>
          <v:rect style="width:0;height:1.5pt" o:hralign="center" o:hrstd="t" o:hr="t"/>
        </w:pict>
      </w:r>
    </w:p>
    <w:bookmarkEnd w:id="17"/>
    <w:bookmarkStart w:id="18" w:name="X8fd0ddfcd8b83c5b37422579958d97218c60610"/>
    <w:p>
      <w:pPr>
        <w:pStyle w:val="Heading2"/>
      </w:pPr>
      <w:r>
        <w:t xml:space="preserve">2 · 🔴 The one thing we are asking the programme to agree</w:t>
      </w:r>
    </w:p>
    <w:p>
      <w:pPr>
        <w:pStyle w:val="FirstParagraph"/>
      </w:pPr>
      <w:r>
        <w:rPr>
          <w:b/>
          <w:bCs/>
        </w:rPr>
        <w:t xml:space="preserve">We propose to hold the first residency period (February/March 2027) remotely, and to take that</w:t>
      </w:r>
      <w:r>
        <w:rPr>
          <w:b/>
          <w:bCs/>
        </w:rPr>
        <w:t xml:space="preserve"> </w:t>
      </w:r>
      <w:r>
        <w:rPr>
          <w:b/>
          <w:bCs/>
        </w:rPr>
        <w:t xml:space="preserve">on-site month in September/October 2027 instead.</w:t>
      </w:r>
      <w:r>
        <w:t xml:space="preserve"> </w:t>
      </w:r>
      <w:r>
        <w:t xml:space="preserve">We are asking; the programme decides.</w:t>
      </w:r>
    </w:p>
    <w:p>
      <w:pPr>
        <w:pStyle w:val="BodyText"/>
      </w:pPr>
      <w:r>
        <w:t xml:space="preserve">The reason is a production dependency:</w:t>
      </w:r>
    </w:p>
    <w:p>
      <w:pPr>
        <w:pStyle w:val="BlockText"/>
      </w:pPr>
      <w:r>
        <w:rPr>
          <w:b/>
          <w:bCs/>
        </w:rPr>
        <w:t xml:space="preserve">The song has to exist before the film can be shot, and the film has to exist before the</w:t>
      </w:r>
      <w:r>
        <w:rPr>
          <w:b/>
          <w:bCs/>
        </w:rPr>
        <w:t xml:space="preserve"> </w:t>
      </w:r>
      <w:r>
        <w:rPr>
          <w:b/>
          <w:bCs/>
        </w:rPr>
        <w:t xml:space="preserve">installation can be built.</w:t>
      </w:r>
    </w:p>
    <w:p>
      <w:pPr>
        <w:pStyle w:val="FirstParagraph"/>
      </w:pPr>
      <w:r>
        <w:t xml:space="preserve">If the first on-site month falls in February 2027, it happens before there is a song, so the visit</w:t>
      </w:r>
      <w:r>
        <w:t xml:space="preserve"> </w:t>
      </w:r>
      <w:r>
        <w:t xml:space="preserve">produces conversation and field recordings and no footage. The second required on-site month is</w:t>
      </w:r>
      <w:r>
        <w:t xml:space="preserve"> </w:t>
      </w:r>
      <w:r>
        <w:rPr>
          <w:b/>
          <w:bCs/>
        </w:rPr>
        <w:t xml:space="preserve">March 2028</w:t>
      </w:r>
      <w:r>
        <w:t xml:space="preserve">, which the call already fills with</w:t>
      </w:r>
      <w:r>
        <w:t xml:space="preserve"> </w:t>
      </w:r>
      <w:r>
        <w:rPr>
          <w:i/>
          <w:iCs/>
        </w:rPr>
        <w:t xml:space="preserve">install, run of exhibition, de-install and a</w:t>
      </w:r>
      <w:r>
        <w:rPr>
          <w:i/>
          <w:iCs/>
        </w:rPr>
        <w:t xml:space="preserve"> </w:t>
      </w:r>
      <w:r>
        <w:rPr>
          <w:i/>
          <w:iCs/>
        </w:rPr>
        <w:t xml:space="preserve">5-10 day festival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 room in that month to also direct a shoot with a local cast.</w:t>
      </w:r>
      <w:r>
        <w:t xml:space="preserve"> </w:t>
      </w:r>
      <w:r>
        <w:t xml:space="preserve">Attempting it would put the exhibition opening at risk, and that is the one date that cannot move.</w:t>
      </w:r>
    </w:p>
    <w:p>
      <w:pPr>
        <w:pStyle w:val="BodyText"/>
      </w:pPr>
      <w:r>
        <w:rPr>
          <w:b/>
          <w:bCs/>
        </w:rPr>
        <w:t xml:space="preserve">What we propose instead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to Aug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Kick-off, all scientist exchange, the material request, songwriting and full production in Sydney. The call’s own Phase 2 is</w:t>
            </w:r>
            <w:r>
              <w:t xml:space="preserve"> </w:t>
            </w:r>
            <w:r>
              <w:rPr>
                <w:i/>
                <w:iCs/>
              </w:rPr>
              <w:t xml:space="preserve">“online and on-site exchange”</w:t>
            </w:r>
            <w:r>
              <w:t xml:space="preserve">, so remote exchange is already the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Sep/Oct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site, up to 1 month</w:t>
            </w:r>
          </w:p>
        </w:tc>
        <w:tc>
          <w:tcPr/>
          <w:p>
            <w:pPr>
              <w:pStyle w:val="Compact"/>
            </w:pPr>
            <w:r>
              <w:t xml:space="preserve">Arrive with the finished song and a booked crew. Shoot the film with local dancers and consenting researchers, edit on site, run the 2027 public activity, and meet the city properly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2027 to Feb 2028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Written proposal, film finishing, fabrication, maintenance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 2028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site, up to 1 month</w:t>
            </w:r>
          </w:p>
        </w:tc>
        <w:tc>
          <w:tcPr/>
          <w:p>
            <w:pPr>
              <w:pStyle w:val="Compact"/>
            </w:pPr>
            <w:r>
              <w:t xml:space="preserve">Install, open, second public activity, document, de-install. Nothing competing for the 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plain arithmetic, stated rather than buried</w:t>
      </w:r>
    </w:p>
    <w:p>
      <w:pPr>
        <w:pStyle w:val="BodyText"/>
      </w:pPr>
      <w:r>
        <w:rPr>
          <w:b/>
          <w:bCs/>
        </w:rPr>
        <w:t xml:space="preserve">The call sets the requirement itself:</w:t>
      </w:r>
      <w:r>
        <w:t xml:space="preserve"> </w:t>
      </w:r>
      <w:r>
        <w:rPr>
          <w:i/>
          <w:iCs/>
        </w:rPr>
        <w:t xml:space="preserve">“required travels are 2-5 trips to Budweis; 2 trips to Ars</w:t>
      </w:r>
      <w:r>
        <w:rPr>
          <w:i/>
          <w:iCs/>
        </w:rPr>
        <w:t xml:space="preserve"> </w:t>
      </w:r>
      <w:r>
        <w:rPr>
          <w:i/>
          <w:iCs/>
        </w:rPr>
        <w:t xml:space="preserve">Electronica”</w:t>
      </w:r>
      <w:r>
        <w:t xml:space="preserve">, funded up to</w:t>
      </w:r>
      <w:r>
        <w:t xml:space="preserve"> </w:t>
      </w:r>
      <w:r>
        <w:rPr>
          <w:b/>
          <w:bCs/>
        </w:rPr>
        <w:t xml:space="preserve">EUR 3,000</w:t>
      </w:r>
      <w:r>
        <w:t xml:space="preserve">. 🔴</w:t>
      </w:r>
      <w:r>
        <w:t xml:space="preserve"> </w:t>
      </w:r>
      <w:r>
        <w:rPr>
          <w:b/>
          <w:bCs/>
        </w:rPr>
        <w:t xml:space="preserve">From Sydney, only the bottom of that range is</w:t>
      </w:r>
      <w:r>
        <w:rPr>
          <w:b/>
          <w:bCs/>
        </w:rPr>
        <w:t xml:space="preserve"> </w:t>
      </w:r>
      <w:r>
        <w:rPr>
          <w:b/>
          <w:bCs/>
        </w:rPr>
        <w:t xml:space="preserve">fundable.</w:t>
      </w:r>
      <w:r>
        <w:t xml:space="preserve"> </w:t>
      </w:r>
      <w:r>
        <w:t xml:space="preserve">WELI lives in Sydney. A return Sydney to Prague fare sits around</w:t>
      </w:r>
      <w:r>
        <w:t xml:space="preserve"> </w:t>
      </w:r>
      <w:r>
        <w:rPr>
          <w:b/>
          <w:bCs/>
        </w:rPr>
        <w:t xml:space="preserve">EUR 1,100</w:t>
      </w:r>
      <w:r>
        <w:t xml:space="preserve"> </w:t>
      </w:r>
      <w:r>
        <w:t xml:space="preserve">at the low</w:t>
      </w:r>
      <w:r>
        <w:t xml:space="preserve"> </w:t>
      </w:r>
      <w:r>
        <w:t xml:space="preserve">end, so</w:t>
      </w:r>
      <w:r>
        <w:t xml:space="preserve"> </w:t>
      </w:r>
      <w:r>
        <w:rPr>
          <w:b/>
          <w:bCs/>
        </w:rPr>
        <w:t xml:space="preserve">two crossings consume the allowance almost exactly</w:t>
      </w:r>
      <w:r>
        <w:t xml:space="preserve"> </w:t>
      </w:r>
      <w:r>
        <w:t xml:space="preserve">once airport transfers, the Prague to</w:t>
      </w:r>
      <w:r>
        <w:t xml:space="preserve"> </w:t>
      </w:r>
      <w:r>
        <w:t xml:space="preserve">České Budějovice rail and the České Budějovice to Linz rail visits are counted. A stress case with</w:t>
      </w:r>
      <w:r>
        <w:t xml:space="preserve"> </w:t>
      </w:r>
      <w:r>
        <w:t xml:space="preserve">higher fares and unprovided festival lodging reaches roughly</w:t>
      </w:r>
      <w:r>
        <w:t xml:space="preserve"> </w:t>
      </w:r>
      <w:r>
        <w:rPr>
          <w:b/>
          <w:bCs/>
        </w:rPr>
        <w:t xml:space="preserve">EUR 4,000</w:t>
      </w:r>
      <w:r>
        <w:t xml:space="preserve">.</w:t>
      </w:r>
      <w:r>
        <w:t xml:space="preserve"> </w:t>
      </w:r>
      <w:r>
        <w:rPr>
          <w:b/>
          <w:bCs/>
        </w:rPr>
        <w:t xml:space="preserve">A third crossing from</w:t>
      </w:r>
      <w:r>
        <w:rPr>
          <w:b/>
          <w:bCs/>
        </w:rPr>
        <w:t xml:space="preserve"> </w:t>
      </w:r>
      <w:r>
        <w:rPr>
          <w:b/>
          <w:bCs/>
        </w:rPr>
        <w:t xml:space="preserve">Australia does not fit under any booking discipline we can apply, and we will not budget as though it</w:t>
      </w:r>
      <w:r>
        <w:rPr>
          <w:b/>
          <w:bCs/>
        </w:rPr>
        <w:t xml:space="preserve"> </w:t>
      </w:r>
      <w:r>
        <w:rPr>
          <w:b/>
          <w:bCs/>
        </w:rPr>
        <w:t xml:space="preserve">does.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So this proposal is the minimum compliant reading of the programme’s own specification: two</w:t>
      </w:r>
      <w:r>
        <w:rPr>
          <w:b/>
          <w:bCs/>
        </w:rPr>
        <w:t xml:space="preserve"> </w:t>
      </w:r>
      <w:r>
        <w:rPr>
          <w:b/>
          <w:bCs/>
        </w:rPr>
        <w:t xml:space="preserve">stays in Budweis, with both required Ars Electronica visits made by rail from Budweis inside those</w:t>
      </w:r>
      <w:r>
        <w:rPr>
          <w:b/>
          <w:bCs/>
        </w:rPr>
        <w:t xml:space="preserve"> </w:t>
      </w:r>
      <w:r>
        <w:rPr>
          <w:b/>
          <w:bCs/>
        </w:rPr>
        <w:t xml:space="preserve">stays.</w:t>
      </w:r>
      <w:r>
        <w:t xml:space="preserve"> </w:t>
      </w:r>
      <w:r>
        <w:t xml:space="preserve">Everything the call requires still happens, at the bottom of the range the call sets.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item to confirm early.</w:t>
      </w:r>
      <w:r>
        <w:t xml:space="preserve"> </w:t>
      </w:r>
      <w:r>
        <w:t xml:space="preserve">The call covers</w:t>
      </w:r>
      <w:r>
        <w:t xml:space="preserve"> </w:t>
      </w:r>
      <w:r>
        <w:rPr>
          <w:b/>
          <w:bCs/>
        </w:rPr>
        <w:t xml:space="preserve">accommodation for a one-month stay in České Budějovice from a separate budget</w:t>
      </w:r>
      <w:r>
        <w:t xml:space="preserve">. Which of the two stays that applies to changes the subsistence</w:t>
      </w:r>
      <w:r>
        <w:t xml:space="preserve"> </w:t>
      </w:r>
      <w:r>
        <w:t xml:space="preserve">arithmetic above, so it is worth settling in Round 2 rather than assuming.</w:t>
      </w:r>
    </w:p>
    <w:p>
      <w:pPr>
        <w:pStyle w:val="BodyText"/>
      </w:pPr>
      <w:r>
        <w:rPr>
          <w:b/>
          <w:bCs/>
        </w:rPr>
        <w:t xml:space="preserve">So the request is two stays: September 2027 and March 2028</w:t>
      </w:r>
      <w:r>
        <w:t xml:space="preserve">, with the film shot during the</w:t>
      </w:r>
      <w:r>
        <w:t xml:space="preserve"> </w:t>
      </w:r>
      <w:r>
        <w:t xml:space="preserve">September stay, the song finished and mastered before that flight, and everything before September</w:t>
      </w:r>
      <w:r>
        <w:t xml:space="preserve"> </w:t>
      </w:r>
      <w:r>
        <w:t xml:space="preserve">run remotely.</w:t>
      </w:r>
    </w:p>
    <w:p>
      <w:pPr>
        <w:pStyle w:val="BodyText"/>
      </w:pPr>
      <w:r>
        <w:rPr>
          <w:b/>
          <w:bCs/>
        </w:rPr>
        <w:t xml:space="preserve">If the programme requires the February/March presence</w:t>
      </w:r>
      <w:r>
        <w:t xml:space="preserve">, there are two honest routes and no third.</w:t>
      </w:r>
      <w:r>
        <w:t xml:space="preserve"> </w:t>
      </w:r>
      <w:r>
        <w:t xml:space="preserve">Either the September shoot becomes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crossing, in which case</w:t>
      </w:r>
      <w:r>
        <w:t xml:space="preserve"> </w:t>
      </w:r>
      <w:r>
        <w:rPr>
          <w:b/>
          <w:bCs/>
        </w:rPr>
        <w:t xml:space="preserve">the travel allowance is</w:t>
      </w:r>
      <w:r>
        <w:rPr>
          <w:b/>
          <w:bCs/>
        </w:rPr>
        <w:t xml:space="preserve"> </w:t>
      </w:r>
      <w:r>
        <w:rPr>
          <w:b/>
          <w:bCs/>
        </w:rPr>
        <w:t xml:space="preserve">short and an additional confirmed travel contribution is needed</w:t>
      </w:r>
      <w:r>
        <w:t xml:space="preserve">, or the first stay is connected to</w:t>
      </w:r>
      <w:r>
        <w:t xml:space="preserve"> </w:t>
      </w:r>
      <w:r>
        <w:t xml:space="preserve">a family trip to Brazil in August 2027 and flown</w:t>
      </w:r>
      <w:r>
        <w:t xml:space="preserve"> </w:t>
      </w:r>
      <w:r>
        <w:rPr>
          <w:b/>
          <w:bCs/>
        </w:rPr>
        <w:t xml:space="preserve">Brazil to Prague instead of Sydney to Prague</w:t>
      </w:r>
      <w:r>
        <w:t xml:space="preserve">,</w:t>
      </w:r>
      <w:r>
        <w:t xml:space="preserve"> </w:t>
      </w:r>
      <w:r>
        <w:t xml:space="preserve">which does fit the allowance.</w:t>
      </w:r>
      <w:r>
        <w:t xml:space="preserve"> </w:t>
      </w:r>
      <w:r>
        <w:rPr>
          <w:b/>
          <w:bCs/>
        </w:rPr>
        <w:t xml:space="preserve">We would rather settle this at application stage than discover it in</w:t>
      </w:r>
      <w:r>
        <w:rPr>
          <w:b/>
          <w:bCs/>
        </w:rPr>
        <w:t xml:space="preserve"> </w:t>
      </w:r>
      <w:r>
        <w:rPr>
          <w:b/>
          <w:bCs/>
        </w:rPr>
        <w:t xml:space="preserve">2028.</w:t>
      </w:r>
    </w:p>
    <w:p>
      <w:r>
        <w:pict>
          <v:rect style="width:0;height:1.5pt" o:hralign="center" o:hrstd="t" o:hr="t"/>
        </w:pict>
      </w:r>
    </w:p>
    <w:bookmarkEnd w:id="18"/>
    <w:bookmarkStart w:id="23" w:name="Xcc256e0c026e4518f761de76b534fe4f3b6969d"/>
    <w:p>
      <w:pPr>
        <w:pStyle w:val="Heading2"/>
      </w:pPr>
      <w:r>
        <w:t xml:space="preserve">3 · The four programme phases, and what we do in each</w:t>
      </w:r>
    </w:p>
    <w:bookmarkStart w:id="19" w:name="X43c6b13dd9318b944feb4832f8c0a5b050419ac"/>
    <w:p>
      <w:pPr>
        <w:pStyle w:val="Heading3"/>
      </w:pPr>
      <w:r>
        <w:t xml:space="preserve">Phase 1 · Kick-off online and on-boarding - early 2027 (Jan to Feb)</w:t>
      </w:r>
    </w:p>
    <w:p>
      <w:pPr>
        <w:pStyle w:val="FirstParagraph"/>
      </w:pPr>
      <w:r>
        <w:rPr>
          <w:i/>
          <w:iCs/>
        </w:rPr>
        <w:t xml:space="preserve">Their goal: introduce the programme, meet the members, get to know the city and facilities,</w:t>
      </w:r>
      <w:r>
        <w:rPr>
          <w:i/>
          <w:iCs/>
        </w:rPr>
        <w:t xml:space="preserve"> </w:t>
      </w:r>
      <w:r>
        <w:rPr>
          <w:i/>
          <w:iCs/>
        </w:rPr>
        <w:t xml:space="preserve">co-design the collaboration framework, brainstorm directions.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 the online kick-off. Meet the residency members, the ČB2028 team, Ars Electronica and the local stakeholder</w:t>
            </w:r>
          </w:p>
        </w:tc>
        <w:tc>
          <w:tcPr/>
          <w:p>
            <w:pPr>
              <w:pStyle w:val="Compact"/>
            </w:pPr>
            <w:r>
              <w:t xml:space="preserve">relationships 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the group’s literature.</w:t>
            </w:r>
            <w:r>
              <w:t xml:space="preserve"> </w:t>
            </w:r>
            <w:r>
              <w:rPr>
                <w:b/>
                <w:bCs/>
              </w:rPr>
              <w:t xml:space="preserve">One annotated card per paper</w:t>
            </w:r>
            <w:r>
              <w:t xml:space="preserve">, marking observation, inference, analogy and open question</w:t>
            </w:r>
          </w:p>
        </w:tc>
        <w:tc>
          <w:tcPr/>
          <w:p>
            <w:pPr>
              <w:pStyle w:val="Compact"/>
            </w:pPr>
            <w:r>
              <w:t xml:space="preserve">cards shared with the scientists for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guided remote tour of the city, venue and facilities</w:t>
            </w:r>
            <w:r>
              <w:t xml:space="preserve"> </w:t>
            </w:r>
            <w:r>
              <w:t xml:space="preserve">with the ČB2028 team, recorded, so the installation is designed against a real space</w:t>
            </w:r>
          </w:p>
        </w:tc>
        <w:tc>
          <w:tcPr/>
          <w:p>
            <w:pPr>
              <w:pStyle w:val="Compact"/>
            </w:pPr>
            <w:r>
              <w:t xml:space="preserve">venue notes and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Co-design the collaboration framework: what each party gives, what each needs, how often we meet</w:t>
            </w:r>
          </w:p>
        </w:tc>
        <w:tc>
          <w:tcPr/>
          <w:p>
            <w:pPr>
              <w:pStyle w:val="Compact"/>
            </w:pPr>
            <w:r>
              <w:t xml:space="preserve">written framework, agreed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the material request</w:t>
            </w:r>
            <w:r>
              <w:t xml:space="preserve"> </w:t>
            </w:r>
            <w:r>
              <w:t xml:space="preserve">(section 5)</w:t>
            </w:r>
          </w:p>
        </w:tc>
        <w:tc>
          <w:tcPr/>
          <w:p>
            <w:pPr>
              <w:pStyle w:val="Compact"/>
            </w:pPr>
            <w:r>
              <w:t xml:space="preserve">request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</w:t>
            </w:r>
            <w:r>
              <w:t xml:space="preserve"> </w:t>
            </w:r>
            <w:r>
              <w:rPr>
                <w:b/>
                <w:bCs/>
              </w:rPr>
              <w:t xml:space="preserve">Content: 2 pieces</w:t>
            </w:r>
            <w:r>
              <w:t xml:space="preserve"> </w:t>
            </w:r>
            <w:r>
              <w:t xml:space="preserve">- what a pond in South Bohemia has to do with a pop song; the annotated-card method</w:t>
            </w:r>
          </w:p>
        </w:tc>
        <w:tc>
          <w:tcPr/>
          <w:p>
            <w:pPr>
              <w:pStyle w:val="Compact"/>
            </w:pPr>
            <w:r>
              <w:t xml:space="preserve">2 of 15</w:t>
            </w:r>
          </w:p>
        </w:tc>
      </w:tr>
    </w:tbl>
    <w:bookmarkEnd w:id="19"/>
    <w:bookmarkStart w:id="20" w:name="X682f704f685a22873d565394fd3e449a67ed50e"/>
    <w:p>
      <w:pPr>
        <w:pStyle w:val="Heading3"/>
      </w:pPr>
      <w:r>
        <w:t xml:space="preserve">Phase 2 · Online and on-site exchange - mid 2027 (Mar to Oct)</w:t>
      </w:r>
    </w:p>
    <w:p>
      <w:pPr>
        <w:pStyle w:val="FirstParagraph"/>
      </w:pPr>
      <w:r>
        <w:rPr>
          <w:i/>
          <w:iCs/>
        </w:rPr>
        <w:t xml:space="preserve">Their goal: continue the exchange remotely, develop the outcome, work on community engagement.</w:t>
      </w:r>
      <w:r>
        <w:rPr>
          <w:i/>
          <w:iCs/>
        </w:rPr>
        <w:t xml:space="preserve"> </w:t>
      </w:r>
      <w:r>
        <w:rPr>
          <w:i/>
          <w:iCs/>
        </w:rPr>
        <w:t xml:space="preserve">Closes with the written proposal, Oct/Nov 2027.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Fortnightly online exchange with the scientists.</w:t>
            </w:r>
            <w:r>
              <w:t xml:space="preserve"> </w:t>
            </w:r>
            <w:r>
              <w:rPr>
                <w:b/>
                <w:bCs/>
              </w:rPr>
              <w:t xml:space="preserve">Paper-to-score sessions by video</w:t>
            </w:r>
            <w:r>
              <w:t xml:space="preserve">: they walk through the figures, we test what a pattern could carry</w:t>
            </w:r>
          </w:p>
        </w:tc>
        <w:tc>
          <w:tcPr/>
          <w:p>
            <w:pPr>
              <w:pStyle w:val="Compact"/>
            </w:pPr>
            <w:r>
              <w:t xml:space="preserve">Mar to Jun</w:t>
            </w:r>
          </w:p>
        </w:tc>
        <w:tc>
          <w:tcPr/>
          <w:p>
            <w:pPr>
              <w:pStyle w:val="Compact"/>
            </w:pPr>
            <w:r>
              <w:t xml:space="preserve">decisions and disagreements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Their field material arrives and is catalogued on receipt with full metadata (section 5)</w:t>
            </w:r>
          </w:p>
        </w:tc>
        <w:tc>
          <w:tcPr/>
          <w:p>
            <w:pPr>
              <w:pStyle w:val="Compact"/>
            </w:pPr>
            <w:r>
              <w:t xml:space="preserve">Mar to May</w:t>
            </w:r>
          </w:p>
        </w:tc>
        <w:tc>
          <w:tcPr/>
          <w:p>
            <w:pPr>
              <w:pStyle w:val="Compact"/>
            </w:pPr>
            <w:r>
              <w:t xml:space="preserve">credited source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Songwriting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production at Forbes Street Studios, Sydney</w:t>
            </w:r>
          </w:p>
        </w:tc>
        <w:tc>
          <w:tcPr/>
          <w:p>
            <w:pPr>
              <w:pStyle w:val="Compact"/>
            </w:pPr>
            <w:r>
              <w:t xml:space="preserve">Jun to Aug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finished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exchange</w:t>
            </w:r>
            <w:r>
              <w:t xml:space="preserve">: the scientists hear drafts and flag where an analogy stops being accurate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revised arrangement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the movement lead, who then brings the cast; contract crew and language adviser</w:t>
            </w:r>
          </w:p>
        </w:tc>
        <w:tc>
          <w:tcPr/>
          <w:p>
            <w:pPr>
              <w:pStyle w:val="Compact"/>
            </w:pPr>
            <w:r>
              <w:t xml:space="preserve">Jul to Aug</w:t>
            </w:r>
          </w:p>
        </w:tc>
        <w:tc>
          <w:tcPr/>
          <w:p>
            <w:pPr>
              <w:pStyle w:val="Compact"/>
            </w:pPr>
            <w:r>
              <w:t xml:space="preserve">team booked before travel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SITE, Sep/Oct:</w:t>
            </w:r>
            <w:r>
              <w:t xml:space="preserve"> </w:t>
            </w:r>
            <w:r>
              <w:t xml:space="preserve">film shoot, 2 days, local dancers and consenting researchers. Edit on site.</w:t>
            </w:r>
            <w:r>
              <w:t xml:space="preserve"> </w:t>
            </w:r>
            <w:r>
              <w:rPr>
                <w:b/>
                <w:bCs/>
              </w:rPr>
              <w:t xml:space="preserve">Public listening and movement lab</w:t>
            </w:r>
            <w:r>
              <w:t xml:space="preserve"> </w:t>
            </w:r>
            <w:r>
              <w:t xml:space="preserve">(required 2027 activity). Venue walkthrough for the installation</w:t>
            </w:r>
          </w:p>
        </w:tc>
        <w:tc>
          <w:tcPr/>
          <w:p>
            <w:pPr>
              <w:pStyle w:val="Compact"/>
            </w:pPr>
            <w:r>
              <w:t xml:space="preserve">Sep/Oct</w:t>
            </w:r>
          </w:p>
        </w:tc>
        <w:tc>
          <w:tcPr/>
          <w:p>
            <w:pPr>
              <w:pStyle w:val="Compact"/>
            </w:pPr>
            <w:r>
              <w:t xml:space="preserve">footage, first cut, lab documented, install plan against the real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Written proposal</w:t>
            </w:r>
            <w:r>
              <w:t xml:space="preserve"> </w:t>
            </w:r>
            <w:r>
              <w:t xml:space="preserve">with updated outcome, production outline, budget detail, tasks and tech rider</w:t>
            </w:r>
          </w:p>
        </w:tc>
        <w:tc>
          <w:tcPr/>
          <w:p>
            <w:pPr>
              <w:pStyle w:val="Compact"/>
            </w:pPr>
            <w:r>
              <w:t xml:space="preserve">Oct/Nov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their deliverable,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</w:t>
            </w:r>
            <w:r>
              <w:t xml:space="preserve"> </w:t>
            </w:r>
            <w:r>
              <w:rPr>
                <w:b/>
                <w:bCs/>
              </w:rPr>
              <w:t xml:space="preserve">Content: 8 pieces</w:t>
            </w:r>
            <w:r>
              <w:t xml:space="preserve"> </w:t>
            </w:r>
            <w:r>
              <w:t xml:space="preserve">- material arriving; a pattern becoming a rhythm; studio production; the lab; the shoot; a scientist reacting to a 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of 15</w:t>
            </w:r>
          </w:p>
        </w:tc>
      </w:tr>
    </w:tbl>
    <w:bookmarkEnd w:id="20"/>
    <w:bookmarkStart w:id="21" w:name="phase-3-artwork-production---early-2028"/>
    <w:p>
      <w:pPr>
        <w:pStyle w:val="Heading3"/>
      </w:pPr>
      <w:r>
        <w:t xml:space="preserve">Phase 3 · Artwork production - early 2028</w:t>
      </w:r>
    </w:p>
    <w:p>
      <w:pPr>
        <w:pStyle w:val="FirstParagraph"/>
      </w:pPr>
      <w:r>
        <w:rPr>
          <w:i/>
          <w:iCs/>
        </w:rPr>
        <w:t xml:space="preserve">Their goal: produce the artwork, adjust for feasibility, develop maintenance manuals.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 the film: colour, captions, accessible subtitles in Czech and English</w:t>
            </w:r>
          </w:p>
        </w:tc>
        <w:tc>
          <w:tcPr/>
          <w:p>
            <w:pPr>
              <w:pStyle w:val="Compact"/>
            </w:pPr>
            <w:r>
              <w:t xml:space="preserve">screening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Fabricate the installation: structure, printed material, mounting</w:t>
            </w:r>
          </w:p>
        </w:tc>
        <w:tc>
          <w:tcPr/>
          <w:p>
            <w:pPr>
              <w:pStyle w:val="Compact"/>
            </w:pPr>
            <w:r>
              <w:t xml:space="preserve">built and test-assembled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the entry soundscape from the field material</w:t>
            </w:r>
          </w:p>
        </w:tc>
        <w:tc>
          <w:tcPr/>
          <w:p>
            <w:pPr>
              <w:pStyle w:val="Compact"/>
            </w:pPr>
            <w:r>
              <w:t xml:space="preserve">stereo or multichannel 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Rough-cut checkpoint</w:t>
            </w:r>
            <w:r>
              <w:t xml:space="preserve">: the scientists check accuracy before lock</w:t>
            </w:r>
          </w:p>
        </w:tc>
        <w:tc>
          <w:tcPr/>
          <w:p>
            <w:pPr>
              <w:pStyle w:val="Compact"/>
            </w:pPr>
            <w:r>
              <w:t xml:space="preserve">signed-off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manual</w:t>
            </w:r>
            <w:r>
              <w:t xml:space="preserve">: daily start-up and shut-down, failure modes, who to call, spares</w:t>
            </w:r>
          </w:p>
        </w:tc>
        <w:tc>
          <w:tcPr/>
          <w:p>
            <w:pPr>
              <w:pStyle w:val="Compact"/>
            </w:pPr>
            <w:r>
              <w:t xml:space="preserve">manual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 adjustment gate: if the venue cannot host the full path, the contingency in section 4 applies</w:t>
            </w:r>
          </w:p>
        </w:tc>
        <w:tc>
          <w:tcPr/>
          <w:p>
            <w:pPr>
              <w:pStyle w:val="Compact"/>
            </w:pPr>
            <w:r>
              <w:t xml:space="preserve">decision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</w:t>
            </w:r>
            <w:r>
              <w:t xml:space="preserve"> </w:t>
            </w:r>
            <w:r>
              <w:rPr>
                <w:b/>
                <w:bCs/>
              </w:rPr>
              <w:t xml:space="preserve">Content: 3 pieces</w:t>
            </w:r>
            <w:r>
              <w:t xml:space="preserve"> </w:t>
            </w:r>
            <w:r>
              <w:t xml:space="preserve">- fabrication; the accuracy checkpoint; the manual</w:t>
            </w:r>
          </w:p>
        </w:tc>
        <w:tc>
          <w:tcPr/>
          <w:p>
            <w:pPr>
              <w:pStyle w:val="Compact"/>
            </w:pPr>
            <w:r>
              <w:t xml:space="preserve">13 of 15</w:t>
            </w:r>
          </w:p>
        </w:tc>
      </w:tr>
    </w:tbl>
    <w:bookmarkEnd w:id="21"/>
    <w:bookmarkStart w:id="22" w:name="Xde6ef11a55f863d42c90804e2a046fc7763506d"/>
    <w:p>
      <w:pPr>
        <w:pStyle w:val="Heading3"/>
      </w:pPr>
      <w:r>
        <w:t xml:space="preserve">Phase 4 · Ars Biologica Festival - spring 2028</w:t>
      </w:r>
    </w:p>
    <w:p>
      <w:pPr>
        <w:pStyle w:val="FirstParagraph"/>
      </w:pPr>
      <w:r>
        <w:rPr>
          <w:i/>
          <w:iCs/>
        </w:rPr>
        <w:t xml:space="preserve">Their goal: install, open, host one more public engagement activity, document, de-install.</w:t>
      </w:r>
    </w:p>
    <w:p>
      <w:pPr>
        <w:pStyle w:val="BodyText"/>
      </w:pPr>
      <w:r>
        <w:rPr>
          <w:b/>
          <w:bCs/>
        </w:rPr>
        <w:t xml:space="preserve">On European spring:</w:t>
      </w:r>
      <w:r>
        <w:t xml:space="preserve"> </w:t>
      </w:r>
      <w:r>
        <w:t xml:space="preserve">meteorological spring is</w:t>
      </w:r>
      <w:r>
        <w:t xml:space="preserve"> </w:t>
      </w:r>
      <w:r>
        <w:rPr>
          <w:b/>
          <w:bCs/>
        </w:rPr>
        <w:t xml:space="preserve">1 March to 31 May</w:t>
      </w:r>
      <w:r>
        <w:t xml:space="preserve">; astronomical spring runs</w:t>
      </w:r>
      <w:r>
        <w:t xml:space="preserve"> </w:t>
      </w:r>
      <w:r>
        <w:rPr>
          <w:b/>
          <w:bCs/>
        </w:rPr>
        <w:t xml:space="preserve">about 20 March to 21 June</w:t>
      </w:r>
      <w:r>
        <w:t xml:space="preserve">. The call places the third stay in</w:t>
      </w:r>
      <w:r>
        <w:t xml:space="preserve"> </w:t>
      </w:r>
      <w:r>
        <w:rPr>
          <w:b/>
          <w:bCs/>
        </w:rPr>
        <w:t xml:space="preserve">March 2028</w:t>
      </w:r>
      <w:r>
        <w:t xml:space="preserve">, so we have planned</w:t>
      </w:r>
      <w:r>
        <w:t xml:space="preserve"> </w:t>
      </w:r>
      <w:r>
        <w:t xml:space="preserve">to March and will follow the festival’s confirmed dates.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and commission, with the AV technician</w:t>
            </w:r>
          </w:p>
        </w:tc>
        <w:tc>
          <w:tcPr/>
          <w:p>
            <w:pPr>
              <w:pStyle w:val="Compact"/>
            </w:pPr>
            <w:r>
              <w:t xml:space="preserve">work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Opening, then daily operation across the 5 to 10 day festival</w:t>
            </w:r>
          </w:p>
        </w:tc>
        <w:tc>
          <w:tcPr/>
          <w:p>
            <w:pPr>
              <w:pStyle w:val="Compact"/>
            </w:pPr>
            <w:r>
              <w:t xml:space="preserve">exhibition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 public engagement activity</w:t>
            </w:r>
            <w:r>
              <w:t xml:space="preserve">: a walk-through and conversation with willing scientists and the local collaborators, comparing what people said in the 2027 lab with what the work became</w:t>
            </w:r>
          </w:p>
        </w:tc>
        <w:tc>
          <w:tcPr/>
          <w:p>
            <w:pPr>
              <w:pStyle w:val="Compact"/>
            </w:pPr>
            <w:r>
              <w:t xml:space="preserve">required 2028 activity,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the work and the public activity</w:t>
            </w:r>
          </w:p>
        </w:tc>
        <w:tc>
          <w:tcPr/>
          <w:p>
            <w:pPr>
              <w:pStyle w:val="Compact"/>
            </w:pPr>
            <w:r>
              <w:t xml:space="preserve">images and video for ČB2028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De-install, settle credits, hand over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</w:t>
            </w:r>
            <w:r>
              <w:t xml:space="preserve"> </w:t>
            </w:r>
            <w:r>
              <w:rPr>
                <w:b/>
                <w:bCs/>
              </w:rPr>
              <w:t xml:space="preserve">Content: 2 pieces</w:t>
            </w:r>
            <w:r>
              <w:t xml:space="preserve"> </w:t>
            </w:r>
            <w:r>
              <w:t xml:space="preserve">- the opening; the song released publicly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of 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he-installation-described-properly"/>
    <w:p>
      <w:pPr>
        <w:pStyle w:val="Heading2"/>
      </w:pPr>
      <w:r>
        <w:t xml:space="preserve">4 · The installation, described properly</w:t>
      </w:r>
    </w:p>
    <w:p>
      <w:pPr>
        <w:pStyle w:val="FirstParagraph"/>
      </w:pPr>
      <w:r>
        <w:rPr>
          <w:b/>
          <w:bCs/>
        </w:rPr>
        <w:t xml:space="preserve">The visitor walks the translation.</w:t>
      </w:r>
      <w:r>
        <w:t xml:space="preserve"> </w:t>
      </w:r>
      <w:r>
        <w:t xml:space="preserve">Three stations, one continuous path, continuous sound.</w:t>
      </w:r>
    </w:p>
    <w:p>
      <w:pPr>
        <w:pStyle w:val="BodyText"/>
      </w:pPr>
      <w:r>
        <w:rPr>
          <w:b/>
          <w:bCs/>
        </w:rPr>
        <w:t xml:space="preserve">The order a visitor meets things, stop by stop.</w:t>
      </w:r>
      <w:r>
        <w:t xml:space="preserve"> </w:t>
      </w:r>
      <w:r>
        <w:t xml:space="preserve">Six stops sit across the three built stations, so</w:t>
      </w:r>
      <w:r>
        <w:t xml:space="preserve"> </w:t>
      </w:r>
      <w:r>
        <w:t xml:space="preserve">the route below is what the budget’s three stations actually deliver.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what is there</w:t>
            </w:r>
          </w:p>
        </w:tc>
        <w:tc>
          <w:tcPr/>
          <w:p>
            <w:pPr>
              <w:pStyle w:val="Compact"/>
            </w:pPr>
            <w:r>
              <w:t xml:space="preserve">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fieldwork.</w:t>
            </w:r>
            <w:r>
              <w:t xml:space="preserve"> </w:t>
            </w:r>
            <w:r>
              <w:t xml:space="preserve">Images of the work being done, from the research team and from our own time with them. You meet the people and the place before any result.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publication.</w:t>
            </w:r>
            <w:r>
              <w:t xml:space="preserve"> </w:t>
            </w:r>
            <w:r>
              <w:t xml:space="preserve">Their paper, displayed and readable. The peer-reviewed science itself, credited, in the room.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they sent us.</w:t>
            </w:r>
            <w:r>
              <w:t xml:space="preserve"> </w:t>
            </w:r>
            <w:r>
              <w:t xml:space="preserve">The bioacoustic recordings, photographs, video and documented patterns, playable and viewable as they arrived, before anything was done to them.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we worked.</w:t>
            </w:r>
            <w:r>
              <w:t xml:space="preserve"> </w:t>
            </w:r>
            <w:r>
              <w:t xml:space="preserve">The creative process documented: photographs, short videos, the writing, lyric drafts and visual scores, beside the material that informed each one.</w:t>
            </w:r>
            <w:r>
              <w:t xml:space="preserve"> </w:t>
            </w:r>
            <w:r>
              <w:rPr>
                <w:b/>
                <w:bCs/>
              </w:rPr>
              <w:t xml:space="preserve">Printed brochures the visitor keeps and uses</w:t>
            </w:r>
            <w:r>
              <w:t xml:space="preserve">, covering the process, what sci pop is, and the different ways research can enter music.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mini cinema session.</w:t>
            </w:r>
            <w:r>
              <w:t xml:space="preserve"> </w:t>
            </w:r>
            <w:r>
              <w:t xml:space="preserve">A timed, captioned screening of the finished music film in a controlled listening space. The visitor arrives having already heard the pond it came from.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happened next.</w:t>
            </w:r>
            <w:r>
              <w:t xml:space="preserve"> </w:t>
            </w:r>
            <w:r>
              <w:t xml:space="preserve">If the song is released by the festival, the room closes with</w:t>
            </w:r>
            <w:r>
              <w:t xml:space="preserve"> </w:t>
            </w:r>
            <w:r>
              <w:rPr>
                <w:b/>
                <w:bCs/>
              </w:rPr>
              <w:t xml:space="preserve">the release data, the media coverage and the impact</w:t>
            </w:r>
            <w:r>
              <w:t xml:space="preserve">. The last thing a visitor sees is the evidence that the work carries on past the gallery door.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Stop 6 is deliberate.</w:t>
      </w:r>
      <w:r>
        <w:t xml:space="preserve"> </w:t>
      </w:r>
      <w:r>
        <w:t xml:space="preserve">This practice has a measurable afterlife: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 </w:t>
      </w:r>
      <w:r>
        <w:t xml:space="preserve">drew 238 or more</w:t>
      </w:r>
      <w:r>
        <w:t xml:space="preserve"> </w:t>
      </w:r>
      <w:r>
        <w:t xml:space="preserve">media features across five continents and 154,766 lifetime views. If this song has an afterlife by</w:t>
      </w:r>
      <w:r>
        <w:t xml:space="preserve"> </w:t>
      </w:r>
      <w:r>
        <w:t xml:space="preserve">March 2028, the room says so with data, and the visitor leaves knowing the work did not stop at the</w:t>
      </w:r>
      <w:r>
        <w:t xml:space="preserve"> </w:t>
      </w:r>
      <w:r>
        <w:t xml:space="preserve">gallery door.</w:t>
      </w:r>
    </w:p>
    <w:bookmarkStart w:id="24" w:name="station-1-what-we-were-given"/>
    <w:p>
      <w:pPr>
        <w:pStyle w:val="Heading3"/>
      </w:pPr>
      <w:r>
        <w:t xml:space="preserve">Station 1 · What we were given</w:t>
      </w:r>
    </w:p>
    <w:p>
      <w:pPr>
        <w:pStyle w:val="FirstParagraph"/>
      </w:pPr>
      <w:r>
        <w:rPr>
          <w:b/>
          <w:bCs/>
        </w:rPr>
        <w:t xml:space="preserve">Listening points</w:t>
      </w:r>
      <w:r>
        <w:t xml:space="preserve"> </w:t>
      </w:r>
      <w:r>
        <w:t xml:space="preserve">carry the field recordings from the research sites, so a visitor hears the actual</w:t>
      </w:r>
      <w:r>
        <w:t xml:space="preserve"> </w:t>
      </w:r>
      <w:r>
        <w:t xml:space="preserve">water, wind, sampling and bench sound before anything else. On mounted panels and</w:t>
      </w:r>
      <w:r>
        <w:t xml:space="preserve"> </w:t>
      </w:r>
      <w:r>
        <w:rPr>
          <w:b/>
          <w:bCs/>
        </w:rPr>
        <w:t xml:space="preserve">screens</w:t>
      </w:r>
      <w:r>
        <w:t xml:space="preserve">:</w:t>
      </w:r>
      <w:r>
        <w:t xml:space="preserve"> </w:t>
      </w:r>
      <w:r>
        <w:t xml:space="preserve">microscopy and field imagery from the scientists, the plots and the patterns they pointed at, and the</w:t>
      </w:r>
      <w:r>
        <w:t xml:space="preserve"> </w:t>
      </w:r>
      <w:r>
        <w:t xml:space="preserve">printed finding in their own words.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Every item carries the name of the scientist who produced it.</w:t>
      </w:r>
      <w:r>
        <w:t xml:space="preserve"> </w:t>
      </w:r>
      <w:r>
        <w:t xml:space="preserve">The credit is part of the</w:t>
      </w:r>
      <w:r>
        <w:t xml:space="preserve"> </w:t>
      </w:r>
      <w:r>
        <w:t xml:space="preserve">display, not a line at the exit. A short printed legend separates</w:t>
      </w:r>
      <w:r>
        <w:t xml:space="preserve"> </w:t>
      </w:r>
      <w:r>
        <w:rPr>
          <w:b/>
          <w:bCs/>
        </w:rPr>
        <w:t xml:space="preserve">observation</w:t>
      </w:r>
      <w:r>
        <w:t xml:space="preserve">,</w:t>
      </w:r>
      <w:r>
        <w:t xml:space="preserve"> </w:t>
      </w:r>
      <w:r>
        <w:rPr>
          <w:b/>
          <w:bCs/>
        </w:rPr>
        <w:t xml:space="preserve">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artistic analogy</w:t>
      </w:r>
      <w:r>
        <w:t xml:space="preserve">, using the same three labels as the annotated cards from Phase 1.</w:t>
      </w:r>
    </w:p>
    <w:p>
      <w:pPr>
        <w:pStyle w:val="BodyText"/>
      </w:pPr>
      <w:r>
        <w:rPr>
          <w:i/>
          <w:iCs/>
        </w:rPr>
        <w:t xml:space="preserve">This is the science, as science, credited.</w:t>
      </w:r>
    </w:p>
    <w:bookmarkEnd w:id="24"/>
    <w:bookmarkStart w:id="25" w:name="station-2-what-we-did-with-it-and-how"/>
    <w:p>
      <w:pPr>
        <w:pStyle w:val="Heading3"/>
      </w:pPr>
      <w:r>
        <w:t xml:space="preserve">Station 2 · What we did with it, and how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/>
          <w:bCs/>
        </w:rPr>
        <w:t xml:space="preserve">This station is the connector.</w:t>
      </w:r>
      <w:r>
        <w:t xml:space="preserve"> </w:t>
      </w:r>
      <w:r>
        <w:t xml:space="preserve">It shows, item by item, how the paper became a song and a film.</w:t>
      </w:r>
    </w:p>
    <w:p>
      <w:pPr>
        <w:pStyle w:val="BodyText"/>
      </w:pPr>
      <w:r>
        <w:rPr>
          <w:b/>
          <w:bCs/>
        </w:rPr>
        <w:t xml:space="preserve">Screens and listening points</w:t>
      </w:r>
      <w:r>
        <w:t xml:space="preserve"> </w:t>
      </w:r>
      <w:r>
        <w:t xml:space="preserve">run side by side so the visitor can compare the source with what it</w:t>
      </w:r>
      <w:r>
        <w:t xml:space="preserve"> </w:t>
      </w:r>
      <w:r>
        <w:t xml:space="preserve">became: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is shown</w:t>
            </w:r>
          </w:p>
        </w:tc>
        <w:tc>
          <w:tcPr/>
          <w:p>
            <w:pPr>
              <w:pStyle w:val="Compact"/>
            </w:pPr>
            <w:r>
              <w:t xml:space="preserve">what it connects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annotated cards</w:t>
            </w:r>
            <w:r>
              <w:t xml:space="preserve">, with the scientist’s corrections visible</w:t>
            </w:r>
          </w:p>
        </w:tc>
        <w:tc>
          <w:tcPr/>
          <w:p>
            <w:pPr>
              <w:pStyle w:val="Compact"/>
            </w:pPr>
            <w:r>
              <w:t xml:space="preserve">the reading of the paper, and where they said an inference was actually an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pattern, then the sound it became</w:t>
            </w:r>
          </w:p>
        </w:tc>
        <w:tc>
          <w:tcPr/>
          <w:p>
            <w:pPr>
              <w:pStyle w:val="Compact"/>
            </w:pPr>
            <w:r>
              <w:t xml:space="preserve">a plot or a field recording playing next to the rhythmic or melodic decision it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lyric drafts</w:t>
            </w:r>
            <w:r>
              <w:t xml:space="preserve">, with the lines that changed after the 2027 public lab marked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lyrical</w:t>
            </w:r>
            <w:r>
              <w:t xml:space="preserve"> </w:t>
            </w:r>
            <w:r>
              <w:t xml:space="preserve">conversion of the finding, and what the local audience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arrangement notes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non-lyrical</w:t>
            </w:r>
            <w:r>
              <w:t xml:space="preserve"> </w:t>
            </w:r>
            <w:r>
              <w:t xml:space="preserve">conversion: which motif is interrupted, which phase leads briefly, which voice reassembles 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demo versions the scientists heard</w:t>
            </w:r>
            <w:r>
              <w:t xml:space="preserve">, with their responses</w:t>
            </w:r>
          </w:p>
        </w:tc>
        <w:tc>
          <w:tcPr/>
          <w:p>
            <w:pPr>
              <w:pStyle w:val="Compact"/>
            </w:pPr>
            <w:r>
              <w:t xml:space="preserve">the accuracy gate, in the artists’ and the scientists’ own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video script and concept boards</w:t>
            </w:r>
          </w:p>
        </w:tc>
        <w:tc>
          <w:tcPr/>
          <w:p>
            <w:pPr>
              <w:pStyle w:val="Compact"/>
            </w:pPr>
            <w:r>
              <w:t xml:space="preserve">how the same finding produced the film’s images and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an analogy was rejected</w:t>
            </w:r>
          </w:p>
        </w:tc>
        <w:tc>
          <w:tcPr/>
          <w:p>
            <w:pPr>
              <w:pStyle w:val="Compact"/>
            </w:pPr>
            <w:r>
              <w:t xml:space="preserve">shown, with the reason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is the ArtXScience work itself, which is usually invisible. It is the reason the installation</w:t>
      </w:r>
      <w:r>
        <w:rPr>
          <w:i/>
          <w:iCs/>
        </w:rPr>
        <w:t xml:space="preserve"> </w:t>
      </w:r>
      <w:r>
        <w:rPr>
          <w:i/>
          <w:iCs/>
        </w:rPr>
        <w:t xml:space="preserve">goes beyond a screen: the translation is the exhibit.</w:t>
      </w:r>
    </w:p>
    <w:bookmarkEnd w:id="25"/>
    <w:bookmarkStart w:id="26" w:name="station-3-the-cinema-session"/>
    <w:p>
      <w:pPr>
        <w:pStyle w:val="Heading3"/>
      </w:pPr>
      <w:r>
        <w:t xml:space="preserve">Station 3 · The cinema session</w:t>
      </w:r>
    </w:p>
    <w:p>
      <w:pPr>
        <w:pStyle w:val="FirstParagraph"/>
      </w:pPr>
      <w:r>
        <w:t xml:space="preserve">A seated screening area.</w:t>
      </w:r>
      <w:r>
        <w:t xml:space="preserve"> </w:t>
      </w:r>
      <w:r>
        <w:rPr>
          <w:b/>
          <w:bCs/>
        </w:rPr>
        <w:t xml:space="preserve">The finished music video plays on a timed loop, a short session every few</w:t>
      </w:r>
      <w:r>
        <w:rPr>
          <w:b/>
          <w:bCs/>
        </w:rPr>
        <w:t xml:space="preserve"> </w:t>
      </w:r>
      <w:r>
        <w:rPr>
          <w:b/>
          <w:bCs/>
        </w:rPr>
        <w:t xml:space="preserve">minutes</w:t>
      </w:r>
      <w:r>
        <w:t xml:space="preserve">, the way a museum runs a film room, with proper sound. Between sessions the screen holds a</w:t>
      </w:r>
      <w:r>
        <w:t xml:space="preserve"> </w:t>
      </w:r>
      <w:r>
        <w:t xml:space="preserve">still and the entry soundscape carries.</w:t>
      </w:r>
    </w:p>
    <w:p>
      <w:pPr>
        <w:pStyle w:val="BodyText"/>
      </w:pPr>
      <w:r>
        <w:rPr>
          <w:i/>
          <w:iCs/>
        </w:rPr>
        <w:t xml:space="preserve">This is where the song arrives, as a song.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Why this shape.</w:t>
      </w:r>
      <w:r>
        <w:t xml:space="preserve"> </w:t>
      </w:r>
      <w:r>
        <w:t xml:space="preserve">The call asks for a spatial work that goes</w:t>
      </w:r>
      <w:r>
        <w:t xml:space="preserve"> </w:t>
      </w:r>
      <w:r>
        <w:rPr>
          <w:b/>
          <w:bCs/>
        </w:rPr>
        <w:t xml:space="preserve">beyond screen-based exploration</w:t>
      </w:r>
      <w:r>
        <w:t xml:space="preserve">.</w:t>
      </w:r>
      <w:r>
        <w:t xml:space="preserve"> </w:t>
      </w:r>
      <w:r>
        <w:t xml:space="preserve">A film shown on panels is still a film.</w:t>
      </w:r>
      <w:r>
        <w:t xml:space="preserve"> </w:t>
      </w:r>
      <w:r>
        <w:rPr>
          <w:b/>
          <w:bCs/>
        </w:rPr>
        <w:t xml:space="preserve">A walk-through of how a scientific finding became a pop song</w:t>
      </w:r>
      <w:r>
        <w:rPr>
          <w:b/>
          <w:bCs/>
        </w:rPr>
        <w:t xml:space="preserve"> </w:t>
      </w:r>
      <w:r>
        <w:rPr>
          <w:b/>
          <w:bCs/>
        </w:rPr>
        <w:t xml:space="preserve">is a spatial work in which the screen is one station.</w:t>
      </w:r>
      <w:r>
        <w:t xml:space="preserve"> </w:t>
      </w:r>
      <w:r>
        <w:t xml:space="preserve">It also puts the residency’s actual subject,</w:t>
      </w:r>
      <w:r>
        <w:t xml:space="preserve"> </w:t>
      </w:r>
      <w:r>
        <w:t xml:space="preserve">the collaboration, on display.</w:t>
      </w:r>
    </w:p>
    <w:p>
      <w:pPr>
        <w:pStyle w:val="BodyText"/>
      </w:pPr>
      <w:r>
        <w:rPr>
          <w:b/>
          <w:bCs/>
        </w:rPr>
        <w:t xml:space="preserve">Deliberately low-risk:</w:t>
      </w:r>
      <w:r>
        <w:t xml:space="preserve"> </w:t>
      </w:r>
      <w:r>
        <w:t xml:space="preserve">freestanding venue-approved structure, one projector, one sound system, no</w:t>
      </w:r>
      <w:r>
        <w:t xml:space="preserve"> </w:t>
      </w:r>
      <w:r>
        <w:t xml:space="preserve">live water, no cultured organisms, no real-time data feed, no suspended rig, no wet flooring, no</w:t>
      </w:r>
      <w:r>
        <w:t xml:space="preserve"> </w:t>
      </w:r>
      <w:r>
        <w:t xml:space="preserve">equipment operated by researchers.</w:t>
      </w:r>
    </w:p>
    <w:p>
      <w:pPr>
        <w:pStyle w:val="BodyText"/>
      </w:pPr>
      <w:r>
        <w:rPr>
          <w:b/>
          <w:bCs/>
        </w:rPr>
        <w:t xml:space="preserve">Contingency:</w:t>
      </w:r>
      <w:r>
        <w:t xml:space="preserve"> </w:t>
      </w:r>
      <w:r>
        <w:t xml:space="preserve">if the venue cannot host the full path, Stations 1 and 2 collapse into a single</w:t>
      </w:r>
      <w:r>
        <w:t xml:space="preserve"> </w:t>
      </w:r>
      <w:r>
        <w:t xml:space="preserve">printed and sounded wall, and Station 3 stays. The logic survives at a smaller footprint.</w:t>
      </w:r>
    </w:p>
    <w:p>
      <w:pPr>
        <w:pStyle w:val="BodyText"/>
      </w:pPr>
      <w:r>
        <w:rPr>
          <w:b/>
          <w:bCs/>
        </w:rPr>
        <w:t xml:space="preserve">It also stands alone:</w:t>
      </w:r>
      <w:r>
        <w:t xml:space="preserve"> </w:t>
      </w:r>
      <w:r>
        <w:t xml:space="preserve">the song and film circulate online after the exhibition, with accessible</w:t>
      </w:r>
      <w:r>
        <w:t xml:space="preserve"> </w:t>
      </w:r>
      <w:r>
        <w:t xml:space="preserve">captions and the same printed legend.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ere-we-need-the-scientists-precisely"/>
    <w:p>
      <w:pPr>
        <w:pStyle w:val="Heading2"/>
      </w:pPr>
      <w:r>
        <w:t xml:space="preserve">5 · Where we need the scientists, precisely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/>
          <w:bCs/>
        </w:rPr>
        <w:t xml:space="preserve">Step one is a conversation, and no artistic decision precedes it.</w:t>
      </w:r>
      <w:r>
        <w:t xml:space="preserve"> </w:t>
      </w:r>
      <w:r>
        <w:t xml:space="preserve">We sit down with the</w:t>
      </w:r>
      <w:r>
        <w:t xml:space="preserve"> </w:t>
      </w:r>
      <w:r>
        <w:t xml:space="preserve">researchers and ask them to tell us about their research in their own words, then ask the question</w:t>
      </w:r>
      <w:r>
        <w:t xml:space="preserve"> </w:t>
      </w:r>
      <w:r>
        <w:t xml:space="preserve">that actually decides this project:</w:t>
      </w:r>
      <w:r>
        <w:t xml:space="preserve"> </w:t>
      </w:r>
      <w:r>
        <w:rPr>
          <w:i/>
          <w:iCs/>
        </w:rPr>
        <w:t xml:space="preserve">of everything you have found, what would you most want a</w:t>
      </w:r>
      <w:r>
        <w:rPr>
          <w:i/>
          <w:iCs/>
        </w:rPr>
        <w:t xml:space="preserve"> </w:t>
      </w:r>
      <w:r>
        <w:rPr>
          <w:i/>
          <w:iCs/>
        </w:rPr>
        <w:t xml:space="preserve">stranger to know?</w:t>
      </w:r>
      <w:r>
        <w:t xml:space="preserve"> </w:t>
      </w:r>
      <w:r>
        <w:t xml:space="preserve">We are listening for findings that speak to what this call names:</w:t>
      </w:r>
      <w:r>
        <w:t xml:space="preserve"> </w:t>
      </w:r>
      <w:r>
        <w:rPr>
          <w:b/>
          <w:bCs/>
        </w:rPr>
        <w:t xml:space="preserve">climate</w:t>
      </w:r>
      <w:r>
        <w:rPr>
          <w:b/>
          <w:bCs/>
        </w:rPr>
        <w:t xml:space="preserve"> </w:t>
      </w:r>
      <w:r>
        <w:rPr>
          <w:b/>
          <w:bCs/>
        </w:rPr>
        <w:t xml:space="preserve">emergence, sustainable agriculture, geoengineering, permaculture, water resource management,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broader ecological impacts that reach the people living nearby.</w:t>
      </w:r>
      <w:r>
        <w:t xml:space="preserve"> </w:t>
      </w:r>
      <w:r>
        <w:t xml:space="preserve">Out of that conversation we choose</w:t>
      </w:r>
      <w:r>
        <w:t xml:space="preserve"> </w:t>
      </w:r>
      <w:r>
        <w:t xml:space="preserve">the research to work with, or the combination of findings, and WELI explains what he can and cannot</w:t>
      </w:r>
      <w:r>
        <w:t xml:space="preserve"> </w:t>
      </w:r>
      <w:r>
        <w:t xml:space="preserve">do with each one.</w:t>
      </w:r>
      <w:r>
        <w:t xml:space="preserve"> </w:t>
      </w:r>
      <w:r>
        <w:rPr>
          <w:b/>
          <w:bCs/>
        </w:rPr>
        <w:t xml:space="preserve">The scientists decide what their science says. WELI decides how it sounds.</w:t>
      </w:r>
    </w:p>
    <w:p>
      <w:pPr>
        <w:pStyle w:val="BodyText"/>
      </w:pPr>
      <w:r>
        <w:rPr>
          <w:b/>
          <w:bCs/>
        </w:rPr>
        <w:t xml:space="preserve">Then the paper is read for the emotional connector</w:t>
      </w:r>
      <w:r>
        <w:t xml:space="preserve">: the central problem, meaning the real-life</w:t>
      </w:r>
      <w:r>
        <w:t xml:space="preserve"> </w:t>
      </w:r>
      <w:r>
        <w:t xml:space="preserve">pain the research addresses, and the sentence where the finding already carries a human feeling. The</w:t>
      </w:r>
      <w:r>
        <w:t xml:space="preserve"> </w:t>
      </w:r>
      <w:r>
        <w:t xml:space="preserve">worked example on a real Centre paper is at §1b and on the public proposal page.</w:t>
      </w:r>
    </w:p>
    <w:p>
      <w:pPr>
        <w:pStyle w:val="BodyText"/>
      </w:pPr>
      <w:r>
        <w:rPr>
          <w:b/>
          <w:bCs/>
        </w:rPr>
        <w:t xml:space="preserve">And after the material arrives, a second conversation: why did you choose these?</w:t>
      </w:r>
      <w:r>
        <w:t xml:space="preserve"> </w:t>
      </w:r>
      <w:r>
        <w:t xml:space="preserve">What made you</w:t>
      </w:r>
      <w:r>
        <w:t xml:space="preserve"> </w:t>
      </w:r>
      <w:r>
        <w:t xml:space="preserve">pick this recording, what are we looking at in this image, what is remarkable about it to you. That</w:t>
      </w:r>
      <w:r>
        <w:t xml:space="preserve"> </w:t>
      </w:r>
      <w:r>
        <w:t xml:space="preserve">is where we learn which patterns are meaningful and which are noise, and where a misreading is caught</w:t>
      </w:r>
      <w:r>
        <w:t xml:space="preserve"> </w:t>
      </w:r>
      <w:r>
        <w:t xml:space="preserve">before it reaches a lyric.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ask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why only they can give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research-selection conversation</w:t>
            </w:r>
            <w:r>
              <w:t xml:space="preserve">: tell us about the work, and what you would most want a stranger to know, against the call’s focus areas</w:t>
            </w:r>
          </w:p>
        </w:tc>
        <w:tc>
          <w:tcPr/>
          <w:p>
            <w:pPr>
              <w:pStyle w:val="Compact"/>
            </w:pPr>
            <w:r>
              <w:t xml:space="preserve">Jan to Feb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the decision the whole project rests on</w:t>
            </w:r>
            <w:r>
              <w:t xml:space="preserve">, and it is theirs to inform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 the annotated cards</w:t>
            </w:r>
            <w:r>
              <w:t xml:space="preserve">: is this an observation, an inference or my analogy?</w:t>
            </w:r>
          </w:p>
        </w:tc>
        <w:tc>
          <w:tcPr/>
          <w:p>
            <w:pPr>
              <w:pStyle w:val="Compact"/>
            </w:pPr>
            <w:r>
              <w:t xml:space="preserve">Jan to Feb 2027</w:t>
            </w:r>
          </w:p>
        </w:tc>
        <w:tc>
          <w:tcPr/>
          <w:p>
            <w:pPr>
              <w:pStyle w:val="Compact"/>
            </w:pPr>
            <w:r>
              <w:t xml:space="preserve">it is their work, and this is the accuracy foundation everything else sits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curated field pack</w:t>
            </w:r>
            <w:r>
              <w:t xml:space="preserve">: 30 to 60 seconds each of water, wind, sampling equipment and site ambience; photographs of the actual site, research objects and permitted microscope material; an annotated plot showing a scientifically meaningful pattern</w:t>
            </w:r>
          </w:p>
        </w:tc>
        <w:tc>
          <w:tcPr/>
          <w:p>
            <w:pPr>
              <w:pStyle w:val="Compact"/>
            </w:pPr>
            <w:r>
              <w:t xml:space="preserve">Feb to Apr 2027</w:t>
            </w:r>
          </w:p>
        </w:tc>
        <w:tc>
          <w:tcPr/>
          <w:p>
            <w:pPr>
              <w:pStyle w:val="Compact"/>
            </w:pPr>
            <w:r>
              <w:t xml:space="preserve">they are at the sites, and they choose which actors, spaces and methods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or two sentences on cultural association</w:t>
            </w:r>
            <w:r>
              <w:t xml:space="preserve">: who works at the site, its name, local uses</w:t>
            </w:r>
          </w:p>
        </w:tc>
        <w:tc>
          <w:tcPr/>
          <w:p>
            <w:pPr>
              <w:pStyle w:val="Compact"/>
            </w:pPr>
            <w:r>
              <w:t xml:space="preserve">Feb to Apr 2027</w:t>
            </w:r>
          </w:p>
        </w:tc>
        <w:tc>
          <w:tcPr/>
          <w:p>
            <w:pPr>
              <w:pStyle w:val="Compact"/>
            </w:pPr>
            <w:r>
              <w:t xml:space="preserve">it comes from people who know the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Paper-to-score sessions by video</w:t>
            </w:r>
            <w:r>
              <w:t xml:space="preserve">: walk us through the figures and the two flood timelines; name three facts that cannot be distorted</w:t>
            </w:r>
          </w:p>
        </w:tc>
        <w:tc>
          <w:tcPr/>
          <w:p>
            <w:pPr>
              <w:pStyle w:val="Compact"/>
            </w:pPr>
            <w:r>
              <w:t xml:space="preserve">Mar to Jun 2027</w:t>
            </w:r>
          </w:p>
        </w:tc>
        <w:tc>
          <w:tcPr/>
          <w:p>
            <w:pPr>
              <w:pStyle w:val="Compact"/>
            </w:pPr>
            <w:r>
              <w:t xml:space="preserve">the constraints have to come from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why-these-materials conversation</w:t>
            </w:r>
            <w:r>
              <w:t xml:space="preserve">: walk us through what you sent and why you chose each item</w:t>
            </w:r>
          </w:p>
        </w:tc>
        <w:tc>
          <w:tcPr/>
          <w:p>
            <w:pPr>
              <w:pStyle w:val="Compact"/>
            </w:pPr>
            <w:r>
              <w:t xml:space="preserve">Apr to Jun 2027</w:t>
            </w:r>
          </w:p>
        </w:tc>
        <w:tc>
          <w:tcPr/>
          <w:p>
            <w:pPr>
              <w:pStyle w:val="Compact"/>
            </w:pPr>
            <w:r>
              <w:t xml:space="preserve">only they know which pattern is meaningful and which is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exchange</w:t>
            </w:r>
            <w:r>
              <w:t xml:space="preserve">: hear drafts, say where an analogy stops being accurate</w:t>
            </w:r>
          </w:p>
        </w:tc>
        <w:tc>
          <w:tcPr/>
          <w:p>
            <w:pPr>
              <w:pStyle w:val="Compact"/>
            </w:pPr>
            <w:r>
              <w:t xml:space="preserve">Jul 2027</w:t>
            </w:r>
          </w:p>
        </w:tc>
        <w:tc>
          <w:tcPr/>
          <w:p>
            <w:pPr>
              <w:pStyle w:val="Compact"/>
            </w:pPr>
            <w:r>
              <w:t xml:space="preserve">the only test that matters for the science 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Appear on camera, if willing</w:t>
            </w:r>
          </w:p>
        </w:tc>
        <w:tc>
          <w:tcPr/>
          <w:p>
            <w:pPr>
              <w:pStyle w:val="Compact"/>
            </w:pPr>
            <w:r>
              <w:t xml:space="preserve">Sep/Oct 2027</w:t>
            </w:r>
          </w:p>
        </w:tc>
        <w:tc>
          <w:tcPr/>
          <w:p>
            <w:pPr>
              <w:pStyle w:val="Compact"/>
            </w:pPr>
            <w:r>
              <w:t xml:space="preserve">optional, consented, never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Rough-cut accuracy checkpoint</w:t>
            </w:r>
          </w:p>
        </w:tc>
        <w:tc>
          <w:tcPr/>
          <w:p>
            <w:pPr>
              <w:pStyle w:val="Compact"/>
            </w:pPr>
            <w:r>
              <w:t xml:space="preserve">Jan/Feb 2028</w:t>
            </w:r>
          </w:p>
        </w:tc>
        <w:tc>
          <w:tcPr/>
          <w:p>
            <w:pPr>
              <w:pStyle w:val="Compact"/>
            </w:pPr>
            <w:r>
              <w:t xml:space="preserve">last gate before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 the 2028 public conversation, if willing</w:t>
            </w:r>
          </w:p>
        </w:tc>
        <w:tc>
          <w:tcPr/>
          <w:p>
            <w:pPr>
              <w:pStyle w:val="Compact"/>
            </w:pPr>
            <w:r>
              <w:t xml:space="preserve">Mar 2028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The scientists are co-thinkers, not final fact-checkers and not assumed performers.</w:t>
      </w:r>
      <w:r>
        <w:t xml:space="preserve"> </w:t>
      </w:r>
      <w:r>
        <w:t xml:space="preserve">Any one of</w:t>
      </w:r>
      <w:r>
        <w:t xml:space="preserve"> </w:t>
      </w:r>
      <w:r>
        <w:t xml:space="preserve">them can propose an unexpected sonic, visual or movement form, and Dr Dindhoria defines a contribution</w:t>
      </w:r>
      <w:r>
        <w:t xml:space="preserve"> </w:t>
      </w:r>
      <w:r>
        <w:t xml:space="preserve">from his current research rather than being assigned a paper he did not author.</w:t>
      </w:r>
    </w:p>
    <w:p>
      <w:pPr>
        <w:pStyle w:val="BodyText"/>
      </w:pPr>
      <w:r>
        <w:rPr>
          <w:b/>
          <w:bCs/>
        </w:rPr>
        <w:t xml:space="preserve">What the project offers them:</w:t>
      </w:r>
      <w:r>
        <w:t xml:space="preserve"> </w:t>
      </w:r>
      <w:r>
        <w:t xml:space="preserve">an encounter between their work and music listeners and local</w:t>
      </w:r>
      <w:r>
        <w:t xml:space="preserve"> </w:t>
      </w:r>
      <w:r>
        <w:t xml:space="preserve">residents,</w:t>
      </w:r>
      <w:r>
        <w:t xml:space="preserve"> </w:t>
      </w:r>
      <w:r>
        <w:rPr>
          <w:b/>
          <w:bCs/>
        </w:rPr>
        <w:t xml:space="preserve">without asking them to endorse literal microbial characters or to perform in a video.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researcher is asked to make a new recording on demand.</w:t>
      </w:r>
      <w:r>
        <w:t xml:space="preserve"> </w:t>
      </w:r>
      <w:r>
        <w:t xml:space="preserve">We request what already exists.</w:t>
      </w:r>
    </w:p>
    <w:p>
      <w:pPr>
        <w:pStyle w:val="BodyText"/>
      </w:pPr>
      <w:r>
        <w:rPr>
          <w:b/>
          <w:bCs/>
        </w:rPr>
        <w:t xml:space="preserve">Conditions, written now rather than assumed:</w:t>
      </w:r>
      <w:r>
        <w:t xml:space="preserve"> </w:t>
      </w:r>
      <w:r>
        <w:t xml:space="preserve">named credit on every piece that uses their material;</w:t>
      </w:r>
      <w:r>
        <w:t xml:space="preserve"> </w:t>
      </w:r>
      <w:r>
        <w:rPr>
          <w:b/>
          <w:bCs/>
        </w:rPr>
        <w:t xml:space="preserve">explicit permission before any use</w:t>
      </w:r>
      <w:r>
        <w:t xml:space="preserve">, since scientific imagery and recordings belong to them and the</w:t>
      </w:r>
      <w:r>
        <w:t xml:space="preserve"> </w:t>
      </w:r>
      <w:r>
        <w:t xml:space="preserve">institute;</w:t>
      </w:r>
      <w:r>
        <w:t xml:space="preserve"> </w:t>
      </w:r>
      <w:r>
        <w:rPr>
          <w:b/>
          <w:bCs/>
        </w:rPr>
        <w:t xml:space="preserve">metadata recorded with every file</w:t>
      </w:r>
      <w:r>
        <w:t xml:space="preserve"> </w:t>
      </w:r>
      <w:r>
        <w:t xml:space="preserve">(date, location, recordist, instrument, whether</w:t>
      </w:r>
      <w:r>
        <w:t xml:space="preserve"> </w:t>
      </w:r>
      <w:r>
        <w:t xml:space="preserve">processed, permission to publish, image licence, consent for identifiable voices, agreed credit).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We do not ask them to record specially on unpaid time</w:t>
      </w:r>
      <w:r>
        <w:t xml:space="preserve">, and we do not assume their work produces</w:t>
      </w:r>
      <w:r>
        <w:t xml:space="preserve"> </w:t>
      </w:r>
      <w:r>
        <w:t xml:space="preserve">audible organism sounds.</w:t>
      </w:r>
      <w:r>
        <w:t xml:space="preserve"> </w:t>
      </w:r>
      <w:r>
        <w:rPr>
          <w:b/>
          <w:bCs/>
        </w:rPr>
        <w:t xml:space="preserve">If the archive is not available</w:t>
      </w:r>
      <w:r>
        <w:t xml:space="preserve">, we record at permitted accessible sites</w:t>
      </w:r>
      <w:r>
        <w:t xml:space="preserve"> </w:t>
      </w:r>
      <w:r>
        <w:t xml:space="preserve">and label that material accurately as an artistic layer,</w:t>
      </w:r>
      <w:r>
        <w:t xml:space="preserve"> </w:t>
      </w:r>
      <w:r>
        <w:rPr>
          <w:b/>
          <w:bCs/>
        </w:rPr>
        <w:t xml:space="preserve">never as Jiřická 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content-creation-as-a-core-activity"/>
    <w:p>
      <w:pPr>
        <w:pStyle w:val="Heading2"/>
      </w:pPr>
      <w:r>
        <w:t xml:space="preserve">6 · Content creation as a core activity</w:t>
      </w:r>
    </w:p>
    <w:p>
      <w:pPr>
        <w:pStyle w:val="FirstParagraph"/>
      </w:pPr>
      <w:r>
        <w:t xml:space="preserve">The call requires:</w:t>
      </w:r>
      <w:r>
        <w:t xml:space="preserve"> </w:t>
      </w:r>
      <w:r>
        <w:rPr>
          <w:i/>
          <w:iCs/>
        </w:rPr>
        <w:t xml:space="preserve">“share updates on social media and provide České Budějovice 2028 with images of</w:t>
      </w:r>
      <w:r>
        <w:rPr>
          <w:i/>
          <w:iCs/>
        </w:rPr>
        <w:t xml:space="preserve"> </w:t>
      </w:r>
      <w:r>
        <w:rPr>
          <w:i/>
          <w:iCs/>
        </w:rPr>
        <w:t xml:space="preserve">the residency process.”</w:t>
      </w:r>
      <w:r>
        <w:t xml:space="preserve"> </w:t>
      </w:r>
      <w:r>
        <w:t xml:space="preserve">We treat that as</w:t>
      </w:r>
      <w:r>
        <w:t xml:space="preserve"> </w:t>
      </w:r>
      <w:r>
        <w:rPr>
          <w:b/>
          <w:bCs/>
        </w:rPr>
        <w:t xml:space="preserve">a strand of the work with its own budget line</w:t>
      </w:r>
      <w:r>
        <w:t xml:space="preserve">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Fifteen short pieces across the residency.</w:t>
      </w:r>
      <w:r>
        <w:t xml:space="preserve"> </w:t>
      </w:r>
      <w:r>
        <w:t xml:space="preserve">The number is deliberate: it is what WELI settled on</w:t>
      </w:r>
      <w:r>
        <w:t xml:space="preserve"> </w:t>
      </w:r>
      <w:r>
        <w:t xml:space="preserve">for a comparable single-song fellowship, for the stated reason that</w:t>
      </w:r>
      <w:r>
        <w:t xml:space="preserve"> </w:t>
      </w:r>
      <w:r>
        <w:rPr>
          <w:b/>
          <w:bCs/>
        </w:rPr>
        <w:t xml:space="preserve">fifteen reads as feasible for a</w:t>
      </w:r>
      <w:r>
        <w:rPr>
          <w:b/>
          <w:bCs/>
        </w:rPr>
        <w:t xml:space="preserve"> </w:t>
      </w:r>
      <w:r>
        <w:rPr>
          <w:b/>
          <w:bCs/>
        </w:rPr>
        <w:t xml:space="preserve">one-song project where thirty does not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pieces</w:t>
            </w:r>
          </w:p>
        </w:tc>
        <w:tc>
          <w:tcPr/>
          <w:p>
            <w:pPr>
              <w:pStyle w:val="Compact"/>
            </w:pPr>
            <w:r>
              <w:t xml:space="preserve">what they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Kick-off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a South Bohemian pond has to do with a pop song; the annotated-card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Exchange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field material arriving; a pattern becoming a rhythm; production at the studio; the public lab; the shoot; a scientist reacting to a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Production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fabrication; the accuracy checkpoint; the maintenance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Festival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opening; the song released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with</w:t>
      </w:r>
      <w:r>
        <w:t xml:space="preserve"> </w:t>
      </w:r>
      <w:r>
        <w:rPr>
          <w:b/>
          <w:bCs/>
        </w:rPr>
        <w:t xml:space="preserve">accessible captions</w:t>
      </w:r>
      <w:r>
        <w:t xml:space="preserve">. Stills and process images delivered to ČB2028 on an agreed schedule</w:t>
      </w:r>
      <w:r>
        <w:t xml:space="preserve"> </w:t>
      </w:r>
      <w:r>
        <w:t xml:space="preserve">rather than only at the end.</w:t>
      </w:r>
      <w:r>
        <w:t xml:space="preserve"> </w:t>
      </w:r>
      <w:r>
        <w:rPr>
          <w:b/>
          <w:bCs/>
        </w:rPr>
        <w:t xml:space="preserve">Nothing featuring a person is published without their consent.</w:t>
      </w:r>
    </w:p>
    <w:p>
      <w:r>
        <w:pict>
          <v:rect style="width:0;height:1.5pt" o:hralign="center" o:hrstd="t" o:hr="t"/>
        </w:pict>
      </w:r>
    </w:p>
    <w:bookmarkEnd w:id="29"/>
    <w:bookmarkStart w:id="36" w:name="a-who-we-want-to-work-with-named"/>
    <w:p>
      <w:pPr>
        <w:pStyle w:val="Heading2"/>
      </w:pPr>
      <w:r>
        <w:t xml:space="preserve">6a · Who we want to work with, named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Nothing below is booked, contacted for this project, or quoted.</w:t>
      </w:r>
      <w:r>
        <w:t xml:space="preserve"> </w:t>
      </w:r>
      <w:r>
        <w:t xml:space="preserve">These are the specific</w:t>
      </w:r>
      <w:r>
        <w:t xml:space="preserve"> </w:t>
      </w:r>
      <w:r>
        <w:t xml:space="preserve">companies and people we would approach, with the evidence for why, so the jury can see the plan is</w:t>
      </w:r>
      <w:r>
        <w:t xml:space="preserve"> </w:t>
      </w:r>
      <w:r>
        <w:t xml:space="preserve">built against real local capacity rather than a wish.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who, and the evidence</w:t>
            </w:r>
          </w:p>
        </w:tc>
        <w:tc>
          <w:tcPr/>
          <w:p>
            <w:pPr>
              <w:pStyle w:val="Compact"/>
            </w:pPr>
            <w:r>
              <w:t xml:space="preserve">what must be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 design and fabrication lead</w:t>
            </w:r>
          </w:p>
        </w:tc>
        <w:tc>
          <w:tcPr/>
          <w:p>
            <w:pPr>
              <w:pStyle w:val="Compact"/>
            </w:pPr>
            <w:r>
              <w:t xml:space="preserve">🔑</w:t>
            </w:r>
            <w:r>
              <w:t xml:space="preserve"> </w:t>
            </w:r>
            <w:hyperlink r:id="rId30">
              <w:r>
                <w:rPr>
                  <w:rStyle w:val="Hyperlink"/>
                  <w:b/>
                  <w:bCs/>
                </w:rPr>
                <w:t xml:space="preserve">ACTPRO, České Budějovice</w:t>
              </w:r>
            </w:hyperlink>
            <w:r>
              <w:t xml:space="preserve"> </w:t>
            </w:r>
            <w:r>
              <w:t xml:space="preserve">(B. Smetany 1465/25). A family business doing conceptual design and physical manufacture of interactive exhibitions.</w:t>
            </w:r>
            <w:r>
              <w:t xml:space="preserve"> </w:t>
            </w:r>
            <w:r>
              <w:rPr>
                <w:b/>
                <w:bCs/>
              </w:rPr>
              <w:t xml:space="preserve">Their listed work includes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“Water”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exhibition for the Czech Academy of Sciences (2020) and the permanent natural science exhibition at the Jihočeské Museum here in České Budějovice (2019)</w:t>
            </w:r>
            <w:r>
              <w:t xml:space="preserve">, plus the National Museum and the National Gallery.</w:t>
            </w:r>
            <w:r>
              <w:t xml:space="preserve"> </w:t>
            </w:r>
            <w:r>
              <w:rPr>
                <w:b/>
                <w:bCs/>
              </w:rPr>
              <w:t xml:space="preserve">They have already built a water exhibition for the host’s own academy.</w:t>
            </w:r>
          </w:p>
        </w:tc>
        <w:tc>
          <w:tcPr/>
          <w:p>
            <w:pPr>
              <w:pStyle w:val="Compact"/>
            </w:pPr>
            <w:r>
              <w:t xml:space="preserve">A written design, fabrication, installation, maintenance and de-installation estimate for a small temporary work. Ask for venue conditions and a split between their own staff and any AV subcontractor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film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b/>
                  <w:bCs/>
                </w:rPr>
                <w:t xml:space="preserve">Tomáš Kříž Production</w:t>
              </w:r>
            </w:hyperlink>
            <w:r>
              <w:t xml:space="preserve">, České Budějovice, filming nationwide. 🔑</w:t>
            </w:r>
            <w:r>
              <w:t xml:space="preserve"> </w:t>
            </w:r>
            <w:r>
              <w:rPr>
                <w:b/>
                <w:bCs/>
              </w:rPr>
              <w:t xml:space="preserve">They publish rates: CZK 12,000 for a shoot of up to 6 hours including post-production, CZK 1,000 per additional hour, CZK 4,000 for a second camera operator, transport at 8 CZK/km from České Budějovice.</w:t>
            </w:r>
            <w:r>
              <w:t xml:space="preserve"> </w:t>
            </w:r>
            <w:r>
              <w:t xml:space="preserve">Those rates price other formats, so they anchor rather than quote this film. Also</w:t>
            </w:r>
            <w:r>
              <w:t xml:space="preserve"> </w:t>
            </w:r>
            <w:hyperlink r:id="rId32">
              <w:r>
                <w:rPr>
                  <w:rStyle w:val="Hyperlink"/>
                  <w:b/>
                  <w:bCs/>
                </w:rPr>
                <w:t xml:space="preserve">Jakub Jeřábek</w:t>
              </w:r>
            </w:hyperlink>
            <w:r>
              <w:t xml:space="preserve"> </w:t>
            </w:r>
            <w:r>
              <w:t xml:space="preserve">as an alternative</w:t>
            </w:r>
          </w:p>
        </w:tc>
        <w:tc>
          <w:tcPr/>
          <w:p>
            <w:pPr>
              <w:pStyle w:val="Compact"/>
            </w:pPr>
            <w:r>
              <w:t xml:space="preserve">A two-day creative music film: lighting, camera, sound, edit, grade, delivery, integration of scientist-supplied footage, travel, revision rounds and licensing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Movement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b/>
                  <w:bCs/>
                </w:rPr>
                <w:t xml:space="preserve">Taneční studio No Limit</w:t>
              </w:r>
            </w:hyperlink>
            <w:r>
              <w:t xml:space="preserve">, České Budějovice, a non-profit running since 2011, teaching</w:t>
            </w:r>
            <w:r>
              <w:t xml:space="preserve"> </w:t>
            </w:r>
            <w:r>
              <w:rPr>
                <w:b/>
                <w:bCs/>
              </w:rPr>
              <w:t xml:space="preserve">hip hop, urban, locking, house, dancehall, whacking and vogue</w:t>
            </w:r>
            <w:r>
              <w:t xml:space="preserve"> </w:t>
            </w:r>
            <w:r>
              <w:t xml:space="preserve">to adults as well as children, a Czech Dance Organization member with 2025 championship titles, supported by the city. 🔑</w:t>
            </w:r>
            <w:r>
              <w:t xml:space="preserve"> </w:t>
            </w:r>
            <w:r>
              <w:rPr>
                <w:b/>
                <w:bCs/>
              </w:rPr>
              <w:t xml:space="preserve">Street styles are the vocabulary of contemporary pop video.</w:t>
            </w:r>
            <w:r>
              <w:t xml:space="preserve"> </w:t>
            </w:r>
            <w:r>
              <w:t xml:space="preserve">Also the host’s own</w:t>
            </w:r>
            <w:r>
              <w:t xml:space="preserve"> </w:t>
            </w:r>
            <w:r>
              <w:rPr>
                <w:i/>
                <w:iCs/>
              </w:rPr>
              <w:t xml:space="preserve">Dance for My City</w:t>
            </w:r>
            <w:r>
              <w:t xml:space="preserve"> </w:t>
            </w: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One choreographer and three adult performers: preparation, two rehearsals, the 2027 workshop and two shooting days. Individual fee splits, buyout and release terms, and any VAT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Song production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b/>
                  <w:bCs/>
                </w:rPr>
                <w:t xml:space="preserve">Forbes Street Studios</w:t>
              </w:r>
            </w:hyperlink>
            <w:r>
              <w:t xml:space="preserve">, Woolloomooloo, Sydney. Their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terms</w:t>
              </w:r>
            </w:hyperlink>
            <w:r>
              <w:t xml:space="preserve"> </w:t>
            </w:r>
            <w:r>
              <w:t xml:space="preserve">identify the studio as</w:t>
            </w:r>
            <w:r>
              <w:t xml:space="preserve"> </w:t>
            </w:r>
            <w:r>
              <w:rPr>
                <w:b/>
                <w:bCs/>
              </w:rPr>
              <w:t xml:space="preserve">owned by Universal Music Australia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A booking makes them a supplier, not a confirmed project partner, and not a Universal release</w:t>
            </w:r>
          </w:p>
        </w:tc>
        <w:tc>
          <w:tcPr/>
          <w:p>
            <w:pPr>
              <w:pStyle w:val="Compact"/>
            </w:pPr>
            <w:r>
              <w:t xml:space="preserve">One original song: producer, vocal sessions, revisions, mix, master and stems, with all applicable taxes and rights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 supply and operation</w:t>
            </w:r>
          </w:p>
        </w:tc>
        <w:tc>
          <w:tcPr/>
          <w:p>
            <w:pPr>
              <w:pStyle w:val="Compact"/>
            </w:pPr>
            <w:r>
              <w:t xml:space="preserve">A regional AV supplier, chosen</w:t>
            </w:r>
            <w:r>
              <w:t xml:space="preserve"> </w:t>
            </w:r>
            <w:r>
              <w:rPr>
                <w:b/>
                <w:bCs/>
              </w:rPr>
              <w:t xml:space="preserve">with the exhibition lead and the host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Do not present a one-day event hire tariff as the cost of a festival run</w:t>
            </w:r>
          </w:p>
        </w:tc>
        <w:tc>
          <w:tcPr/>
          <w:p>
            <w:pPr>
              <w:pStyle w:val="Compact"/>
            </w:pPr>
            <w:r>
              <w:t xml:space="preserve">Projector, media player, screens, listening hardware, speakers, cabling, tests, delivery, operator needs, damage and insurance,</w:t>
            </w:r>
            <w:r>
              <w:t xml:space="preserve"> </w:t>
            </w:r>
            <w:r>
              <w:rPr>
                <w:b/>
                <w:bCs/>
              </w:rPr>
              <w:t xml:space="preserve">for the full exhibition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language and liaison</w:t>
            </w:r>
          </w:p>
        </w:tc>
        <w:tc>
          <w:tcPr/>
          <w:p>
            <w:pPr>
              <w:pStyle w:val="Compact"/>
            </w:pPr>
            <w:r>
              <w:t xml:space="preserve">To identify, with the ČB2028 team</w:t>
            </w:r>
          </w:p>
        </w:tc>
        <w:tc>
          <w:tcPr/>
          <w:p>
            <w:pPr>
              <w:pStyle w:val="Compact"/>
            </w:pPr>
            <w:r>
              <w:t xml:space="preserve">Refrain, captions, credits, releases and community contact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 the record:</w:t>
      </w:r>
      <w:r>
        <w:t xml:space="preserve"> </w:t>
      </w:r>
      <w:r>
        <w:t xml:space="preserve">an earlier attempt to contact Still Production through its web form was</w:t>
      </w:r>
      <w:r>
        <w:t xml:space="preserve"> </w:t>
      </w:r>
      <w:r>
        <w:t xml:space="preserve">automatically rejected.</w:t>
      </w:r>
      <w:r>
        <w:t xml:space="preserve"> </w:t>
      </w:r>
      <w:r>
        <w:rPr>
          <w:b/>
          <w:bCs/>
        </w:rPr>
        <w:t xml:space="preserve">No enquiry or quote from that company exists, and nothing here implies</w:t>
      </w:r>
      <w:r>
        <w:rPr>
          <w:b/>
          <w:bCs/>
        </w:rPr>
        <w:t xml:space="preserve"> </w:t>
      </w:r>
      <w:r>
        <w:rPr>
          <w:b/>
          <w:bCs/>
        </w:rPr>
        <w:t xml:space="preserve">otherwise.</w:t>
      </w:r>
    </w:p>
    <w:bookmarkEnd w:id="36"/>
    <w:bookmarkStart w:id="40" w:name="the-budget"/>
    <w:p>
      <w:pPr>
        <w:pStyle w:val="Heading2"/>
      </w:pPr>
      <w:r>
        <w:t xml:space="preserve">7 · The budget</w:t>
      </w:r>
    </w:p>
    <w:p>
      <w:pPr>
        <w:pStyle w:val="FirstParagraph"/>
      </w:pPr>
      <w:r>
        <w:rPr>
          <w:b/>
          <w:bCs/>
        </w:rPr>
        <w:t xml:space="preserve">€15,000 production, proposed against the cap. Two lines carry published prices; every other line is</w:t>
      </w:r>
      <w:r>
        <w:rPr>
          <w:b/>
          <w:bCs/>
        </w:rPr>
        <w:t xml:space="preserve"> </w:t>
      </w:r>
      <w:r>
        <w:rPr>
          <w:b/>
          <w:bCs/>
        </w:rPr>
        <w:t xml:space="preserve">a planning figure and is marked.</w:t>
      </w:r>
      <w:r>
        <w:t xml:space="preserve"> </w:t>
      </w:r>
      <w:r>
        <w:t xml:space="preserve">The costed budget with written quotes is the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deliverable.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€</w:t>
            </w:r>
          </w:p>
        </w:tc>
        <w:tc>
          <w:tcPr/>
          <w:p>
            <w:pPr>
              <w:pStyle w:val="Compact"/>
            </w:pPr>
            <w:r>
              <w:t xml:space="preserve">costing assumption and decision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Recorded pop single, Sydney, 3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3,020</w:t>
            </w:r>
          </w:p>
        </w:tc>
        <w:tc>
          <w:tcPr/>
          <w:p>
            <w:pPr>
              <w:pStyle w:val="Compact"/>
            </w:pPr>
            <w:r>
              <w:t xml:space="preserve">Forbes Street: Demo Day (concept and translation day) + Pop Single Package. A$4.884 inc GST = EUR 3.019 at 1,6177. Both LIST PRICES. Third day is the concept day and is priced.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installation designer and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Ring-fenced professional role: concept against the real venue, measurements, route and screening design, drawings, venue liaison, safe build, install, de-install, maintenance guide.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Full-run AV: screens, listening points, projection, sound, labour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HIGH RISK. Full exhibition duration, not a one-day event tariff. Seek a written host equipment contribution; do not double-count a host-owned device as paid rental.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music film: 2 shoot days, second operator, edit, 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2,300</w:t>
            </w:r>
          </w:p>
        </w:tc>
        <w:tc>
          <w:tcPr/>
          <w:p>
            <w:pPr>
              <w:pStyle w:val="Compact"/>
            </w:pPr>
            <w:r>
              <w:t xml:space="preserve">Anchor: Tomas Kriz Production publishes CZK 12.000 per 6h shoot with post and CZK 4.000 for a second operator. That arithmetic gives ~EUR 1.470 for two days. A music film needs lighting, grade, scientist-footage integration and revision rounds, so the line sits above the anchor.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Movement lead and 3 paid adult performers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</w:t>
            </w:r>
          </w:p>
        </w:tc>
        <w:tc>
          <w:tcPr/>
          <w:p>
            <w:pPr>
              <w:pStyle w:val="Compact"/>
            </w:pPr>
            <w:r>
              <w:t xml:space="preserve">Choreographer plus three adults: preparation, two rehearsals, the 2027 workshop and two shooting days. Individual fee splits and release terms to be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Structure, surfaces, fabrication, fire treatment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Freestanding venue-approved supports and mounted print. Trim surface count if the quote exceeds.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Fifteen short process videos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Assembly, captions and exports from approved material. WELI handles capture and editorial direction.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public lab and 2028 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Local facilitation and room consumables beyond the performer line. Host venue contribution to be confirmed, never assumed.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Czech language, liaison, access and subtitling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Adviser and translator for community contact, captions, credits and releases. Czech and English.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material licences and rights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Permissions and field-image handling. Scientists are NOT assumed to produce custom material unpaid.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1,330</w:t>
            </w:r>
          </w:p>
        </w:tc>
        <w:tc>
          <w:tcPr/>
          <w:p>
            <w:pPr>
              <w:pStyle w:val="Compact"/>
            </w:pPr>
            <w:r>
              <w:t xml:space="preserve">8.9% against actual quotes, AV run length, and safety changes. Controlled by the lead artist.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sums exactly to the cap, checked by 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Arithmetic:</w:t>
      </w:r>
      <w:r>
        <w:t xml:space="preserve"> </w:t>
      </w:r>
      <w:r>
        <w:t xml:space="preserve">3,020 + 1,600 + 2,100 + 2,300 + 1,700 + 800 + 700 + 550 + 650 + 250 + 1,330 =</w:t>
      </w:r>
      <w:r>
        <w:t xml:space="preserve"> </w:t>
      </w:r>
      <w:r>
        <w:rPr>
          <w:b/>
          <w:bCs/>
        </w:rPr>
        <w:t xml:space="preserve">15,000</w:t>
      </w:r>
      <w:r>
        <w:t xml:space="preserve">.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b/>
          <w:bCs/>
        </w:rPr>
        <w:t xml:space="preserve">The largest unsupported figures are the full-run AV, the film and the installation lead.</w:t>
      </w:r>
      <w:r>
        <w:t xml:space="preserve"> </w:t>
      </w:r>
      <w:r>
        <w:t xml:space="preserve">They</w:t>
      </w:r>
      <w:r>
        <w:t xml:space="preserve"> </w:t>
      </w:r>
      <w:r>
        <w:t xml:space="preserve">are negotiating targets.</w:t>
      </w:r>
      <w:r>
        <w:t xml:space="preserve"> </w:t>
      </w:r>
      <w:r>
        <w:rPr>
          <w:b/>
          <w:bCs/>
        </w:rPr>
        <w:t xml:space="preserve">If real bids force cuts, simplify the shoot scope, the equipment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surface count first. Preserve, in this order: payment for the performers, accessibility, and an</w:t>
      </w:r>
      <w:r>
        <w:rPr>
          <w:b/>
          <w:bCs/>
        </w:rPr>
        <w:t xml:space="preserve"> </w:t>
      </w:r>
      <w:r>
        <w:rPr>
          <w:b/>
          <w:bCs/>
        </w:rPr>
        <w:t xml:space="preserve">experienced exhibition lead.</w:t>
      </w:r>
    </w:p>
    <w:p>
      <w:pPr>
        <w:pStyle w:val="BodyText"/>
      </w:pPr>
      <w:r>
        <w:rPr>
          <w:i/>
          <w:iCs/>
        </w:rPr>
        <w:t xml:space="preserve">Reference rate 24 Sep 2026: 1 EUR = 1.6177 AUD · 1 EUR = 24.5 CZK. Not locked; re-check before any</w:t>
      </w:r>
      <w:r>
        <w:rPr>
          <w:i/>
          <w:iCs/>
        </w:rPr>
        <w:t xml:space="preserve"> </w:t>
      </w:r>
      <w:r>
        <w:rPr>
          <w:i/>
          <w:iCs/>
        </w:rPr>
        <w:t xml:space="preserve">commitment.</w:t>
      </w:r>
    </w:p>
    <w:p>
      <w:pPr>
        <w:pStyle w:val="BodyText"/>
      </w:pPr>
      <w:r>
        <w:rPr>
          <w:b/>
          <w:bCs/>
        </w:rPr>
        <w:t xml:space="preserve">What is already covered and costs nothing extra: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scientist exchange itself</w:t>
      </w:r>
      <w:r>
        <w:t xml:space="preserve"> </w:t>
      </w:r>
      <w:r>
        <w:t xml:space="preserve">- the online</w:t>
      </w:r>
      <w:r>
        <w:t xml:space="preserve"> </w:t>
      </w:r>
      <w:r>
        <w:t xml:space="preserve">kick-off, the fortnightly paper-to-score sessions, the demo exchange, the rough-cut checkpoint and all</w:t>
      </w:r>
      <w:r>
        <w:t xml:space="preserve"> </w:t>
      </w:r>
      <w:r>
        <w:t xml:space="preserve">correspondence - sits inside the</w:t>
      </w:r>
      <w:r>
        <w:t xml:space="preserve"> </w:t>
      </w:r>
      <w:r>
        <w:rPr>
          <w:b/>
          <w:bCs/>
        </w:rPr>
        <w:t xml:space="preserve">€6,000 artist fee</w:t>
      </w:r>
      <w:r>
        <w:t xml:space="preserve"> </w:t>
      </w:r>
      <w:r>
        <w:t xml:space="preserve">and needs no production line. The same is true</w:t>
      </w:r>
      <w:r>
        <w:t xml:space="preserve"> </w:t>
      </w:r>
      <w:r>
        <w:t xml:space="preserve">of the annotated cards, the material request, the written proposal, and the lead artist’s own</w:t>
      </w:r>
      <w:r>
        <w:t xml:space="preserve"> </w:t>
      </w:r>
      <w:r>
        <w:t xml:space="preserve">songwriting, direction and performance.</w:t>
      </w:r>
    </w:p>
    <w:p>
      <w:pPr>
        <w:pStyle w:val="BodyText"/>
      </w:pPr>
      <w:r>
        <w:rPr>
          <w:b/>
          <w:bCs/>
        </w:rPr>
        <w:t xml:space="preserve">Where the money sits:</w:t>
      </w:r>
      <w:r>
        <w:t xml:space="preserve"> </w:t>
      </w:r>
      <w:r>
        <w:rPr>
          <w:b/>
          <w:bCs/>
        </w:rPr>
        <w:t xml:space="preserve">installation €4,200 (28%)</w:t>
      </w:r>
      <w:r>
        <w:t xml:space="preserve">, the largest block because it is the deliverable · song</w:t>
      </w:r>
      <w:r>
        <w:t xml:space="preserve"> </w:t>
      </w:r>
      <w:r>
        <w:rPr>
          <w:b/>
          <w:bCs/>
        </w:rPr>
        <w:t xml:space="preserve">€2,960 (20%)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paid local people €2,500 (17%)</w:t>
      </w:r>
      <w:r>
        <w:t xml:space="preserve"> </w:t>
      </w:r>
      <w:r>
        <w:t xml:space="preserve">· film €2,200 (15%) · community and access €1,250 (8%) · content and documentation €1,000 (7%) · contingency €590 (4%).</w:t>
      </w:r>
    </w:p>
    <w:p>
      <w:pPr>
        <w:pStyle w:val="BodyText"/>
      </w:pPr>
      <w:r>
        <w:rPr>
          <w:b/>
          <w:bCs/>
        </w:rPr>
        <w:t xml:space="preserve">Artist fee €6,000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travel up to €3,000</w:t>
      </w:r>
      <w:r>
        <w:t xml:space="preserve"> </w:t>
      </w:r>
      <w:r>
        <w:t xml:space="preserve">are separate in the call.</w:t>
      </w:r>
    </w:p>
    <w:p>
      <w:pPr>
        <w:pStyle w:val="BodyText"/>
      </w:pPr>
      <w:r>
        <w:rPr>
          <w:b/>
          <w:bCs/>
        </w:rPr>
        <w:t xml:space="preserve">Travel, against the €3,000:</w:t>
      </w:r>
      <w:r>
        <w:t xml:space="preserve"> </w:t>
      </w:r>
      <w:r>
        <w:t xml:space="preserve">two return flights Sydney to Prague. March is the cheapest month of</w:t>
      </w:r>
      <w:r>
        <w:t xml:space="preserve"> </w:t>
      </w:r>
      <w:r>
        <w:t xml:space="preserve">the year at about</w:t>
      </w:r>
      <w:r>
        <w:t xml:space="preserve"> </w:t>
      </w:r>
      <w:hyperlink r:id="rId37">
        <w:r>
          <w:rPr>
            <w:rStyle w:val="Hyperlink"/>
          </w:rPr>
          <w:t xml:space="preserve">A$1,321 return</w:t>
        </w:r>
      </w:hyperlink>
      <w:r>
        <w:t xml:space="preserve"> </w:t>
      </w:r>
      <w:r>
        <w:t xml:space="preserve">(about €801); the annual average is A$1,543 (about €935). Prague airport to České Budějovice is</w:t>
      </w:r>
      <w:r>
        <w:t xml:space="preserve"> </w:t>
      </w:r>
      <w:hyperlink r:id="rId38">
        <w:r>
          <w:rPr>
            <w:rStyle w:val="Hyperlink"/>
          </w:rPr>
          <w:t xml:space="preserve">about €10 by bus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Both Ars</w:t>
      </w:r>
      <w:r>
        <w:rPr>
          <w:b/>
          <w:bCs/>
        </w:rPr>
        <w:t xml:space="preserve"> </w:t>
      </w:r>
      <w:r>
        <w:rPr>
          <w:b/>
          <w:bCs/>
        </w:rPr>
        <w:t xml:space="preserve">Electronica trips are overland</w:t>
      </w:r>
      <w:r>
        <w:t xml:space="preserve">: České Budějovice to Linz is</w:t>
      </w:r>
      <w:r>
        <w:t xml:space="preserve"> </w:t>
      </w:r>
      <w:hyperlink r:id="rId39">
        <w:r>
          <w:rPr>
            <w:rStyle w:val="Hyperlink"/>
          </w:rPr>
          <w:t xml:space="preserve">€9 to €14 by bus, 1h25</w:t>
        </w:r>
      </w:hyperlink>
      <w:r>
        <w:t xml:space="preserve">. Two returns</w:t>
      </w:r>
      <w:r>
        <w:t xml:space="preserve"> </w:t>
      </w:r>
      <w:r>
        <w:t xml:space="preserve">plus ground transport is</w:t>
      </w:r>
      <w:r>
        <w:t xml:space="preserve"> </w:t>
      </w:r>
      <w:r>
        <w:rPr>
          <w:b/>
          <w:bCs/>
        </w:rPr>
        <w:t xml:space="preserve">€1,697 to €1,966</w:t>
      </w:r>
      <w:r>
        <w:t xml:space="preserve">, leaving</w:t>
      </w:r>
      <w:r>
        <w:t xml:space="preserve"> </w:t>
      </w:r>
      <w:r>
        <w:rPr>
          <w:b/>
          <w:bCs/>
        </w:rPr>
        <w:t xml:space="preserve">€1,034 to €1,303</w:t>
      </w:r>
      <w:r>
        <w:t xml:space="preserve"> </w:t>
      </w:r>
      <w:r>
        <w:t xml:space="preserve">for subsistence against</w:t>
      </w:r>
      <w:r>
        <w:t xml:space="preserve"> </w:t>
      </w:r>
      <w:r>
        <w:t xml:space="preserve">roughly €480 needed. ⚠️</w:t>
      </w:r>
      <w:r>
        <w:t xml:space="preserve"> </w:t>
      </w:r>
      <w:r>
        <w:rPr>
          <w:b/>
          <w:bCs/>
        </w:rPr>
        <w:t xml:space="preserve">The FAQ states there is no additional travel budget for applicants from</w:t>
      </w:r>
      <w:r>
        <w:rPr>
          <w:b/>
          <w:bCs/>
        </w:rPr>
        <w:t xml:space="preserve"> </w:t>
      </w:r>
      <w:r>
        <w:rPr>
          <w:b/>
          <w:bCs/>
        </w:rPr>
        <w:t xml:space="preserve">other continents</w:t>
      </w:r>
      <w:r>
        <w:t xml:space="preserve">, which is why the plan uses two crossings.</w:t>
      </w:r>
      <w:r>
        <w:t xml:space="preserve"> </w:t>
      </w:r>
      <w:r>
        <w:rPr>
          <w:i/>
          <w:iCs/>
        </w:rPr>
        <w:t xml:space="preserve">Declared rate 27 Sep 2026: 1 EUR = 1.65 AUD. Not locked; to be re-checked at booking.</w:t>
      </w:r>
    </w:p>
    <w:p>
      <w:pPr>
        <w:pStyle w:val="BodyText"/>
      </w:pPr>
      <w:r>
        <w:rPr>
          <w:b/>
          <w:bCs/>
        </w:rPr>
        <w:t xml:space="preserve">Rate instruments, named:</w:t>
      </w:r>
      <w:r>
        <w:t xml:space="preserve"> </w:t>
      </w:r>
      <w:r>
        <w:t xml:space="preserve">WELI’s own time is the NAVA independent-contractor Researcher line at</w:t>
      </w:r>
      <w:r>
        <w:t xml:space="preserve"> </w:t>
      </w:r>
      <w:r>
        <w:rPr>
          <w:b/>
          <w:bCs/>
        </w:rPr>
        <w:t xml:space="preserve">A$85/hr</w:t>
      </w:r>
      <w:r>
        <w:t xml:space="preserve">. 🔴</w:t>
      </w:r>
      <w:r>
        <w:t xml:space="preserve"> </w:t>
      </w:r>
      <w:r>
        <w:rPr>
          <w:b/>
          <w:bCs/>
        </w:rPr>
        <w:t xml:space="preserve">That is not a lever here, since the call fixes the fee at €6,000</w:t>
      </w:r>
      <w:r>
        <w:t xml:space="preserve">, which covers</w:t>
      </w:r>
      <w:r>
        <w:t xml:space="preserve"> </w:t>
      </w:r>
      <w:r>
        <w:t xml:space="preserve">roughly 116 hours across a 15-month project. Czech collaborators are governed by</w:t>
      </w:r>
      <w:r>
        <w:t xml:space="preserve"> </w:t>
      </w:r>
      <w:r>
        <w:rPr>
          <w:b/>
          <w:bCs/>
        </w:rPr>
        <w:t xml:space="preserve">no published</w:t>
      </w:r>
      <w:r>
        <w:rPr>
          <w:b/>
          <w:bCs/>
        </w:rP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and are negotiated.</w:t>
      </w:r>
      <w:r>
        <w:t xml:space="preserve"> </w:t>
      </w:r>
      <w:r>
        <w:rPr>
          <w:b/>
          <w:bCs/>
        </w:rPr>
        <w:t xml:space="preserve">Superannuation:</w:t>
      </w:r>
      <w:r>
        <w:t xml:space="preserve"> </w:t>
      </w:r>
      <w:r>
        <w:t xml:space="preserve">no Australian performer is engaged, so no super</w:t>
      </w:r>
      <w:r>
        <w:t xml:space="preserve"> </w:t>
      </w:r>
      <w:r>
        <w:t xml:space="preserve">line falls due; if one is added for the recording, it becomes a line and not a rounding. Czech</w:t>
      </w:r>
      <w:r>
        <w:t xml:space="preserve"> </w:t>
      </w:r>
      <w:r>
        <w:t xml:space="preserve">engagements carry Czech statutory on-costs,</w:t>
      </w:r>
      <w:r>
        <w:t xml:space="preserve"> </w:t>
      </w:r>
      <w:r>
        <w:rPr>
          <w:b/>
          <w:bCs/>
        </w:rPr>
        <w:t xml:space="preserve">not yet established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2" w:name="eligibility-and-logistics"/>
    <w:p>
      <w:pPr>
        <w:pStyle w:val="Heading2"/>
      </w:pPr>
      <w:r>
        <w:t xml:space="preserve">8 · Eligibility and logistics</w:t>
      </w:r>
    </w:p>
    <w:p>
      <w:pPr>
        <w:pStyle w:val="FirstParagraph"/>
      </w:pPr>
      <w:r>
        <w:rPr>
          <w:b/>
          <w:bCs/>
        </w:rPr>
        <w:t xml:space="preserve">Based in Sydney, Australia. Italian citizen</w:t>
      </w:r>
      <w:r>
        <w:t xml:space="preserve">, eligible to work and travel in the EU with no visa,</w:t>
      </w:r>
      <w:r>
        <w:t xml:space="preserve"> </w:t>
      </w:r>
      <w:r>
        <w:t xml:space="preserve">permit or sponsorship. Italian passport valid to</w:t>
      </w:r>
      <w:r>
        <w:t xml:space="preserve"> </w:t>
      </w:r>
      <w:r>
        <w:rPr>
          <w:b/>
          <w:bCs/>
        </w:rPr>
        <w:t xml:space="preserve">December 2033</w:t>
      </w:r>
      <w:r>
        <w:t xml:space="preserve">. The applicant’s location creates</w:t>
      </w:r>
      <w:r>
        <w:t xml:space="preserve"> </w:t>
      </w:r>
      <w:r>
        <w:t xml:space="preserve">no administrative cost or risk for the programme.</w:t>
      </w:r>
    </w:p>
    <w:p>
      <w:pPr>
        <w:pStyle w:val="BodyText"/>
      </w:pPr>
      <w:r>
        <w:rPr>
          <w:b/>
          <w:bCs/>
        </w:rPr>
        <w:t xml:space="preserve">More than 5 years of professional creative practice, with a dated public record.</w:t>
      </w:r>
      <w:r>
        <w:t xml:space="preserve"> </w:t>
      </w:r>
      <w:r>
        <w:t xml:space="preserve">The practice</w:t>
      </w:r>
      <w:r>
        <w:t xml:space="preserve"> </w:t>
      </w:r>
      <w:r>
        <w:t xml:space="preserve">and the science have run together throughout: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 it can be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2017 to 2021</w:t>
            </w:r>
          </w:p>
        </w:tc>
        <w:tc>
          <w:tcPr/>
          <w:p>
            <w:pPr>
              <w:pStyle w:val="Compact"/>
            </w:pPr>
            <w:r>
              <w:t xml:space="preserve">Sang and performed through the doctorate</w:t>
            </w:r>
          </w:p>
        </w:tc>
        <w:tc>
          <w:tcPr/>
          <w:p>
            <w:pPr>
              <w:pStyle w:val="Compact"/>
            </w:pPr>
            <w:r>
              <w:t xml:space="preserve">his own account; the performing was continuous, and the first</w:t>
            </w:r>
            <w:r>
              <w:t xml:space="preserve"> </w:t>
            </w:r>
            <w:r>
              <w:rPr>
                <w:i/>
                <w:iCs/>
              </w:rPr>
              <w:t xml:space="preserve">independent releases</w:t>
            </w:r>
            <w:r>
              <w:t xml:space="preserve"> </w:t>
            </w:r>
            <w:r>
              <w:t xml:space="preserve">came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Sep 2021</w:t>
            </w:r>
          </w:p>
        </w:tc>
        <w:tc>
          <w:tcPr/>
          <w:p>
            <w:pPr>
              <w:pStyle w:val="Compact"/>
            </w:pPr>
            <w:r>
              <w:t xml:space="preserve">Field photography during doctoral fieldwork</w:t>
            </w:r>
          </w:p>
        </w:tc>
        <w:tc>
          <w:tcPr/>
          <w:p>
            <w:pPr>
              <w:pStyle w:val="Compact"/>
            </w:pPr>
            <w:r>
              <w:t xml:space="preserve">🔑</w:t>
            </w:r>
            <w:r>
              <w:t xml:space="preserve"> </w:t>
            </w:r>
            <w:r>
              <w:rPr>
                <w:b/>
                <w:bCs/>
              </w:rPr>
              <w:t xml:space="preserve">a photograph he took at the study site is published as Figure 2 of his 2021 ANU thesis, p.15, credit 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“Image credits: Weliton Menário Costa”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Thesis 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 2023</w:t>
            </w:r>
          </w:p>
        </w:tc>
        <w:tc>
          <w:tcPr/>
          <w:p>
            <w:pPr>
              <w:pStyle w:val="Compact"/>
            </w:pPr>
            <w:r>
              <w:t xml:space="preserve">The Photography Project shot, WELI as concept and creative director</w:t>
            </w:r>
          </w:p>
        </w:tc>
        <w:tc>
          <w:tcPr/>
          <w:p>
            <w:pPr>
              <w:pStyle w:val="Compact"/>
            </w:pPr>
            <w:r>
              <w:t xml:space="preserve">released 2024; credits at</w:t>
            </w:r>
            <w:r>
              <w:t xml:space="preserve"> </w:t>
            </w:r>
            <w:r>
              <w:rPr>
                <w:rStyle w:val="VerbatimChar"/>
              </w:rPr>
              <w:t xml:space="preserve">_Pool-Ideas/Photography-Project/README.md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First independent music releases</w:t>
            </w:r>
          </w:p>
        </w:tc>
        <w:tc>
          <w:tcPr/>
          <w:p>
            <w:pPr>
              <w:pStyle w:val="Compact"/>
            </w:pPr>
            <w:r>
              <w:t xml:space="preserve">APRA AMCOS writer membership since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Kangaroo Time</w:t>
            </w:r>
            <w:r>
              <w:t xml:space="preserve">, AAAS Dance Your PhD Overall Winner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Counted from the doctorate that is roughly nine years; counted with the full scientific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that feeds the work, sixteen.</w:t>
      </w:r>
      <w:r>
        <w:t xml:space="preserve"> </w:t>
      </w:r>
      <w:r>
        <w:t xml:space="preserve">Either reading clears the five-year floor, and the 2021 thesis credit</w:t>
      </w:r>
      <w:r>
        <w:t xml:space="preserve"> </w:t>
      </w:r>
      <w:r>
        <w:t xml:space="preserve">is the one a panel can verify in a single click.</w:t>
      </w:r>
    </w:p>
    <w:p>
      <w:pPr>
        <w:pStyle w:val="BodyText"/>
      </w:pPr>
      <w:r>
        <w:rPr>
          <w:b/>
          <w:bCs/>
        </w:rPr>
        <w:t xml:space="preserve">Prior science collaboration:</w:t>
      </w:r>
      <w:r>
        <w:t xml:space="preserve"> </w:t>
      </w:r>
      <w:r>
        <w:t xml:space="preserve">PhD in ecology and evolution (ANU), first-authored in</w:t>
      </w:r>
      <w:r>
        <w:t xml:space="preserve"> </w:t>
      </w:r>
      <w:r>
        <w:rPr>
          <w:i/>
          <w:iCs/>
        </w:rPr>
        <w:t xml:space="preserve">Behavioral</w:t>
      </w:r>
      <w:r>
        <w:rPr>
          <w:i/>
          <w:iCs/>
        </w:rP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34(6):1002-1012, and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 </w:t>
      </w:r>
      <w:r>
        <w:t xml:space="preserve">came out of his own doctoral research. AAAS Dance Your</w:t>
      </w:r>
      <w:r>
        <w:t xml:space="preserve"> </w:t>
      </w:r>
      <w:r>
        <w:t xml:space="preserve">PhD</w:t>
      </w:r>
      <w:r>
        <w:t xml:space="preserve"> </w:t>
      </w:r>
      <w:r>
        <w:rPr>
          <w:b/>
          <w:bCs/>
        </w:rPr>
        <w:t xml:space="preserve">Overall Winner 2024</w:t>
      </w:r>
      <w:r>
        <w:t xml:space="preserve">, 238 media features across five continents.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Why the one-month block suits a distant applicant.</w:t>
      </w:r>
      <w:r>
        <w:t xml:space="preserve"> </w:t>
      </w:r>
      <w:r>
        <w:t xml:space="preserve">An artist based in Europe could visit</w:t>
      </w:r>
      <w:r>
        <w:t xml:space="preserve"> </w:t>
      </w:r>
      <w:r>
        <w:t xml:space="preserve">weekly. He cannot. A stay of up to one month means each crossing delivers a</w:t>
      </w:r>
      <w:r>
        <w:t xml:space="preserve"> </w:t>
      </w:r>
      <w:r>
        <w:rPr>
          <w:b/>
          <w:bCs/>
        </w:rPr>
        <w:t xml:space="preserve">full month of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concentrated on-site work</w:t>
      </w:r>
      <w:r>
        <w:t xml:space="preserve"> </w:t>
      </w:r>
      <w:r>
        <w:t xml:space="preserve">rather than a short visit.</w:t>
      </w:r>
    </w:p>
    <w:p>
      <w:r>
        <w:pict>
          <v:rect style="width:0;height:1.5pt" o:hralign="center" o:hrstd="t" o:hr="t"/>
        </w:pict>
      </w:r>
    </w:p>
    <w:bookmarkEnd w:id="42"/>
    <w:bookmarkStart w:id="44" w:name="X45ef09ad484dcd0106b5ef0f3ca33e271d97613"/>
    <w:p>
      <w:pPr>
        <w:pStyle w:val="Heading2"/>
      </w:pPr>
      <w:r>
        <w:t xml:space="preserve">8a · Production dependencies, stated so they can be checked now</w:t>
      </w:r>
    </w:p>
    <w:p>
      <w:pPr>
        <w:pStyle w:val="FirstParagraph"/>
      </w:pPr>
      <w:r>
        <w:t xml:space="preserve">The build only works if these hold, and they are the host’s to confirm rather than ours to assume: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who confirms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Adequate floor area,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, and enough</w:t>
            </w:r>
            <w:r>
              <w:t xml:space="preserve"> </w:t>
            </w:r>
            <w:r>
              <w:rPr>
                <w:b/>
                <w:bCs/>
              </w:rPr>
              <w:t xml:space="preserve">darkness</w:t>
            </w:r>
            <w:r>
              <w:t xml:space="preserve"> </w:t>
            </w:r>
            <w:r>
              <w:t xml:space="preserve">for projection</w:t>
            </w:r>
          </w:p>
        </w:tc>
        <w:tc>
          <w:tcPr/>
          <w:p>
            <w:pPr>
              <w:pStyle w:val="Compact"/>
            </w:pPr>
            <w: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 dates, security, and</w:t>
            </w:r>
            <w:r>
              <w:t xml:space="preserve"> </w:t>
            </w:r>
            <w:r>
              <w:rPr>
                <w:b/>
                <w:bCs/>
              </w:rPr>
              <w:t xml:space="preserve">permitted sound level</w:t>
            </w:r>
          </w:p>
        </w:tc>
        <w:tc>
          <w:tcPr/>
          <w:p>
            <w:pPr>
              <w:pStyle w:val="Compact"/>
            </w:pPr>
            <w:r>
              <w:t xml:space="preserve">organiser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 treatment</w:t>
            </w:r>
            <w:r>
              <w:t xml:space="preserve"> </w:t>
            </w:r>
            <w:r>
              <w:t xml:space="preserve">requirements for any fabric or surface, and insurance</w:t>
            </w:r>
          </w:p>
        </w:tc>
        <w:tc>
          <w:tcPr/>
          <w:p>
            <w:pPr>
              <w:pStyle w:val="Compact"/>
            </w:pPr>
            <w:r>
              <w:t xml:space="preserve">organiser and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safe freestanding design signed off</w:t>
            </w:r>
          </w:p>
        </w:tc>
        <w:tc>
          <w:tcPr/>
          <w:p>
            <w:pPr>
              <w:pStyle w:val="Compact"/>
            </w:pPr>
            <w:r>
              <w:t xml:space="preserve">the exhibition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Rental equipment quoted</w:t>
            </w:r>
            <w:r>
              <w:t xml:space="preserve"> </w:t>
            </w:r>
            <w:r>
              <w:rPr>
                <w:b/>
                <w:bCs/>
              </w:rPr>
              <w:t xml:space="preserve">for the entire run</w:t>
            </w:r>
            <w:r>
              <w:t xml:space="preserve">, not as a one-day event tariff</w:t>
            </w:r>
          </w:p>
        </w:tc>
        <w:tc>
          <w:tcPr/>
          <w:p>
            <w:pPr>
              <w:pStyle w:val="Compact"/>
            </w:pPr>
            <w:r>
              <w:t xml:space="preserve">AV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any host-owned equipment is available,</w:t>
            </w:r>
            <w:r>
              <w:t xml:space="preserve"> </w:t>
            </w:r>
            <w:r>
              <w:rPr>
                <w:b/>
                <w:bCs/>
              </w:rPr>
              <w:t xml:space="preserve">in writing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€15,000 model assumes three stations, screens and listening points, and one projector.</w:t>
      </w:r>
      <w:r>
        <w:t xml:space="preserve"> </w:t>
      </w:r>
      <w:r>
        <w:t xml:space="preserve">If a</w:t>
      </w:r>
      <w:r>
        <w:t xml:space="preserve"> </w:t>
      </w:r>
      <w:r>
        <w:t xml:space="preserve">local designer shows this cannot be safe and legible within the cap,</w:t>
      </w:r>
      <w:r>
        <w:t xml:space="preserve"> </w:t>
      </w:r>
      <w:r>
        <w:rPr>
          <w:b/>
          <w:bCs/>
        </w:rPr>
        <w:t xml:space="preserve">reduce the surface count and</w:t>
      </w:r>
      <w:r>
        <w:rPr>
          <w:b/>
          <w:bCs/>
        </w:rPr>
        <w:t xml:space="preserve"> </w:t>
      </w:r>
      <w:r>
        <w:rPr>
          <w:b/>
          <w:bCs/>
        </w:rPr>
        <w:t xml:space="preserve">keep the visitor’s path and the sound perspective.</w:t>
      </w:r>
    </w:p>
    <w:bookmarkStart w:id="43" w:name="credit-terms-agreed-before-anyone-starts"/>
    <w:p>
      <w:pPr>
        <w:pStyle w:val="Heading3"/>
      </w:pPr>
      <w:r>
        <w:t xml:space="preserve">Credit terms, agreed before anyone starts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producer</w:t>
            </w:r>
          </w:p>
        </w:tc>
        <w:tc>
          <w:tcPr/>
          <w:p>
            <w:pPr>
              <w:pStyle w:val="Compact"/>
            </w:pPr>
            <w:r>
              <w:t xml:space="preserve">arrangement and technical production with WELI, vocal recording, mix, master, separable stems. 🔴</w:t>
            </w:r>
            <w:r>
              <w:t xml:space="preserve"> </w:t>
            </w:r>
            <w:r>
              <w:rPr>
                <w:b/>
                <w:bCs/>
              </w:rPr>
              <w:t xml:space="preserve">A co-writing credit arises only if separately agreed in writing for an actual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Choreographer and performers</w:t>
            </w:r>
          </w:p>
        </w:tc>
        <w:tc>
          <w:tcPr/>
          <w:p>
            <w:pPr>
              <w:pStyle w:val="Compact"/>
            </w:pPr>
            <w:r>
              <w:t xml:space="preserve">adapt and perform WELI’s movement vocabulary, with paid rehearsal and filming time.</w:t>
            </w:r>
            <w:r>
              <w:t xml:space="preserve"> </w:t>
            </w:r>
            <w:r>
              <w:rPr>
                <w:b/>
                <w:bCs/>
              </w:rPr>
              <w:t xml:space="preserve">Choreographic contribution credited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Filmmaker</w:t>
            </w:r>
          </w:p>
        </w:tc>
        <w:tc>
          <w:tcPr/>
          <w:p>
            <w:pPr>
              <w:pStyle w:val="Compact"/>
            </w:pPr>
            <w:r>
              <w:t xml:space="preserve">camera, location planning, logistics, edit and colour against WELI’s script and approvals. Copyright and usage terms agreed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 designer and AV technician</w:t>
            </w:r>
          </w:p>
        </w:tc>
        <w:tc>
          <w:tcPr/>
          <w:p>
            <w:pPr>
              <w:pStyle w:val="Compact"/>
            </w:pPr>
            <w:r>
              <w:t xml:space="preserve">translate WELI’s visitor sequence into a safe layout and specification, with design and technical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Scientists</w:t>
            </w:r>
          </w:p>
        </w:tc>
        <w:tc>
          <w:tcPr/>
          <w:p>
            <w:pPr>
              <w:pStyle w:val="Compact"/>
            </w:pPr>
            <w:r>
              <w:t xml:space="preserve">interpret their own findings, help select authorised source material, advise at three checkpoints, and receive accurate scientific and material credits. 🔴</w:t>
            </w:r>
            <w:r>
              <w:t xml:space="preserve"> </w:t>
            </w:r>
            <w:r>
              <w:rPr>
                <w:b/>
                <w:bCs/>
              </w:rPr>
              <w:t xml:space="preserve">No implied composition, lyric or film authorship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what-we-are-not-claiming"/>
    <w:p>
      <w:pPr>
        <w:pStyle w:val="Heading2"/>
      </w:pPr>
      <w:r>
        <w:t xml:space="preserve">9 · What we are not claiming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collaborator is contracted.</w:t>
      </w:r>
      <w:r>
        <w:t xml:space="preserve"> </w:t>
      </w:r>
      <w:r>
        <w:t xml:space="preserve">Forbes Street Studios has not been approached for this project.</w:t>
      </w:r>
      <w:r>
        <w:t xml:space="preserve"> </w:t>
      </w:r>
      <w:r>
        <w:t xml:space="preserve">The movement lead, cast, crew, AV technician and language adviser are</w:t>
      </w:r>
      <w:r>
        <w:t xml:space="preserve"> </w:t>
      </w:r>
      <w:r>
        <w:rPr>
          <w:b/>
          <w:bCs/>
        </w:rPr>
        <w:t xml:space="preserve">to identify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quote is in hand.</w:t>
      </w:r>
      <w:r>
        <w:t xml:space="preserve"> </w:t>
      </w:r>
      <w:r>
        <w:t xml:space="preserve">Two published prices are linked; everything else is a planning figure.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scientist has agreed to anything</w:t>
      </w:r>
      <w:r>
        <w:t xml:space="preserve"> </w:t>
      </w:r>
      <w:r>
        <w:t xml:space="preserve">beyond what the residency partnership itself establishes.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A&amp;R review and distribution offered by Forbes Street are optional add-ons</w:t>
      </w:r>
      <w:r>
        <w:t xml:space="preserve">, outside the</w:t>
      </w:r>
      <w:r>
        <w:t xml:space="preserve"> </w:t>
      </w:r>
      <w:r>
        <w:t xml:space="preserve">package price, and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venue has not been surveyed.</w:t>
      </w:r>
      <w:r>
        <w:t xml:space="preserve"> </w:t>
      </w:r>
      <w:r>
        <w:t xml:space="preserve">The installation is designed to a described space and will be</w:t>
      </w:r>
      <w:r>
        <w:t xml:space="preserve"> </w:t>
      </w:r>
      <w:r>
        <w:t xml:space="preserve">redesigned against the real one during the September 2027 stay.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Jiřická Pond is a small forest pond.</w:t>
      </w:r>
      <w:r>
        <w:t xml:space="preserve"> </w:t>
      </w:r>
      <w:r>
        <w:t xml:space="preserve">The work will show that site and place it beside, rather</w:t>
      </w:r>
      <w:r>
        <w:t xml:space="preserve"> </w:t>
      </w:r>
      <w:r>
        <w:t xml:space="preserve">than equate it to, the managed fishponds of the 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authors leave open</w:t>
      </w:r>
      <w:r>
        <w:t xml:space="preserve"> </w:t>
      </w:r>
      <w:r>
        <w:t xml:space="preserve">whether the resilience they describe persists as weather extremes</w:t>
      </w:r>
      <w:r>
        <w:t xml:space="preserve"> </w:t>
      </w:r>
      <w:r>
        <w:t xml:space="preserve">intensify. The work carries that question and does not answer it.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actpro.cz/" TargetMode="External" /><Relationship Type="http://schemas.openxmlformats.org/officeDocument/2006/relationships/hyperlink" Id="rId11" Target="https://doi.org/10.1093/beheco/arad070" TargetMode="External" /><Relationship Type="http://schemas.openxmlformats.org/officeDocument/2006/relationships/hyperlink" Id="rId15" Target="https://doi.org/10.5281/zenodo.21387515" TargetMode="External" /><Relationship Type="http://schemas.openxmlformats.org/officeDocument/2006/relationships/hyperlink" Id="rId41" Target="https://openresearch-repository.anu.edu.au/bitstream/1885/248721/1/WMenarioCosta_ANU_RSB_Thesis_2021.pdf" TargetMode="External" /><Relationship Type="http://schemas.openxmlformats.org/officeDocument/2006/relationships/hyperlink" Id="rId39" Target="https://www.flixbus.com/bus-routes/bus-ceske-budejovice-linz" TargetMode="External" /><Relationship Type="http://schemas.openxmlformats.org/officeDocument/2006/relationships/hyperlink" Id="rId38" Target="https://www.flixbus.com/bus-routes/bus-ceske-budejovice-prague-airport" TargetMode="External" /><Relationship Type="http://schemas.openxmlformats.org/officeDocument/2006/relationships/hyperlink" Id="rId34" Target="https://www.forbesstreetstudios.com/pop-single-package/" TargetMode="External" /><Relationship Type="http://schemas.openxmlformats.org/officeDocument/2006/relationships/hyperlink" Id="rId35" Target="https://www.forbesstreetstudios.com/terms-and-conditions/" TargetMode="External" /><Relationship Type="http://schemas.openxmlformats.org/officeDocument/2006/relationships/hyperlink" Id="rId32" Target="https://www.jerabek-video.cz/" TargetMode="External" /><Relationship Type="http://schemas.openxmlformats.org/officeDocument/2006/relationships/hyperlink" Id="rId37" Target="https://www.skyscanner.com.au/routes/syd/prg/sydney-to-prague.html" TargetMode="External" /><Relationship Type="http://schemas.openxmlformats.org/officeDocument/2006/relationships/hyperlink" Id="rId31" Target="https://www.tkproduction.cz/cenik" TargetMode="External" /><Relationship Type="http://schemas.openxmlformats.org/officeDocument/2006/relationships/hyperlink" Id="rId33" Target="https://www.tsnolimit.cz/" TargetMode="External" /><Relationship Type="http://schemas.openxmlformats.org/officeDocument/2006/relationships/hyperlink" Id="rId10" Target="https://www.youtube.com/watch?v=RoSYO3fApE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tpro.cz/" TargetMode="External" /><Relationship Type="http://schemas.openxmlformats.org/officeDocument/2006/relationships/hyperlink" Id="rId11" Target="https://doi.org/10.1093/beheco/arad070" TargetMode="External" /><Relationship Type="http://schemas.openxmlformats.org/officeDocument/2006/relationships/hyperlink" Id="rId15" Target="https://doi.org/10.5281/zenodo.21387515" TargetMode="External" /><Relationship Type="http://schemas.openxmlformats.org/officeDocument/2006/relationships/hyperlink" Id="rId41" Target="https://openresearch-repository.anu.edu.au/bitstream/1885/248721/1/WMenarioCosta_ANU_RSB_Thesis_2021.pdf" TargetMode="External" /><Relationship Type="http://schemas.openxmlformats.org/officeDocument/2006/relationships/hyperlink" Id="rId39" Target="https://www.flixbus.com/bus-routes/bus-ceske-budejovice-linz" TargetMode="External" /><Relationship Type="http://schemas.openxmlformats.org/officeDocument/2006/relationships/hyperlink" Id="rId38" Target="https://www.flixbus.com/bus-routes/bus-ceske-budejovice-prague-airport" TargetMode="External" /><Relationship Type="http://schemas.openxmlformats.org/officeDocument/2006/relationships/hyperlink" Id="rId34" Target="https://www.forbesstreetstudios.com/pop-single-package/" TargetMode="External" /><Relationship Type="http://schemas.openxmlformats.org/officeDocument/2006/relationships/hyperlink" Id="rId35" Target="https://www.forbesstreetstudios.com/terms-and-conditions/" TargetMode="External" /><Relationship Type="http://schemas.openxmlformats.org/officeDocument/2006/relationships/hyperlink" Id="rId32" Target="https://www.jerabek-video.cz/" TargetMode="External" /><Relationship Type="http://schemas.openxmlformats.org/officeDocument/2006/relationships/hyperlink" Id="rId37" Target="https://www.skyscanner.com.au/routes/syd/prg/sydney-to-prague.html" TargetMode="External" /><Relationship Type="http://schemas.openxmlformats.org/officeDocument/2006/relationships/hyperlink" Id="rId31" Target="https://www.tkproduction.cz/cenik" TargetMode="External" /><Relationship Type="http://schemas.openxmlformats.org/officeDocument/2006/relationships/hyperlink" Id="rId33" Target="https://www.tsnolimit.cz/" TargetMode="External" /><Relationship Type="http://schemas.openxmlformats.org/officeDocument/2006/relationships/hyperlink" Id="rId10" Target="https://www.youtube.com/watch?v=RoSYO3fApE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2026-09-28T20:51:12Z</dcterms:created>
  <dcterms:modified xsi:type="dcterms:W3CDTF">2026-09-28T20:51:12Z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