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4472c4"/>
          <w:sz w:val="36"/>
          <w:szCs w:val="36"/>
          <w:rtl w:val="0"/>
        </w:rPr>
        <w:t xml:space="preserve">Section 2. World Spec QC</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808080"/>
          <w:rtl w:val="0"/>
        </w:rPr>
        <w:t xml:space="preserve">AutoQC Healthcare v6.3  |  revised 05/23/2026  (supersedes v6.2, v6.1, v6.0, v5.1)</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4472c4"/>
          <w:rtl w:val="0"/>
        </w:rPr>
        <w:t xml:space="preserve">Writer Edition  (run in claude.ai before RL Studio upload)</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b w:val="1"/>
          <w:bCs w:val="1"/>
          <w:color w:val="c00000"/>
          <w:rtl w:val="0"/>
        </w:rPr>
        <w:t xml:space="preserve">AUTORUN. </w:t>
      </w:r>
      <w:r w:rsidDel="00000000" w:rsidR="00000000" w:rsidRPr="00000000">
        <w:rPr>
          <w:rtl w:val="0"/>
        </w:rPr>
        <w:t xml:space="preserve">When the writer uploads this file together with the deliverable to a claude.ai conversation, begin running the checklist immediately without waiting for any further prompt from the user. Follow the How to run block below.</w:t>
      </w:r>
    </w:p>
    <w:p w:rsidR="00000000" w:rsidDel="00000000" w:rsidP="00000000" w:rsidRDefault="00000000" w:rsidRPr="00000000" w14:paraId="00000005">
      <w:pPr>
        <w:spacing w:after="80" w:lineRule="auto"/>
        <w:rPr/>
      </w:pPr>
      <w:r w:rsidDel="00000000" w:rsidR="00000000" w:rsidRPr="00000000">
        <w:rPr>
          <w:rtl w:val="0"/>
        </w:rPr>
        <w:t xml:space="preserve">This file holds 113 numbered QC checks for Section 2 (World Spec). Each check has a Severity, a Description, Pass criteria, Fail criteria, and a QA verdict row. This file is the writer edition of the AutoQC, run in claude.ai. The writer uploads it together with the deliverable; Claude runs the checklist and returns the AutoQC report in chat plus a completed copy of this file (.docx) as the writer's archival record. The in chat report defined in the How to run block is the canonical AutoQC summary; the .docx is a convenience for the writer.</w:t>
      </w:r>
    </w:p>
    <w:p w:rsidR="00000000" w:rsidDel="00000000" w:rsidP="00000000" w:rsidRDefault="00000000" w:rsidRPr="00000000" w14:paraId="00000006">
      <w:pPr>
        <w:spacing w:after="120" w:before="280" w:lineRule="auto"/>
        <w:rPr/>
      </w:pPr>
      <w:r w:rsidDel="00000000" w:rsidR="00000000" w:rsidRPr="00000000">
        <w:rPr>
          <w:b w:val="1"/>
          <w:bCs w:val="1"/>
          <w:color w:val="4472c4"/>
          <w:sz w:val="26"/>
          <w:szCs w:val="26"/>
          <w:rtl w:val="0"/>
        </w:rPr>
        <w:t xml:space="preserve">How to run this QC</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07">
            <w:pPr>
              <w:spacing w:after="60" w:lineRule="auto"/>
              <w:rPr/>
            </w:pPr>
            <w:r w:rsidDel="00000000" w:rsidR="00000000" w:rsidRPr="00000000">
              <w:rPr>
                <w:b w:val="1"/>
                <w:bCs w:val="1"/>
                <w:rtl w:val="0"/>
              </w:rPr>
              <w:t xml:space="preserve">Begin running this checklist now.</w:t>
            </w:r>
            <w:r w:rsidDel="00000000" w:rsidR="00000000" w:rsidRPr="00000000">
              <w:rPr>
                <w:rtl w:val="0"/>
              </w:rPr>
              <w:t xml:space="preserve"> You are a senior clinical QC reviewer for Project Sanctum. This file is the writer edition of the AutoQC, run in claude.ai. When the writer uploads this file together with the deliverable, run the QC immediately, without waiting for any further instruction from the user. The message 'run the autoqc', any other message, or no message at all is sufficient to trigger the run.</w:t>
            </w:r>
          </w:p>
          <w:p w:rsidR="00000000" w:rsidDel="00000000" w:rsidP="00000000" w:rsidRDefault="00000000" w:rsidRPr="00000000" w14:paraId="00000008">
            <w:pPr>
              <w:spacing w:after="60" w:lineRule="auto"/>
              <w:rPr/>
            </w:pPr>
            <w:r w:rsidDel="00000000" w:rsidR="00000000" w:rsidRPr="00000000">
              <w:rPr>
                <w:rtl w:val="0"/>
              </w:rPr>
              <w:t xml:space="preserve">Read the artifact in full. Run the Temporal anchoring gate below first, then work through every numbered check in order, comparing the artifact against the Pass and Fail criteria and applying the Verdict conventions.</w:t>
            </w:r>
          </w:p>
          <w:p w:rsidR="00000000" w:rsidDel="00000000" w:rsidP="00000000" w:rsidRDefault="00000000" w:rsidRPr="00000000" w14:paraId="00000009">
            <w:pPr>
              <w:spacing w:after="60" w:lineRule="auto"/>
              <w:rPr/>
            </w:pPr>
            <w:r w:rsidDel="00000000" w:rsidR="00000000" w:rsidRPr="00000000">
              <w:rPr>
                <w:rtl w:val="0"/>
              </w:rPr>
              <w:t xml:space="preserve">When every check has a verdict, return BOTH outputs. First, an AutoQC report in chat using the format below; this is the canonical AutoQC summary. Second, a completed copy of this checklist as a .docx with the QA verdict row filled in for every numbered check and the Reviewer summary completed; this is the writer's archival record.</w:t>
            </w:r>
          </w:p>
          <w:p w:rsidR="00000000" w:rsidDel="00000000" w:rsidP="00000000" w:rsidRDefault="00000000" w:rsidRPr="00000000" w14:paraId="0000000A">
            <w:pPr>
              <w:spacing w:after="60" w:lineRule="auto"/>
              <w:rPr/>
            </w:pPr>
            <w:r w:rsidDel="00000000" w:rsidR="00000000" w:rsidRPr="00000000">
              <w:rPr>
                <w:b w:val="1"/>
                <w:bCs w:val="1"/>
                <w:rtl w:val="0"/>
              </w:rPr>
              <w:t xml:space="preserve">AutoQC report format (use these exact section headers, in this order):</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t xml:space="preserve">  -  </w:t>
            </w:r>
            <w:r w:rsidDel="00000000" w:rsidR="00000000" w:rsidRPr="00000000">
              <w:rPr>
                <w:b w:val="1"/>
                <w:bCs w:val="1"/>
                <w:rtl w:val="0"/>
              </w:rPr>
              <w:t xml:space="preserve">AutoQC Report  -  Section 2 World Spec</w:t>
            </w:r>
            <w:r w:rsidDel="00000000" w:rsidR="00000000" w:rsidRPr="00000000">
              <w:rPr>
                <w:rtl w:val="0"/>
              </w:rPr>
              <w:t xml:space="preserve">  (with artifact name and date on the next line)</w:t>
            </w:r>
          </w:p>
          <w:p w:rsidR="00000000" w:rsidDel="00000000" w:rsidP="00000000" w:rsidRDefault="00000000" w:rsidRPr="00000000" w14:paraId="0000000C">
            <w:pPr>
              <w:spacing w:after="60" w:lineRule="auto"/>
              <w:rPr/>
            </w:pPr>
            <w:r w:rsidDel="00000000" w:rsidR="00000000" w:rsidRPr="00000000">
              <w:rPr>
                <w:rtl w:val="0"/>
              </w:rPr>
              <w:t xml:space="preserve">  -  </w:t>
            </w:r>
            <w:r w:rsidDel="00000000" w:rsidR="00000000" w:rsidRPr="00000000">
              <w:rPr>
                <w:b w:val="1"/>
                <w:bCs w:val="1"/>
                <w:rtl w:val="0"/>
              </w:rPr>
              <w:t xml:space="preserve">Overall outcome:</w:t>
            </w:r>
            <w:r w:rsidDel="00000000" w:rsidR="00000000" w:rsidRPr="00000000">
              <w:rPr>
                <w:rtl w:val="0"/>
              </w:rPr>
              <w:t xml:space="preserve"> PASS or SEND BACK</w:t>
            </w:r>
          </w:p>
          <w:p w:rsidR="00000000" w:rsidDel="00000000" w:rsidP="00000000" w:rsidRDefault="00000000" w:rsidRPr="00000000" w14:paraId="0000000D">
            <w:pPr>
              <w:spacing w:after="60" w:lineRule="auto"/>
              <w:rPr/>
            </w:pPr>
            <w:r w:rsidDel="00000000" w:rsidR="00000000" w:rsidRPr="00000000">
              <w:rPr>
                <w:rtl w:val="0"/>
              </w:rPr>
              <w:t xml:space="preserve">  -  </w:t>
            </w:r>
            <w:r w:rsidDel="00000000" w:rsidR="00000000" w:rsidRPr="00000000">
              <w:rPr>
                <w:b w:val="1"/>
                <w:bCs w:val="1"/>
                <w:rtl w:val="0"/>
              </w:rPr>
              <w:t xml:space="preserve">Temporal anchoring gate:</w:t>
            </w:r>
            <w:r w:rsidDel="00000000" w:rsidR="00000000" w:rsidRPr="00000000">
              <w:rPr>
                <w:rtl w:val="0"/>
              </w:rPr>
              <w:t xml:space="preserve"> pass, fail, or N/A, with one line of evidence (the world snapshot date located, every task anchor checked)</w:t>
            </w:r>
          </w:p>
          <w:p w:rsidR="00000000" w:rsidDel="00000000" w:rsidP="00000000" w:rsidRDefault="00000000" w:rsidRPr="00000000" w14:paraId="0000000E">
            <w:pPr>
              <w:spacing w:after="60" w:lineRule="auto"/>
              <w:rPr/>
            </w:pPr>
            <w:r w:rsidDel="00000000" w:rsidR="00000000" w:rsidRPr="00000000">
              <w:rPr>
                <w:rtl w:val="0"/>
              </w:rPr>
              <w:t xml:space="preserve">  -  </w:t>
            </w:r>
            <w:r w:rsidDel="00000000" w:rsidR="00000000" w:rsidRPr="00000000">
              <w:rPr>
                <w:b w:val="1"/>
                <w:bCs w:val="1"/>
                <w:rtl w:val="0"/>
              </w:rPr>
              <w:t xml:space="preserve">Failing checks (severity ordered):</w:t>
            </w:r>
            <w:r w:rsidDel="00000000" w:rsidR="00000000" w:rsidRPr="00000000">
              <w:rPr>
                <w:rtl w:val="0"/>
              </w:rPr>
              <w:t xml:space="preserve"> Blockers first, then Majors, then Minors. Each entry has the check number, a one line finding, and a concrete action plan for the writer.</w:t>
            </w:r>
          </w:p>
          <w:p w:rsidR="00000000" w:rsidDel="00000000" w:rsidP="00000000" w:rsidRDefault="00000000" w:rsidRPr="00000000" w14:paraId="0000000F">
            <w:pPr>
              <w:spacing w:after="60" w:lineRule="auto"/>
              <w:rPr/>
            </w:pPr>
            <w:r w:rsidDel="00000000" w:rsidR="00000000" w:rsidRPr="00000000">
              <w:rPr>
                <w:rtl w:val="0"/>
              </w:rPr>
              <w:t xml:space="preserve">  -  </w:t>
            </w:r>
            <w:r w:rsidDel="00000000" w:rsidR="00000000" w:rsidRPr="00000000">
              <w:rPr>
                <w:b w:val="1"/>
                <w:bCs w:val="1"/>
                <w:rtl w:val="0"/>
              </w:rPr>
              <w:t xml:space="preserve">N/A verdicts:</w:t>
            </w:r>
            <w:r w:rsidDel="00000000" w:rsidR="00000000" w:rsidRPr="00000000">
              <w:rPr>
                <w:rtl w:val="0"/>
              </w:rPr>
              <w:t xml:space="preserve"> check number and the reason. Cite the Common N/A patterns block when applicable; outside that list, write a one line structural inapplicability justification.</w:t>
            </w:r>
          </w:p>
          <w:p w:rsidR="00000000" w:rsidDel="00000000" w:rsidP="00000000" w:rsidRDefault="00000000" w:rsidRPr="00000000" w14:paraId="00000010">
            <w:pPr>
              <w:spacing w:after="60" w:lineRule="auto"/>
              <w:rPr/>
            </w:pPr>
            <w:r w:rsidDel="00000000" w:rsidR="00000000" w:rsidRPr="00000000">
              <w:rPr>
                <w:rtl w:val="0"/>
              </w:rPr>
              <w:t xml:space="preserve">  -  </w:t>
            </w:r>
            <w:r w:rsidDel="00000000" w:rsidR="00000000" w:rsidRPr="00000000">
              <w:rPr>
                <w:b w:val="1"/>
                <w:bCs w:val="1"/>
                <w:rtl w:val="0"/>
              </w:rPr>
              <w:t xml:space="preserve">Pass verdicts:</w:t>
            </w:r>
            <w:r w:rsidDel="00000000" w:rsidR="00000000" w:rsidRPr="00000000">
              <w:rPr>
                <w:rtl w:val="0"/>
              </w:rPr>
              <w:t xml:space="preserve"> comma separated list of the check numbers that passed. This closes the audit so every numbered check is accounted for.</w:t>
            </w:r>
          </w:p>
          <w:p w:rsidR="00000000" w:rsidDel="00000000" w:rsidP="00000000" w:rsidRDefault="00000000" w:rsidRPr="00000000" w14:paraId="00000011">
            <w:pPr>
              <w:spacing w:after="60" w:lineRule="auto"/>
              <w:rPr/>
            </w:pPr>
            <w:r w:rsidDel="00000000" w:rsidR="00000000" w:rsidRPr="00000000">
              <w:rPr>
                <w:rtl w:val="0"/>
              </w:rPr>
              <w:t xml:space="preserve">  -  </w:t>
            </w:r>
            <w:r w:rsidDel="00000000" w:rsidR="00000000" w:rsidRPr="00000000">
              <w:rPr>
                <w:b w:val="1"/>
                <w:bCs w:val="1"/>
                <w:rtl w:val="0"/>
              </w:rPr>
              <w:t xml:space="preserve">Reviewer summary:</w:t>
            </w:r>
            <w:r w:rsidDel="00000000" w:rsidR="00000000" w:rsidRPr="00000000">
              <w:rPr>
                <w:rtl w:val="0"/>
              </w:rPr>
              <w:t xml:space="preserve"> every field from the Reviewer summary block, completed.</w:t>
            </w:r>
          </w:p>
          <w:p w:rsidR="00000000" w:rsidDel="00000000" w:rsidP="00000000" w:rsidRDefault="00000000" w:rsidRPr="00000000" w14:paraId="00000012">
            <w:pPr>
              <w:spacing w:after="60" w:lineRule="auto"/>
              <w:rPr/>
            </w:pPr>
            <w:r w:rsidDel="00000000" w:rsidR="00000000" w:rsidRPr="00000000">
              <w:rPr>
                <w:rtl w:val="0"/>
              </w:rPr>
              <w:t xml:space="preserve">The approved workflow reference is embedded in Appendix A of this file; no separate tracker upload is required.</w:t>
            </w:r>
          </w:p>
        </w:tc>
      </w:tr>
    </w:tbl>
    <w:p w:rsidR="00000000" w:rsidDel="00000000" w:rsidP="00000000" w:rsidRDefault="00000000" w:rsidRPr="00000000" w14:paraId="00000013">
      <w:pPr>
        <w:spacing w:after="120" w:before="280" w:lineRule="auto"/>
        <w:rPr/>
      </w:pPr>
      <w:r w:rsidDel="00000000" w:rsidR="00000000" w:rsidRPr="00000000">
        <w:rPr>
          <w:b w:val="1"/>
          <w:bCs w:val="1"/>
          <w:color w:val="4472c4"/>
          <w:sz w:val="26"/>
          <w:szCs w:val="26"/>
          <w:rtl w:val="0"/>
        </w:rPr>
        <w:t xml:space="preserve">Temporal anchoring gate  (run before scoring any task)</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fff6e5" w:val="clear"/>
            <w:tcMar>
              <w:top w:w="120.0" w:type="dxa"/>
              <w:left w:w="120.0" w:type="dxa"/>
              <w:bottom w:w="120.0" w:type="dxa"/>
              <w:right w:w="120.0" w:type="dxa"/>
            </w:tcMar>
          </w:tcPr>
          <w:p w:rsidR="00000000" w:rsidDel="00000000" w:rsidP="00000000" w:rsidRDefault="00000000" w:rsidRPr="00000000" w14:paraId="00000014">
            <w:pPr>
              <w:spacing w:after="60" w:lineRule="auto"/>
              <w:rPr/>
            </w:pPr>
            <w:r w:rsidDel="00000000" w:rsidR="00000000" w:rsidRPr="00000000">
              <w:rPr>
                <w:rtl w:val="0"/>
              </w:rPr>
              <w:t xml:space="preserve">This gate catches the most common and most serious structural failure: tasks placed inside the world instead of after it. Run all three steps before scoring the numbered checks.</w:t>
            </w:r>
          </w:p>
          <w:p w:rsidR="00000000" w:rsidDel="00000000" w:rsidP="00000000" w:rsidRDefault="00000000" w:rsidRPr="00000000" w14:paraId="00000015">
            <w:pPr>
              <w:spacing w:after="60" w:lineRule="auto"/>
              <w:rPr/>
            </w:pPr>
            <w:r w:rsidDel="00000000" w:rsidR="00000000" w:rsidRPr="00000000">
              <w:rPr>
                <w:b w:val="1"/>
                <w:bCs w:val="1"/>
                <w:rtl w:val="0"/>
              </w:rPr>
              <w:t xml:space="preserve">Step 1.  </w:t>
            </w:r>
            <w:r w:rsidDel="00000000" w:rsidR="00000000" w:rsidRPr="00000000">
              <w:rPr>
                <w:rtl w:val="0"/>
              </w:rPr>
              <w:t xml:space="preserve">Locate the world's snapshot event and date, the single point after which no world level file is dated. If the artifact does not declare a definite world snapshot, that is a FAIL; the writer must declare it before QC continues.</w:t>
            </w:r>
          </w:p>
          <w:p w:rsidR="00000000" w:rsidDel="00000000" w:rsidP="00000000" w:rsidRDefault="00000000" w:rsidRPr="00000000" w14:paraId="00000016">
            <w:pPr>
              <w:spacing w:after="60" w:lineRule="auto"/>
              <w:rPr/>
            </w:pPr>
            <w:r w:rsidDel="00000000" w:rsidR="00000000" w:rsidRPr="00000000">
              <w:rPr>
                <w:b w:val="1"/>
                <w:bCs w:val="1"/>
                <w:rtl w:val="0"/>
              </w:rPr>
              <w:t xml:space="preserve">Step 2.  </w:t>
            </w:r>
            <w:r w:rsidDel="00000000" w:rsidR="00000000" w:rsidRPr="00000000">
              <w:rPr>
                <w:rtl w:val="0"/>
              </w:rPr>
              <w:t xml:space="preserve">For every task, find its anchor, the date or clinical moment at which the task is set. A task with no explicit anchor is a FAIL.</w:t>
            </w:r>
          </w:p>
          <w:p w:rsidR="00000000" w:rsidDel="00000000" w:rsidP="00000000" w:rsidRDefault="00000000" w:rsidRPr="00000000" w14:paraId="00000017">
            <w:pPr>
              <w:spacing w:after="60" w:lineRule="auto"/>
              <w:rPr/>
            </w:pPr>
            <w:r w:rsidDel="00000000" w:rsidR="00000000" w:rsidRPr="00000000">
              <w:rPr>
                <w:b w:val="1"/>
                <w:bCs w:val="1"/>
                <w:rtl w:val="0"/>
              </w:rPr>
              <w:t xml:space="preserve">Step 3.  </w:t>
            </w:r>
            <w:r w:rsidDel="00000000" w:rsidR="00000000" w:rsidRPr="00000000">
              <w:rPr>
                <w:rtl w:val="0"/>
              </w:rPr>
              <w:t xml:space="preserve">Confirm every task anchor falls strictly after the world snapshot. A task anchored at or before the snapshot, a task anchored at an intermediate point inside the world timeline, or a set of tasks distributed across the world's internal timeline is a FAIL and forces SEND BACK regardless of the Major tally.</w:t>
            </w:r>
          </w:p>
          <w:p w:rsidR="00000000" w:rsidDel="00000000" w:rsidP="00000000" w:rsidRDefault="00000000" w:rsidRPr="00000000" w14:paraId="00000018">
            <w:pPr>
              <w:spacing w:after="60" w:lineRule="auto"/>
              <w:rPr/>
            </w:pPr>
            <w:r w:rsidDel="00000000" w:rsidR="00000000" w:rsidRPr="00000000">
              <w:rPr>
                <w:b w:val="1"/>
                <w:bCs w:val="1"/>
                <w:rtl w:val="0"/>
              </w:rPr>
              <w:t xml:space="preserve">Anti pattern.  </w:t>
            </w:r>
            <w:r w:rsidDel="00000000" w:rsidR="00000000" w:rsidRPr="00000000">
              <w:rPr>
                <w:rtl w:val="0"/>
              </w:rPr>
              <w:t xml:space="preserve">Task independence means each task is a separate, isolated run against the full, snapshot-frozen world. It does not mean tasks occur at different points within the world. Tasks that form a sequence, or where a later task needs an earlier task's output, fail task independence even if each is individually well anchored.</w:t>
            </w:r>
          </w:p>
          <w:p w:rsidR="00000000" w:rsidDel="00000000" w:rsidP="00000000" w:rsidRDefault="00000000" w:rsidRPr="00000000" w14:paraId="00000019">
            <w:pPr>
              <w:spacing w:after="60" w:lineRule="auto"/>
              <w:rPr/>
            </w:pPr>
            <w:r w:rsidDel="00000000" w:rsidR="00000000" w:rsidRPr="00000000">
              <w:rPr>
                <w:rtl w:val="0"/>
              </w:rPr>
              <w:t xml:space="preserve">Do not treat a clearly stated anchor as a pass for this gate. A precisely stated anchor that falls inside the world still fails. The question is position relative to the world snapshot, not anchor specificity.</w:t>
            </w:r>
          </w:p>
        </w:tc>
      </w:tr>
    </w:tbl>
    <w:p w:rsidR="00000000" w:rsidDel="00000000" w:rsidP="00000000" w:rsidRDefault="00000000" w:rsidRPr="00000000" w14:paraId="0000001A">
      <w:pPr>
        <w:spacing w:after="120" w:before="280" w:lineRule="auto"/>
        <w:rPr/>
      </w:pPr>
      <w:r w:rsidDel="00000000" w:rsidR="00000000" w:rsidRPr="00000000">
        <w:rPr>
          <w:b w:val="1"/>
          <w:bCs w:val="1"/>
          <w:color w:val="4472c4"/>
          <w:sz w:val="26"/>
          <w:szCs w:val="26"/>
          <w:rtl w:val="0"/>
        </w:rPr>
        <w:t xml:space="preserve">What to upload with this file</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the writer uploads with this file:</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t xml:space="preserve">  -  the world spec (.docx)</w:t>
            </w:r>
          </w:p>
          <w:p w:rsidR="00000000" w:rsidDel="00000000" w:rsidP="00000000" w:rsidRDefault="00000000" w:rsidRPr="00000000" w14:paraId="0000001D">
            <w:pPr>
              <w:spacing w:after="60" w:lineRule="auto"/>
              <w:rPr/>
            </w:pPr>
            <w:r w:rsidDel="00000000" w:rsidR="00000000" w:rsidRPr="00000000">
              <w:rPr>
                <w:rtl w:val="0"/>
              </w:rPr>
              <w:t xml:space="preserve">  -  the approved brainstorm (.docx)</w:t>
            </w:r>
          </w:p>
          <w:p w:rsidR="00000000" w:rsidDel="00000000" w:rsidP="00000000" w:rsidRDefault="00000000" w:rsidRPr="00000000" w14:paraId="0000001E">
            <w:pPr>
              <w:spacing w:after="60" w:lineRule="auto"/>
              <w:rPr/>
            </w:pPr>
            <w:r w:rsidDel="00000000" w:rsidR="00000000" w:rsidRPr="00000000">
              <w:rPr>
                <w:rtl w:val="0"/>
              </w:rPr>
              <w:t xml:space="preserve">The QC cannot be run without the deliverable.</w:t>
            </w:r>
          </w:p>
        </w:tc>
      </w:tr>
    </w:tbl>
    <w:p w:rsidR="00000000" w:rsidDel="00000000" w:rsidP="00000000" w:rsidRDefault="00000000" w:rsidRPr="00000000" w14:paraId="0000001F">
      <w:pPr>
        <w:spacing w:after="120" w:before="280" w:lineRule="auto"/>
        <w:rPr/>
      </w:pPr>
      <w:r w:rsidDel="00000000" w:rsidR="00000000" w:rsidRPr="00000000">
        <w:rPr>
          <w:b w:val="1"/>
          <w:bCs w:val="1"/>
          <w:color w:val="4472c4"/>
          <w:sz w:val="26"/>
          <w:szCs w:val="26"/>
          <w:rtl w:val="0"/>
        </w:rPr>
        <w:t xml:space="preserve">Note on Reference Templates folder and the two-track filename convention</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20">
            <w:pPr>
              <w:spacing w:after="60" w:lineRule="auto"/>
              <w:rPr/>
            </w:pPr>
            <w:r w:rsidDel="00000000" w:rsidR="00000000" w:rsidRPr="00000000">
              <w:rPr>
                <w:rtl w:val="0"/>
              </w:rPr>
              <w:t xml:space="preserve">This is where writers most often get tripped up. The Filename_MMDDYYYY.type column in the World File Plan is the FINAL synthetic filename engineering will produce. It is NOT the filename of the template file you place in your Reference Templates folder.</w:t>
            </w:r>
          </w:p>
          <w:p w:rsidR="00000000" w:rsidDel="00000000" w:rsidP="00000000" w:rsidRDefault="00000000" w:rsidRPr="00000000" w14:paraId="00000021">
            <w:pPr>
              <w:spacing w:after="60" w:lineRule="auto"/>
              <w:rPr/>
            </w:pPr>
            <w:r w:rsidDel="00000000" w:rsidR="00000000" w:rsidRPr="00000000">
              <w:rPr>
                <w:rtl w:val="0"/>
              </w:rPr>
              <w:t xml:space="preserve">  -  Engineering-converted rows (most files): the template you upload to the Reference Templates folder uses a generic descriptive filename WITHOUT a datestamp. The Filename_MMDDYYYY.type column carries the engineering output filename WITH datestamp.</w:t>
            </w:r>
          </w:p>
          <w:p w:rsidR="00000000" w:rsidDel="00000000" w:rsidP="00000000" w:rsidRDefault="00000000" w:rsidRPr="00000000" w14:paraId="00000022">
            <w:pPr>
              <w:spacing w:after="60" w:lineRule="auto"/>
              <w:rPr/>
            </w:pPr>
            <w:r w:rsidDel="00000000" w:rsidR="00000000" w:rsidRPr="00000000">
              <w:rPr>
                <w:rtl w:val="0"/>
              </w:rPr>
              <w:t xml:space="preserve">  -  Writer-produced media rows (Nano Banana Pro, ElevenLabs, GarageBand, Photoshop, real-world photos, custom EKG/EEG/ventilation tracings, clinical imaging, handwritten documents): engineering does not convert these. The Filename_MMDDYYYY.type column already names the final file you will upload to RL Studio.</w:t>
            </w:r>
          </w:p>
          <w:p w:rsidR="00000000" w:rsidDel="00000000" w:rsidP="00000000" w:rsidRDefault="00000000" w:rsidRPr="00000000" w14:paraId="00000023">
            <w:pPr>
              <w:spacing w:after="60" w:lineRule="auto"/>
              <w:rPr/>
            </w:pPr>
            <w:r w:rsidDel="00000000" w:rsidR="00000000" w:rsidRPr="00000000">
              <w:rPr>
                <w:rtl w:val="0"/>
              </w:rPr>
              <w:t xml:space="preserve">The Reference Templates folder itself is not uploaded to this claude.ai self-AutoQC (the folder is impractical to upload here). It is uploaded to RL Studio at the next gate, together with the world spec. Check 2.113 audits the spec rows so the folder workflow can be executed cleanly downstream.</w:t>
            </w:r>
          </w:p>
        </w:tc>
      </w:tr>
    </w:tbl>
    <w:p w:rsidR="00000000" w:rsidDel="00000000" w:rsidP="00000000" w:rsidRDefault="00000000" w:rsidRPr="00000000" w14:paraId="00000024">
      <w:pPr>
        <w:spacing w:after="80" w:before="160" w:lineRule="auto"/>
        <w:rPr/>
      </w:pPr>
      <w:r w:rsidDel="00000000" w:rsidR="00000000" w:rsidRPr="00000000">
        <w:rPr>
          <w:b w:val="1"/>
          <w:bCs w:val="1"/>
          <w:rtl w:val="0"/>
        </w:rPr>
        <w:t xml:space="preserve">Time estimate. </w:t>
      </w:r>
      <w:r w:rsidDel="00000000" w:rsidR="00000000" w:rsidRPr="00000000">
        <w:rPr>
          <w:rtl w:val="0"/>
        </w:rPr>
        <w:t xml:space="preserve">60 to 90 minutes</w:t>
      </w:r>
    </w:p>
    <w:p w:rsidR="00000000" w:rsidDel="00000000" w:rsidP="00000000" w:rsidRDefault="00000000" w:rsidRPr="00000000" w14:paraId="00000025">
      <w:pPr>
        <w:spacing w:after="160" w:lineRule="auto"/>
        <w:rPr/>
      </w:pPr>
      <w:r w:rsidDel="00000000" w:rsidR="00000000" w:rsidRPr="00000000">
        <w:rPr>
          <w:b w:val="1"/>
          <w:bCs w:val="1"/>
          <w:rtl w:val="0"/>
        </w:rPr>
        <w:t xml:space="preserve">Dependencies. </w:t>
      </w:r>
      <w:r w:rsidDel="00000000" w:rsidR="00000000" w:rsidRPr="00000000">
        <w:rPr>
          <w:rtl w:val="0"/>
        </w:rPr>
        <w:t xml:space="preserve">Brainstorm complete and approved by the Team Lead.</w:t>
      </w:r>
    </w:p>
    <w:p w:rsidR="00000000" w:rsidDel="00000000" w:rsidP="00000000" w:rsidRDefault="00000000" w:rsidRPr="00000000" w14:paraId="00000026">
      <w:pPr>
        <w:spacing w:after="120" w:before="280" w:lineRule="auto"/>
        <w:rPr/>
      </w:pPr>
      <w:r w:rsidDel="00000000" w:rsidR="00000000" w:rsidRPr="00000000">
        <w:rPr>
          <w:b w:val="1"/>
          <w:bCs w:val="1"/>
          <w:color w:val="4472c4"/>
          <w:sz w:val="26"/>
          <w:szCs w:val="26"/>
          <w:rtl w:val="0"/>
        </w:rPr>
        <w:t xml:space="preserve">Prior section sign-off</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27">
            <w:pPr>
              <w:spacing w:after="60" w:lineRule="auto"/>
              <w:rPr/>
            </w:pPr>
            <w:r w:rsidDel="00000000" w:rsidR="00000000" w:rsidRPr="00000000">
              <w:rPr>
                <w:rtl w:val="0"/>
              </w:rPr>
              <w:t xml:space="preserve">Before starting, confirm the prior deliverable has been signed off: </w:t>
            </w:r>
            <w:r w:rsidDel="00000000" w:rsidR="00000000" w:rsidRPr="00000000">
              <w:rPr>
                <w:b w:val="1"/>
                <w:bCs w:val="1"/>
                <w:rtl w:val="0"/>
              </w:rPr>
              <w:t xml:space="preserve">the brainstorm</w:t>
            </w:r>
            <w:r w:rsidDel="00000000" w:rsidR="00000000" w:rsidRPr="00000000">
              <w:rPr>
                <w:rtl w:val="0"/>
              </w:rPr>
              <w:t xml:space="preserve"> must have passed AutoQC (</w:t>
            </w:r>
            <w:r w:rsidDel="00000000" w:rsidR="00000000" w:rsidRPr="00000000">
              <w:rPr>
                <w:b w:val="1"/>
                <w:bCs w:val="1"/>
                <w:rtl w:val="0"/>
              </w:rPr>
              <w:t xml:space="preserve">Section 1 (Brainstorm)</w:t>
            </w:r>
            <w:r w:rsidDel="00000000" w:rsidR="00000000" w:rsidRPr="00000000">
              <w:rPr>
                <w:rtl w:val="0"/>
              </w:rPr>
              <w:t xml:space="preserve">). Record that sign-off in the Reviewer summary. Do not QC this section against an upstream artifact that has not been approved.</w:t>
            </w:r>
          </w:p>
        </w:tc>
      </w:tr>
    </w:tbl>
    <w:p w:rsidR="00000000" w:rsidDel="00000000" w:rsidP="00000000" w:rsidRDefault="00000000" w:rsidRPr="00000000" w14:paraId="00000028">
      <w:pPr>
        <w:spacing w:after="120" w:before="280" w:lineRule="auto"/>
        <w:rPr/>
      </w:pPr>
      <w:r w:rsidDel="00000000" w:rsidR="00000000" w:rsidRPr="00000000">
        <w:rPr>
          <w:b w:val="1"/>
          <w:bCs w:val="1"/>
          <w:color w:val="4472c4"/>
          <w:sz w:val="26"/>
          <w:szCs w:val="26"/>
          <w:rtl w:val="0"/>
        </w:rPr>
        <w:t xml:space="preserve">Verdict conventions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29">
            <w:pPr>
              <w:spacing w:after="60" w:lineRule="auto"/>
              <w:rPr/>
            </w:pPr>
            <w:r w:rsidDel="00000000" w:rsidR="00000000" w:rsidRPr="00000000">
              <w:rPr>
                <w:b w:val="1"/>
                <w:bCs w:val="1"/>
                <w:rtl w:val="0"/>
              </w:rPr>
              <w:t xml:space="preserve">PASS. </w:t>
            </w:r>
            <w:r w:rsidDel="00000000" w:rsidR="00000000" w:rsidRPr="00000000">
              <w:rPr>
                <w:rtl w:val="0"/>
              </w:rPr>
              <w:t xml:space="preserve">The check is affirmatively satisfied. The artifact supplies the information the check needs and that information meets the pass criteria.</w:t>
            </w:r>
          </w:p>
          <w:p w:rsidR="00000000" w:rsidDel="00000000" w:rsidP="00000000" w:rsidRDefault="00000000" w:rsidRPr="00000000" w14:paraId="0000002A">
            <w:pPr>
              <w:spacing w:after="60" w:lineRule="auto"/>
              <w:rPr/>
            </w:pPr>
            <w:r w:rsidDel="00000000" w:rsidR="00000000" w:rsidRPr="00000000">
              <w:rPr>
                <w:b w:val="1"/>
                <w:bCs w:val="1"/>
                <w:rtl w:val="0"/>
              </w:rPr>
              <w:t xml:space="preserve">FAIL. </w:t>
            </w:r>
            <w:r w:rsidDel="00000000" w:rsidR="00000000" w:rsidRPr="00000000">
              <w:rPr>
                <w:rtl w:val="0"/>
              </w:rPr>
              <w:t xml:space="preserve">The pass criteria are not met. This includes the case where the artifact omits information the check requires. Absence of a stated contradiction is not a pass. If a check cannot be confirmed because the artifact does not contain the necessary content, the verdict is FAIL and the writer must supply the content.</w:t>
            </w:r>
          </w:p>
          <w:p w:rsidR="00000000" w:rsidDel="00000000" w:rsidP="00000000" w:rsidRDefault="00000000" w:rsidRPr="00000000" w14:paraId="0000002B">
            <w:pPr>
              <w:spacing w:after="60" w:lineRule="auto"/>
              <w:rPr/>
            </w:pPr>
            <w:r w:rsidDel="00000000" w:rsidR="00000000" w:rsidRPr="00000000">
              <w:rPr>
                <w:b w:val="1"/>
                <w:bCs w:val="1"/>
                <w:rtl w:val="0"/>
              </w:rPr>
              <w:t xml:space="preserve">N/A. </w:t>
            </w:r>
            <w:r w:rsidDel="00000000" w:rsidR="00000000" w:rsidRPr="00000000">
              <w:rPr>
                <w:rtl w:val="0"/>
              </w:rPr>
              <w:t xml:space="preserve">Used only when a check is structurally inapplicable to this world type. N/A is never used because a reviewer could not evaluate a check or lacked a reference; that situation is a FAIL, or is resolved before QC begins.</w:t>
            </w:r>
          </w:p>
          <w:p w:rsidR="00000000" w:rsidDel="00000000" w:rsidP="00000000" w:rsidRDefault="00000000" w:rsidRPr="00000000" w14:paraId="0000002C">
            <w:pPr>
              <w:spacing w:after="60" w:lineRule="auto"/>
              <w:rPr/>
            </w:pPr>
            <w:r w:rsidDel="00000000" w:rsidR="00000000" w:rsidRPr="00000000">
              <w:rPr>
                <w:b w:val="1"/>
                <w:bCs w:val="1"/>
                <w:rtl w:val="0"/>
              </w:rPr>
              <w:t xml:space="preserve">Hard rule checks. </w:t>
            </w:r>
            <w:r w:rsidDel="00000000" w:rsidR="00000000" w:rsidRPr="00000000">
              <w:rPr>
                <w:rtl w:val="0"/>
              </w:rPr>
              <w:t xml:space="preserve">The synthetic identity, fabrication, traceability, temporal architecture, and task independence checks are hard rules and admit only PASS or FAIL. Pass with flag is not a valid verdict on any check. A live policy question is resolved by the Team Lead before QC, not during it.</w:t>
            </w:r>
          </w:p>
          <w:p w:rsidR="00000000" w:rsidDel="00000000" w:rsidP="00000000" w:rsidRDefault="00000000" w:rsidRPr="00000000" w14:paraId="0000002D">
            <w:pPr>
              <w:spacing w:after="60" w:lineRule="auto"/>
              <w:rPr/>
            </w:pPr>
            <w:r w:rsidDel="00000000" w:rsidR="00000000" w:rsidRPr="00000000">
              <w:rPr>
                <w:b w:val="1"/>
                <w:bCs w:val="1"/>
                <w:rtl w:val="0"/>
              </w:rPr>
              <w:t xml:space="preserve">Verification. </w:t>
            </w:r>
            <w:r w:rsidDel="00000000" w:rsidR="00000000" w:rsidRPr="00000000">
              <w:rPr>
                <w:rtl w:val="0"/>
              </w:rPr>
              <w:t xml:space="preserve">Any check that depends on another document or sheet must cite, in its note, the specific row, file, or passage it was verified against, or confirm its absence.</w:t>
            </w:r>
          </w:p>
          <w:p w:rsidR="00000000" w:rsidDel="00000000" w:rsidP="00000000" w:rsidRDefault="00000000" w:rsidRPr="00000000" w14:paraId="0000002E">
            <w:pPr>
              <w:spacing w:after="60" w:lineRule="auto"/>
              <w:rPr/>
            </w:pPr>
            <w:r w:rsidDel="00000000" w:rsidR="00000000" w:rsidRPr="00000000">
              <w:rPr>
                <w:b w:val="1"/>
                <w:bCs w:val="1"/>
                <w:rtl w:val="0"/>
              </w:rPr>
              <w:t xml:space="preserve">Linked checks. </w:t>
            </w:r>
            <w:r w:rsidDel="00000000" w:rsidR="00000000" w:rsidRPr="00000000">
              <w:rPr>
                <w:rtl w:val="0"/>
              </w:rPr>
              <w:t xml:space="preserve">Where several checks fail from one root cause, cite the cause once in the Reviewer summary rather than repeating it in every note.</w:t>
            </w:r>
          </w:p>
        </w:tc>
      </w:tr>
    </w:tbl>
    <w:p w:rsidR="00000000" w:rsidDel="00000000" w:rsidP="00000000" w:rsidRDefault="00000000" w:rsidRPr="00000000" w14:paraId="0000002F">
      <w:pPr>
        <w:spacing w:after="120" w:before="280" w:lineRule="auto"/>
        <w:rPr/>
      </w:pPr>
      <w:r w:rsidDel="00000000" w:rsidR="00000000" w:rsidRPr="00000000">
        <w:rPr>
          <w:b w:val="1"/>
          <w:bCs w:val="1"/>
          <w:color w:val="4472c4"/>
          <w:sz w:val="26"/>
          <w:szCs w:val="26"/>
          <w:rtl w:val="0"/>
        </w:rPr>
        <w:t xml:space="preserve">What this QC does not verify</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30">
            <w:pPr>
              <w:spacing w:after="60" w:lineRule="auto"/>
              <w:rPr/>
            </w:pPr>
            <w:r w:rsidDel="00000000" w:rsidR="00000000" w:rsidRPr="00000000">
              <w:rPr>
                <w:rtl w:val="0"/>
              </w:rPr>
              <w:t xml:space="preserve">This checklist verifies structure, internal consistency, and policy formatting. It does not, and cannot, verify the three things below. A clean pass does not establish them.</w:t>
            </w:r>
          </w:p>
          <w:p w:rsidR="00000000" w:rsidDel="00000000" w:rsidP="00000000" w:rsidRDefault="00000000" w:rsidRPr="00000000" w14:paraId="00000031">
            <w:pPr>
              <w:spacing w:after="60" w:lineRule="auto"/>
              <w:rPr/>
            </w:pPr>
            <w:r w:rsidDel="00000000" w:rsidR="00000000" w:rsidRPr="00000000">
              <w:rPr>
                <w:b w:val="1"/>
                <w:bCs w:val="1"/>
                <w:rtl w:val="0"/>
              </w:rPr>
              <w:t xml:space="preserve">Authorship. </w:t>
            </w:r>
            <w:r w:rsidDel="00000000" w:rsidR="00000000" w:rsidRPr="00000000">
              <w:rPr>
                <w:rtl w:val="0"/>
              </w:rPr>
              <w:t xml:space="preserve">It cannot confirm a deliverable was written by the writer rather than by an AI. The writer and the Team Lead own that.</w:t>
            </w:r>
          </w:p>
          <w:p w:rsidR="00000000" w:rsidDel="00000000" w:rsidP="00000000" w:rsidRDefault="00000000" w:rsidRPr="00000000" w14:paraId="00000032">
            <w:pPr>
              <w:spacing w:after="60" w:lineRule="auto"/>
              <w:rPr/>
            </w:pPr>
            <w:r w:rsidDel="00000000" w:rsidR="00000000" w:rsidRPr="00000000">
              <w:rPr>
                <w:b w:val="1"/>
                <w:bCs w:val="1"/>
                <w:rtl w:val="0"/>
              </w:rPr>
              <w:t xml:space="preserve">Genuine difficulty. </w:t>
            </w:r>
            <w:r w:rsidDel="00000000" w:rsidR="00000000" w:rsidRPr="00000000">
              <w:rPr>
                <w:rtl w:val="0"/>
              </w:rPr>
              <w:t xml:space="preserve">Whether a task actually elicits model failure is established by trajectory runs after RL Studio upload, not by this static review.</w:t>
            </w:r>
          </w:p>
          <w:p w:rsidR="00000000" w:rsidDel="00000000" w:rsidP="00000000" w:rsidRDefault="00000000" w:rsidRPr="00000000" w14:paraId="00000033">
            <w:pPr>
              <w:spacing w:after="60" w:lineRule="auto"/>
              <w:rPr/>
            </w:pPr>
            <w:r w:rsidDel="00000000" w:rsidR="00000000" w:rsidRPr="00000000">
              <w:rPr>
                <w:b w:val="1"/>
                <w:bCs w:val="1"/>
                <w:rtl w:val="0"/>
              </w:rPr>
              <w:t xml:space="preserve">Deep clinical validity. </w:t>
            </w:r>
            <w:r w:rsidDel="00000000" w:rsidR="00000000" w:rsidRPr="00000000">
              <w:rPr>
                <w:rtl w:val="0"/>
              </w:rPr>
              <w:t xml:space="preserve">Whether a trap is genuinely misleading, realistic for the specialty, and correctly calibrated is a judgment only the writer and a domain reviewer can make.</w:t>
            </w:r>
          </w:p>
          <w:p w:rsidR="00000000" w:rsidDel="00000000" w:rsidP="00000000" w:rsidRDefault="00000000" w:rsidRPr="00000000" w14:paraId="00000034">
            <w:pPr>
              <w:spacing w:after="60" w:lineRule="auto"/>
              <w:rPr/>
            </w:pPr>
            <w:r w:rsidDel="00000000" w:rsidR="00000000" w:rsidRPr="00000000">
              <w:rPr>
                <w:rtl w:val="0"/>
              </w:rPr>
              <w:t xml:space="preserve">A clean AutoQC pass means the deliverable is well formed, not that it is good.</w:t>
            </w:r>
          </w:p>
        </w:tc>
      </w:tr>
    </w:tbl>
    <w:p w:rsidR="00000000" w:rsidDel="00000000" w:rsidP="00000000" w:rsidRDefault="00000000" w:rsidRPr="00000000" w14:paraId="00000035">
      <w:pPr>
        <w:spacing w:after="120" w:before="280" w:lineRule="auto"/>
        <w:rPr/>
      </w:pPr>
      <w:r w:rsidDel="00000000" w:rsidR="00000000" w:rsidRPr="00000000">
        <w:rPr>
          <w:b w:val="1"/>
          <w:bCs w:val="1"/>
          <w:color w:val="4472c4"/>
          <w:sz w:val="26"/>
          <w:szCs w:val="26"/>
          <w:rtl w:val="0"/>
        </w:rPr>
        <w:t xml:space="preserve">Common N/A patterns</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36">
            <w:pPr>
              <w:spacing w:after="60" w:lineRule="auto"/>
              <w:rPr/>
            </w:pPr>
            <w:r w:rsidDel="00000000" w:rsidR="00000000" w:rsidRPr="00000000">
              <w:rPr>
                <w:rtl w:val="0"/>
              </w:rPr>
              <w:t xml:space="preserve">N/A is reserved for checks structurally inapplicable to this world type, never for checks the reviewer cannot or did not evaluate. The patterns below are the ones legitimately N/A in this section; verdicts of N/A outside this list require a written justification in the note.</w:t>
            </w:r>
          </w:p>
          <w:p w:rsidR="00000000" w:rsidDel="00000000" w:rsidP="00000000" w:rsidRDefault="00000000" w:rsidRPr="00000000" w14:paraId="00000037">
            <w:pPr>
              <w:spacing w:after="60" w:lineRule="auto"/>
              <w:rPr/>
            </w:pPr>
            <w:r w:rsidDel="00000000" w:rsidR="00000000" w:rsidRPr="00000000">
              <w:rPr>
                <w:rtl w:val="0"/>
              </w:rPr>
              <w:t xml:space="preserve">Regulatory backstory (non regulatory worlds); home medication list sub table (worlds without medication focus); hospital course timeline (non inpatient worlds); decision friction table (worlds without specialty conflicts); care team checks (single provider worlds); source of truth hierarchy (worlds without authority traps).</w:t>
            </w:r>
          </w:p>
        </w:tc>
      </w:tr>
    </w:tbl>
    <w:p w:rsidR="00000000" w:rsidDel="00000000" w:rsidP="00000000" w:rsidRDefault="00000000" w:rsidRPr="00000000" w14:paraId="00000038">
      <w:pPr>
        <w:spacing w:after="120" w:before="280" w:lineRule="auto"/>
        <w:rPr/>
      </w:pPr>
      <w:r w:rsidDel="00000000" w:rsidR="00000000" w:rsidRPr="00000000">
        <w:rPr>
          <w:b w:val="1"/>
          <w:bCs w:val="1"/>
          <w:color w:val="4472c4"/>
          <w:sz w:val="26"/>
          <w:szCs w:val="26"/>
          <w:rtl w:val="0"/>
        </w:rPr>
        <w:t xml:space="preserve">Outcome and tally</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3f3f3" w:val="clear"/>
            <w:tcMar>
              <w:top w:w="120.0" w:type="dxa"/>
              <w:left w:w="120.0" w:type="dxa"/>
              <w:bottom w:w="120.0" w:type="dxa"/>
              <w:right w:w="120.0" w:type="dxa"/>
            </w:tcMar>
          </w:tcPr>
          <w:p w:rsidR="00000000" w:rsidDel="00000000" w:rsidP="00000000" w:rsidRDefault="00000000" w:rsidRPr="00000000" w14:paraId="00000039">
            <w:pPr>
              <w:spacing w:after="60" w:lineRule="auto"/>
              <w:rPr/>
            </w:pPr>
            <w:r w:rsidDel="00000000" w:rsidR="00000000" w:rsidRPr="00000000">
              <w:rPr>
                <w:b w:val="1"/>
                <w:bCs w:val="1"/>
                <w:rtl w:val="0"/>
              </w:rPr>
              <w:t xml:space="preserve">Pass rule: every numbered check must verdict PASS or N/A (legitimately, per the Common N/A patterns above) for the deliverable to pass. </w:t>
            </w:r>
            <w:r w:rsidDel="00000000" w:rsidR="00000000" w:rsidRPr="00000000">
              <w:rPr>
                <w:rtl w:val="0"/>
              </w:rPr>
              <w:t xml:space="preserve">Any single FAIL, at any severity, means the deliverable does not pass and must be revised. Severity orders the urgency of the fixes; it does not relax the rule.</w:t>
            </w:r>
          </w:p>
          <w:p w:rsidR="00000000" w:rsidDel="00000000" w:rsidP="00000000" w:rsidRDefault="00000000" w:rsidRPr="00000000" w14:paraId="0000003A">
            <w:pPr>
              <w:spacing w:after="60" w:lineRule="auto"/>
              <w:rPr/>
            </w:pPr>
            <w:r w:rsidDel="00000000" w:rsidR="00000000" w:rsidRPr="00000000">
              <w:rPr>
                <w:b w:val="1"/>
                <w:bCs w:val="1"/>
                <w:rtl w:val="0"/>
              </w:rPr>
              <w:t xml:space="preserve">PASS. </w:t>
            </w:r>
            <w:r w:rsidDel="00000000" w:rsidR="00000000" w:rsidRPr="00000000">
              <w:rPr>
                <w:rtl w:val="0"/>
              </w:rPr>
              <w:t xml:space="preserve">Every numbered check is PASS or legitimately N/A. The deliverable advances.</w:t>
            </w:r>
          </w:p>
          <w:p w:rsidR="00000000" w:rsidDel="00000000" w:rsidP="00000000" w:rsidRDefault="00000000" w:rsidRPr="00000000" w14:paraId="0000003B">
            <w:pPr>
              <w:spacing w:after="60" w:lineRule="auto"/>
              <w:rPr/>
            </w:pPr>
            <w:r w:rsidDel="00000000" w:rsidR="00000000" w:rsidRPr="00000000">
              <w:rPr>
                <w:b w:val="1"/>
                <w:bCs w:val="1"/>
                <w:rtl w:val="0"/>
              </w:rPr>
              <w:t xml:space="preserve">SEND BACK. </w:t>
            </w:r>
            <w:r w:rsidDel="00000000" w:rsidR="00000000" w:rsidRPr="00000000">
              <w:rPr>
                <w:rtl w:val="0"/>
              </w:rPr>
              <w:t xml:space="preserve">Any numbered check is FAIL. The deliverable is returned with the in chat summary and the completed checklist; each failing check requires a concrete action plan from the writer before resubmission.</w:t>
            </w:r>
          </w:p>
          <w:p w:rsidR="00000000" w:rsidDel="00000000" w:rsidP="00000000" w:rsidRDefault="00000000" w:rsidRPr="00000000" w14:paraId="0000003C">
            <w:pPr>
              <w:spacing w:after="60" w:lineRule="auto"/>
              <w:rPr/>
            </w:pPr>
            <w:r w:rsidDel="00000000" w:rsidR="00000000" w:rsidRPr="00000000">
              <w:rPr>
                <w:b w:val="1"/>
                <w:bCs w:val="1"/>
                <w:rtl w:val="0"/>
              </w:rPr>
              <w:t xml:space="preserve">Temporal gate. </w:t>
            </w:r>
            <w:r w:rsidDel="00000000" w:rsidR="00000000" w:rsidRPr="00000000">
              <w:rPr>
                <w:rtl w:val="0"/>
              </w:rPr>
              <w:t xml:space="preserve">Failure at any step of the Temporal anchoring gate is an automatic SEND BACK regardless of any other findings, and is reported at the top of the in chat summary.</w:t>
            </w:r>
          </w:p>
        </w:tc>
      </w:tr>
    </w:tbl>
    <w:p w:rsidR="00000000" w:rsidDel="00000000" w:rsidP="00000000" w:rsidRDefault="00000000" w:rsidRPr="00000000" w14:paraId="0000003D">
      <w:pPr>
        <w:spacing w:after="120" w:before="280" w:lineRule="auto"/>
        <w:rPr/>
      </w:pPr>
      <w:r w:rsidDel="00000000" w:rsidR="00000000" w:rsidRPr="00000000">
        <w:rPr>
          <w:b w:val="1"/>
          <w:bCs w:val="1"/>
          <w:color w:val="4472c4"/>
          <w:sz w:val="26"/>
          <w:szCs w:val="26"/>
          <w:rtl w:val="0"/>
        </w:rPr>
        <w:t xml:space="preserve">Reviewer summary  (complete after all checks)</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ff6e5" w:val="clear"/>
            <w:tcMar>
              <w:top w:w="120.0" w:type="dxa"/>
              <w:left w:w="120.0" w:type="dxa"/>
              <w:bottom w:w="120.0" w:type="dxa"/>
              <w:right w:w="120.0" w:type="dxa"/>
            </w:tcMar>
          </w:tcPr>
          <w:p w:rsidR="00000000" w:rsidDel="00000000" w:rsidP="00000000" w:rsidRDefault="00000000" w:rsidRPr="00000000" w14:paraId="0000003E">
            <w:pPr>
              <w:spacing w:after="60" w:lineRule="auto"/>
              <w:rPr/>
            </w:pPr>
            <w:r w:rsidDel="00000000" w:rsidR="00000000" w:rsidRPr="00000000">
              <w:rPr>
                <w:b w:val="1"/>
                <w:bCs w:val="1"/>
                <w:rtl w:val="0"/>
              </w:rPr>
              <w:t xml:space="preserve">Artifact reviewed:</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b w:val="1"/>
                <w:bCs w:val="1"/>
                <w:rtl w:val="0"/>
              </w:rPr>
              <w:t xml:space="preserve">Reviewer (writer name) and date:</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b w:val="1"/>
                <w:bCs w:val="1"/>
                <w:rtl w:val="0"/>
              </w:rPr>
              <w:t xml:space="preserve">Prior section sign-off confirmed:</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b w:val="1"/>
                <w:bCs w:val="1"/>
                <w:rtl w:val="0"/>
              </w:rPr>
              <w:t xml:space="preserve">Temporal anchoring gate (pass / fail):</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b w:val="1"/>
                <w:bCs w:val="1"/>
                <w:rtl w:val="0"/>
              </w:rPr>
              <w:t xml:space="preserve">All numbered checks PASS or legitimately N/A (yes / no):</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b w:val="1"/>
                <w:bCs w:val="1"/>
                <w:rtl w:val="0"/>
              </w:rPr>
              <w:t xml:space="preserve">Overall outcome (PASS / SEND BACK):</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b w:val="1"/>
                <w:bCs w:val="1"/>
                <w:rtl w:val="0"/>
              </w:rPr>
              <w:t xml:space="preserve">Verdict counts:</w:t>
            </w:r>
            <w:r w:rsidDel="00000000" w:rsidR="00000000" w:rsidRPr="00000000">
              <w:rPr>
                <w:rtl w:val="0"/>
              </w:rPr>
              <w:t xml:space="preserve">  PASS ___ / FAIL ___ / N/A ___</w:t>
            </w:r>
          </w:p>
          <w:p w:rsidR="00000000" w:rsidDel="00000000" w:rsidP="00000000" w:rsidRDefault="00000000" w:rsidRPr="00000000" w14:paraId="00000045">
            <w:pPr>
              <w:spacing w:after="60" w:lineRule="auto"/>
              <w:rPr/>
            </w:pPr>
            <w:r w:rsidDel="00000000" w:rsidR="00000000" w:rsidRPr="00000000">
              <w:rPr>
                <w:b w:val="1"/>
                <w:bCs w:val="1"/>
                <w:rtl w:val="0"/>
              </w:rPr>
              <w:t xml:space="preserve">Failing Blockers:</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b w:val="1"/>
                <w:bCs w:val="1"/>
                <w:rtl w:val="0"/>
              </w:rPr>
              <w:t xml:space="preserve">Failing Major checks:</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b w:val="1"/>
                <w:bCs w:val="1"/>
                <w:rtl w:val="0"/>
              </w:rPr>
              <w:t xml:space="preserve">Failing Minor checks:</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b w:val="1"/>
                <w:bCs w:val="1"/>
                <w:rtl w:val="0"/>
              </w:rPr>
              <w:t xml:space="preserve">Action plans (one per failing check):</w:t>
            </w:r>
            <w:r w:rsidDel="00000000" w:rsidR="00000000" w:rsidRPr="00000000">
              <w:rPr>
                <w:rtl w:val="0"/>
              </w:rPr>
            </w:r>
          </w:p>
        </w:tc>
      </w:tr>
    </w:tbl>
    <w:p w:rsidR="00000000" w:rsidDel="00000000" w:rsidP="00000000" w:rsidRDefault="00000000" w:rsidRPr="00000000" w14:paraId="00000049">
      <w:pPr>
        <w:spacing w:after="120" w:before="280" w:lineRule="auto"/>
        <w:rPr/>
      </w:pPr>
      <w:r w:rsidDel="00000000" w:rsidR="00000000" w:rsidRPr="00000000">
        <w:rPr>
          <w:b w:val="1"/>
          <w:bCs w:val="1"/>
          <w:color w:val="4472c4"/>
          <w:sz w:val="26"/>
          <w:szCs w:val="26"/>
          <w:rtl w:val="0"/>
        </w:rPr>
        <w:t xml:space="preserve">What changed in v6.3</w:t>
      </w:r>
      <w:r w:rsidDel="00000000" w:rsidR="00000000" w:rsidRPr="00000000">
        <w:rPr>
          <w:rtl w:val="0"/>
        </w:rPr>
      </w:r>
    </w:p>
    <w:p w:rsidR="00000000" w:rsidDel="00000000" w:rsidP="00000000" w:rsidRDefault="00000000" w:rsidRPr="00000000" w14:paraId="0000004A">
      <w:pPr>
        <w:numPr>
          <w:ilvl w:val="0"/>
          <w:numId w:val="1"/>
        </w:numPr>
        <w:spacing w:after="0" w:lineRule="auto"/>
        <w:ind w:left="360"/>
      </w:pPr>
      <w:r w:rsidDel="00000000" w:rsidR="00000000" w:rsidRPr="00000000">
        <w:rPr>
          <w:rtl w:val="0"/>
        </w:rPr>
        <w:t xml:space="preserve">v6.3 change: World close terminology replaced with world snapshot throughout the temporal anchoring gate, hard rule checks, and all step descriptions. Substance of the checks is unchanged.</w:t>
      </w:r>
    </w:p>
    <w:p w:rsidR="00000000" w:rsidDel="00000000" w:rsidP="00000000" w:rsidRDefault="00000000" w:rsidRPr="00000000" w14:paraId="0000004B">
      <w:pPr>
        <w:numPr>
          <w:ilvl w:val="0"/>
          <w:numId w:val="1"/>
        </w:numPr>
        <w:spacing w:after="0" w:lineRule="auto"/>
        <w:ind w:left="360"/>
      </w:pPr>
      <w:r w:rsidDel="00000000" w:rsidR="00000000" w:rsidRPr="00000000">
        <w:rPr>
          <w:rtl w:val="0"/>
        </w:rPr>
        <w:t xml:space="preserve">v6.3 change: References to internal World Spec section numbers (e.g., Section 1.1, Section 3.3) replaced with descriptive self-contained terms, since World Spec internal numbering may shift across template revisions. AutoQC's own section numbers and grader A/B/C labels are preserved.</w:t>
      </w:r>
    </w:p>
    <w:p w:rsidR="00000000" w:rsidDel="00000000" w:rsidP="00000000" w:rsidRDefault="00000000" w:rsidRPr="00000000" w14:paraId="0000004C">
      <w:pPr>
        <w:numPr>
          <w:ilvl w:val="0"/>
          <w:numId w:val="1"/>
        </w:numPr>
        <w:spacing w:after="0" w:lineRule="auto"/>
        <w:ind w:left="360"/>
      </w:pPr>
      <w:r w:rsidDel="00000000" w:rsidR="00000000" w:rsidRPr="00000000">
        <w:rPr>
          <w:rtl w:val="0"/>
        </w:rPr>
        <w:t xml:space="preserve">v6.3 change: Reference File Origin column renamed to Template/Reference File Origin. The 'hyperlink where applicable' language is dropped (no hyperlink needed anymore). The column now identifies the source (Public Domain with attribution, internal DataBank template name, or Custom-made with descriptive filename) without a link.</w:t>
      </w:r>
    </w:p>
    <w:p w:rsidR="00000000" w:rsidDel="00000000" w:rsidP="00000000" w:rsidRDefault="00000000" w:rsidRPr="00000000" w14:paraId="0000004D">
      <w:pPr>
        <w:numPr>
          <w:ilvl w:val="0"/>
          <w:numId w:val="1"/>
        </w:numPr>
        <w:spacing w:after="0" w:lineRule="auto"/>
        <w:ind w:left="360"/>
      </w:pPr>
      <w:r w:rsidDel="00000000" w:rsidR="00000000" w:rsidRPr="00000000">
        <w:rPr>
          <w:rtl w:val="0"/>
        </w:rPr>
        <w:t xml:space="preserve">v6.3 change: New check 2.113 (Writer-Produced Media Filename Convention) added to catch the most common Reference Templates workflow trip-up. For writer-produced media rows (Nano Banana Pro, ElevenLabs, real-world photos, custom EKG/EEG, audio, handwritten documents), the Filename_MMDDYYYY.type column already names the final uploaded filename, since engineering does not convert these. For all other rows, the Filename_MMDDYYYY.type column carries the engineering output filename, and the template file itself uses a generic descriptive name without a datestamp.</w:t>
      </w:r>
    </w:p>
    <w:p w:rsidR="00000000" w:rsidDel="00000000" w:rsidP="00000000" w:rsidRDefault="00000000" w:rsidRPr="00000000" w14:paraId="0000004E">
      <w:pPr>
        <w:numPr>
          <w:ilvl w:val="0"/>
          <w:numId w:val="1"/>
        </w:numPr>
        <w:spacing w:after="0" w:lineRule="auto"/>
        <w:ind w:left="360"/>
      </w:pPr>
      <w:r w:rsidDel="00000000" w:rsidR="00000000" w:rsidRPr="00000000">
        <w:rPr>
          <w:rtl w:val="0"/>
        </w:rPr>
        <w:t xml:space="preserve">v6.3 change: Task count check (2.105 and related) updated from '5 to 10 tasks' to 'at least 5 to 8 tasks' to reflect the current SSOT. Floor is 5; target around 8; more is acceptable.</w:t>
      </w:r>
    </w:p>
    <w:p w:rsidR="00000000" w:rsidDel="00000000" w:rsidP="00000000" w:rsidRDefault="00000000" w:rsidRPr="00000000" w14:paraId="0000004F">
      <w:pPr>
        <w:numPr>
          <w:ilvl w:val="0"/>
          <w:numId w:val="1"/>
        </w:numPr>
        <w:spacing w:after="0" w:lineRule="auto"/>
        <w:ind w:left="360"/>
      </w:pPr>
      <w:r w:rsidDel="00000000" w:rsidR="00000000" w:rsidRPr="00000000">
        <w:rPr>
          <w:rtl w:val="0"/>
        </w:rPr>
        <w:t xml:space="preserve">v6.3 change: Essential vs supplementary file mix (2.52) softened from the hard 88-92 / 8-12 percent range to 'approximately 90 percent essential, 10 percent supplementary' with reasonable flex.</w:t>
      </w:r>
    </w:p>
    <w:p w:rsidR="00000000" w:rsidDel="00000000" w:rsidP="00000000" w:rsidRDefault="00000000" w:rsidRPr="00000000" w14:paraId="00000050">
      <w:pPr>
        <w:numPr>
          <w:ilvl w:val="0"/>
          <w:numId w:val="1"/>
        </w:numPr>
        <w:spacing w:after="0" w:lineRule="auto"/>
        <w:ind w:left="360"/>
      </w:pPr>
      <w:r w:rsidDel="00000000" w:rsidR="00000000" w:rsidRPr="00000000">
        <w:rPr>
          <w:rtl w:val="0"/>
        </w:rPr>
        <w:t xml:space="preserve">v6.3 change: File ID naming convention checks (2.38, 2.46, 2.47, 2.82, 2.83, 2.94) softened. Any intentional, consistent, and accurate nomenclature is acceptable as long as it clearly delineates the four file categories: essential world-level, essential task-level, supplemental world-level, and supplemental task-level. The specific characters, prefixes, or symbols used (D#, E#-T#, S#-T#, or anything else) do not matter.</w:t>
      </w:r>
    </w:p>
    <w:p w:rsidR="00000000" w:rsidDel="00000000" w:rsidP="00000000" w:rsidRDefault="00000000" w:rsidRPr="00000000" w14:paraId="00000051">
      <w:pPr>
        <w:numPr>
          <w:ilvl w:val="0"/>
          <w:numId w:val="1"/>
        </w:numPr>
        <w:spacing w:after="0" w:lineRule="auto"/>
        <w:ind w:left="360"/>
      </w:pPr>
      <w:r w:rsidDel="00000000" w:rsidR="00000000" w:rsidRPr="00000000">
        <w:rPr>
          <w:rtl w:val="0"/>
        </w:rPr>
        <w:t xml:space="preserve">Split into two editions per section: a Writer edition (run in claude.ai before RL Studio upload, returns chat report plus a completed .docx) and an RL Studio edition (built into the AutoQC pipeline in RLS, returns the chat report only). Twelve files total across the six sections.</w:t>
      </w:r>
    </w:p>
    <w:p w:rsidR="00000000" w:rsidDel="00000000" w:rsidP="00000000" w:rsidRDefault="00000000" w:rsidRPr="00000000" w14:paraId="00000052">
      <w:pPr>
        <w:numPr>
          <w:ilvl w:val="0"/>
          <w:numId w:val="1"/>
        </w:numPr>
        <w:spacing w:after="0" w:lineRule="auto"/>
        <w:ind w:left="360"/>
      </w:pPr>
      <w:r w:rsidDel="00000000" w:rsidR="00000000" w:rsidRPr="00000000">
        <w:rPr>
          <w:rtl w:val="0"/>
        </w:rPr>
        <w:t xml:space="preserve">Outcome rule tightened: every numbered check must PASS or legitimately N/A for the deliverable to pass. Any single FAIL, at any severity, is SEND BACK. The numeric Major fail thresholds from v6.0 and v6.1 are removed; severity now orders the urgency of fixes only.</w:t>
      </w:r>
    </w:p>
    <w:p w:rsidR="00000000" w:rsidDel="00000000" w:rsidP="00000000" w:rsidRDefault="00000000" w:rsidRPr="00000000" w14:paraId="00000053">
      <w:pPr>
        <w:numPr>
          <w:ilvl w:val="0"/>
          <w:numId w:val="1"/>
        </w:numPr>
        <w:spacing w:after="0" w:lineRule="auto"/>
        <w:ind w:left="360"/>
      </w:pPr>
      <w:r w:rsidDel="00000000" w:rsidR="00000000" w:rsidRPr="00000000">
        <w:rPr>
          <w:rtl w:val="0"/>
        </w:rPr>
        <w:t xml:space="preserve">Each failing check now requires a written action plan from the writer before resubmission.</w:t>
      </w:r>
    </w:p>
    <w:p w:rsidR="00000000" w:rsidDel="00000000" w:rsidP="00000000" w:rsidRDefault="00000000" w:rsidRPr="00000000" w14:paraId="00000054">
      <w:pPr>
        <w:numPr>
          <w:ilvl w:val="0"/>
          <w:numId w:val="1"/>
        </w:numPr>
        <w:spacing w:after="0" w:lineRule="auto"/>
        <w:ind w:left="360"/>
      </w:pPr>
      <w:r w:rsidDel="00000000" w:rsidR="00000000" w:rsidRPr="00000000">
        <w:rPr>
          <w:rtl w:val="0"/>
        </w:rPr>
        <w:t xml:space="preserve">Restored the Common N/A patterns block from the original AutoQC, listing the checks legitimately N/A in this section. N/A outside that list requires a written justification.</w:t>
      </w:r>
    </w:p>
    <w:p w:rsidR="00000000" w:rsidDel="00000000" w:rsidP="00000000" w:rsidRDefault="00000000" w:rsidRPr="00000000" w14:paraId="00000055">
      <w:pPr>
        <w:numPr>
          <w:ilvl w:val="0"/>
          <w:numId w:val="1"/>
        </w:numPr>
        <w:spacing w:after="0" w:lineRule="auto"/>
        <w:ind w:left="360"/>
      </w:pPr>
      <w:r w:rsidDel="00000000" w:rsidR="00000000" w:rsidRPr="00000000">
        <w:rPr>
          <w:rtl w:val="0"/>
        </w:rPr>
        <w:t xml:space="preserve">Output is now a structured AutoQC report in chat with fixed section headers (Overall outcome, Temporal gate, Failing checks, N/A verdicts, Pass verdicts, Reviewer summary). The chat report is the canonical AutoQC record in both writer (claude.ai) and platform (RL Studio) contexts. When file creation tools are available, an additional completed .docx copy of the checklist is returned as the writer's archival record.</w:t>
      </w:r>
    </w:p>
    <w:p w:rsidR="00000000" w:rsidDel="00000000" w:rsidP="00000000" w:rsidRDefault="00000000" w:rsidRPr="00000000" w14:paraId="00000056">
      <w:pPr>
        <w:numPr>
          <w:ilvl w:val="0"/>
          <w:numId w:val="1"/>
        </w:numPr>
        <w:spacing w:after="0" w:lineRule="auto"/>
        <w:ind w:left="360"/>
      </w:pPr>
      <w:r w:rsidDel="00000000" w:rsidR="00000000" w:rsidRPr="00000000">
        <w:rPr>
          <w:rtl w:val="0"/>
        </w:rPr>
        <w:t xml:space="preserve">Added an AUTORUN directive at the top of the file so it self executes on upload with the artifact, with no separate prompt from the user.</w:t>
      </w:r>
    </w:p>
    <w:p w:rsidR="00000000" w:rsidDel="00000000" w:rsidP="00000000" w:rsidRDefault="00000000" w:rsidRPr="00000000" w14:paraId="00000057">
      <w:pPr>
        <w:numPr>
          <w:ilvl w:val="0"/>
          <w:numId w:val="1"/>
        </w:numPr>
        <w:spacing w:after="0" w:lineRule="auto"/>
        <w:ind w:left="360"/>
      </w:pPr>
      <w:r w:rsidDel="00000000" w:rsidR="00000000" w:rsidRPr="00000000">
        <w:rPr>
          <w:rtl w:val="0"/>
        </w:rPr>
        <w:t xml:space="preserve">Recolored to the project standard: blue #4472C4 headings and table headers, black body text, Arial.</w:t>
      </w:r>
    </w:p>
    <w:p w:rsidR="00000000" w:rsidDel="00000000" w:rsidP="00000000" w:rsidRDefault="00000000" w:rsidRPr="00000000" w14:paraId="00000058">
      <w:pPr>
        <w:numPr>
          <w:ilvl w:val="0"/>
          <w:numId w:val="1"/>
        </w:numPr>
        <w:spacing w:after="0" w:lineRule="auto"/>
        <w:ind w:left="360"/>
      </w:pPr>
      <w:r w:rsidDel="00000000" w:rsidR="00000000" w:rsidRPr="00000000">
        <w:rPr>
          <w:rtl w:val="0"/>
        </w:rPr>
        <w:t xml:space="preserve">Added a What this QC does not verify note: authorship, genuine difficulty, and deep clinical validity are out of scope for a static checklist.</w:t>
      </w:r>
    </w:p>
    <w:p w:rsidR="00000000" w:rsidDel="00000000" w:rsidP="00000000" w:rsidRDefault="00000000" w:rsidRPr="00000000" w14:paraId="00000059">
      <w:pPr>
        <w:numPr>
          <w:ilvl w:val="0"/>
          <w:numId w:val="1"/>
        </w:numPr>
        <w:spacing w:after="0" w:lineRule="auto"/>
        <w:ind w:left="360"/>
      </w:pPr>
      <w:r w:rsidDel="00000000" w:rsidR="00000000" w:rsidRPr="00000000">
        <w:rPr>
          <w:rtl w:val="0"/>
        </w:rPr>
        <w:t xml:space="preserve">Added a Temporal anchoring gate, a forced three step procedure that locates the world snapshot, checks every task anchor, and confirms every task falls after the snapshot. Failure at any step is an automatic SEND BACK.</w:t>
      </w:r>
    </w:p>
    <w:p w:rsidR="00000000" w:rsidDel="00000000" w:rsidP="00000000" w:rsidRDefault="00000000" w:rsidRPr="00000000" w14:paraId="0000005A">
      <w:pPr>
        <w:numPr>
          <w:ilvl w:val="0"/>
          <w:numId w:val="1"/>
        </w:numPr>
        <w:spacing w:after="40" w:lineRule="auto"/>
        <w:ind w:left="360"/>
      </w:pPr>
      <w:r w:rsidDel="00000000" w:rsidR="00000000" w:rsidRPr="00000000">
        <w:rPr>
          <w:rtl w:val="0"/>
        </w:rPr>
        <w:t xml:space="preserve">Check 2.41 (Temporal Architecture Verified) rewritten as the world snapshot forcing procedure.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20" w:before="280" w:lineRule="auto"/>
        <w:rPr/>
      </w:pPr>
      <w:r w:rsidDel="00000000" w:rsidR="00000000" w:rsidRPr="00000000">
        <w:rPr>
          <w:b w:val="1"/>
          <w:bCs w:val="1"/>
          <w:color w:val="4472c4"/>
          <w:sz w:val="24"/>
          <w:szCs w:val="24"/>
          <w:rtl w:val="0"/>
        </w:rPr>
        <w:t xml:space="preserve">2.1 Header Table Complete</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5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5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Header table is populated with single chosen values for every required field.</w:t>
            </w:r>
          </w:p>
        </w:tc>
      </w:tr>
      <w:tr>
        <w:trPr>
          <w:cantSplit w:val="0"/>
          <w:tblHeader w:val="0"/>
        </w:trPr>
        <w:tc>
          <w:tcPr>
            <w:shd w:fill="4472c4" w:val="clear"/>
          </w:tcPr>
          <w:p w:rsidR="00000000" w:rsidDel="00000000" w:rsidP="00000000" w:rsidRDefault="00000000" w:rsidRPr="00000000" w14:paraId="0000006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Header table populated with single chosen values for World Title, Patient Name, World Type, Setting, Specialty/Workflow, total task count, project name, and version. No multi option placeholder syntax remains.</w:t>
            </w:r>
          </w:p>
        </w:tc>
      </w:tr>
      <w:tr>
        <w:trPr>
          <w:cantSplit w:val="0"/>
          <w:tblHeader w:val="0"/>
        </w:trPr>
        <w:tc>
          <w:tcPr>
            <w:shd w:fill="4472c4" w:val="clear"/>
          </w:tcPr>
          <w:p w:rsidR="00000000" w:rsidDel="00000000" w:rsidP="00000000" w:rsidRDefault="00000000" w:rsidRPr="00000000" w14:paraId="0000006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Header table has blank fields, template placeholder text, or preserves multi option syntax.</w:t>
            </w:r>
          </w:p>
        </w:tc>
      </w:tr>
      <w:tr>
        <w:trPr>
          <w:cantSplit w:val="0"/>
          <w:tblHeader w:val="0"/>
        </w:trPr>
        <w:tc>
          <w:tcPr>
            <w:shd w:fill="4472c4" w:val="clear"/>
          </w:tcPr>
          <w:p w:rsidR="00000000" w:rsidDel="00000000" w:rsidP="00000000" w:rsidRDefault="00000000" w:rsidRPr="00000000" w14:paraId="0000006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Verdict (pass / fail / N/A):</w:t>
            </w:r>
          </w:p>
          <w:p w:rsidR="00000000" w:rsidDel="00000000" w:rsidP="00000000" w:rsidRDefault="00000000" w:rsidRPr="00000000" w14:paraId="00000067">
            <w:pPr>
              <w:rPr/>
            </w:pPr>
            <w:r w:rsidDel="00000000" w:rsidR="00000000" w:rsidRPr="00000000">
              <w:rPr>
                <w:rtl w:val="0"/>
              </w:rPr>
              <w:t xml:space="preserve">Note:</w:t>
            </w:r>
          </w:p>
        </w:tc>
      </w:tr>
    </w:tbl>
    <w:p w:rsidR="00000000" w:rsidDel="00000000" w:rsidP="00000000" w:rsidRDefault="00000000" w:rsidRPr="00000000" w14:paraId="00000068">
      <w:pPr>
        <w:spacing w:after="120" w:before="280" w:lineRule="auto"/>
        <w:rPr/>
      </w:pPr>
      <w:r w:rsidDel="00000000" w:rsidR="00000000" w:rsidRPr="00000000">
        <w:rPr>
          <w:b w:val="1"/>
          <w:bCs w:val="1"/>
          <w:color w:val="4472c4"/>
          <w:sz w:val="24"/>
          <w:szCs w:val="24"/>
          <w:rtl w:val="0"/>
        </w:rPr>
        <w:t xml:space="preserve">2.2 Patient Name Synthetic</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6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6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Patient name is clearly invented and not generically plausible.</w:t>
            </w:r>
          </w:p>
        </w:tc>
      </w:tr>
      <w:tr>
        <w:trPr>
          <w:cantSplit w:val="0"/>
          <w:tblHeader w:val="0"/>
        </w:trPr>
        <w:tc>
          <w:tcPr>
            <w:shd w:fill="4472c4" w:val="clear"/>
          </w:tcPr>
          <w:p w:rsidR="00000000" w:rsidDel="00000000" w:rsidP="00000000" w:rsidRDefault="00000000" w:rsidRPr="00000000" w14:paraId="0000006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Patient name is unmistakably synthetic. Generic combinations (common first name + common surname) are avoided; playful or clearly invented names are preferred.</w:t>
            </w:r>
          </w:p>
        </w:tc>
      </w:tr>
      <w:tr>
        <w:trPr>
          <w:cantSplit w:val="0"/>
          <w:tblHeader w:val="0"/>
        </w:trPr>
        <w:tc>
          <w:tcPr>
            <w:shd w:fill="4472c4" w:val="clear"/>
          </w:tcPr>
          <w:p w:rsidR="00000000" w:rsidDel="00000000" w:rsidP="00000000" w:rsidRDefault="00000000" w:rsidRPr="00000000" w14:paraId="0000006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Patient name is generically plausible and could belong to a real person.</w:t>
            </w:r>
          </w:p>
        </w:tc>
      </w:tr>
      <w:tr>
        <w:trPr>
          <w:cantSplit w:val="0"/>
          <w:tblHeader w:val="0"/>
        </w:trPr>
        <w:tc>
          <w:tcPr>
            <w:shd w:fill="4472c4" w:val="clear"/>
          </w:tcPr>
          <w:p w:rsidR="00000000" w:rsidDel="00000000" w:rsidP="00000000" w:rsidRDefault="00000000" w:rsidRPr="00000000" w14:paraId="0000007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Verdict (pass / fail / N/A):</w:t>
            </w:r>
          </w:p>
          <w:p w:rsidR="00000000" w:rsidDel="00000000" w:rsidP="00000000" w:rsidRDefault="00000000" w:rsidRPr="00000000" w14:paraId="00000073">
            <w:pPr>
              <w:rPr/>
            </w:pPr>
            <w:r w:rsidDel="00000000" w:rsidR="00000000" w:rsidRPr="00000000">
              <w:rPr>
                <w:rtl w:val="0"/>
              </w:rPr>
              <w:t xml:space="preserve">Note:</w:t>
            </w:r>
          </w:p>
        </w:tc>
      </w:tr>
    </w:tbl>
    <w:p w:rsidR="00000000" w:rsidDel="00000000" w:rsidP="00000000" w:rsidRDefault="00000000" w:rsidRPr="00000000" w14:paraId="00000074">
      <w:pPr>
        <w:spacing w:after="120" w:before="280" w:lineRule="auto"/>
        <w:rPr/>
      </w:pPr>
      <w:r w:rsidDel="00000000" w:rsidR="00000000" w:rsidRPr="00000000">
        <w:rPr>
          <w:b w:val="1"/>
          <w:bCs w:val="1"/>
          <w:color w:val="4472c4"/>
          <w:sz w:val="24"/>
          <w:szCs w:val="24"/>
          <w:rtl w:val="0"/>
        </w:rPr>
        <w:t xml:space="preserve">2.3 MRN Synthetic Format</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7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7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MRN uses a clearly synthetic format.</w:t>
            </w:r>
          </w:p>
        </w:tc>
      </w:tr>
      <w:tr>
        <w:trPr>
          <w:cantSplit w:val="0"/>
          <w:tblHeader w:val="0"/>
        </w:trPr>
        <w:tc>
          <w:tcPr>
            <w:shd w:fill="4472c4" w:val="clear"/>
          </w:tcPr>
          <w:p w:rsidR="00000000" w:rsidDel="00000000" w:rsidP="00000000" w:rsidRDefault="00000000" w:rsidRPr="00000000" w14:paraId="0000007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MRN format cannot be confused with any real institution's numbering pattern.</w:t>
            </w:r>
          </w:p>
        </w:tc>
      </w:tr>
      <w:tr>
        <w:trPr>
          <w:cantSplit w:val="0"/>
          <w:tblHeader w:val="0"/>
        </w:trPr>
        <w:tc>
          <w:tcPr>
            <w:shd w:fill="4472c4" w:val="clear"/>
          </w:tcPr>
          <w:p w:rsidR="00000000" w:rsidDel="00000000" w:rsidP="00000000" w:rsidRDefault="00000000" w:rsidRPr="00000000" w14:paraId="0000007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MRN format mirrors a real institution's numbering pattern.</w:t>
            </w:r>
          </w:p>
        </w:tc>
      </w:tr>
      <w:tr>
        <w:trPr>
          <w:cantSplit w:val="0"/>
          <w:tblHeader w:val="0"/>
        </w:trPr>
        <w:tc>
          <w:tcPr>
            <w:shd w:fill="4472c4" w:val="clear"/>
          </w:tcPr>
          <w:p w:rsidR="00000000" w:rsidDel="00000000" w:rsidP="00000000" w:rsidRDefault="00000000" w:rsidRPr="00000000" w14:paraId="0000007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Verdict (pass / fail / N/A):</w:t>
            </w:r>
          </w:p>
          <w:p w:rsidR="00000000" w:rsidDel="00000000" w:rsidP="00000000" w:rsidRDefault="00000000" w:rsidRPr="00000000" w14:paraId="0000007F">
            <w:pPr>
              <w:rPr/>
            </w:pPr>
            <w:r w:rsidDel="00000000" w:rsidR="00000000" w:rsidRPr="00000000">
              <w:rPr>
                <w:rtl w:val="0"/>
              </w:rPr>
              <w:t xml:space="preserve">Note:</w:t>
            </w:r>
          </w:p>
        </w:tc>
      </w:tr>
    </w:tbl>
    <w:p w:rsidR="00000000" w:rsidDel="00000000" w:rsidP="00000000" w:rsidRDefault="00000000" w:rsidRPr="00000000" w14:paraId="00000080">
      <w:pPr>
        <w:spacing w:after="120" w:before="280" w:lineRule="auto"/>
        <w:rPr/>
      </w:pPr>
      <w:r w:rsidDel="00000000" w:rsidR="00000000" w:rsidRPr="00000000">
        <w:rPr>
          <w:b w:val="1"/>
          <w:bCs w:val="1"/>
          <w:color w:val="4472c4"/>
          <w:sz w:val="24"/>
          <w:szCs w:val="24"/>
          <w:rtl w:val="0"/>
        </w:rPr>
        <w:t xml:space="preserve">2.4 Spec Filename Convention</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8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8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Spec filename matches the current project naming convention.</w:t>
            </w:r>
          </w:p>
        </w:tc>
      </w:tr>
      <w:tr>
        <w:trPr>
          <w:cantSplit w:val="0"/>
          <w:tblHeader w:val="0"/>
        </w:trPr>
        <w:tc>
          <w:tcPr>
            <w:shd w:fill="4472c4" w:val="clear"/>
          </w:tcPr>
          <w:p w:rsidR="00000000" w:rsidDel="00000000" w:rsidP="00000000" w:rsidRDefault="00000000" w:rsidRPr="00000000" w14:paraId="0000008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Spec filename matches the current project naming convention: [First Name]_World_[Patient Name]_latest_[Month]_[Day].docx (e.g., Joseph_World_Marcus_latest_4_14).</w:t>
            </w:r>
          </w:p>
        </w:tc>
      </w:tr>
      <w:tr>
        <w:trPr>
          <w:cantSplit w:val="0"/>
          <w:tblHeader w:val="0"/>
        </w:trPr>
        <w:tc>
          <w:tcPr>
            <w:shd w:fill="4472c4" w:val="clear"/>
          </w:tcPr>
          <w:p w:rsidR="00000000" w:rsidDel="00000000" w:rsidP="00000000" w:rsidRDefault="00000000" w:rsidRPr="00000000" w14:paraId="0000008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Filename does not match the current convention.</w:t>
            </w:r>
          </w:p>
        </w:tc>
      </w:tr>
      <w:tr>
        <w:trPr>
          <w:cantSplit w:val="0"/>
          <w:tblHeader w:val="0"/>
        </w:trPr>
        <w:tc>
          <w:tcPr>
            <w:shd w:fill="4472c4" w:val="clear"/>
          </w:tcPr>
          <w:p w:rsidR="00000000" w:rsidDel="00000000" w:rsidP="00000000" w:rsidRDefault="00000000" w:rsidRPr="00000000" w14:paraId="0000008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Verdict (pass / fail / N/A):</w:t>
            </w:r>
          </w:p>
          <w:p w:rsidR="00000000" w:rsidDel="00000000" w:rsidP="00000000" w:rsidRDefault="00000000" w:rsidRPr="00000000" w14:paraId="0000008B">
            <w:pPr>
              <w:rPr/>
            </w:pPr>
            <w:r w:rsidDel="00000000" w:rsidR="00000000" w:rsidRPr="00000000">
              <w:rPr>
                <w:rtl w:val="0"/>
              </w:rPr>
              <w:t xml:space="preserve">Note:</w:t>
            </w:r>
          </w:p>
        </w:tc>
      </w:tr>
    </w:tbl>
    <w:p w:rsidR="00000000" w:rsidDel="00000000" w:rsidP="00000000" w:rsidRDefault="00000000" w:rsidRPr="00000000" w14:paraId="0000008C">
      <w:pPr>
        <w:spacing w:after="120" w:before="280" w:lineRule="auto"/>
        <w:rPr/>
      </w:pPr>
      <w:r w:rsidDel="00000000" w:rsidR="00000000" w:rsidRPr="00000000">
        <w:rPr>
          <w:b w:val="1"/>
          <w:bCs w:val="1"/>
          <w:color w:val="4472c4"/>
          <w:sz w:val="24"/>
          <w:szCs w:val="24"/>
          <w:rtl w:val="0"/>
        </w:rPr>
        <w:t xml:space="preserve">2.5 Big Picture Patient-First Hook</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8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8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the Big Picture Summary opens with the patient and clinical problem.</w:t>
            </w:r>
          </w:p>
        </w:tc>
      </w:tr>
      <w:tr>
        <w:trPr>
          <w:cantSplit w:val="0"/>
          <w:tblHeader w:val="0"/>
        </w:trPr>
        <w:tc>
          <w:tcPr>
            <w:shd w:fill="4472c4" w:val="clear"/>
          </w:tcPr>
          <w:p w:rsidR="00000000" w:rsidDel="00000000" w:rsidP="00000000" w:rsidRDefault="00000000" w:rsidRPr="00000000" w14:paraId="0000009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the Big Picture Summary opens with the patient and the clinical problem (not the institution, setting, or workflow).</w:t>
            </w:r>
          </w:p>
        </w:tc>
      </w:tr>
      <w:tr>
        <w:trPr>
          <w:cantSplit w:val="0"/>
          <w:tblHeader w:val="0"/>
        </w:trPr>
        <w:tc>
          <w:tcPr>
            <w:shd w:fill="4472c4" w:val="clear"/>
          </w:tcPr>
          <w:p w:rsidR="00000000" w:rsidDel="00000000" w:rsidP="00000000" w:rsidRDefault="00000000" w:rsidRPr="00000000" w14:paraId="0000009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the Big Picture Summary opens with institution, setting, or workflow framing instead of the patient.</w:t>
            </w:r>
          </w:p>
        </w:tc>
      </w:tr>
      <w:tr>
        <w:trPr>
          <w:cantSplit w:val="0"/>
          <w:tblHeader w:val="0"/>
        </w:trPr>
        <w:tc>
          <w:tcPr>
            <w:shd w:fill="4472c4" w:val="clear"/>
          </w:tcPr>
          <w:p w:rsidR="00000000" w:rsidDel="00000000" w:rsidP="00000000" w:rsidRDefault="00000000" w:rsidRPr="00000000" w14:paraId="0000009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Verdict (pass / fail / N/A):</w:t>
            </w:r>
          </w:p>
          <w:p w:rsidR="00000000" w:rsidDel="00000000" w:rsidP="00000000" w:rsidRDefault="00000000" w:rsidRPr="00000000" w14:paraId="00000097">
            <w:pPr>
              <w:rPr/>
            </w:pPr>
            <w:r w:rsidDel="00000000" w:rsidR="00000000" w:rsidRPr="00000000">
              <w:rPr>
                <w:rtl w:val="0"/>
              </w:rPr>
              <w:t xml:space="preserve">Note:</w:t>
            </w:r>
          </w:p>
        </w:tc>
      </w:tr>
    </w:tbl>
    <w:p w:rsidR="00000000" w:rsidDel="00000000" w:rsidP="00000000" w:rsidRDefault="00000000" w:rsidRPr="00000000" w14:paraId="00000098">
      <w:pPr>
        <w:spacing w:after="120" w:before="280" w:lineRule="auto"/>
        <w:rPr/>
      </w:pPr>
      <w:r w:rsidDel="00000000" w:rsidR="00000000" w:rsidRPr="00000000">
        <w:rPr>
          <w:b w:val="1"/>
          <w:bCs w:val="1"/>
          <w:color w:val="4472c4"/>
          <w:sz w:val="24"/>
          <w:szCs w:val="24"/>
          <w:rtl w:val="0"/>
        </w:rPr>
        <w:t xml:space="preserve">2.6 Big Picture Task Count and Integration Anchor</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9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9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the Big Picture Summary states total task count and names the integration anchor.</w:t>
            </w:r>
          </w:p>
        </w:tc>
      </w:tr>
      <w:tr>
        <w:trPr>
          <w:cantSplit w:val="0"/>
          <w:tblHeader w:val="0"/>
        </w:trPr>
        <w:tc>
          <w:tcPr>
            <w:shd w:fill="4472c4" w:val="clear"/>
          </w:tcPr>
          <w:p w:rsidR="00000000" w:rsidDel="00000000" w:rsidP="00000000" w:rsidRDefault="00000000" w:rsidRPr="00000000" w14:paraId="0000009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the Big Picture Summary states the total task count and names the integration anchor by specific Task number and title (e.g., 'Integration anchor: Task 1 Discharge Summary').</w:t>
            </w:r>
          </w:p>
        </w:tc>
      </w:tr>
      <w:tr>
        <w:trPr>
          <w:cantSplit w:val="0"/>
          <w:tblHeader w:val="0"/>
        </w:trPr>
        <w:tc>
          <w:tcPr>
            <w:shd w:fill="4472c4" w:val="clear"/>
          </w:tcPr>
          <w:p w:rsidR="00000000" w:rsidDel="00000000" w:rsidP="00000000" w:rsidRDefault="00000000" w:rsidRPr="00000000" w14:paraId="0000009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Total task count or integration anchor naming is missing from the Big Picture Summary.</w:t>
            </w:r>
          </w:p>
        </w:tc>
      </w:tr>
      <w:tr>
        <w:trPr>
          <w:cantSplit w:val="0"/>
          <w:tblHeader w:val="0"/>
        </w:trPr>
        <w:tc>
          <w:tcPr>
            <w:shd w:fill="4472c4" w:val="clear"/>
          </w:tcPr>
          <w:p w:rsidR="00000000" w:rsidDel="00000000" w:rsidP="00000000" w:rsidRDefault="00000000" w:rsidRPr="00000000" w14:paraId="000000A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Verdict (pass / fail / N/A):</w:t>
            </w:r>
          </w:p>
          <w:p w:rsidR="00000000" w:rsidDel="00000000" w:rsidP="00000000" w:rsidRDefault="00000000" w:rsidRPr="00000000" w14:paraId="000000A3">
            <w:pPr>
              <w:rPr/>
            </w:pPr>
            <w:r w:rsidDel="00000000" w:rsidR="00000000" w:rsidRPr="00000000">
              <w:rPr>
                <w:rtl w:val="0"/>
              </w:rPr>
              <w:t xml:space="preserve">Note:</w:t>
            </w:r>
          </w:p>
        </w:tc>
      </w:tr>
    </w:tbl>
    <w:p w:rsidR="00000000" w:rsidDel="00000000" w:rsidP="00000000" w:rsidRDefault="00000000" w:rsidRPr="00000000" w14:paraId="000000A4">
      <w:pPr>
        <w:spacing w:after="120" w:before="280" w:lineRule="auto"/>
        <w:rPr/>
      </w:pPr>
      <w:r w:rsidDel="00000000" w:rsidR="00000000" w:rsidRPr="00000000">
        <w:rPr>
          <w:b w:val="1"/>
          <w:bCs w:val="1"/>
          <w:color w:val="4472c4"/>
          <w:sz w:val="24"/>
          <w:szCs w:val="24"/>
          <w:rtl w:val="0"/>
        </w:rPr>
        <w:t xml:space="preserve">2.7 Big Picture File Plan Composition</w:t>
      </w: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A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A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the Big Picture Summary states the file plan composition.</w:t>
            </w:r>
          </w:p>
        </w:tc>
      </w:tr>
      <w:tr>
        <w:trPr>
          <w:cantSplit w:val="0"/>
          <w:tblHeader w:val="0"/>
        </w:trPr>
        <w:tc>
          <w:tcPr>
            <w:shd w:fill="4472c4" w:val="clear"/>
          </w:tcPr>
          <w:p w:rsidR="00000000" w:rsidDel="00000000" w:rsidP="00000000" w:rsidRDefault="00000000" w:rsidRPr="00000000" w14:paraId="000000A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the Big Picture Summary states the file plan composition: X essential world level + Y essential task level + Z supplementary = total.</w:t>
            </w:r>
          </w:p>
        </w:tc>
      </w:tr>
      <w:tr>
        <w:trPr>
          <w:cantSplit w:val="0"/>
          <w:tblHeader w:val="0"/>
        </w:trPr>
        <w:tc>
          <w:tcPr>
            <w:shd w:fill="4472c4" w:val="clear"/>
          </w:tcPr>
          <w:p w:rsidR="00000000" w:rsidDel="00000000" w:rsidP="00000000" w:rsidRDefault="00000000" w:rsidRPr="00000000" w14:paraId="000000A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File plan composition is not stated in the Big Picture Summary.</w:t>
            </w:r>
          </w:p>
        </w:tc>
      </w:tr>
      <w:tr>
        <w:trPr>
          <w:cantSplit w:val="0"/>
          <w:tblHeader w:val="0"/>
        </w:trPr>
        <w:tc>
          <w:tcPr>
            <w:shd w:fill="4472c4" w:val="clear"/>
          </w:tcPr>
          <w:p w:rsidR="00000000" w:rsidDel="00000000" w:rsidP="00000000" w:rsidRDefault="00000000" w:rsidRPr="00000000" w14:paraId="000000A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Verdict (pass / fail / N/A):</w:t>
            </w:r>
          </w:p>
          <w:p w:rsidR="00000000" w:rsidDel="00000000" w:rsidP="00000000" w:rsidRDefault="00000000" w:rsidRPr="00000000" w14:paraId="000000AF">
            <w:pPr>
              <w:rPr/>
            </w:pPr>
            <w:r w:rsidDel="00000000" w:rsidR="00000000" w:rsidRPr="00000000">
              <w:rPr>
                <w:rtl w:val="0"/>
              </w:rPr>
              <w:t xml:space="preserve">Note:</w:t>
            </w:r>
          </w:p>
        </w:tc>
      </w:tr>
    </w:tbl>
    <w:p w:rsidR="00000000" w:rsidDel="00000000" w:rsidP="00000000" w:rsidRDefault="00000000" w:rsidRPr="00000000" w14:paraId="000000B0">
      <w:pPr>
        <w:spacing w:after="120" w:before="280" w:lineRule="auto"/>
        <w:rPr/>
      </w:pPr>
      <w:r w:rsidDel="00000000" w:rsidR="00000000" w:rsidRPr="00000000">
        <w:rPr>
          <w:b w:val="1"/>
          <w:bCs w:val="1"/>
          <w:color w:val="4472c4"/>
          <w:sz w:val="24"/>
          <w:szCs w:val="24"/>
          <w:rtl w:val="0"/>
        </w:rPr>
        <w:t xml:space="preserve">2.8 Patient Profile Identity Fields</w:t>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B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B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Identity fields are populated and consistent with the header table.</w:t>
            </w:r>
          </w:p>
        </w:tc>
      </w:tr>
      <w:tr>
        <w:trPr>
          <w:cantSplit w:val="0"/>
          <w:tblHeader w:val="0"/>
        </w:trPr>
        <w:tc>
          <w:tcPr>
            <w:shd w:fill="4472c4" w:val="clear"/>
          </w:tcPr>
          <w:p w:rsidR="00000000" w:rsidDel="00000000" w:rsidP="00000000" w:rsidRDefault="00000000" w:rsidRPr="00000000" w14:paraId="000000B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Full Name, DOB, and MRN are populated and consistent with the header table.</w:t>
            </w:r>
          </w:p>
        </w:tc>
      </w:tr>
      <w:tr>
        <w:trPr>
          <w:cantSplit w:val="0"/>
          <w:tblHeader w:val="0"/>
        </w:trPr>
        <w:tc>
          <w:tcPr>
            <w:shd w:fill="4472c4" w:val="clear"/>
          </w:tcPr>
          <w:p w:rsidR="00000000" w:rsidDel="00000000" w:rsidP="00000000" w:rsidRDefault="00000000" w:rsidRPr="00000000" w14:paraId="000000B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Identity fields are blank or inconsistent with the header table.</w:t>
            </w:r>
          </w:p>
        </w:tc>
      </w:tr>
      <w:tr>
        <w:trPr>
          <w:cantSplit w:val="0"/>
          <w:tblHeader w:val="0"/>
        </w:trPr>
        <w:tc>
          <w:tcPr>
            <w:shd w:fill="4472c4" w:val="clear"/>
          </w:tcPr>
          <w:p w:rsidR="00000000" w:rsidDel="00000000" w:rsidP="00000000" w:rsidRDefault="00000000" w:rsidRPr="00000000" w14:paraId="000000B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Verdict (pass / fail / N/A):</w:t>
            </w:r>
          </w:p>
          <w:p w:rsidR="00000000" w:rsidDel="00000000" w:rsidP="00000000" w:rsidRDefault="00000000" w:rsidRPr="00000000" w14:paraId="000000BB">
            <w:pPr>
              <w:rPr/>
            </w:pPr>
            <w:r w:rsidDel="00000000" w:rsidR="00000000" w:rsidRPr="00000000">
              <w:rPr>
                <w:rtl w:val="0"/>
              </w:rPr>
              <w:t xml:space="preserve">Note:</w:t>
            </w:r>
          </w:p>
        </w:tc>
      </w:tr>
    </w:tbl>
    <w:p w:rsidR="00000000" w:rsidDel="00000000" w:rsidP="00000000" w:rsidRDefault="00000000" w:rsidRPr="00000000" w14:paraId="000000BC">
      <w:pPr>
        <w:spacing w:after="120" w:before="280" w:lineRule="auto"/>
        <w:rPr/>
      </w:pPr>
      <w:r w:rsidDel="00000000" w:rsidR="00000000" w:rsidRPr="00000000">
        <w:rPr>
          <w:b w:val="1"/>
          <w:bCs w:val="1"/>
          <w:color w:val="4472c4"/>
          <w:sz w:val="24"/>
          <w:szCs w:val="24"/>
          <w:rtl w:val="0"/>
        </w:rPr>
        <w:t xml:space="preserve">2.9 Patient Profile Anthropometrics Self-Consistent</w:t>
      </w:r>
      <w:r w:rsidDel="00000000" w:rsidR="00000000" w:rsidRPr="00000000">
        <w:rPr>
          <w:rtl w:val="0"/>
        </w:rPr>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B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B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Anthropometric values are populated and arithmetically self consistent.</w:t>
            </w:r>
          </w:p>
        </w:tc>
      </w:tr>
      <w:tr>
        <w:trPr>
          <w:cantSplit w:val="0"/>
          <w:tblHeader w:val="0"/>
        </w:trPr>
        <w:tc>
          <w:tcPr>
            <w:shd w:fill="4472c4" w:val="clear"/>
          </w:tcPr>
          <w:p w:rsidR="00000000" w:rsidDel="00000000" w:rsidP="00000000" w:rsidRDefault="00000000" w:rsidRPr="00000000" w14:paraId="000000C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Age, Sex, Weight, Height, and BMI are populated and arithmetically self consistent.</w:t>
            </w:r>
          </w:p>
        </w:tc>
      </w:tr>
      <w:tr>
        <w:trPr>
          <w:cantSplit w:val="0"/>
          <w:tblHeader w:val="0"/>
        </w:trPr>
        <w:tc>
          <w:tcPr>
            <w:shd w:fill="4472c4" w:val="clear"/>
          </w:tcPr>
          <w:p w:rsidR="00000000" w:rsidDel="00000000" w:rsidP="00000000" w:rsidRDefault="00000000" w:rsidRPr="00000000" w14:paraId="000000C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Anthropometrics are missing or arithmetically inconsistent (e.g., BMI does not match height and weight).</w:t>
            </w:r>
          </w:p>
        </w:tc>
      </w:tr>
      <w:tr>
        <w:trPr>
          <w:cantSplit w:val="0"/>
          <w:tblHeader w:val="0"/>
        </w:trPr>
        <w:tc>
          <w:tcPr>
            <w:shd w:fill="4472c4" w:val="clear"/>
          </w:tcPr>
          <w:p w:rsidR="00000000" w:rsidDel="00000000" w:rsidP="00000000" w:rsidRDefault="00000000" w:rsidRPr="00000000" w14:paraId="000000C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Verdict (pass / fail / N/A):</w:t>
            </w:r>
          </w:p>
          <w:p w:rsidR="00000000" w:rsidDel="00000000" w:rsidP="00000000" w:rsidRDefault="00000000" w:rsidRPr="00000000" w14:paraId="000000C7">
            <w:pPr>
              <w:rPr/>
            </w:pPr>
            <w:r w:rsidDel="00000000" w:rsidR="00000000" w:rsidRPr="00000000">
              <w:rPr>
                <w:rtl w:val="0"/>
              </w:rPr>
              <w:t xml:space="preserve">Note:</w:t>
            </w:r>
          </w:p>
        </w:tc>
      </w:tr>
    </w:tbl>
    <w:p w:rsidR="00000000" w:rsidDel="00000000" w:rsidP="00000000" w:rsidRDefault="00000000" w:rsidRPr="00000000" w14:paraId="000000C8">
      <w:pPr>
        <w:spacing w:after="120" w:before="280" w:lineRule="auto"/>
        <w:rPr/>
      </w:pPr>
      <w:r w:rsidDel="00000000" w:rsidR="00000000" w:rsidRPr="00000000">
        <w:rPr>
          <w:b w:val="1"/>
          <w:bCs w:val="1"/>
          <w:color w:val="4472c4"/>
          <w:sz w:val="24"/>
          <w:szCs w:val="24"/>
          <w:rtl w:val="0"/>
        </w:rPr>
        <w:t xml:space="preserve">2.10 Patient Profile Allergies Populated</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C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C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Allergies row is populated.</w:t>
            </w:r>
          </w:p>
        </w:tc>
      </w:tr>
      <w:tr>
        <w:trPr>
          <w:cantSplit w:val="0"/>
          <w:tblHeader w:val="0"/>
        </w:trPr>
        <w:tc>
          <w:tcPr>
            <w:shd w:fill="4472c4" w:val="clear"/>
          </w:tcPr>
          <w:p w:rsidR="00000000" w:rsidDel="00000000" w:rsidP="00000000" w:rsidRDefault="00000000" w:rsidRPr="00000000" w14:paraId="000000C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Allergies row is populated, or 'None' is stated explicitly.</w:t>
            </w:r>
          </w:p>
        </w:tc>
      </w:tr>
      <w:tr>
        <w:trPr>
          <w:cantSplit w:val="0"/>
          <w:tblHeader w:val="0"/>
        </w:trPr>
        <w:tc>
          <w:tcPr>
            <w:shd w:fill="4472c4" w:val="clear"/>
          </w:tcPr>
          <w:p w:rsidR="00000000" w:rsidDel="00000000" w:rsidP="00000000" w:rsidRDefault="00000000" w:rsidRPr="00000000" w14:paraId="000000C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Allergies row is blank with no explicit 'None.'</w:t>
            </w:r>
          </w:p>
        </w:tc>
      </w:tr>
      <w:tr>
        <w:trPr>
          <w:cantSplit w:val="0"/>
          <w:tblHeader w:val="0"/>
        </w:trPr>
        <w:tc>
          <w:tcPr>
            <w:shd w:fill="4472c4" w:val="clear"/>
          </w:tcPr>
          <w:p w:rsidR="00000000" w:rsidDel="00000000" w:rsidP="00000000" w:rsidRDefault="00000000" w:rsidRPr="00000000" w14:paraId="000000D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Verdict (pass / fail / N/A):</w:t>
            </w:r>
          </w:p>
          <w:p w:rsidR="00000000" w:rsidDel="00000000" w:rsidP="00000000" w:rsidRDefault="00000000" w:rsidRPr="00000000" w14:paraId="000000D3">
            <w:pPr>
              <w:rPr/>
            </w:pPr>
            <w:r w:rsidDel="00000000" w:rsidR="00000000" w:rsidRPr="00000000">
              <w:rPr>
                <w:rtl w:val="0"/>
              </w:rPr>
              <w:t xml:space="preserve">Note:</w:t>
            </w:r>
          </w:p>
        </w:tc>
      </w:tr>
    </w:tbl>
    <w:p w:rsidR="00000000" w:rsidDel="00000000" w:rsidP="00000000" w:rsidRDefault="00000000" w:rsidRPr="00000000" w14:paraId="000000D4">
      <w:pPr>
        <w:spacing w:after="120" w:before="280" w:lineRule="auto"/>
        <w:rPr/>
      </w:pPr>
      <w:r w:rsidDel="00000000" w:rsidR="00000000" w:rsidRPr="00000000">
        <w:rPr>
          <w:b w:val="1"/>
          <w:bCs w:val="1"/>
          <w:color w:val="4472c4"/>
          <w:sz w:val="24"/>
          <w:szCs w:val="24"/>
          <w:rtl w:val="0"/>
        </w:rPr>
        <w:t xml:space="preserve">2.11 PMH Confirmed vs Presumed</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D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D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PMH distinguishes confirmed diagnoses from presumed or clinically diagnosed conditions.</w:t>
            </w:r>
          </w:p>
        </w:tc>
      </w:tr>
      <w:tr>
        <w:trPr>
          <w:cantSplit w:val="0"/>
          <w:tblHeader w:val="0"/>
        </w:trPr>
        <w:tc>
          <w:tcPr>
            <w:shd w:fill="4472c4" w:val="clear"/>
          </w:tcPr>
          <w:p w:rsidR="00000000" w:rsidDel="00000000" w:rsidP="00000000" w:rsidRDefault="00000000" w:rsidRPr="00000000" w14:paraId="000000D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PMH row distinguishes confirmed diagnoses from presumed conditions. Unconfirmed etiologies are not asserted as fact.</w:t>
            </w:r>
          </w:p>
        </w:tc>
      </w:tr>
      <w:tr>
        <w:trPr>
          <w:cantSplit w:val="0"/>
          <w:tblHeader w:val="0"/>
        </w:trPr>
        <w:tc>
          <w:tcPr>
            <w:shd w:fill="4472c4" w:val="clear"/>
          </w:tcPr>
          <w:p w:rsidR="00000000" w:rsidDel="00000000" w:rsidP="00000000" w:rsidRDefault="00000000" w:rsidRPr="00000000" w14:paraId="000000D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PMH asserts unconfirmed etiologies as fact when other sections describe the etiology as uncertain.</w:t>
            </w:r>
          </w:p>
        </w:tc>
      </w:tr>
      <w:tr>
        <w:trPr>
          <w:cantSplit w:val="0"/>
          <w:tblHeader w:val="0"/>
        </w:trPr>
        <w:tc>
          <w:tcPr>
            <w:shd w:fill="4472c4" w:val="clear"/>
          </w:tcPr>
          <w:p w:rsidR="00000000" w:rsidDel="00000000" w:rsidP="00000000" w:rsidRDefault="00000000" w:rsidRPr="00000000" w14:paraId="000000D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Verdict (pass / fail / N/A):</w:t>
            </w:r>
          </w:p>
          <w:p w:rsidR="00000000" w:rsidDel="00000000" w:rsidP="00000000" w:rsidRDefault="00000000" w:rsidRPr="00000000" w14:paraId="000000DF">
            <w:pPr>
              <w:rPr/>
            </w:pPr>
            <w:r w:rsidDel="00000000" w:rsidR="00000000" w:rsidRPr="00000000">
              <w:rPr>
                <w:rtl w:val="0"/>
              </w:rPr>
              <w:t xml:space="preserve">Note:</w:t>
            </w:r>
          </w:p>
        </w:tc>
      </w:tr>
    </w:tbl>
    <w:p w:rsidR="00000000" w:rsidDel="00000000" w:rsidP="00000000" w:rsidRDefault="00000000" w:rsidRPr="00000000" w14:paraId="000000E0">
      <w:pPr>
        <w:spacing w:after="120" w:before="280" w:lineRule="auto"/>
        <w:rPr/>
      </w:pPr>
      <w:r w:rsidDel="00000000" w:rsidR="00000000" w:rsidRPr="00000000">
        <w:rPr>
          <w:b w:val="1"/>
          <w:bCs w:val="1"/>
          <w:color w:val="4472c4"/>
          <w:sz w:val="24"/>
          <w:szCs w:val="24"/>
          <w:rtl w:val="0"/>
        </w:rPr>
        <w:t xml:space="preserve">2.12 Home Meds Complete</w:t>
      </w:r>
      <w:r w:rsidDel="00000000" w:rsidR="00000000" w:rsidRPr="00000000">
        <w:rPr>
          <w:rtl w:val="0"/>
        </w:rPr>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E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E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Home medications list every drug with dose, route, frequency, and indication.</w:t>
            </w:r>
          </w:p>
        </w:tc>
      </w:tr>
      <w:tr>
        <w:trPr>
          <w:cantSplit w:val="0"/>
          <w:tblHeader w:val="0"/>
        </w:trPr>
        <w:tc>
          <w:tcPr>
            <w:shd w:fill="4472c4" w:val="clear"/>
          </w:tcPr>
          <w:p w:rsidR="00000000" w:rsidDel="00000000" w:rsidP="00000000" w:rsidRDefault="00000000" w:rsidRPr="00000000" w14:paraId="000000E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Every home medication listed with dose, route, frequency, AND indication.</w:t>
            </w:r>
          </w:p>
        </w:tc>
      </w:tr>
      <w:tr>
        <w:trPr>
          <w:cantSplit w:val="0"/>
          <w:tblHeader w:val="0"/>
        </w:trPr>
        <w:tc>
          <w:tcPr>
            <w:shd w:fill="4472c4" w:val="clear"/>
          </w:tcPr>
          <w:p w:rsidR="00000000" w:rsidDel="00000000" w:rsidP="00000000" w:rsidRDefault="00000000" w:rsidRPr="00000000" w14:paraId="000000E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Home medications are missing dose, route, frequency, or indication.</w:t>
            </w:r>
          </w:p>
        </w:tc>
      </w:tr>
      <w:tr>
        <w:trPr>
          <w:cantSplit w:val="0"/>
          <w:tblHeader w:val="0"/>
        </w:trPr>
        <w:tc>
          <w:tcPr>
            <w:shd w:fill="4472c4" w:val="clear"/>
          </w:tcPr>
          <w:p w:rsidR="00000000" w:rsidDel="00000000" w:rsidP="00000000" w:rsidRDefault="00000000" w:rsidRPr="00000000" w14:paraId="000000E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Verdict (pass / fail / N/A):</w:t>
            </w:r>
          </w:p>
          <w:p w:rsidR="00000000" w:rsidDel="00000000" w:rsidP="00000000" w:rsidRDefault="00000000" w:rsidRPr="00000000" w14:paraId="000000EB">
            <w:pPr>
              <w:rPr/>
            </w:pPr>
            <w:r w:rsidDel="00000000" w:rsidR="00000000" w:rsidRPr="00000000">
              <w:rPr>
                <w:rtl w:val="0"/>
              </w:rPr>
              <w:t xml:space="preserve">Note:</w:t>
            </w:r>
          </w:p>
        </w:tc>
      </w:tr>
    </w:tbl>
    <w:p w:rsidR="00000000" w:rsidDel="00000000" w:rsidP="00000000" w:rsidRDefault="00000000" w:rsidRPr="00000000" w14:paraId="000000EC">
      <w:pPr>
        <w:spacing w:after="120" w:before="280" w:lineRule="auto"/>
        <w:rPr/>
      </w:pPr>
      <w:r w:rsidDel="00000000" w:rsidR="00000000" w:rsidRPr="00000000">
        <w:rPr>
          <w:b w:val="1"/>
          <w:bCs w:val="1"/>
          <w:color w:val="4472c4"/>
          <w:sz w:val="24"/>
          <w:szCs w:val="24"/>
          <w:rtl w:val="0"/>
        </w:rPr>
        <w:t xml:space="preserve">2.13 Multiple Med Lists Labeled</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E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E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If two or more medication lists co exist, each is labeled with its temporal scope.</w:t>
            </w:r>
          </w:p>
        </w:tc>
      </w:tr>
      <w:tr>
        <w:trPr>
          <w:cantSplit w:val="0"/>
          <w:tblHeader w:val="0"/>
        </w:trPr>
        <w:tc>
          <w:tcPr>
            <w:shd w:fill="4472c4" w:val="clear"/>
          </w:tcPr>
          <w:p w:rsidR="00000000" w:rsidDel="00000000" w:rsidP="00000000" w:rsidRDefault="00000000" w:rsidRPr="00000000" w14:paraId="000000F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Each medication list is explicitly labeled with its temporal scope (e.g., 'Translated home medication list, dated 2021, dosed for 20 kg' vs 'Current home medication supply').</w:t>
            </w:r>
          </w:p>
        </w:tc>
      </w:tr>
      <w:tr>
        <w:trPr>
          <w:cantSplit w:val="0"/>
          <w:tblHeader w:val="0"/>
        </w:trPr>
        <w:tc>
          <w:tcPr>
            <w:shd w:fill="4472c4" w:val="clear"/>
          </w:tcPr>
          <w:p w:rsidR="00000000" w:rsidDel="00000000" w:rsidP="00000000" w:rsidRDefault="00000000" w:rsidRPr="00000000" w14:paraId="000000F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Multiple medication lists co exist without temporal labeling, or labels are ambiguous.</w:t>
            </w:r>
          </w:p>
        </w:tc>
      </w:tr>
      <w:tr>
        <w:trPr>
          <w:cantSplit w:val="0"/>
          <w:tblHeader w:val="0"/>
        </w:trPr>
        <w:tc>
          <w:tcPr>
            <w:shd w:fill="4472c4" w:val="clear"/>
          </w:tcPr>
          <w:p w:rsidR="00000000" w:rsidDel="00000000" w:rsidP="00000000" w:rsidRDefault="00000000" w:rsidRPr="00000000" w14:paraId="000000F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Verdict (pass / fail / N/A):</w:t>
            </w:r>
          </w:p>
          <w:p w:rsidR="00000000" w:rsidDel="00000000" w:rsidP="00000000" w:rsidRDefault="00000000" w:rsidRPr="00000000" w14:paraId="000000F7">
            <w:pPr>
              <w:rPr/>
            </w:pPr>
            <w:r w:rsidDel="00000000" w:rsidR="00000000" w:rsidRPr="00000000">
              <w:rPr>
                <w:rtl w:val="0"/>
              </w:rPr>
              <w:t xml:space="preserve">Note:</w:t>
            </w:r>
          </w:p>
        </w:tc>
      </w:tr>
    </w:tbl>
    <w:p w:rsidR="00000000" w:rsidDel="00000000" w:rsidP="00000000" w:rsidRDefault="00000000" w:rsidRPr="00000000" w14:paraId="000000F8">
      <w:pPr>
        <w:spacing w:after="120" w:before="280" w:lineRule="auto"/>
        <w:rPr/>
      </w:pPr>
      <w:r w:rsidDel="00000000" w:rsidR="00000000" w:rsidRPr="00000000">
        <w:rPr>
          <w:b w:val="1"/>
          <w:bCs w:val="1"/>
          <w:color w:val="4472c4"/>
          <w:sz w:val="24"/>
          <w:szCs w:val="24"/>
          <w:rtl w:val="0"/>
        </w:rPr>
        <w:t xml:space="preserve">2.14 Decision Friction Table Present</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0F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F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Decision Friction Table present in the Patient Profile if the world depends on 2 or more specialty conflicts or embedded diagnostic conflicts.</w:t>
            </w:r>
          </w:p>
        </w:tc>
      </w:tr>
      <w:tr>
        <w:trPr>
          <w:cantSplit w:val="0"/>
          <w:tblHeader w:val="0"/>
        </w:trPr>
        <w:tc>
          <w:tcPr>
            <w:shd w:fill="4472c4" w:val="clear"/>
          </w:tcPr>
          <w:p w:rsidR="00000000" w:rsidDel="00000000" w:rsidP="00000000" w:rsidRDefault="00000000" w:rsidRPr="00000000" w14:paraId="000000F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Decision Friction Table present in the Patient Profile with columns Friction Point, Options, Correct Pathway. Captures both specialist friction and embedded diagnostic conflicts.</w:t>
            </w:r>
          </w:p>
        </w:tc>
      </w:tr>
      <w:tr>
        <w:trPr>
          <w:cantSplit w:val="0"/>
          <w:tblHeader w:val="0"/>
        </w:trPr>
        <w:tc>
          <w:tcPr>
            <w:shd w:fill="4472c4" w:val="clear"/>
          </w:tcPr>
          <w:p w:rsidR="00000000" w:rsidDel="00000000" w:rsidP="00000000" w:rsidRDefault="00000000" w:rsidRPr="00000000" w14:paraId="000000F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World depends on 2+ specialty conflicts or embedded diagnostic conflicts and the Decision Friction Table is absent or incomplete.</w:t>
            </w:r>
          </w:p>
        </w:tc>
      </w:tr>
      <w:tr>
        <w:trPr>
          <w:cantSplit w:val="0"/>
          <w:tblHeader w:val="0"/>
        </w:trPr>
        <w:tc>
          <w:tcPr>
            <w:shd w:fill="4472c4" w:val="clear"/>
          </w:tcPr>
          <w:p w:rsidR="00000000" w:rsidDel="00000000" w:rsidP="00000000" w:rsidRDefault="00000000" w:rsidRPr="00000000" w14:paraId="0000010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Verdict (pass / fail / N/A):</w:t>
            </w:r>
          </w:p>
          <w:p w:rsidR="00000000" w:rsidDel="00000000" w:rsidP="00000000" w:rsidRDefault="00000000" w:rsidRPr="00000000" w14:paraId="00000103">
            <w:pPr>
              <w:rPr/>
            </w:pPr>
            <w:r w:rsidDel="00000000" w:rsidR="00000000" w:rsidRPr="00000000">
              <w:rPr>
                <w:rtl w:val="0"/>
              </w:rPr>
              <w:t xml:space="preserve">Note:</w:t>
            </w:r>
          </w:p>
        </w:tc>
      </w:tr>
    </w:tbl>
    <w:p w:rsidR="00000000" w:rsidDel="00000000" w:rsidP="00000000" w:rsidRDefault="00000000" w:rsidRPr="00000000" w14:paraId="00000104">
      <w:pPr>
        <w:spacing w:after="120" w:before="280" w:lineRule="auto"/>
        <w:rPr/>
      </w:pPr>
      <w:r w:rsidDel="00000000" w:rsidR="00000000" w:rsidRPr="00000000">
        <w:rPr>
          <w:b w:val="1"/>
          <w:bCs w:val="1"/>
          <w:color w:val="4472c4"/>
          <w:sz w:val="24"/>
          <w:szCs w:val="24"/>
          <w:rtl w:val="0"/>
        </w:rPr>
        <w:t xml:space="preserve">2.15 Code Status Populated</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0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0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Code Status row is populated.</w:t>
            </w:r>
          </w:p>
        </w:tc>
      </w:tr>
      <w:tr>
        <w:trPr>
          <w:cantSplit w:val="0"/>
          <w:tblHeader w:val="0"/>
        </w:trPr>
        <w:tc>
          <w:tcPr>
            <w:shd w:fill="4472c4" w:val="clear"/>
          </w:tcPr>
          <w:p w:rsidR="00000000" w:rsidDel="00000000" w:rsidP="00000000" w:rsidRDefault="00000000" w:rsidRPr="00000000" w14:paraId="0000010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Code Status row is populated.</w:t>
            </w:r>
          </w:p>
        </w:tc>
      </w:tr>
      <w:tr>
        <w:trPr>
          <w:cantSplit w:val="0"/>
          <w:tblHeader w:val="0"/>
        </w:trPr>
        <w:tc>
          <w:tcPr>
            <w:shd w:fill="4472c4" w:val="clear"/>
          </w:tcPr>
          <w:p w:rsidR="00000000" w:rsidDel="00000000" w:rsidP="00000000" w:rsidRDefault="00000000" w:rsidRPr="00000000" w14:paraId="0000010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Code Status row is blank.</w:t>
            </w:r>
          </w:p>
        </w:tc>
      </w:tr>
      <w:tr>
        <w:trPr>
          <w:cantSplit w:val="0"/>
          <w:tblHeader w:val="0"/>
        </w:trPr>
        <w:tc>
          <w:tcPr>
            <w:shd w:fill="4472c4" w:val="clear"/>
          </w:tcPr>
          <w:p w:rsidR="00000000" w:rsidDel="00000000" w:rsidP="00000000" w:rsidRDefault="00000000" w:rsidRPr="00000000" w14:paraId="0000010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Verdict (pass / fail / N/A):</w:t>
            </w:r>
          </w:p>
          <w:p w:rsidR="00000000" w:rsidDel="00000000" w:rsidP="00000000" w:rsidRDefault="00000000" w:rsidRPr="00000000" w14:paraId="0000010F">
            <w:pPr>
              <w:rPr/>
            </w:pPr>
            <w:r w:rsidDel="00000000" w:rsidR="00000000" w:rsidRPr="00000000">
              <w:rPr>
                <w:rtl w:val="0"/>
              </w:rPr>
              <w:t xml:space="preserve">Note:</w:t>
            </w:r>
          </w:p>
        </w:tc>
      </w:tr>
    </w:tbl>
    <w:p w:rsidR="00000000" w:rsidDel="00000000" w:rsidP="00000000" w:rsidRDefault="00000000" w:rsidRPr="00000000" w14:paraId="00000110">
      <w:pPr>
        <w:spacing w:after="120" w:before="280" w:lineRule="auto"/>
        <w:rPr/>
      </w:pPr>
      <w:r w:rsidDel="00000000" w:rsidR="00000000" w:rsidRPr="00000000">
        <w:rPr>
          <w:b w:val="1"/>
          <w:bCs w:val="1"/>
          <w:color w:val="4472c4"/>
          <w:sz w:val="24"/>
          <w:szCs w:val="24"/>
          <w:rtl w:val="0"/>
        </w:rPr>
        <w:t xml:space="preserve">2.16 Clinical History Continuous Prose</w:t>
      </w:r>
      <w:r w:rsidDel="00000000" w:rsidR="00000000" w:rsidRPr="00000000">
        <w:rPr>
          <w:rtl w:val="0"/>
        </w:rPr>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1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1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the Clinical History narrative is continuous prose narrative, not bulleted outline.</w:t>
            </w:r>
          </w:p>
        </w:tc>
      </w:tr>
      <w:tr>
        <w:trPr>
          <w:cantSplit w:val="0"/>
          <w:tblHeader w:val="0"/>
        </w:trPr>
        <w:tc>
          <w:tcPr>
            <w:shd w:fill="4472c4" w:val="clear"/>
          </w:tcPr>
          <w:p w:rsidR="00000000" w:rsidDel="00000000" w:rsidP="00000000" w:rsidRDefault="00000000" w:rsidRPr="00000000" w14:paraId="0000011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the Clinical History narrative reads as continuous prose narrative.</w:t>
            </w:r>
          </w:p>
        </w:tc>
      </w:tr>
      <w:tr>
        <w:trPr>
          <w:cantSplit w:val="0"/>
          <w:tblHeader w:val="0"/>
        </w:trPr>
        <w:tc>
          <w:tcPr>
            <w:shd w:fill="4472c4" w:val="clear"/>
          </w:tcPr>
          <w:p w:rsidR="00000000" w:rsidDel="00000000" w:rsidP="00000000" w:rsidRDefault="00000000" w:rsidRPr="00000000" w14:paraId="0000011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the Clinical History narrative is a bulleted outline.</w:t>
            </w:r>
          </w:p>
        </w:tc>
      </w:tr>
      <w:tr>
        <w:trPr>
          <w:cantSplit w:val="0"/>
          <w:tblHeader w:val="0"/>
        </w:trPr>
        <w:tc>
          <w:tcPr>
            <w:shd w:fill="4472c4" w:val="clear"/>
          </w:tcPr>
          <w:p w:rsidR="00000000" w:rsidDel="00000000" w:rsidP="00000000" w:rsidRDefault="00000000" w:rsidRPr="00000000" w14:paraId="0000011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Verdict (pass / fail / N/A):</w:t>
            </w:r>
          </w:p>
          <w:p w:rsidR="00000000" w:rsidDel="00000000" w:rsidP="00000000" w:rsidRDefault="00000000" w:rsidRPr="00000000" w14:paraId="0000011B">
            <w:pPr>
              <w:rPr/>
            </w:pPr>
            <w:r w:rsidDel="00000000" w:rsidR="00000000" w:rsidRPr="00000000">
              <w:rPr>
                <w:rtl w:val="0"/>
              </w:rPr>
              <w:t xml:space="preserve">Note:</w:t>
            </w:r>
          </w:p>
        </w:tc>
      </w:tr>
    </w:tbl>
    <w:p w:rsidR="00000000" w:rsidDel="00000000" w:rsidP="00000000" w:rsidRDefault="00000000" w:rsidRPr="00000000" w14:paraId="0000011C">
      <w:pPr>
        <w:spacing w:after="120" w:before="280" w:lineRule="auto"/>
        <w:rPr/>
      </w:pPr>
      <w:r w:rsidDel="00000000" w:rsidR="00000000" w:rsidRPr="00000000">
        <w:rPr>
          <w:b w:val="1"/>
          <w:bCs w:val="1"/>
          <w:color w:val="4472c4"/>
          <w:sz w:val="24"/>
          <w:szCs w:val="24"/>
          <w:rtl w:val="0"/>
        </w:rPr>
        <w:t xml:space="preserve">2.17 Clinical History Coverage</w:t>
      </w:r>
      <w:r w:rsidDel="00000000" w:rsidR="00000000" w:rsidRPr="00000000">
        <w:rPr>
          <w:rtl w:val="0"/>
        </w:rPr>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1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1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the Clinical History narrative covers arrival context, condition progression, key workups, surgical history, transitions of care, and current status.</w:t>
            </w:r>
          </w:p>
        </w:tc>
      </w:tr>
      <w:tr>
        <w:trPr>
          <w:cantSplit w:val="0"/>
          <w:tblHeader w:val="0"/>
        </w:trPr>
        <w:tc>
          <w:tcPr>
            <w:shd w:fill="4472c4" w:val="clear"/>
          </w:tcPr>
          <w:p w:rsidR="00000000" w:rsidDel="00000000" w:rsidP="00000000" w:rsidRDefault="00000000" w:rsidRPr="00000000" w14:paraId="0000012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the Clinical History narrative covers arrival context, condition progression, key workups, surgical history (or explicit 'No prior surgical history'), transitions of care, and current status.</w:t>
            </w:r>
          </w:p>
        </w:tc>
      </w:tr>
      <w:tr>
        <w:trPr>
          <w:cantSplit w:val="0"/>
          <w:tblHeader w:val="0"/>
        </w:trPr>
        <w:tc>
          <w:tcPr>
            <w:shd w:fill="4472c4" w:val="clear"/>
          </w:tcPr>
          <w:p w:rsidR="00000000" w:rsidDel="00000000" w:rsidP="00000000" w:rsidRDefault="00000000" w:rsidRPr="00000000" w14:paraId="0000012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One or more required coverage areas are missing from the Clinical History narrative.</w:t>
            </w:r>
          </w:p>
        </w:tc>
      </w:tr>
      <w:tr>
        <w:trPr>
          <w:cantSplit w:val="0"/>
          <w:tblHeader w:val="0"/>
        </w:trPr>
        <w:tc>
          <w:tcPr>
            <w:shd w:fill="4472c4" w:val="clear"/>
          </w:tcPr>
          <w:p w:rsidR="00000000" w:rsidDel="00000000" w:rsidP="00000000" w:rsidRDefault="00000000" w:rsidRPr="00000000" w14:paraId="0000012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Verdict (pass / fail / N/A):</w:t>
            </w:r>
          </w:p>
          <w:p w:rsidR="00000000" w:rsidDel="00000000" w:rsidP="00000000" w:rsidRDefault="00000000" w:rsidRPr="00000000" w14:paraId="00000127">
            <w:pPr>
              <w:rPr/>
            </w:pPr>
            <w:r w:rsidDel="00000000" w:rsidR="00000000" w:rsidRPr="00000000">
              <w:rPr>
                <w:rtl w:val="0"/>
              </w:rPr>
              <w:t xml:space="preserve">Note:</w:t>
            </w:r>
          </w:p>
        </w:tc>
      </w:tr>
    </w:tbl>
    <w:p w:rsidR="00000000" w:rsidDel="00000000" w:rsidP="00000000" w:rsidRDefault="00000000" w:rsidRPr="00000000" w14:paraId="00000128">
      <w:pPr>
        <w:spacing w:after="120" w:before="280" w:lineRule="auto"/>
        <w:rPr/>
      </w:pPr>
      <w:r w:rsidDel="00000000" w:rsidR="00000000" w:rsidRPr="00000000">
        <w:rPr>
          <w:b w:val="1"/>
          <w:bCs w:val="1"/>
          <w:color w:val="4472c4"/>
          <w:sz w:val="24"/>
          <w:szCs w:val="24"/>
          <w:rtl w:val="0"/>
        </w:rPr>
        <w:t xml:space="preserve">2.18 Clinical History Fact Provenance</w:t>
      </w: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2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2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Every clinical fact referenced anywhere else is traceable to the Clinical History narrative or a file in the World File Plan section.</w:t>
            </w:r>
          </w:p>
        </w:tc>
      </w:tr>
      <w:tr>
        <w:trPr>
          <w:cantSplit w:val="0"/>
          <w:tblHeader w:val="0"/>
        </w:trPr>
        <w:tc>
          <w:tcPr>
            <w:shd w:fill="4472c4" w:val="clear"/>
          </w:tcPr>
          <w:p w:rsidR="00000000" w:rsidDel="00000000" w:rsidP="00000000" w:rsidRDefault="00000000" w:rsidRPr="00000000" w14:paraId="0000012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Every clinical fact referenced elsewhere in the spec is traceable to the Clinical History narrative or a file in the World File Plan section. Task level file content is previewed where relevant.</w:t>
            </w:r>
          </w:p>
        </w:tc>
      </w:tr>
      <w:tr>
        <w:trPr>
          <w:cantSplit w:val="0"/>
          <w:tblHeader w:val="0"/>
        </w:trPr>
        <w:tc>
          <w:tcPr>
            <w:shd w:fill="4472c4" w:val="clear"/>
          </w:tcPr>
          <w:p w:rsidR="00000000" w:rsidDel="00000000" w:rsidP="00000000" w:rsidRDefault="00000000" w:rsidRPr="00000000" w14:paraId="0000012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One or more facts referenced elsewhere have no provenance in the Clinical History narrative or in the World File Plan section.</w:t>
            </w:r>
          </w:p>
        </w:tc>
      </w:tr>
      <w:tr>
        <w:trPr>
          <w:cantSplit w:val="0"/>
          <w:tblHeader w:val="0"/>
        </w:trPr>
        <w:tc>
          <w:tcPr>
            <w:shd w:fill="4472c4" w:val="clear"/>
          </w:tcPr>
          <w:p w:rsidR="00000000" w:rsidDel="00000000" w:rsidP="00000000" w:rsidRDefault="00000000" w:rsidRPr="00000000" w14:paraId="0000013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Verdict (pass / fail / N/A):</w:t>
            </w:r>
          </w:p>
          <w:p w:rsidR="00000000" w:rsidDel="00000000" w:rsidP="00000000" w:rsidRDefault="00000000" w:rsidRPr="00000000" w14:paraId="00000133">
            <w:pPr>
              <w:rPr/>
            </w:pPr>
            <w:r w:rsidDel="00000000" w:rsidR="00000000" w:rsidRPr="00000000">
              <w:rPr>
                <w:rtl w:val="0"/>
              </w:rPr>
              <w:t xml:space="preserve">Note:</w:t>
            </w:r>
          </w:p>
        </w:tc>
      </w:tr>
    </w:tbl>
    <w:p w:rsidR="00000000" w:rsidDel="00000000" w:rsidP="00000000" w:rsidRDefault="00000000" w:rsidRPr="00000000" w14:paraId="00000134">
      <w:pPr>
        <w:spacing w:after="120" w:before="280" w:lineRule="auto"/>
        <w:rPr/>
      </w:pPr>
      <w:r w:rsidDel="00000000" w:rsidR="00000000" w:rsidRPr="00000000">
        <w:rPr>
          <w:b w:val="1"/>
          <w:bCs w:val="1"/>
          <w:color w:val="4472c4"/>
          <w:sz w:val="24"/>
          <w:szCs w:val="24"/>
          <w:rtl w:val="0"/>
        </w:rPr>
        <w:t xml:space="preserve">2.19 Regulatory Backstory (Conditional)</w:t>
      </w:r>
      <w:r w:rsidDel="00000000" w:rsidR="00000000" w:rsidRPr="00000000">
        <w:rPr>
          <w:rtl w:val="0"/>
        </w:rPr>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3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3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For regulatory or adjudication worlds, regulatory backstory is present.</w:t>
            </w:r>
          </w:p>
        </w:tc>
      </w:tr>
      <w:tr>
        <w:trPr>
          <w:cantSplit w:val="0"/>
          <w:tblHeader w:val="0"/>
        </w:trPr>
        <w:tc>
          <w:tcPr>
            <w:shd w:fill="4472c4" w:val="clear"/>
          </w:tcPr>
          <w:p w:rsidR="00000000" w:rsidDel="00000000" w:rsidP="00000000" w:rsidRDefault="00000000" w:rsidRPr="00000000" w14:paraId="0000013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For regulatory or adjudication worlds, regulatory backstory (prior claims, adjudications, appeals, service records, framework being reasoned against) is present. For non regulatory worlds, mark thumb down with reviewer note 'N/A'.</w:t>
            </w:r>
          </w:p>
        </w:tc>
      </w:tr>
      <w:tr>
        <w:trPr>
          <w:cantSplit w:val="0"/>
          <w:tblHeader w:val="0"/>
        </w:trPr>
        <w:tc>
          <w:tcPr>
            <w:shd w:fill="4472c4" w:val="clear"/>
          </w:tcPr>
          <w:p w:rsidR="00000000" w:rsidDel="00000000" w:rsidP="00000000" w:rsidRDefault="00000000" w:rsidRPr="00000000" w14:paraId="0000013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Regulatory or adjudication world is missing regulatory backstory.</w:t>
            </w:r>
          </w:p>
        </w:tc>
      </w:tr>
      <w:tr>
        <w:trPr>
          <w:cantSplit w:val="0"/>
          <w:tblHeader w:val="0"/>
        </w:trPr>
        <w:tc>
          <w:tcPr>
            <w:shd w:fill="4472c4" w:val="clear"/>
          </w:tcPr>
          <w:p w:rsidR="00000000" w:rsidDel="00000000" w:rsidP="00000000" w:rsidRDefault="00000000" w:rsidRPr="00000000" w14:paraId="0000013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Verdict (pass / fail / N/A):</w:t>
            </w:r>
          </w:p>
          <w:p w:rsidR="00000000" w:rsidDel="00000000" w:rsidP="00000000" w:rsidRDefault="00000000" w:rsidRPr="00000000" w14:paraId="0000013F">
            <w:pPr>
              <w:rPr/>
            </w:pPr>
            <w:r w:rsidDel="00000000" w:rsidR="00000000" w:rsidRPr="00000000">
              <w:rPr>
                <w:rtl w:val="0"/>
              </w:rPr>
              <w:t xml:space="preserve">Note:</w:t>
            </w:r>
          </w:p>
        </w:tc>
      </w:tr>
    </w:tbl>
    <w:p w:rsidR="00000000" w:rsidDel="00000000" w:rsidP="00000000" w:rsidRDefault="00000000" w:rsidRPr="00000000" w14:paraId="00000140">
      <w:pPr>
        <w:spacing w:after="120" w:before="280" w:lineRule="auto"/>
        <w:rPr/>
      </w:pPr>
      <w:r w:rsidDel="00000000" w:rsidR="00000000" w:rsidRPr="00000000">
        <w:rPr>
          <w:b w:val="1"/>
          <w:bCs w:val="1"/>
          <w:color w:val="4472c4"/>
          <w:sz w:val="24"/>
          <w:szCs w:val="24"/>
          <w:rtl w:val="0"/>
        </w:rPr>
        <w:t xml:space="preserve">2.20 Key Milestones Date/Event Table Format</w:t>
      </w:r>
      <w:r w:rsidDel="00000000" w:rsidR="00000000" w:rsidRPr="00000000">
        <w:rPr>
          <w:rtl w:val="0"/>
        </w:rPr>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4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4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the Key Milestones table is formatted as a Date/Event table.</w:t>
            </w:r>
          </w:p>
        </w:tc>
      </w:tr>
      <w:tr>
        <w:trPr>
          <w:cantSplit w:val="0"/>
          <w:tblHeader w:val="0"/>
        </w:trPr>
        <w:tc>
          <w:tcPr>
            <w:shd w:fill="4472c4" w:val="clear"/>
          </w:tcPr>
          <w:p w:rsidR="00000000" w:rsidDel="00000000" w:rsidP="00000000" w:rsidRDefault="00000000" w:rsidRPr="00000000" w14:paraId="0000014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the Key Milestones table is formatted as a Date/Event table, not a multi paragraph narrative.</w:t>
            </w:r>
          </w:p>
        </w:tc>
      </w:tr>
      <w:tr>
        <w:trPr>
          <w:cantSplit w:val="0"/>
          <w:tblHeader w:val="0"/>
        </w:trPr>
        <w:tc>
          <w:tcPr>
            <w:shd w:fill="4472c4" w:val="clear"/>
          </w:tcPr>
          <w:p w:rsidR="00000000" w:rsidDel="00000000" w:rsidP="00000000" w:rsidRDefault="00000000" w:rsidRPr="00000000" w14:paraId="0000014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the Key Milestones table is narrative prose instead of a table.</w:t>
            </w:r>
          </w:p>
        </w:tc>
      </w:tr>
      <w:tr>
        <w:trPr>
          <w:cantSplit w:val="0"/>
          <w:tblHeader w:val="0"/>
        </w:trPr>
        <w:tc>
          <w:tcPr>
            <w:shd w:fill="4472c4" w:val="clear"/>
          </w:tcPr>
          <w:p w:rsidR="00000000" w:rsidDel="00000000" w:rsidP="00000000" w:rsidRDefault="00000000" w:rsidRPr="00000000" w14:paraId="0000014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Verdict (pass / fail / N/A):</w:t>
            </w:r>
          </w:p>
          <w:p w:rsidR="00000000" w:rsidDel="00000000" w:rsidP="00000000" w:rsidRDefault="00000000" w:rsidRPr="00000000" w14:paraId="0000014B">
            <w:pPr>
              <w:rPr/>
            </w:pPr>
            <w:r w:rsidDel="00000000" w:rsidR="00000000" w:rsidRPr="00000000">
              <w:rPr>
                <w:rtl w:val="0"/>
              </w:rPr>
              <w:t xml:space="preserve">Note:</w:t>
            </w:r>
          </w:p>
        </w:tc>
      </w:tr>
    </w:tbl>
    <w:p w:rsidR="00000000" w:rsidDel="00000000" w:rsidP="00000000" w:rsidRDefault="00000000" w:rsidRPr="00000000" w14:paraId="0000014C">
      <w:pPr>
        <w:spacing w:after="120" w:before="280" w:lineRule="auto"/>
        <w:rPr/>
      </w:pPr>
      <w:r w:rsidDel="00000000" w:rsidR="00000000" w:rsidRPr="00000000">
        <w:rPr>
          <w:b w:val="1"/>
          <w:bCs w:val="1"/>
          <w:color w:val="4472c4"/>
          <w:sz w:val="24"/>
          <w:szCs w:val="24"/>
          <w:rtl w:val="0"/>
        </w:rPr>
        <w:t xml:space="preserve">2.21 Key Milestones MM/DD/YYYY Format</w:t>
      </w:r>
      <w:r w:rsidDel="00000000" w:rsidR="00000000" w:rsidRPr="00000000">
        <w:rPr>
          <w:rtl w:val="0"/>
        </w:rPr>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4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4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Date column uses MM/DD/YYYY format consistently.</w:t>
            </w:r>
          </w:p>
        </w:tc>
      </w:tr>
      <w:tr>
        <w:trPr>
          <w:cantSplit w:val="0"/>
          <w:tblHeader w:val="0"/>
        </w:trPr>
        <w:tc>
          <w:tcPr>
            <w:shd w:fill="4472c4" w:val="clear"/>
          </w:tcPr>
          <w:p w:rsidR="00000000" w:rsidDel="00000000" w:rsidP="00000000" w:rsidRDefault="00000000" w:rsidRPr="00000000" w14:paraId="0000015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Every date in the Key Milestones table uses MM/DD/YYYY format consistently (not YYYY-MM-DD or long form English).</w:t>
            </w:r>
          </w:p>
        </w:tc>
      </w:tr>
      <w:tr>
        <w:trPr>
          <w:cantSplit w:val="0"/>
          <w:tblHeader w:val="0"/>
        </w:trPr>
        <w:tc>
          <w:tcPr>
            <w:shd w:fill="4472c4" w:val="clear"/>
          </w:tcPr>
          <w:p w:rsidR="00000000" w:rsidDel="00000000" w:rsidP="00000000" w:rsidRDefault="00000000" w:rsidRPr="00000000" w14:paraId="0000015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Date format in the Key Milestones table is inconsistent or uses a non conforming format.</w:t>
            </w:r>
          </w:p>
        </w:tc>
      </w:tr>
      <w:tr>
        <w:trPr>
          <w:cantSplit w:val="0"/>
          <w:tblHeader w:val="0"/>
        </w:trPr>
        <w:tc>
          <w:tcPr>
            <w:shd w:fill="4472c4" w:val="clear"/>
          </w:tcPr>
          <w:p w:rsidR="00000000" w:rsidDel="00000000" w:rsidP="00000000" w:rsidRDefault="00000000" w:rsidRPr="00000000" w14:paraId="0000015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Verdict (pass / fail / N/A):</w:t>
            </w:r>
          </w:p>
          <w:p w:rsidR="00000000" w:rsidDel="00000000" w:rsidP="00000000" w:rsidRDefault="00000000" w:rsidRPr="00000000" w14:paraId="00000157">
            <w:pPr>
              <w:rPr/>
            </w:pPr>
            <w:r w:rsidDel="00000000" w:rsidR="00000000" w:rsidRPr="00000000">
              <w:rPr>
                <w:rtl w:val="0"/>
              </w:rPr>
              <w:t xml:space="preserve">Note:</w:t>
            </w:r>
          </w:p>
        </w:tc>
      </w:tr>
    </w:tbl>
    <w:p w:rsidR="00000000" w:rsidDel="00000000" w:rsidP="00000000" w:rsidRDefault="00000000" w:rsidRPr="00000000" w14:paraId="00000158">
      <w:pPr>
        <w:spacing w:after="120" w:before="280" w:lineRule="auto"/>
        <w:rPr/>
      </w:pPr>
      <w:r w:rsidDel="00000000" w:rsidR="00000000" w:rsidRPr="00000000">
        <w:rPr>
          <w:b w:val="1"/>
          <w:bCs w:val="1"/>
          <w:color w:val="4472c4"/>
          <w:sz w:val="24"/>
          <w:szCs w:val="24"/>
          <w:rtl w:val="0"/>
        </w:rPr>
        <w:t xml:space="preserve">2.22 Every Spec Date Listed in Milestones</w:t>
      </w:r>
      <w:r w:rsidDel="00000000" w:rsidR="00000000" w:rsidRPr="00000000">
        <w:rPr>
          <w:rtl w:val="0"/>
        </w:rPr>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5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5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Every date used anywhere in the spec appears as a milestone row.</w:t>
            </w:r>
          </w:p>
        </w:tc>
      </w:tr>
      <w:tr>
        <w:trPr>
          <w:cantSplit w:val="0"/>
          <w:tblHeader w:val="0"/>
        </w:trPr>
        <w:tc>
          <w:tcPr>
            <w:shd w:fill="4472c4" w:val="clear"/>
          </w:tcPr>
          <w:p w:rsidR="00000000" w:rsidDel="00000000" w:rsidP="00000000" w:rsidRDefault="00000000" w:rsidRPr="00000000" w14:paraId="0000015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Every date used in filenames, task anchors, narrative, and trap timing appears in the the Key Milestones entries table.</w:t>
            </w:r>
          </w:p>
        </w:tc>
      </w:tr>
      <w:tr>
        <w:trPr>
          <w:cantSplit w:val="0"/>
          <w:tblHeader w:val="0"/>
        </w:trPr>
        <w:tc>
          <w:tcPr>
            <w:shd w:fill="4472c4" w:val="clear"/>
          </w:tcPr>
          <w:p w:rsidR="00000000" w:rsidDel="00000000" w:rsidP="00000000" w:rsidRDefault="00000000" w:rsidRPr="00000000" w14:paraId="0000015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One or more dates used elsewhere in the spec are missing from the milestones table.</w:t>
            </w:r>
          </w:p>
        </w:tc>
      </w:tr>
      <w:tr>
        <w:trPr>
          <w:cantSplit w:val="0"/>
          <w:tblHeader w:val="0"/>
        </w:trPr>
        <w:tc>
          <w:tcPr>
            <w:shd w:fill="4472c4" w:val="clear"/>
          </w:tcPr>
          <w:p w:rsidR="00000000" w:rsidDel="00000000" w:rsidP="00000000" w:rsidRDefault="00000000" w:rsidRPr="00000000" w14:paraId="0000016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Verdict (pass / fail / N/A):</w:t>
            </w:r>
          </w:p>
          <w:p w:rsidR="00000000" w:rsidDel="00000000" w:rsidP="00000000" w:rsidRDefault="00000000" w:rsidRPr="00000000" w14:paraId="00000163">
            <w:pPr>
              <w:rPr/>
            </w:pPr>
            <w:r w:rsidDel="00000000" w:rsidR="00000000" w:rsidRPr="00000000">
              <w:rPr>
                <w:rtl w:val="0"/>
              </w:rPr>
              <w:t xml:space="preserve">Note:</w:t>
            </w:r>
          </w:p>
        </w:tc>
      </w:tr>
    </w:tbl>
    <w:p w:rsidR="00000000" w:rsidDel="00000000" w:rsidP="00000000" w:rsidRDefault="00000000" w:rsidRPr="00000000" w14:paraId="00000164">
      <w:pPr>
        <w:spacing w:after="120" w:before="280" w:lineRule="auto"/>
        <w:rPr/>
      </w:pPr>
      <w:r w:rsidDel="00000000" w:rsidR="00000000" w:rsidRPr="00000000">
        <w:rPr>
          <w:b w:val="1"/>
          <w:bCs w:val="1"/>
          <w:color w:val="4472c4"/>
          <w:sz w:val="24"/>
          <w:szCs w:val="24"/>
          <w:rtl w:val="0"/>
        </w:rPr>
        <w:t xml:space="preserve">2.23 No Orphan Milestones</w:t>
      </w:r>
      <w:r w:rsidDel="00000000" w:rsidR="00000000" w:rsidRPr="00000000">
        <w:rPr>
          <w:rtl w:val="0"/>
        </w:rPr>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6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6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Every milestone date is referenced somewhere else in the spec.</w:t>
            </w:r>
          </w:p>
        </w:tc>
      </w:tr>
      <w:tr>
        <w:trPr>
          <w:cantSplit w:val="0"/>
          <w:tblHeader w:val="0"/>
        </w:trPr>
        <w:tc>
          <w:tcPr>
            <w:shd w:fill="4472c4" w:val="clear"/>
          </w:tcPr>
          <w:p w:rsidR="00000000" w:rsidDel="00000000" w:rsidP="00000000" w:rsidRDefault="00000000" w:rsidRPr="00000000" w14:paraId="0000016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Every date in the Key Milestones table is referenced somewhere else in the spec.</w:t>
            </w:r>
          </w:p>
        </w:tc>
      </w:tr>
      <w:tr>
        <w:trPr>
          <w:cantSplit w:val="0"/>
          <w:tblHeader w:val="0"/>
        </w:trPr>
        <w:tc>
          <w:tcPr>
            <w:shd w:fill="4472c4" w:val="clear"/>
          </w:tcPr>
          <w:p w:rsidR="00000000" w:rsidDel="00000000" w:rsidP="00000000" w:rsidRDefault="00000000" w:rsidRPr="00000000" w14:paraId="0000016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One or more milestone dates are not referenced anywhere outside the Key Milestones table.</w:t>
            </w:r>
          </w:p>
        </w:tc>
      </w:tr>
      <w:tr>
        <w:trPr>
          <w:cantSplit w:val="0"/>
          <w:tblHeader w:val="0"/>
        </w:trPr>
        <w:tc>
          <w:tcPr>
            <w:shd w:fill="4472c4" w:val="clear"/>
          </w:tcPr>
          <w:p w:rsidR="00000000" w:rsidDel="00000000" w:rsidP="00000000" w:rsidRDefault="00000000" w:rsidRPr="00000000" w14:paraId="0000016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Verdict (pass / fail / N/A):</w:t>
            </w:r>
          </w:p>
          <w:p w:rsidR="00000000" w:rsidDel="00000000" w:rsidP="00000000" w:rsidRDefault="00000000" w:rsidRPr="00000000" w14:paraId="0000016F">
            <w:pPr>
              <w:rPr/>
            </w:pPr>
            <w:r w:rsidDel="00000000" w:rsidR="00000000" w:rsidRPr="00000000">
              <w:rPr>
                <w:rtl w:val="0"/>
              </w:rPr>
              <w:t xml:space="preserve">Note:</w:t>
            </w:r>
          </w:p>
        </w:tc>
      </w:tr>
    </w:tbl>
    <w:p w:rsidR="00000000" w:rsidDel="00000000" w:rsidP="00000000" w:rsidRDefault="00000000" w:rsidRPr="00000000" w14:paraId="00000170">
      <w:pPr>
        <w:spacing w:after="120" w:before="280" w:lineRule="auto"/>
        <w:rPr/>
      </w:pPr>
      <w:r w:rsidDel="00000000" w:rsidR="00000000" w:rsidRPr="00000000">
        <w:rPr>
          <w:b w:val="1"/>
          <w:bCs w:val="1"/>
          <w:color w:val="4472c4"/>
          <w:sz w:val="24"/>
          <w:szCs w:val="24"/>
          <w:rtl w:val="0"/>
        </w:rPr>
        <w:t xml:space="preserve">2.24 Clinical Complexity Why Hard for AI</w:t>
      </w:r>
      <w:r w:rsidDel="00000000" w:rsidR="00000000" w:rsidRPr="00000000">
        <w:rPr>
          <w:rtl w:val="0"/>
        </w:rPr>
      </w:r>
    </w:p>
    <w:tbl>
      <w:tblPr>
        <w:tblStyle w:val="Table3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7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7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7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the Clinical Complexity Overview explains why the case is hard for an AI agent.</w:t>
            </w:r>
          </w:p>
        </w:tc>
      </w:tr>
      <w:tr>
        <w:trPr>
          <w:cantSplit w:val="0"/>
          <w:tblHeader w:val="0"/>
        </w:trPr>
        <w:tc>
          <w:tcPr>
            <w:shd w:fill="4472c4" w:val="clear"/>
          </w:tcPr>
          <w:p w:rsidR="00000000" w:rsidDel="00000000" w:rsidP="00000000" w:rsidRDefault="00000000" w:rsidRPr="00000000" w14:paraId="0000017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the Clinical Complexity Overview explains why the case is hard for an AI agent and is not a restated problem list.</w:t>
            </w:r>
          </w:p>
        </w:tc>
      </w:tr>
      <w:tr>
        <w:trPr>
          <w:cantSplit w:val="0"/>
          <w:tblHeader w:val="0"/>
        </w:trPr>
        <w:tc>
          <w:tcPr>
            <w:shd w:fill="4472c4" w:val="clear"/>
          </w:tcPr>
          <w:p w:rsidR="00000000" w:rsidDel="00000000" w:rsidP="00000000" w:rsidRDefault="00000000" w:rsidRPr="00000000" w14:paraId="0000017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the Clinical Complexity Overview is a restated problem list with no explanation of why the case is hard for an AI agent.</w:t>
            </w:r>
          </w:p>
        </w:tc>
      </w:tr>
      <w:tr>
        <w:trPr>
          <w:cantSplit w:val="0"/>
          <w:tblHeader w:val="0"/>
        </w:trPr>
        <w:tc>
          <w:tcPr>
            <w:shd w:fill="4472c4" w:val="clear"/>
          </w:tcPr>
          <w:p w:rsidR="00000000" w:rsidDel="00000000" w:rsidP="00000000" w:rsidRDefault="00000000" w:rsidRPr="00000000" w14:paraId="0000017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Verdict (pass / fail / N/A):</w:t>
            </w:r>
          </w:p>
          <w:p w:rsidR="00000000" w:rsidDel="00000000" w:rsidP="00000000" w:rsidRDefault="00000000" w:rsidRPr="00000000" w14:paraId="0000017B">
            <w:pPr>
              <w:rPr/>
            </w:pPr>
            <w:r w:rsidDel="00000000" w:rsidR="00000000" w:rsidRPr="00000000">
              <w:rPr>
                <w:rtl w:val="0"/>
              </w:rPr>
              <w:t xml:space="preserve">Note:</w:t>
            </w:r>
          </w:p>
        </w:tc>
      </w:tr>
    </w:tbl>
    <w:p w:rsidR="00000000" w:rsidDel="00000000" w:rsidP="00000000" w:rsidRDefault="00000000" w:rsidRPr="00000000" w14:paraId="0000017C">
      <w:pPr>
        <w:spacing w:after="120" w:before="280" w:lineRule="auto"/>
        <w:rPr/>
      </w:pPr>
      <w:r w:rsidDel="00000000" w:rsidR="00000000" w:rsidRPr="00000000">
        <w:rPr>
          <w:b w:val="1"/>
          <w:bCs w:val="1"/>
          <w:color w:val="4472c4"/>
          <w:sz w:val="24"/>
          <w:szCs w:val="24"/>
          <w:rtl w:val="0"/>
        </w:rPr>
        <w:t xml:space="preserve">2.25 Clinical Complexity Coverage</w:t>
      </w:r>
      <w:r w:rsidDel="00000000" w:rsidR="00000000" w:rsidRPr="00000000">
        <w:rPr>
          <w:rtl w:val="0"/>
        </w:rPr>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7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7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7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the Clinical Complexity Overview covers clinical complexity dimensions.</w:t>
            </w:r>
          </w:p>
        </w:tc>
      </w:tr>
      <w:tr>
        <w:trPr>
          <w:cantSplit w:val="0"/>
          <w:tblHeader w:val="0"/>
        </w:trPr>
        <w:tc>
          <w:tcPr>
            <w:shd w:fill="4472c4" w:val="clear"/>
          </w:tcPr>
          <w:p w:rsidR="00000000" w:rsidDel="00000000" w:rsidP="00000000" w:rsidRDefault="00000000" w:rsidRPr="00000000" w14:paraId="0000018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the Clinical Complexity Overview covers interacting common conditions, competing recommendations, and diagnostic ambiguity. Where relevant, also covers regulatory layers, legal standards, coding ambiguity, payer policy interplay.</w:t>
            </w:r>
          </w:p>
        </w:tc>
      </w:tr>
      <w:tr>
        <w:trPr>
          <w:cantSplit w:val="0"/>
          <w:tblHeader w:val="0"/>
        </w:trPr>
        <w:tc>
          <w:tcPr>
            <w:shd w:fill="4472c4" w:val="clear"/>
          </w:tcPr>
          <w:p w:rsidR="00000000" w:rsidDel="00000000" w:rsidP="00000000" w:rsidRDefault="00000000" w:rsidRPr="00000000" w14:paraId="0000018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the Clinical Complexity Overview covers fewer than the expected dimensions of complexity.</w:t>
            </w:r>
          </w:p>
        </w:tc>
      </w:tr>
      <w:tr>
        <w:trPr>
          <w:cantSplit w:val="0"/>
          <w:tblHeader w:val="0"/>
        </w:trPr>
        <w:tc>
          <w:tcPr>
            <w:shd w:fill="4472c4" w:val="clear"/>
          </w:tcPr>
          <w:p w:rsidR="00000000" w:rsidDel="00000000" w:rsidP="00000000" w:rsidRDefault="00000000" w:rsidRPr="00000000" w14:paraId="0000018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Verdict (pass / fail / N/A):</w:t>
            </w:r>
          </w:p>
          <w:p w:rsidR="00000000" w:rsidDel="00000000" w:rsidP="00000000" w:rsidRDefault="00000000" w:rsidRPr="00000000" w14:paraId="00000187">
            <w:pPr>
              <w:rPr/>
            </w:pPr>
            <w:r w:rsidDel="00000000" w:rsidR="00000000" w:rsidRPr="00000000">
              <w:rPr>
                <w:rtl w:val="0"/>
              </w:rPr>
              <w:t xml:space="preserve">Note:</w:t>
            </w:r>
          </w:p>
        </w:tc>
      </w:tr>
    </w:tbl>
    <w:p w:rsidR="00000000" w:rsidDel="00000000" w:rsidP="00000000" w:rsidRDefault="00000000" w:rsidRPr="00000000" w14:paraId="00000188">
      <w:pPr>
        <w:spacing w:after="120" w:before="280" w:lineRule="auto"/>
        <w:rPr/>
      </w:pPr>
      <w:r w:rsidDel="00000000" w:rsidR="00000000" w:rsidRPr="00000000">
        <w:rPr>
          <w:b w:val="1"/>
          <w:bCs w:val="1"/>
          <w:color w:val="4472c4"/>
          <w:sz w:val="24"/>
          <w:szCs w:val="24"/>
          <w:rtl w:val="0"/>
        </w:rPr>
        <w:t xml:space="preserve">2.26 Care Team Roster Field Coverage</w:t>
      </w:r>
      <w:r w:rsidDel="00000000" w:rsidR="00000000" w:rsidRPr="00000000">
        <w:rPr>
          <w:rtl w:val="0"/>
        </w:rPr>
      </w:r>
    </w:p>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8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8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8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Care team roster lists every named provider with required fields.</w:t>
            </w:r>
          </w:p>
        </w:tc>
      </w:tr>
      <w:tr>
        <w:trPr>
          <w:cantSplit w:val="0"/>
          <w:tblHeader w:val="0"/>
        </w:trPr>
        <w:tc>
          <w:tcPr>
            <w:shd w:fill="4472c4" w:val="clear"/>
          </w:tcPr>
          <w:p w:rsidR="00000000" w:rsidDel="00000000" w:rsidP="00000000" w:rsidRDefault="00000000" w:rsidRPr="00000000" w14:paraId="0000018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Roster lists every named provider with Name (consistent 'Dr.' formatting with period), Credentials, Role, and Primary Service. For worlds without a multi provider care team, mark thumb down with reviewer note 'N/A'.</w:t>
            </w:r>
          </w:p>
        </w:tc>
      </w:tr>
      <w:tr>
        <w:trPr>
          <w:cantSplit w:val="0"/>
          <w:tblHeader w:val="0"/>
        </w:trPr>
        <w:tc>
          <w:tcPr>
            <w:shd w:fill="4472c4" w:val="clear"/>
          </w:tcPr>
          <w:p w:rsidR="00000000" w:rsidDel="00000000" w:rsidP="00000000" w:rsidRDefault="00000000" w:rsidRPr="00000000" w14:paraId="0000018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Roster is missing one or more required fields, or named providers are absent from the roster.</w:t>
            </w:r>
          </w:p>
        </w:tc>
      </w:tr>
      <w:tr>
        <w:trPr>
          <w:cantSplit w:val="0"/>
          <w:tblHeader w:val="0"/>
        </w:trPr>
        <w:tc>
          <w:tcPr>
            <w:shd w:fill="4472c4" w:val="clear"/>
          </w:tcPr>
          <w:p w:rsidR="00000000" w:rsidDel="00000000" w:rsidP="00000000" w:rsidRDefault="00000000" w:rsidRPr="00000000" w14:paraId="0000019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Verdict (pass / fail / N/A):</w:t>
            </w:r>
          </w:p>
          <w:p w:rsidR="00000000" w:rsidDel="00000000" w:rsidP="00000000" w:rsidRDefault="00000000" w:rsidRPr="00000000" w14:paraId="00000193">
            <w:pPr>
              <w:rPr/>
            </w:pPr>
            <w:r w:rsidDel="00000000" w:rsidR="00000000" w:rsidRPr="00000000">
              <w:rPr>
                <w:rtl w:val="0"/>
              </w:rPr>
              <w:t xml:space="preserve">Note:</w:t>
            </w:r>
          </w:p>
        </w:tc>
      </w:tr>
    </w:tbl>
    <w:p w:rsidR="00000000" w:rsidDel="00000000" w:rsidP="00000000" w:rsidRDefault="00000000" w:rsidRPr="00000000" w14:paraId="00000194">
      <w:pPr>
        <w:spacing w:after="120" w:before="280" w:lineRule="auto"/>
        <w:rPr/>
      </w:pPr>
      <w:r w:rsidDel="00000000" w:rsidR="00000000" w:rsidRPr="00000000">
        <w:rPr>
          <w:b w:val="1"/>
          <w:bCs w:val="1"/>
          <w:color w:val="4472c4"/>
          <w:sz w:val="24"/>
          <w:szCs w:val="24"/>
          <w:rtl w:val="0"/>
        </w:rPr>
        <w:t xml:space="preserve">2.27 Care Team Provider Names Standardized</w:t>
      </w:r>
      <w:r w:rsidDel="00000000" w:rsidR="00000000" w:rsidRPr="00000000">
        <w:rPr>
          <w:rtl w:val="0"/>
        </w:rPr>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9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9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Provider names are spell checked and consistently formatted.</w:t>
            </w:r>
          </w:p>
        </w:tc>
      </w:tr>
      <w:tr>
        <w:trPr>
          <w:cantSplit w:val="0"/>
          <w:tblHeader w:val="0"/>
        </w:trPr>
        <w:tc>
          <w:tcPr>
            <w:shd w:fill="4472c4" w:val="clear"/>
          </w:tcPr>
          <w:p w:rsidR="00000000" w:rsidDel="00000000" w:rsidP="00000000" w:rsidRDefault="00000000" w:rsidRPr="00000000" w14:paraId="0000019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Provider names are spell checked with no typos (e.g., 'Marry Dan' vs 'Mary Dan'), no near duplicates that could confuse, and 'Dr.' is formatted with a period everywhere.</w:t>
            </w:r>
          </w:p>
        </w:tc>
      </w:tr>
      <w:tr>
        <w:trPr>
          <w:cantSplit w:val="0"/>
          <w:tblHeader w:val="0"/>
        </w:trPr>
        <w:tc>
          <w:tcPr>
            <w:shd w:fill="4472c4" w:val="clear"/>
          </w:tcPr>
          <w:p w:rsidR="00000000" w:rsidDel="00000000" w:rsidP="00000000" w:rsidRDefault="00000000" w:rsidRPr="00000000" w14:paraId="0000019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Provider names contain typos, near duplicates, or inconsistent 'Dr.' formatting.</w:t>
            </w:r>
          </w:p>
        </w:tc>
      </w:tr>
      <w:tr>
        <w:trPr>
          <w:cantSplit w:val="0"/>
          <w:tblHeader w:val="0"/>
        </w:trPr>
        <w:tc>
          <w:tcPr>
            <w:shd w:fill="4472c4" w:val="clear"/>
          </w:tcPr>
          <w:p w:rsidR="00000000" w:rsidDel="00000000" w:rsidP="00000000" w:rsidRDefault="00000000" w:rsidRPr="00000000" w14:paraId="0000019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Verdict (pass / fail / N/A):</w:t>
            </w:r>
          </w:p>
          <w:p w:rsidR="00000000" w:rsidDel="00000000" w:rsidP="00000000" w:rsidRDefault="00000000" w:rsidRPr="00000000" w14:paraId="0000019F">
            <w:pPr>
              <w:rPr/>
            </w:pPr>
            <w:r w:rsidDel="00000000" w:rsidR="00000000" w:rsidRPr="00000000">
              <w:rPr>
                <w:rtl w:val="0"/>
              </w:rPr>
              <w:t xml:space="preserve">Note:</w:t>
            </w:r>
          </w:p>
        </w:tc>
      </w:tr>
    </w:tbl>
    <w:p w:rsidR="00000000" w:rsidDel="00000000" w:rsidP="00000000" w:rsidRDefault="00000000" w:rsidRPr="00000000" w14:paraId="000001A0">
      <w:pPr>
        <w:spacing w:after="120" w:before="280" w:lineRule="auto"/>
        <w:rPr/>
      </w:pPr>
      <w:r w:rsidDel="00000000" w:rsidR="00000000" w:rsidRPr="00000000">
        <w:rPr>
          <w:b w:val="1"/>
          <w:bCs w:val="1"/>
          <w:color w:val="4472c4"/>
          <w:sz w:val="24"/>
          <w:szCs w:val="24"/>
          <w:rtl w:val="0"/>
        </w:rPr>
        <w:t xml:space="preserve">2.28 Task Required Components Present</w:t>
      </w:r>
      <w:r w:rsidDel="00000000" w:rsidR="00000000" w:rsidRPr="00000000">
        <w:rPr>
          <w:rtl w:val="0"/>
        </w:rPr>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A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A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Each task includes the seven required components.</w:t>
            </w:r>
          </w:p>
        </w:tc>
      </w:tr>
      <w:tr>
        <w:trPr>
          <w:cantSplit w:val="0"/>
          <w:tblHeader w:val="0"/>
        </w:trPr>
        <w:tc>
          <w:tcPr>
            <w:shd w:fill="4472c4" w:val="clear"/>
          </w:tcPr>
          <w:p w:rsidR="00000000" w:rsidDel="00000000" w:rsidP="00000000" w:rsidRDefault="00000000" w:rsidRPr="00000000" w14:paraId="000001A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Every task includes Workflow line, Anchor line (single date in MM/DD/YYYY), Capability line, Draft Prompt, Expected Output, Failure Design table, and Task Level Files line.</w:t>
            </w:r>
          </w:p>
        </w:tc>
      </w:tr>
      <w:tr>
        <w:trPr>
          <w:cantSplit w:val="0"/>
          <w:tblHeader w:val="0"/>
        </w:trPr>
        <w:tc>
          <w:tcPr>
            <w:shd w:fill="4472c4" w:val="clear"/>
          </w:tcPr>
          <w:p w:rsidR="00000000" w:rsidDel="00000000" w:rsidP="00000000" w:rsidRDefault="00000000" w:rsidRPr="00000000" w14:paraId="000001A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t xml:space="preserve">One or more tasks are missing one or more required components.</w:t>
            </w:r>
          </w:p>
        </w:tc>
      </w:tr>
      <w:tr>
        <w:trPr>
          <w:cantSplit w:val="0"/>
          <w:tblHeader w:val="0"/>
        </w:trPr>
        <w:tc>
          <w:tcPr>
            <w:shd w:fill="4472c4" w:val="clear"/>
          </w:tcPr>
          <w:p w:rsidR="00000000" w:rsidDel="00000000" w:rsidP="00000000" w:rsidRDefault="00000000" w:rsidRPr="00000000" w14:paraId="000001A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Verdict (pass / fail / N/A):</w:t>
            </w:r>
          </w:p>
          <w:p w:rsidR="00000000" w:rsidDel="00000000" w:rsidP="00000000" w:rsidRDefault="00000000" w:rsidRPr="00000000" w14:paraId="000001AB">
            <w:pPr>
              <w:rPr/>
            </w:pPr>
            <w:r w:rsidDel="00000000" w:rsidR="00000000" w:rsidRPr="00000000">
              <w:rPr>
                <w:rtl w:val="0"/>
              </w:rPr>
              <w:t xml:space="preserve">Note:</w:t>
            </w:r>
          </w:p>
        </w:tc>
      </w:tr>
    </w:tbl>
    <w:p w:rsidR="00000000" w:rsidDel="00000000" w:rsidP="00000000" w:rsidRDefault="00000000" w:rsidRPr="00000000" w14:paraId="000001AC">
      <w:pPr>
        <w:spacing w:after="120" w:before="280" w:lineRule="auto"/>
        <w:rPr/>
      </w:pPr>
      <w:r w:rsidDel="00000000" w:rsidR="00000000" w:rsidRPr="00000000">
        <w:rPr>
          <w:b w:val="1"/>
          <w:bCs w:val="1"/>
          <w:color w:val="4472c4"/>
          <w:sz w:val="24"/>
          <w:szCs w:val="24"/>
          <w:rtl w:val="0"/>
        </w:rPr>
        <w:t xml:space="preserve">2.29 Task Clinician Voice</w:t>
      </w:r>
      <w:r w:rsidDel="00000000" w:rsidR="00000000" w:rsidRPr="00000000">
        <w:rPr>
          <w:rtl w:val="0"/>
        </w:rPr>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A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A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Draft Prompt is in first person clinician persona voice.</w:t>
            </w:r>
          </w:p>
        </w:tc>
      </w:tr>
      <w:tr>
        <w:trPr>
          <w:cantSplit w:val="0"/>
          <w:tblHeader w:val="0"/>
        </w:trPr>
        <w:tc>
          <w:tcPr>
            <w:shd w:fill="4472c4" w:val="clear"/>
          </w:tcPr>
          <w:p w:rsidR="00000000" w:rsidDel="00000000" w:rsidP="00000000" w:rsidRDefault="00000000" w:rsidRPr="00000000" w14:paraId="000001B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Every Draft Prompt sounds like a real colleague request, not an exam question.</w:t>
            </w:r>
          </w:p>
        </w:tc>
      </w:tr>
      <w:tr>
        <w:trPr>
          <w:cantSplit w:val="0"/>
          <w:tblHeader w:val="0"/>
        </w:trPr>
        <w:tc>
          <w:tcPr>
            <w:shd w:fill="4472c4" w:val="clear"/>
          </w:tcPr>
          <w:p w:rsidR="00000000" w:rsidDel="00000000" w:rsidP="00000000" w:rsidRDefault="00000000" w:rsidRPr="00000000" w14:paraId="000001B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One or more Draft Prompts read as exam questions, rubric prompts, or test instructions.</w:t>
            </w:r>
          </w:p>
        </w:tc>
      </w:tr>
      <w:tr>
        <w:trPr>
          <w:cantSplit w:val="0"/>
          <w:tblHeader w:val="0"/>
        </w:trPr>
        <w:tc>
          <w:tcPr>
            <w:shd w:fill="4472c4" w:val="clear"/>
          </w:tcPr>
          <w:p w:rsidR="00000000" w:rsidDel="00000000" w:rsidP="00000000" w:rsidRDefault="00000000" w:rsidRPr="00000000" w14:paraId="000001B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Verdict (pass / fail / N/A):</w:t>
            </w:r>
          </w:p>
          <w:p w:rsidR="00000000" w:rsidDel="00000000" w:rsidP="00000000" w:rsidRDefault="00000000" w:rsidRPr="00000000" w14:paraId="000001B7">
            <w:pPr>
              <w:rPr/>
            </w:pPr>
            <w:r w:rsidDel="00000000" w:rsidR="00000000" w:rsidRPr="00000000">
              <w:rPr>
                <w:rtl w:val="0"/>
              </w:rPr>
              <w:t xml:space="preserve">Note:</w:t>
            </w:r>
          </w:p>
        </w:tc>
      </w:tr>
    </w:tbl>
    <w:p w:rsidR="00000000" w:rsidDel="00000000" w:rsidP="00000000" w:rsidRDefault="00000000" w:rsidRPr="00000000" w14:paraId="000001B8">
      <w:pPr>
        <w:spacing w:after="120" w:before="280" w:lineRule="auto"/>
        <w:rPr/>
      </w:pPr>
      <w:r w:rsidDel="00000000" w:rsidR="00000000" w:rsidRPr="00000000">
        <w:rPr>
          <w:b w:val="1"/>
          <w:bCs w:val="1"/>
          <w:color w:val="4472c4"/>
          <w:sz w:val="24"/>
          <w:szCs w:val="24"/>
          <w:rtl w:val="0"/>
        </w:rPr>
        <w:t xml:space="preserve">2.30 Task Natural Anchor</w:t>
      </w:r>
      <w:r w:rsidDel="00000000" w:rsidR="00000000" w:rsidRPr="00000000">
        <w:rPr>
          <w:rtl w:val="0"/>
        </w:rPr>
      </w:r>
    </w:p>
    <w:tbl>
      <w:tblPr>
        <w:tblStyle w:val="Table4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B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B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B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Draft Prompt embeds the temporal anchor naturally.</w:t>
            </w:r>
          </w:p>
        </w:tc>
      </w:tr>
      <w:tr>
        <w:trPr>
          <w:cantSplit w:val="0"/>
          <w:tblHeader w:val="0"/>
        </w:trPr>
        <w:tc>
          <w:tcPr>
            <w:shd w:fill="4472c4" w:val="clear"/>
          </w:tcPr>
          <w:p w:rsidR="00000000" w:rsidDel="00000000" w:rsidP="00000000" w:rsidRDefault="00000000" w:rsidRPr="00000000" w14:paraId="000001B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Temporal anchors are embedded naturally in prompt voice (e.g., 'two days post discharge,' 'about three months ago'), not as bracketed metadata in the prompt body.</w:t>
            </w:r>
          </w:p>
        </w:tc>
      </w:tr>
      <w:tr>
        <w:trPr>
          <w:cantSplit w:val="0"/>
          <w:tblHeader w:val="0"/>
        </w:trPr>
        <w:tc>
          <w:tcPr>
            <w:shd w:fill="4472c4" w:val="clear"/>
          </w:tcPr>
          <w:p w:rsidR="00000000" w:rsidDel="00000000" w:rsidP="00000000" w:rsidRDefault="00000000" w:rsidRPr="00000000" w14:paraId="000001B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One or more prompts state the anchor as bracketed metadata instead of embedding it naturally.</w:t>
            </w:r>
          </w:p>
        </w:tc>
      </w:tr>
      <w:tr>
        <w:trPr>
          <w:cantSplit w:val="0"/>
          <w:tblHeader w:val="0"/>
        </w:trPr>
        <w:tc>
          <w:tcPr>
            <w:shd w:fill="4472c4" w:val="clear"/>
          </w:tcPr>
          <w:p w:rsidR="00000000" w:rsidDel="00000000" w:rsidP="00000000" w:rsidRDefault="00000000" w:rsidRPr="00000000" w14:paraId="000001C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Verdict (pass / fail / N/A):</w:t>
            </w:r>
          </w:p>
          <w:p w:rsidR="00000000" w:rsidDel="00000000" w:rsidP="00000000" w:rsidRDefault="00000000" w:rsidRPr="00000000" w14:paraId="000001C3">
            <w:pPr>
              <w:rPr/>
            </w:pPr>
            <w:r w:rsidDel="00000000" w:rsidR="00000000" w:rsidRPr="00000000">
              <w:rPr>
                <w:rtl w:val="0"/>
              </w:rPr>
              <w:t xml:space="preserve">Note:</w:t>
            </w:r>
          </w:p>
        </w:tc>
      </w:tr>
    </w:tbl>
    <w:p w:rsidR="00000000" w:rsidDel="00000000" w:rsidP="00000000" w:rsidRDefault="00000000" w:rsidRPr="00000000" w14:paraId="000001C4">
      <w:pPr>
        <w:spacing w:after="120" w:before="280" w:lineRule="auto"/>
        <w:rPr/>
      </w:pPr>
      <w:r w:rsidDel="00000000" w:rsidR="00000000" w:rsidRPr="00000000">
        <w:rPr>
          <w:b w:val="1"/>
          <w:bCs w:val="1"/>
          <w:color w:val="4472c4"/>
          <w:sz w:val="24"/>
          <w:szCs w:val="24"/>
          <w:rtl w:val="0"/>
        </w:rPr>
        <w:t xml:space="preserve">2.31 Task No Trap Hints</w:t>
      </w:r>
      <w:r w:rsidDel="00000000" w:rsidR="00000000" w:rsidRPr="00000000">
        <w:rPr>
          <w:rtl w:val="0"/>
        </w:rPr>
      </w:r>
    </w:p>
    <w:tbl>
      <w:tblPr>
        <w:tblStyle w:val="Table4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C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C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C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Draft Prompt does not hint at which traps exist or what the agent should look for.</w:t>
            </w:r>
          </w:p>
        </w:tc>
      </w:tr>
      <w:tr>
        <w:trPr>
          <w:cantSplit w:val="0"/>
          <w:tblHeader w:val="0"/>
        </w:trPr>
        <w:tc>
          <w:tcPr>
            <w:shd w:fill="4472c4" w:val="clear"/>
          </w:tcPr>
          <w:p w:rsidR="00000000" w:rsidDel="00000000" w:rsidP="00000000" w:rsidRDefault="00000000" w:rsidRPr="00000000" w14:paraId="000001C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Prompts do not telegraph the traps or hint at what the agent might get wrong.</w:t>
            </w:r>
          </w:p>
        </w:tc>
      </w:tr>
      <w:tr>
        <w:trPr>
          <w:cantSplit w:val="0"/>
          <w:tblHeader w:val="0"/>
        </w:trPr>
        <w:tc>
          <w:tcPr>
            <w:shd w:fill="4472c4" w:val="clear"/>
          </w:tcPr>
          <w:p w:rsidR="00000000" w:rsidDel="00000000" w:rsidP="00000000" w:rsidRDefault="00000000" w:rsidRPr="00000000" w14:paraId="000001C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One or more prompts hint at traps (e.g., 'concerns about her leukocytosis' when leukocytosis is the JMML trap).</w:t>
            </w:r>
          </w:p>
        </w:tc>
      </w:tr>
      <w:tr>
        <w:trPr>
          <w:cantSplit w:val="0"/>
          <w:tblHeader w:val="0"/>
        </w:trPr>
        <w:tc>
          <w:tcPr>
            <w:shd w:fill="4472c4" w:val="clear"/>
          </w:tcPr>
          <w:p w:rsidR="00000000" w:rsidDel="00000000" w:rsidP="00000000" w:rsidRDefault="00000000" w:rsidRPr="00000000" w14:paraId="000001C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t xml:space="preserve">Verdict (pass / fail / N/A):</w:t>
            </w:r>
          </w:p>
          <w:p w:rsidR="00000000" w:rsidDel="00000000" w:rsidP="00000000" w:rsidRDefault="00000000" w:rsidRPr="00000000" w14:paraId="000001CF">
            <w:pPr>
              <w:rPr/>
            </w:pPr>
            <w:r w:rsidDel="00000000" w:rsidR="00000000" w:rsidRPr="00000000">
              <w:rPr>
                <w:rtl w:val="0"/>
              </w:rPr>
              <w:t xml:space="preserve">Note:</w:t>
            </w:r>
          </w:p>
        </w:tc>
      </w:tr>
    </w:tbl>
    <w:p w:rsidR="00000000" w:rsidDel="00000000" w:rsidP="00000000" w:rsidRDefault="00000000" w:rsidRPr="00000000" w14:paraId="000001D0">
      <w:pPr>
        <w:spacing w:after="120" w:before="280" w:lineRule="auto"/>
        <w:rPr/>
      </w:pPr>
      <w:r w:rsidDel="00000000" w:rsidR="00000000" w:rsidRPr="00000000">
        <w:rPr>
          <w:b w:val="1"/>
          <w:bCs w:val="1"/>
          <w:color w:val="4472c4"/>
          <w:sz w:val="24"/>
          <w:szCs w:val="24"/>
          <w:rtl w:val="0"/>
        </w:rPr>
        <w:t xml:space="preserve">2.32 Task Expected Output Specific</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D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D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D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Expected Output names format, register, length range, and specific clinical anchors the grader will verify.</w:t>
            </w:r>
          </w:p>
        </w:tc>
      </w:tr>
      <w:tr>
        <w:trPr>
          <w:cantSplit w:val="0"/>
          <w:tblHeader w:val="0"/>
        </w:trPr>
        <w:tc>
          <w:tcPr>
            <w:shd w:fill="4472c4" w:val="clear"/>
          </w:tcPr>
          <w:p w:rsidR="00000000" w:rsidDel="00000000" w:rsidP="00000000" w:rsidRDefault="00000000" w:rsidRPr="00000000" w14:paraId="000001D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Expected Output names format, register, length range, AND specific clinical anchors the grader will verify. Generic 'include relevant history... assessment and plan' is not used.</w:t>
            </w:r>
          </w:p>
        </w:tc>
      </w:tr>
      <w:tr>
        <w:trPr>
          <w:cantSplit w:val="0"/>
          <w:tblHeader w:val="0"/>
        </w:trPr>
        <w:tc>
          <w:tcPr>
            <w:shd w:fill="4472c4" w:val="clear"/>
          </w:tcPr>
          <w:p w:rsidR="00000000" w:rsidDel="00000000" w:rsidP="00000000" w:rsidRDefault="00000000" w:rsidRPr="00000000" w14:paraId="000001D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t xml:space="preserve">One or more Expected Output blocks are generic and do not name specific clinical anchors.</w:t>
            </w:r>
          </w:p>
        </w:tc>
      </w:tr>
      <w:tr>
        <w:trPr>
          <w:cantSplit w:val="0"/>
          <w:tblHeader w:val="0"/>
        </w:trPr>
        <w:tc>
          <w:tcPr>
            <w:shd w:fill="4472c4" w:val="clear"/>
          </w:tcPr>
          <w:p w:rsidR="00000000" w:rsidDel="00000000" w:rsidP="00000000" w:rsidRDefault="00000000" w:rsidRPr="00000000" w14:paraId="000001D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Verdict (pass / fail / N/A):</w:t>
            </w:r>
          </w:p>
          <w:p w:rsidR="00000000" w:rsidDel="00000000" w:rsidP="00000000" w:rsidRDefault="00000000" w:rsidRPr="00000000" w14:paraId="000001DB">
            <w:pPr>
              <w:rPr/>
            </w:pPr>
            <w:r w:rsidDel="00000000" w:rsidR="00000000" w:rsidRPr="00000000">
              <w:rPr>
                <w:rtl w:val="0"/>
              </w:rPr>
              <w:t xml:space="preserve">Note:</w:t>
            </w:r>
          </w:p>
        </w:tc>
      </w:tr>
    </w:tbl>
    <w:p w:rsidR="00000000" w:rsidDel="00000000" w:rsidP="00000000" w:rsidRDefault="00000000" w:rsidRPr="00000000" w14:paraId="000001DC">
      <w:pPr>
        <w:spacing w:after="120" w:before="280" w:lineRule="auto"/>
        <w:rPr/>
      </w:pPr>
      <w:r w:rsidDel="00000000" w:rsidR="00000000" w:rsidRPr="00000000">
        <w:rPr>
          <w:b w:val="1"/>
          <w:bCs w:val="1"/>
          <w:color w:val="4472c4"/>
          <w:sz w:val="24"/>
          <w:szCs w:val="24"/>
          <w:rtl w:val="0"/>
        </w:rPr>
        <w:t xml:space="preserve">2.33 Task Expected Output Differentiated</w:t>
      </w:r>
      <w:r w:rsidDel="00000000" w:rsidR="00000000" w:rsidRPr="00000000">
        <w:rPr>
          <w:rtl w:val="0"/>
        </w:rPr>
      </w:r>
    </w:p>
    <w:tbl>
      <w:tblPr>
        <w:tblStyle w:val="Table4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D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D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D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Expected Output across tasks is differentiated.</w:t>
            </w:r>
          </w:p>
        </w:tc>
      </w:tr>
      <w:tr>
        <w:trPr>
          <w:cantSplit w:val="0"/>
          <w:tblHeader w:val="0"/>
        </w:trPr>
        <w:tc>
          <w:tcPr>
            <w:shd w:fill="4472c4" w:val="clear"/>
          </w:tcPr>
          <w:p w:rsidR="00000000" w:rsidDel="00000000" w:rsidP="00000000" w:rsidRDefault="00000000" w:rsidRPr="00000000" w14:paraId="000001E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No two tasks have substantively identical Expected Output blocks.</w:t>
            </w:r>
          </w:p>
        </w:tc>
      </w:tr>
      <w:tr>
        <w:trPr>
          <w:cantSplit w:val="0"/>
          <w:tblHeader w:val="0"/>
        </w:trPr>
        <w:tc>
          <w:tcPr>
            <w:shd w:fill="4472c4" w:val="clear"/>
          </w:tcPr>
          <w:p w:rsidR="00000000" w:rsidDel="00000000" w:rsidP="00000000" w:rsidRDefault="00000000" w:rsidRPr="00000000" w14:paraId="000001E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Two or more tasks have substantively identical Expected Output blocks.</w:t>
            </w:r>
          </w:p>
        </w:tc>
      </w:tr>
      <w:tr>
        <w:trPr>
          <w:cantSplit w:val="0"/>
          <w:tblHeader w:val="0"/>
        </w:trPr>
        <w:tc>
          <w:tcPr>
            <w:shd w:fill="4472c4" w:val="clear"/>
          </w:tcPr>
          <w:p w:rsidR="00000000" w:rsidDel="00000000" w:rsidP="00000000" w:rsidRDefault="00000000" w:rsidRPr="00000000" w14:paraId="000001E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Verdict (pass / fail / N/A):</w:t>
            </w:r>
          </w:p>
          <w:p w:rsidR="00000000" w:rsidDel="00000000" w:rsidP="00000000" w:rsidRDefault="00000000" w:rsidRPr="00000000" w14:paraId="000001E7">
            <w:pPr>
              <w:rPr/>
            </w:pPr>
            <w:r w:rsidDel="00000000" w:rsidR="00000000" w:rsidRPr="00000000">
              <w:rPr>
                <w:rtl w:val="0"/>
              </w:rPr>
              <w:t xml:space="preserve">Note:</w:t>
            </w:r>
          </w:p>
        </w:tc>
      </w:tr>
    </w:tbl>
    <w:p w:rsidR="00000000" w:rsidDel="00000000" w:rsidP="00000000" w:rsidRDefault="00000000" w:rsidRPr="00000000" w14:paraId="000001E8">
      <w:pPr>
        <w:spacing w:after="120" w:before="280" w:lineRule="auto"/>
        <w:rPr/>
      </w:pPr>
      <w:r w:rsidDel="00000000" w:rsidR="00000000" w:rsidRPr="00000000">
        <w:rPr>
          <w:b w:val="1"/>
          <w:bCs w:val="1"/>
          <w:color w:val="4472c4"/>
          <w:sz w:val="24"/>
          <w:szCs w:val="24"/>
          <w:rtl w:val="0"/>
        </w:rPr>
        <w:t xml:space="preserve">2.34 Failure Design Trap Count Minimum 5</w:t>
      </w:r>
      <w:r w:rsidDel="00000000" w:rsidR="00000000" w:rsidRPr="00000000">
        <w:rPr>
          <w:rtl w:val="0"/>
        </w:rPr>
      </w:r>
    </w:p>
    <w:tbl>
      <w:tblPr>
        <w:tblStyle w:val="Table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E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E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E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Each Failure Design table has at least 5 traps. No strict upper bound.</w:t>
            </w:r>
          </w:p>
        </w:tc>
      </w:tr>
      <w:tr>
        <w:trPr>
          <w:cantSplit w:val="0"/>
          <w:tblHeader w:val="0"/>
        </w:trPr>
        <w:tc>
          <w:tcPr>
            <w:shd w:fill="4472c4" w:val="clear"/>
          </w:tcPr>
          <w:p w:rsidR="00000000" w:rsidDel="00000000" w:rsidP="00000000" w:rsidRDefault="00000000" w:rsidRPr="00000000" w14:paraId="000001E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t xml:space="preserve">Every Failure Design table contains 5 or more traps with Key Trap and Remediation columns. Tables with 6+ traps are acceptable; do not flag.</w:t>
            </w:r>
          </w:p>
        </w:tc>
      </w:tr>
      <w:tr>
        <w:trPr>
          <w:cantSplit w:val="0"/>
          <w:tblHeader w:val="0"/>
        </w:trPr>
        <w:tc>
          <w:tcPr>
            <w:shd w:fill="4472c4" w:val="clear"/>
          </w:tcPr>
          <w:p w:rsidR="00000000" w:rsidDel="00000000" w:rsidP="00000000" w:rsidRDefault="00000000" w:rsidRPr="00000000" w14:paraId="000001E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Failure Design count is below 5.</w:t>
            </w:r>
          </w:p>
        </w:tc>
      </w:tr>
      <w:tr>
        <w:trPr>
          <w:cantSplit w:val="0"/>
          <w:tblHeader w:val="0"/>
        </w:trPr>
        <w:tc>
          <w:tcPr>
            <w:shd w:fill="4472c4" w:val="clear"/>
          </w:tcPr>
          <w:p w:rsidR="00000000" w:rsidDel="00000000" w:rsidP="00000000" w:rsidRDefault="00000000" w:rsidRPr="00000000" w14:paraId="000001F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Verdict (pass / fail / N/A):</w:t>
            </w:r>
          </w:p>
          <w:p w:rsidR="00000000" w:rsidDel="00000000" w:rsidP="00000000" w:rsidRDefault="00000000" w:rsidRPr="00000000" w14:paraId="000001F3">
            <w:pPr>
              <w:rPr/>
            </w:pPr>
            <w:r w:rsidDel="00000000" w:rsidR="00000000" w:rsidRPr="00000000">
              <w:rPr>
                <w:rtl w:val="0"/>
              </w:rPr>
              <w:t xml:space="preserve">Note:</w:t>
            </w:r>
          </w:p>
        </w:tc>
      </w:tr>
    </w:tbl>
    <w:p w:rsidR="00000000" w:rsidDel="00000000" w:rsidP="00000000" w:rsidRDefault="00000000" w:rsidRPr="00000000" w14:paraId="000001F4">
      <w:pPr>
        <w:spacing w:after="120" w:before="280" w:lineRule="auto"/>
        <w:rPr/>
      </w:pPr>
      <w:r w:rsidDel="00000000" w:rsidR="00000000" w:rsidRPr="00000000">
        <w:rPr>
          <w:b w:val="1"/>
          <w:bCs w:val="1"/>
          <w:color w:val="4472c4"/>
          <w:sz w:val="24"/>
          <w:szCs w:val="24"/>
          <w:rtl w:val="0"/>
        </w:rPr>
        <w:t xml:space="preserve">2.35 Trap Remediation Grounded</w:t>
      </w:r>
      <w:r w:rsidDel="00000000" w:rsidR="00000000" w:rsidRPr="00000000">
        <w:rPr>
          <w:rtl w:val="0"/>
        </w:rPr>
      </w:r>
    </w:p>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1F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1F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1F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Each trap's remediation is grounded in evidence already present in the chart.</w:t>
            </w:r>
          </w:p>
        </w:tc>
      </w:tr>
      <w:tr>
        <w:trPr>
          <w:cantSplit w:val="0"/>
          <w:tblHeader w:val="0"/>
        </w:trPr>
        <w:tc>
          <w:tcPr>
            <w:shd w:fill="4472c4" w:val="clear"/>
          </w:tcPr>
          <w:p w:rsidR="00000000" w:rsidDel="00000000" w:rsidP="00000000" w:rsidRDefault="00000000" w:rsidRPr="00000000" w14:paraId="000001F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Every trap's remediation cites evidence already present in the chart, not hypothetical labs or documents not in the world.</w:t>
            </w:r>
          </w:p>
        </w:tc>
      </w:tr>
      <w:tr>
        <w:trPr>
          <w:cantSplit w:val="0"/>
          <w:tblHeader w:val="0"/>
        </w:trPr>
        <w:tc>
          <w:tcPr>
            <w:shd w:fill="4472c4" w:val="clear"/>
          </w:tcPr>
          <w:p w:rsidR="00000000" w:rsidDel="00000000" w:rsidP="00000000" w:rsidRDefault="00000000" w:rsidRPr="00000000" w14:paraId="000001F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t xml:space="preserve">One or more trap remediations rely on hypothetical evidence not in the world.</w:t>
            </w:r>
          </w:p>
        </w:tc>
      </w:tr>
      <w:tr>
        <w:trPr>
          <w:cantSplit w:val="0"/>
          <w:tblHeader w:val="0"/>
        </w:trPr>
        <w:tc>
          <w:tcPr>
            <w:shd w:fill="4472c4" w:val="clear"/>
          </w:tcPr>
          <w:p w:rsidR="00000000" w:rsidDel="00000000" w:rsidP="00000000" w:rsidRDefault="00000000" w:rsidRPr="00000000" w14:paraId="000001F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t xml:space="preserve">Verdict (pass / fail / N/A):</w:t>
            </w:r>
          </w:p>
          <w:p w:rsidR="00000000" w:rsidDel="00000000" w:rsidP="00000000" w:rsidRDefault="00000000" w:rsidRPr="00000000" w14:paraId="000001FF">
            <w:pPr>
              <w:rPr/>
            </w:pPr>
            <w:r w:rsidDel="00000000" w:rsidR="00000000" w:rsidRPr="00000000">
              <w:rPr>
                <w:rtl w:val="0"/>
              </w:rPr>
              <w:t xml:space="preserve">Note:</w:t>
            </w:r>
          </w:p>
        </w:tc>
      </w:tr>
    </w:tbl>
    <w:p w:rsidR="00000000" w:rsidDel="00000000" w:rsidP="00000000" w:rsidRDefault="00000000" w:rsidRPr="00000000" w14:paraId="00000200">
      <w:pPr>
        <w:spacing w:after="120" w:before="280" w:lineRule="auto"/>
        <w:rPr/>
      </w:pPr>
      <w:r w:rsidDel="00000000" w:rsidR="00000000" w:rsidRPr="00000000">
        <w:rPr>
          <w:b w:val="1"/>
          <w:bCs w:val="1"/>
          <w:color w:val="4472c4"/>
          <w:sz w:val="24"/>
          <w:szCs w:val="24"/>
          <w:rtl w:val="0"/>
        </w:rPr>
        <w:t xml:space="preserve">2.36 Plausible Wrong Answer</w:t>
      </w:r>
      <w:r w:rsidDel="00000000" w:rsidR="00000000" w:rsidRPr="00000000">
        <w:rPr>
          <w:rtl w:val="0"/>
        </w:rPr>
      </w:r>
    </w:p>
    <w:tbl>
      <w:tblPr>
        <w:tblStyle w:val="Table4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0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0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0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t xml:space="preserve">Each trap's plausible wrong answer is something a careful but imperfect clinician might actually produce.</w:t>
            </w:r>
          </w:p>
        </w:tc>
      </w:tr>
      <w:tr>
        <w:trPr>
          <w:cantSplit w:val="0"/>
          <w:tblHeader w:val="0"/>
        </w:trPr>
        <w:tc>
          <w:tcPr>
            <w:shd w:fill="4472c4" w:val="clear"/>
          </w:tcPr>
          <w:p w:rsidR="00000000" w:rsidDel="00000000" w:rsidP="00000000" w:rsidRDefault="00000000" w:rsidRPr="00000000" w14:paraId="0000020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t xml:space="preserve">Every trap's plausible wrong answer reads as something a careful but imperfect clinician could plausibly produce.</w:t>
            </w:r>
          </w:p>
        </w:tc>
      </w:tr>
      <w:tr>
        <w:trPr>
          <w:cantSplit w:val="0"/>
          <w:tblHeader w:val="0"/>
        </w:trPr>
        <w:tc>
          <w:tcPr>
            <w:shd w:fill="4472c4" w:val="clear"/>
          </w:tcPr>
          <w:p w:rsidR="00000000" w:rsidDel="00000000" w:rsidP="00000000" w:rsidRDefault="00000000" w:rsidRPr="00000000" w14:paraId="0000020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One or more plausible wrong answers read as a contrived error no clinician would actually make.</w:t>
            </w:r>
          </w:p>
        </w:tc>
      </w:tr>
      <w:tr>
        <w:trPr>
          <w:cantSplit w:val="0"/>
          <w:tblHeader w:val="0"/>
        </w:trPr>
        <w:tc>
          <w:tcPr>
            <w:shd w:fill="4472c4" w:val="clear"/>
          </w:tcPr>
          <w:p w:rsidR="00000000" w:rsidDel="00000000" w:rsidP="00000000" w:rsidRDefault="00000000" w:rsidRPr="00000000" w14:paraId="0000020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t xml:space="preserve">Verdict (pass / fail / N/A):</w:t>
            </w:r>
          </w:p>
          <w:p w:rsidR="00000000" w:rsidDel="00000000" w:rsidP="00000000" w:rsidRDefault="00000000" w:rsidRPr="00000000" w14:paraId="0000020B">
            <w:pPr>
              <w:rPr/>
            </w:pPr>
            <w:r w:rsidDel="00000000" w:rsidR="00000000" w:rsidRPr="00000000">
              <w:rPr>
                <w:rtl w:val="0"/>
              </w:rPr>
              <w:t xml:space="preserve">Note:</w:t>
            </w:r>
          </w:p>
        </w:tc>
      </w:tr>
    </w:tbl>
    <w:p w:rsidR="00000000" w:rsidDel="00000000" w:rsidP="00000000" w:rsidRDefault="00000000" w:rsidRPr="00000000" w14:paraId="0000020C">
      <w:pPr>
        <w:spacing w:after="120" w:before="280" w:lineRule="auto"/>
        <w:rPr/>
      </w:pPr>
      <w:r w:rsidDel="00000000" w:rsidR="00000000" w:rsidRPr="00000000">
        <w:rPr>
          <w:b w:val="1"/>
          <w:bCs w:val="1"/>
          <w:color w:val="4472c4"/>
          <w:sz w:val="24"/>
          <w:szCs w:val="24"/>
          <w:rtl w:val="0"/>
        </w:rPr>
        <w:t xml:space="preserve">2.37 Frictions vs Traps Distinguished</w:t>
      </w:r>
      <w:r w:rsidDel="00000000" w:rsidR="00000000" w:rsidRPr="00000000">
        <w:rPr>
          <w:rtl w:val="0"/>
        </w:rPr>
      </w:r>
    </w:p>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0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0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0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t xml:space="preserve">Frictions are distinguished from Traps in the spec.</w:t>
            </w:r>
          </w:p>
        </w:tc>
      </w:tr>
      <w:tr>
        <w:trPr>
          <w:cantSplit w:val="0"/>
          <w:tblHeader w:val="0"/>
        </w:trPr>
        <w:tc>
          <w:tcPr>
            <w:shd w:fill="4472c4" w:val="clear"/>
          </w:tcPr>
          <w:p w:rsidR="00000000" w:rsidDel="00000000" w:rsidP="00000000" w:rsidRDefault="00000000" w:rsidRPr="00000000" w14:paraId="0000021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Frictions (people or perspective conflicts) live in a separate sub block per task or in the the Patient Profile Decision Friction Table. Traps (informational obstacles) live in the Failure Design tables.</w:t>
            </w:r>
          </w:p>
        </w:tc>
      </w:tr>
      <w:tr>
        <w:trPr>
          <w:cantSplit w:val="0"/>
          <w:tblHeader w:val="0"/>
        </w:trPr>
        <w:tc>
          <w:tcPr>
            <w:shd w:fill="4472c4" w:val="clear"/>
          </w:tcPr>
          <w:p w:rsidR="00000000" w:rsidDel="00000000" w:rsidP="00000000" w:rsidRDefault="00000000" w:rsidRPr="00000000" w14:paraId="0000021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t xml:space="preserve">Frictions and traps are conflated, or frictions are not distinguished from traps in the spec.</w:t>
            </w:r>
          </w:p>
        </w:tc>
      </w:tr>
      <w:tr>
        <w:trPr>
          <w:cantSplit w:val="0"/>
          <w:tblHeader w:val="0"/>
        </w:trPr>
        <w:tc>
          <w:tcPr>
            <w:shd w:fill="4472c4" w:val="clear"/>
          </w:tcPr>
          <w:p w:rsidR="00000000" w:rsidDel="00000000" w:rsidP="00000000" w:rsidRDefault="00000000" w:rsidRPr="00000000" w14:paraId="0000021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t xml:space="preserve">Verdict (pass / fail / N/A):</w:t>
            </w:r>
          </w:p>
          <w:p w:rsidR="00000000" w:rsidDel="00000000" w:rsidP="00000000" w:rsidRDefault="00000000" w:rsidRPr="00000000" w14:paraId="00000217">
            <w:pPr>
              <w:rPr/>
            </w:pPr>
            <w:r w:rsidDel="00000000" w:rsidR="00000000" w:rsidRPr="00000000">
              <w:rPr>
                <w:rtl w:val="0"/>
              </w:rPr>
              <w:t xml:space="preserve">Note:</w:t>
            </w:r>
          </w:p>
        </w:tc>
      </w:tr>
    </w:tbl>
    <w:p w:rsidR="00000000" w:rsidDel="00000000" w:rsidP="00000000" w:rsidRDefault="00000000" w:rsidRPr="00000000" w14:paraId="00000218">
      <w:pPr>
        <w:spacing w:after="120" w:before="280" w:lineRule="auto"/>
        <w:rPr/>
      </w:pPr>
      <w:r w:rsidDel="00000000" w:rsidR="00000000" w:rsidRPr="00000000">
        <w:rPr>
          <w:b w:val="1"/>
          <w:bCs w:val="1"/>
          <w:color w:val="4472c4"/>
          <w:sz w:val="24"/>
          <w:szCs w:val="24"/>
          <w:rtl w:val="0"/>
        </w:rPr>
        <w:t xml:space="preserve">2.38 Task-Level Files Line Populated</w:t>
      </w:r>
      <w:r w:rsidDel="00000000" w:rsidR="00000000" w:rsidRPr="00000000">
        <w:rPr>
          <w:rtl w:val="0"/>
        </w:rPr>
      </w:r>
    </w:p>
    <w:tbl>
      <w:tblPr>
        <w:tblStyle w:val="Table4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1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1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1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Task Level Files line is populated for every task.</w:t>
            </w:r>
          </w:p>
        </w:tc>
      </w:tr>
      <w:tr>
        <w:trPr>
          <w:cantSplit w:val="0"/>
          <w:tblHeader w:val="0"/>
        </w:trPr>
        <w:tc>
          <w:tcPr>
            <w:shd w:fill="4472c4" w:val="clear"/>
          </w:tcPr>
          <w:p w:rsidR="00000000" w:rsidDel="00000000" w:rsidP="00000000" w:rsidRDefault="00000000" w:rsidRPr="00000000" w14:paraId="0000021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Every task has a Task Level Files line populated with the task-level file IDs from the writer's chosen nomenclature, or explicit 'None. World level files only.'</w:t>
            </w:r>
          </w:p>
        </w:tc>
      </w:tr>
      <w:tr>
        <w:trPr>
          <w:cantSplit w:val="0"/>
          <w:tblHeader w:val="0"/>
        </w:trPr>
        <w:tc>
          <w:tcPr>
            <w:shd w:fill="4472c4" w:val="clear"/>
          </w:tcPr>
          <w:p w:rsidR="00000000" w:rsidDel="00000000" w:rsidP="00000000" w:rsidRDefault="00000000" w:rsidRPr="00000000" w14:paraId="0000021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t xml:space="preserve">One or more tasks have a blank or missing Task Level Files line.</w:t>
            </w:r>
          </w:p>
        </w:tc>
      </w:tr>
      <w:tr>
        <w:trPr>
          <w:cantSplit w:val="0"/>
          <w:tblHeader w:val="0"/>
        </w:trPr>
        <w:tc>
          <w:tcPr>
            <w:shd w:fill="4472c4" w:val="clear"/>
          </w:tcPr>
          <w:p w:rsidR="00000000" w:rsidDel="00000000" w:rsidP="00000000" w:rsidRDefault="00000000" w:rsidRPr="00000000" w14:paraId="0000022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Verdict (pass / fail / N/A):</w:t>
            </w:r>
          </w:p>
          <w:p w:rsidR="00000000" w:rsidDel="00000000" w:rsidP="00000000" w:rsidRDefault="00000000" w:rsidRPr="00000000" w14:paraId="00000223">
            <w:pPr>
              <w:rPr/>
            </w:pPr>
            <w:r w:rsidDel="00000000" w:rsidR="00000000" w:rsidRPr="00000000">
              <w:rPr>
                <w:rtl w:val="0"/>
              </w:rPr>
              <w:t xml:space="preserve">Note:</w:t>
            </w:r>
          </w:p>
        </w:tc>
      </w:tr>
    </w:tbl>
    <w:p w:rsidR="00000000" w:rsidDel="00000000" w:rsidP="00000000" w:rsidRDefault="00000000" w:rsidRPr="00000000" w14:paraId="00000224">
      <w:pPr>
        <w:spacing w:after="120" w:before="280" w:lineRule="auto"/>
        <w:rPr/>
      </w:pPr>
      <w:r w:rsidDel="00000000" w:rsidR="00000000" w:rsidRPr="00000000">
        <w:rPr>
          <w:b w:val="1"/>
          <w:bCs w:val="1"/>
          <w:color w:val="4472c4"/>
          <w:sz w:val="24"/>
          <w:szCs w:val="24"/>
          <w:rtl w:val="0"/>
        </w:rPr>
        <w:t xml:space="preserve">2.39 Single Deliverable Per Task</w:t>
      </w:r>
      <w:r w:rsidDel="00000000" w:rsidR="00000000" w:rsidRPr="00000000">
        <w:rPr>
          <w:rtl w:val="0"/>
        </w:rPr>
      </w:r>
    </w:p>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2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2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2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t xml:space="preserve">No task fuses multiple deliverable types.</w:t>
            </w:r>
          </w:p>
        </w:tc>
      </w:tr>
      <w:tr>
        <w:trPr>
          <w:cantSplit w:val="0"/>
          <w:tblHeader w:val="0"/>
        </w:trPr>
        <w:tc>
          <w:tcPr>
            <w:shd w:fill="4472c4" w:val="clear"/>
          </w:tcPr>
          <w:p w:rsidR="00000000" w:rsidDel="00000000" w:rsidP="00000000" w:rsidRDefault="00000000" w:rsidRPr="00000000" w14:paraId="0000022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Every task asks for exactly one deliverable type. No task fuses multiple work products.</w:t>
            </w:r>
          </w:p>
        </w:tc>
      </w:tr>
      <w:tr>
        <w:trPr>
          <w:cantSplit w:val="0"/>
          <w:tblHeader w:val="0"/>
        </w:trPr>
        <w:tc>
          <w:tcPr>
            <w:shd w:fill="4472c4" w:val="clear"/>
          </w:tcPr>
          <w:p w:rsidR="00000000" w:rsidDel="00000000" w:rsidP="00000000" w:rsidRDefault="00000000" w:rsidRPr="00000000" w14:paraId="0000022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t xml:space="preserve">One or more tasks fuse multiple deliverable types.</w:t>
            </w:r>
          </w:p>
        </w:tc>
      </w:tr>
      <w:tr>
        <w:trPr>
          <w:cantSplit w:val="0"/>
          <w:tblHeader w:val="0"/>
        </w:trPr>
        <w:tc>
          <w:tcPr>
            <w:shd w:fill="4472c4" w:val="clear"/>
          </w:tcPr>
          <w:p w:rsidR="00000000" w:rsidDel="00000000" w:rsidP="00000000" w:rsidRDefault="00000000" w:rsidRPr="00000000" w14:paraId="0000022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t xml:space="preserve">Verdict (pass / fail / N/A):</w:t>
            </w:r>
          </w:p>
          <w:p w:rsidR="00000000" w:rsidDel="00000000" w:rsidP="00000000" w:rsidRDefault="00000000" w:rsidRPr="00000000" w14:paraId="0000022F">
            <w:pPr>
              <w:rPr/>
            </w:pPr>
            <w:r w:rsidDel="00000000" w:rsidR="00000000" w:rsidRPr="00000000">
              <w:rPr>
                <w:rtl w:val="0"/>
              </w:rPr>
              <w:t xml:space="preserve">Note:</w:t>
            </w:r>
          </w:p>
        </w:tc>
      </w:tr>
    </w:tbl>
    <w:p w:rsidR="00000000" w:rsidDel="00000000" w:rsidP="00000000" w:rsidRDefault="00000000" w:rsidRPr="00000000" w14:paraId="00000230">
      <w:pPr>
        <w:spacing w:after="120" w:before="280" w:lineRule="auto"/>
        <w:rPr/>
      </w:pPr>
      <w:r w:rsidDel="00000000" w:rsidR="00000000" w:rsidRPr="00000000">
        <w:rPr>
          <w:b w:val="1"/>
          <w:bCs w:val="1"/>
          <w:color w:val="4472c4"/>
          <w:sz w:val="24"/>
          <w:szCs w:val="24"/>
          <w:rtl w:val="0"/>
        </w:rPr>
        <w:t xml:space="preserve">2.40 Task Independence (Spec)</w:t>
      </w:r>
      <w:r w:rsidDel="00000000" w:rsidR="00000000" w:rsidRPr="00000000">
        <w:rPr>
          <w:rtl w:val="0"/>
        </w:rPr>
      </w:r>
    </w:p>
    <w:tbl>
      <w:tblPr>
        <w:tblStyle w:val="Table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3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32">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3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t xml:space="preserve">No task references another task's output as input.</w:t>
            </w:r>
          </w:p>
        </w:tc>
      </w:tr>
      <w:tr>
        <w:trPr>
          <w:cantSplit w:val="0"/>
          <w:tblHeader w:val="0"/>
        </w:trPr>
        <w:tc>
          <w:tcPr>
            <w:shd w:fill="4472c4" w:val="clear"/>
          </w:tcPr>
          <w:p w:rsidR="00000000" w:rsidDel="00000000" w:rsidP="00000000" w:rsidRDefault="00000000" w:rsidRPr="00000000" w14:paraId="0000023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Tasks are independent. None references another task's output, deliverable, or conclusion as input.</w:t>
            </w:r>
          </w:p>
        </w:tc>
      </w:tr>
      <w:tr>
        <w:trPr>
          <w:cantSplit w:val="0"/>
          <w:tblHeader w:val="0"/>
        </w:trPr>
        <w:tc>
          <w:tcPr>
            <w:shd w:fill="4472c4" w:val="clear"/>
          </w:tcPr>
          <w:p w:rsidR="00000000" w:rsidDel="00000000" w:rsidP="00000000" w:rsidRDefault="00000000" w:rsidRPr="00000000" w14:paraId="0000023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One or more tasks reference another task's output as input.</w:t>
            </w:r>
          </w:p>
        </w:tc>
      </w:tr>
      <w:tr>
        <w:trPr>
          <w:cantSplit w:val="0"/>
          <w:tblHeader w:val="0"/>
        </w:trPr>
        <w:tc>
          <w:tcPr>
            <w:shd w:fill="4472c4" w:val="clear"/>
          </w:tcPr>
          <w:p w:rsidR="00000000" w:rsidDel="00000000" w:rsidP="00000000" w:rsidRDefault="00000000" w:rsidRPr="00000000" w14:paraId="0000023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Verdict (pass / fail / N/A):</w:t>
            </w:r>
          </w:p>
          <w:p w:rsidR="00000000" w:rsidDel="00000000" w:rsidP="00000000" w:rsidRDefault="00000000" w:rsidRPr="00000000" w14:paraId="0000023B">
            <w:pPr>
              <w:rPr/>
            </w:pPr>
            <w:r w:rsidDel="00000000" w:rsidR="00000000" w:rsidRPr="00000000">
              <w:rPr>
                <w:rtl w:val="0"/>
              </w:rPr>
              <w:t xml:space="preserve">Note:</w:t>
            </w:r>
          </w:p>
        </w:tc>
      </w:tr>
    </w:tbl>
    <w:p w:rsidR="00000000" w:rsidDel="00000000" w:rsidP="00000000" w:rsidRDefault="00000000" w:rsidRPr="00000000" w14:paraId="0000023C">
      <w:pPr>
        <w:spacing w:after="120" w:before="280" w:lineRule="auto"/>
        <w:rPr/>
      </w:pPr>
      <w:r w:rsidDel="00000000" w:rsidR="00000000" w:rsidRPr="00000000">
        <w:rPr>
          <w:b w:val="1"/>
          <w:bCs w:val="1"/>
          <w:color w:val="4472c4"/>
          <w:sz w:val="24"/>
          <w:szCs w:val="24"/>
          <w:rtl w:val="0"/>
        </w:rPr>
        <w:t xml:space="preserve">2.41 Temporal Architecture Verified</w:t>
      </w:r>
      <w:r w:rsidDel="00000000" w:rsidR="00000000" w:rsidRPr="00000000">
        <w:rPr>
          <w:rtl w:val="0"/>
        </w:rPr>
      </w:r>
    </w:p>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3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3E">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3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The spec declares a definite world snapshot and every task anchor falls after it. Run the three step temporal anchoring gate against the Key Milestones table and the task anchors. Step one: the spec states the world snapshot event and date. Step two: every task has an explicit anchor. Step three: every task anchor falls after the world snapshot.</w:t>
            </w:r>
          </w:p>
        </w:tc>
      </w:tr>
      <w:tr>
        <w:trPr>
          <w:cantSplit w:val="0"/>
          <w:tblHeader w:val="0"/>
        </w:trPr>
        <w:tc>
          <w:tcPr>
            <w:shd w:fill="4472c4" w:val="clear"/>
          </w:tcPr>
          <w:p w:rsidR="00000000" w:rsidDel="00000000" w:rsidP="00000000" w:rsidRDefault="00000000" w:rsidRPr="00000000" w14:paraId="0000024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The spec states the world snapshot event and date, typically in the Big Picture Summary or the Key Milestones table. Every task carries an explicit anchor. Every task anchor falls after the world snapshot. Same date anchors are acceptable only when the task clearly occurs later in normal clinical workflow by time of day. No world document is dated after any task anchor.</w:t>
            </w:r>
          </w:p>
        </w:tc>
      </w:tr>
      <w:tr>
        <w:trPr>
          <w:cantSplit w:val="0"/>
          <w:tblHeader w:val="0"/>
        </w:trPr>
        <w:tc>
          <w:tcPr>
            <w:shd w:fill="4472c4" w:val="clear"/>
          </w:tcPr>
          <w:p w:rsidR="00000000" w:rsidDel="00000000" w:rsidP="00000000" w:rsidRDefault="00000000" w:rsidRPr="00000000" w14:paraId="0000024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The spec does not declare a definite world snapshot, OR one or more world documents are dated after a task anchor, OR a task is anchored at or before the close or at an intermediate point inside the world timeline. A precisely stated anchor that falls inside the world is still a FAIL.</w:t>
            </w:r>
          </w:p>
        </w:tc>
      </w:tr>
      <w:tr>
        <w:trPr>
          <w:cantSplit w:val="0"/>
          <w:tblHeader w:val="0"/>
        </w:trPr>
        <w:tc>
          <w:tcPr>
            <w:shd w:fill="4472c4" w:val="clear"/>
          </w:tcPr>
          <w:p w:rsidR="00000000" w:rsidDel="00000000" w:rsidP="00000000" w:rsidRDefault="00000000" w:rsidRPr="00000000" w14:paraId="0000024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Verdict (pass / fail / N/A):</w:t>
            </w:r>
          </w:p>
          <w:p w:rsidR="00000000" w:rsidDel="00000000" w:rsidP="00000000" w:rsidRDefault="00000000" w:rsidRPr="00000000" w14:paraId="00000247">
            <w:pPr>
              <w:rPr/>
            </w:pPr>
            <w:r w:rsidDel="00000000" w:rsidR="00000000" w:rsidRPr="00000000">
              <w:rPr>
                <w:rtl w:val="0"/>
              </w:rPr>
              <w:t xml:space="preserve">Note:</w:t>
            </w:r>
          </w:p>
        </w:tc>
      </w:tr>
    </w:tbl>
    <w:p w:rsidR="00000000" w:rsidDel="00000000" w:rsidP="00000000" w:rsidRDefault="00000000" w:rsidRPr="00000000" w14:paraId="00000248">
      <w:pPr>
        <w:spacing w:after="120" w:before="280" w:lineRule="auto"/>
        <w:rPr/>
      </w:pPr>
      <w:r w:rsidDel="00000000" w:rsidR="00000000" w:rsidRPr="00000000">
        <w:rPr>
          <w:b w:val="1"/>
          <w:bCs w:val="1"/>
          <w:color w:val="4472c4"/>
          <w:sz w:val="24"/>
          <w:szCs w:val="24"/>
          <w:rtl w:val="0"/>
        </w:rPr>
        <w:t xml:space="preserve">2.42 File Plan Row Completeness</w:t>
      </w:r>
      <w:r w:rsidDel="00000000" w:rsidR="00000000" w:rsidRPr="00000000">
        <w:rPr>
          <w:rtl w:val="0"/>
        </w:rPr>
      </w:r>
    </w:p>
    <w:tbl>
      <w:tblPr>
        <w:tblStyle w:val="Table5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4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4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4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Every file row is populated across all 8 columns.</w:t>
            </w:r>
          </w:p>
        </w:tc>
      </w:tr>
      <w:tr>
        <w:trPr>
          <w:cantSplit w:val="0"/>
          <w:tblHeader w:val="0"/>
        </w:trPr>
        <w:tc>
          <w:tcPr>
            <w:shd w:fill="4472c4" w:val="clear"/>
          </w:tcPr>
          <w:p w:rsidR="00000000" w:rsidDel="00000000" w:rsidP="00000000" w:rsidRDefault="00000000" w:rsidRPr="00000000" w14:paraId="0000024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Every file row in the World File Plan section is populated across all 8 columns: #, ID, Filename_MMDDYYYY.type, Source, Tool, Template/Reference File Origin (no hyperlink needed anymore), Description, and Pearls/Traps/Friction.</w:t>
            </w:r>
          </w:p>
        </w:tc>
      </w:tr>
      <w:tr>
        <w:trPr>
          <w:cantSplit w:val="0"/>
          <w:tblHeader w:val="0"/>
        </w:trPr>
        <w:tc>
          <w:tcPr>
            <w:shd w:fill="4472c4" w:val="clear"/>
          </w:tcPr>
          <w:p w:rsidR="00000000" w:rsidDel="00000000" w:rsidP="00000000" w:rsidRDefault="00000000" w:rsidRPr="00000000" w14:paraId="0000024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t xml:space="preserve">One or more file rows have blank columns, particularly Source and Tool.</w:t>
            </w:r>
          </w:p>
        </w:tc>
      </w:tr>
      <w:tr>
        <w:trPr>
          <w:cantSplit w:val="0"/>
          <w:tblHeader w:val="0"/>
        </w:trPr>
        <w:tc>
          <w:tcPr>
            <w:shd w:fill="4472c4" w:val="clear"/>
          </w:tcPr>
          <w:p w:rsidR="00000000" w:rsidDel="00000000" w:rsidP="00000000" w:rsidRDefault="00000000" w:rsidRPr="00000000" w14:paraId="0000025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t xml:space="preserve">Verdict (pass / fail / N/A):</w:t>
            </w:r>
          </w:p>
          <w:p w:rsidR="00000000" w:rsidDel="00000000" w:rsidP="00000000" w:rsidRDefault="00000000" w:rsidRPr="00000000" w14:paraId="00000253">
            <w:pPr>
              <w:rPr/>
            </w:pPr>
            <w:r w:rsidDel="00000000" w:rsidR="00000000" w:rsidRPr="00000000">
              <w:rPr>
                <w:rtl w:val="0"/>
              </w:rPr>
              <w:t xml:space="preserve">Note:</w:t>
            </w:r>
          </w:p>
        </w:tc>
      </w:tr>
    </w:tbl>
    <w:p w:rsidR="00000000" w:rsidDel="00000000" w:rsidP="00000000" w:rsidRDefault="00000000" w:rsidRPr="00000000" w14:paraId="00000254">
      <w:pPr>
        <w:spacing w:after="120" w:before="280" w:lineRule="auto"/>
        <w:rPr/>
      </w:pPr>
      <w:r w:rsidDel="00000000" w:rsidR="00000000" w:rsidRPr="00000000">
        <w:rPr>
          <w:b w:val="1"/>
          <w:bCs w:val="1"/>
          <w:color w:val="4472c4"/>
          <w:sz w:val="24"/>
          <w:szCs w:val="24"/>
          <w:rtl w:val="0"/>
        </w:rPr>
        <w:t xml:space="preserve">2.43 Filename Format MMDDYYYY</w:t>
      </w:r>
      <w:r w:rsidDel="00000000" w:rsidR="00000000" w:rsidRPr="00000000">
        <w:rPr>
          <w:rtl w:val="0"/>
        </w:rPr>
      </w:r>
    </w:p>
    <w:tbl>
      <w:tblPr>
        <w:tblStyle w:val="Table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5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5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5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Filenames use the Filename_MMDDYYYY.type format.</w:t>
            </w:r>
          </w:p>
        </w:tc>
      </w:tr>
      <w:tr>
        <w:trPr>
          <w:cantSplit w:val="0"/>
          <w:tblHeader w:val="0"/>
        </w:trPr>
        <w:tc>
          <w:tcPr>
            <w:shd w:fill="4472c4" w:val="clear"/>
          </w:tcPr>
          <w:p w:rsidR="00000000" w:rsidDel="00000000" w:rsidP="00000000" w:rsidRDefault="00000000" w:rsidRPr="00000000" w14:paraId="0000025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t xml:space="preserve">Every filename uses Filename_MMDDYYYY.type format with 8 digit dates and underscore separator. No date typos in any filename.</w:t>
            </w:r>
          </w:p>
        </w:tc>
      </w:tr>
      <w:tr>
        <w:trPr>
          <w:cantSplit w:val="0"/>
          <w:tblHeader w:val="0"/>
        </w:trPr>
        <w:tc>
          <w:tcPr>
            <w:shd w:fill="4472c4" w:val="clear"/>
          </w:tcPr>
          <w:p w:rsidR="00000000" w:rsidDel="00000000" w:rsidP="00000000" w:rsidRDefault="00000000" w:rsidRPr="00000000" w14:paraId="0000025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One or more filenames do not match the format or contain date typos.</w:t>
            </w:r>
          </w:p>
        </w:tc>
      </w:tr>
      <w:tr>
        <w:trPr>
          <w:cantSplit w:val="0"/>
          <w:tblHeader w:val="0"/>
        </w:trPr>
        <w:tc>
          <w:tcPr>
            <w:shd w:fill="4472c4" w:val="clear"/>
          </w:tcPr>
          <w:p w:rsidR="00000000" w:rsidDel="00000000" w:rsidP="00000000" w:rsidRDefault="00000000" w:rsidRPr="00000000" w14:paraId="0000025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t xml:space="preserve">Verdict (pass / fail / N/A):</w:t>
            </w:r>
          </w:p>
          <w:p w:rsidR="00000000" w:rsidDel="00000000" w:rsidP="00000000" w:rsidRDefault="00000000" w:rsidRPr="00000000" w14:paraId="0000025F">
            <w:pPr>
              <w:rPr/>
            </w:pPr>
            <w:r w:rsidDel="00000000" w:rsidR="00000000" w:rsidRPr="00000000">
              <w:rPr>
                <w:rtl w:val="0"/>
              </w:rPr>
              <w:t xml:space="preserve">Note:</w:t>
            </w:r>
          </w:p>
        </w:tc>
      </w:tr>
    </w:tbl>
    <w:p w:rsidR="00000000" w:rsidDel="00000000" w:rsidP="00000000" w:rsidRDefault="00000000" w:rsidRPr="00000000" w14:paraId="00000260">
      <w:pPr>
        <w:spacing w:after="120" w:before="280" w:lineRule="auto"/>
        <w:rPr/>
      </w:pPr>
      <w:r w:rsidDel="00000000" w:rsidR="00000000" w:rsidRPr="00000000">
        <w:rPr>
          <w:b w:val="1"/>
          <w:bCs w:val="1"/>
          <w:color w:val="4472c4"/>
          <w:sz w:val="24"/>
          <w:szCs w:val="24"/>
          <w:rtl w:val="0"/>
        </w:rPr>
        <w:t xml:space="preserve">2.44 File Dates Match Milestones</w:t>
      </w:r>
      <w:r w:rsidDel="00000000" w:rsidR="00000000" w:rsidRPr="00000000">
        <w:rPr>
          <w:rtl w:val="0"/>
        </w:rPr>
      </w:r>
    </w:p>
    <w:tbl>
      <w:tblPr>
        <w:tblStyle w:val="Table5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6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6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File dates match clinical dates and the Key Milestones entries.</w:t>
            </w:r>
          </w:p>
        </w:tc>
      </w:tr>
      <w:tr>
        <w:trPr>
          <w:cantSplit w:val="0"/>
          <w:tblHeader w:val="0"/>
        </w:trPr>
        <w:tc>
          <w:tcPr>
            <w:shd w:fill="4472c4" w:val="clear"/>
          </w:tcPr>
          <w:p w:rsidR="00000000" w:rsidDel="00000000" w:rsidP="00000000" w:rsidRDefault="00000000" w:rsidRPr="00000000" w14:paraId="0000026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Every file date corresponds to a the Key Milestones entry or is justified by clinical context.</w:t>
            </w:r>
          </w:p>
        </w:tc>
      </w:tr>
      <w:tr>
        <w:trPr>
          <w:cantSplit w:val="0"/>
          <w:tblHeader w:val="0"/>
        </w:trPr>
        <w:tc>
          <w:tcPr>
            <w:shd w:fill="4472c4" w:val="clear"/>
          </w:tcPr>
          <w:p w:rsidR="00000000" w:rsidDel="00000000" w:rsidP="00000000" w:rsidRDefault="00000000" w:rsidRPr="00000000" w14:paraId="0000026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One or more file dates do not match milestones and are not otherwise justified.</w:t>
            </w:r>
          </w:p>
        </w:tc>
      </w:tr>
      <w:tr>
        <w:trPr>
          <w:cantSplit w:val="0"/>
          <w:tblHeader w:val="0"/>
        </w:trPr>
        <w:tc>
          <w:tcPr>
            <w:shd w:fill="4472c4" w:val="clear"/>
          </w:tcPr>
          <w:p w:rsidR="00000000" w:rsidDel="00000000" w:rsidP="00000000" w:rsidRDefault="00000000" w:rsidRPr="00000000" w14:paraId="0000026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Verdict (pass / fail / N/A):</w:t>
            </w:r>
          </w:p>
          <w:p w:rsidR="00000000" w:rsidDel="00000000" w:rsidP="00000000" w:rsidRDefault="00000000" w:rsidRPr="00000000" w14:paraId="0000026B">
            <w:pPr>
              <w:rPr/>
            </w:pPr>
            <w:r w:rsidDel="00000000" w:rsidR="00000000" w:rsidRPr="00000000">
              <w:rPr>
                <w:rtl w:val="0"/>
              </w:rPr>
              <w:t xml:space="preserve">Note:</w:t>
            </w:r>
          </w:p>
        </w:tc>
      </w:tr>
    </w:tbl>
    <w:p w:rsidR="00000000" w:rsidDel="00000000" w:rsidP="00000000" w:rsidRDefault="00000000" w:rsidRPr="00000000" w14:paraId="0000026C">
      <w:pPr>
        <w:spacing w:after="120" w:before="280" w:lineRule="auto"/>
        <w:rPr/>
      </w:pPr>
      <w:r w:rsidDel="00000000" w:rsidR="00000000" w:rsidRPr="00000000">
        <w:rPr>
          <w:b w:val="1"/>
          <w:bCs w:val="1"/>
          <w:color w:val="4472c4"/>
          <w:sz w:val="24"/>
          <w:szCs w:val="24"/>
          <w:rtl w:val="0"/>
        </w:rPr>
        <w:t xml:space="preserve">2.45 Total File Count Statement</w:t>
      </w:r>
      <w:r w:rsidDel="00000000" w:rsidR="00000000" w:rsidRPr="00000000">
        <w:rPr>
          <w:rtl w:val="0"/>
        </w:rPr>
      </w:r>
    </w:p>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6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6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6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t xml:space="preserve">Total file count statement is present at the end of the World File Plan section.</w:t>
            </w:r>
          </w:p>
        </w:tc>
      </w:tr>
      <w:tr>
        <w:trPr>
          <w:cantSplit w:val="0"/>
          <w:tblHeader w:val="0"/>
        </w:trPr>
        <w:tc>
          <w:tcPr>
            <w:shd w:fill="4472c4" w:val="clear"/>
          </w:tcPr>
          <w:p w:rsidR="00000000" w:rsidDel="00000000" w:rsidP="00000000" w:rsidRDefault="00000000" w:rsidRPr="00000000" w14:paraId="0000027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t xml:space="preserve">The World File Plan section closes with a total file count statement and total is at least 20 files. No maximum.</w:t>
            </w:r>
          </w:p>
        </w:tc>
      </w:tr>
      <w:tr>
        <w:trPr>
          <w:cantSplit w:val="0"/>
          <w:tblHeader w:val="0"/>
        </w:trPr>
        <w:tc>
          <w:tcPr>
            <w:shd w:fill="4472c4" w:val="clear"/>
          </w:tcPr>
          <w:p w:rsidR="00000000" w:rsidDel="00000000" w:rsidP="00000000" w:rsidRDefault="00000000" w:rsidRPr="00000000" w14:paraId="0000027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t xml:space="preserve">Total file count statement is missing or total is below 20.</w:t>
            </w:r>
          </w:p>
        </w:tc>
      </w:tr>
      <w:tr>
        <w:trPr>
          <w:cantSplit w:val="0"/>
          <w:tblHeader w:val="0"/>
        </w:trPr>
        <w:tc>
          <w:tcPr>
            <w:shd w:fill="4472c4" w:val="clear"/>
          </w:tcPr>
          <w:p w:rsidR="00000000" w:rsidDel="00000000" w:rsidP="00000000" w:rsidRDefault="00000000" w:rsidRPr="00000000" w14:paraId="0000027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Verdict (pass / fail / N/A):</w:t>
            </w:r>
          </w:p>
          <w:p w:rsidR="00000000" w:rsidDel="00000000" w:rsidP="00000000" w:rsidRDefault="00000000" w:rsidRPr="00000000" w14:paraId="00000277">
            <w:pPr>
              <w:rPr/>
            </w:pPr>
            <w:r w:rsidDel="00000000" w:rsidR="00000000" w:rsidRPr="00000000">
              <w:rPr>
                <w:rtl w:val="0"/>
              </w:rPr>
              <w:t xml:space="preserve">Note:</w:t>
            </w:r>
          </w:p>
        </w:tc>
      </w:tr>
    </w:tbl>
    <w:p w:rsidR="00000000" w:rsidDel="00000000" w:rsidP="00000000" w:rsidRDefault="00000000" w:rsidRPr="00000000" w14:paraId="00000278">
      <w:pPr>
        <w:spacing w:after="120" w:before="280" w:lineRule="auto"/>
        <w:rPr/>
      </w:pPr>
      <w:r w:rsidDel="00000000" w:rsidR="00000000" w:rsidRPr="00000000">
        <w:rPr>
          <w:b w:val="1"/>
          <w:bCs w:val="1"/>
          <w:color w:val="4472c4"/>
          <w:sz w:val="24"/>
          <w:szCs w:val="24"/>
          <w:rtl w:val="0"/>
        </w:rPr>
        <w:t xml:space="preserve">2.46 No File ID Collisions</w:t>
      </w:r>
      <w:r w:rsidDel="00000000" w:rsidR="00000000" w:rsidRPr="00000000">
        <w:rPr>
          <w:rtl w:val="0"/>
        </w:rPr>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7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7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7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t xml:space="preserve">No ID collisions exist between tiers.</w:t>
            </w:r>
          </w:p>
        </w:tc>
      </w:tr>
      <w:tr>
        <w:trPr>
          <w:cantSplit w:val="0"/>
          <w:tblHeader w:val="0"/>
        </w:trPr>
        <w:tc>
          <w:tcPr>
            <w:shd w:fill="4472c4" w:val="clear"/>
          </w:tcPr>
          <w:p w:rsidR="00000000" w:rsidDel="00000000" w:rsidP="00000000" w:rsidRDefault="00000000" w:rsidRPr="00000000" w14:paraId="0000027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t xml:space="preserve">The writer's ID nomenclature is intentional, consistent, and collision-free. Every ID unambiguously signals which of the four file categories it belongs to: essential world-level, essential task-level, supplemental world-level, or supplemental task-level. The specific characters, prefixes, or symbols used do not matter as long as the four-way distinction is clear.</w:t>
            </w:r>
          </w:p>
        </w:tc>
      </w:tr>
      <w:tr>
        <w:trPr>
          <w:cantSplit w:val="0"/>
          <w:tblHeader w:val="0"/>
        </w:trPr>
        <w:tc>
          <w:tcPr>
            <w:shd w:fill="4472c4" w:val="clear"/>
          </w:tcPr>
          <w:p w:rsidR="00000000" w:rsidDel="00000000" w:rsidP="00000000" w:rsidRDefault="00000000" w:rsidRPr="00000000" w14:paraId="0000027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t xml:space="preserve">Same ID is reused across tiers, creating ambiguity.</w:t>
            </w:r>
          </w:p>
        </w:tc>
      </w:tr>
      <w:tr>
        <w:trPr>
          <w:cantSplit w:val="0"/>
          <w:tblHeader w:val="0"/>
        </w:trPr>
        <w:tc>
          <w:tcPr>
            <w:shd w:fill="4472c4" w:val="clear"/>
          </w:tcPr>
          <w:p w:rsidR="00000000" w:rsidDel="00000000" w:rsidP="00000000" w:rsidRDefault="00000000" w:rsidRPr="00000000" w14:paraId="0000028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t xml:space="preserve">Verdict (pass / fail / N/A):</w:t>
            </w:r>
          </w:p>
          <w:p w:rsidR="00000000" w:rsidDel="00000000" w:rsidP="00000000" w:rsidRDefault="00000000" w:rsidRPr="00000000" w14:paraId="00000283">
            <w:pPr>
              <w:rPr/>
            </w:pPr>
            <w:r w:rsidDel="00000000" w:rsidR="00000000" w:rsidRPr="00000000">
              <w:rPr>
                <w:rtl w:val="0"/>
              </w:rPr>
              <w:t xml:space="preserve">Note:</w:t>
            </w:r>
          </w:p>
        </w:tc>
      </w:tr>
    </w:tbl>
    <w:p w:rsidR="00000000" w:rsidDel="00000000" w:rsidP="00000000" w:rsidRDefault="00000000" w:rsidRPr="00000000" w14:paraId="00000284">
      <w:pPr>
        <w:spacing w:after="120" w:before="280" w:lineRule="auto"/>
        <w:rPr/>
      </w:pPr>
      <w:r w:rsidDel="00000000" w:rsidR="00000000" w:rsidRPr="00000000">
        <w:rPr>
          <w:b w:val="1"/>
          <w:bCs w:val="1"/>
          <w:color w:val="4472c4"/>
          <w:sz w:val="24"/>
          <w:szCs w:val="24"/>
          <w:rtl w:val="0"/>
        </w:rPr>
        <w:t xml:space="preserve">2.47 Supplementary Prefix Convention</w:t>
      </w:r>
      <w:r w:rsidDel="00000000" w:rsidR="00000000" w:rsidRPr="00000000">
        <w:rPr>
          <w:rtl w:val="0"/>
        </w:rPr>
      </w:r>
    </w:p>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8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8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8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t xml:space="preserve">The supplementary files block clearly distinguishes world-level supplementary files (visible to all tasks) from task-scoped supplementary files.</w:t>
            </w:r>
          </w:p>
        </w:tc>
      </w:tr>
      <w:tr>
        <w:trPr>
          <w:cantSplit w:val="0"/>
          <w:tblHeader w:val="0"/>
        </w:trPr>
        <w:tc>
          <w:tcPr>
            <w:shd w:fill="4472c4" w:val="clear"/>
          </w:tcPr>
          <w:p w:rsidR="00000000" w:rsidDel="00000000" w:rsidP="00000000" w:rsidRDefault="00000000" w:rsidRPr="00000000" w14:paraId="0000028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The supplementary files block uses the writer's chosen nomenclature to clearly distinguish world-level supplementary (visible to all tasks) from task-scoped supplementary. Each row states its scoping.</w:t>
            </w:r>
          </w:p>
        </w:tc>
      </w:tr>
      <w:tr>
        <w:trPr>
          <w:cantSplit w:val="0"/>
          <w:tblHeader w:val="0"/>
        </w:trPr>
        <w:tc>
          <w:tcPr>
            <w:shd w:fill="4472c4" w:val="clear"/>
          </w:tcPr>
          <w:p w:rsidR="00000000" w:rsidDel="00000000" w:rsidP="00000000" w:rsidRDefault="00000000" w:rsidRPr="00000000" w14:paraId="0000028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t xml:space="preserve">Supplementary file IDs do not clearly distinguish world-level from task-scoped, or scoping is unstated.</w:t>
            </w:r>
          </w:p>
        </w:tc>
      </w:tr>
      <w:tr>
        <w:trPr>
          <w:cantSplit w:val="0"/>
          <w:tblHeader w:val="0"/>
        </w:trPr>
        <w:tc>
          <w:tcPr>
            <w:shd w:fill="4472c4" w:val="clear"/>
          </w:tcPr>
          <w:p w:rsidR="00000000" w:rsidDel="00000000" w:rsidP="00000000" w:rsidRDefault="00000000" w:rsidRPr="00000000" w14:paraId="0000028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tl w:val="0"/>
              </w:rPr>
              <w:t xml:space="preserve">Verdict (pass / fail / N/A):</w:t>
            </w:r>
          </w:p>
          <w:p w:rsidR="00000000" w:rsidDel="00000000" w:rsidP="00000000" w:rsidRDefault="00000000" w:rsidRPr="00000000" w14:paraId="0000028F">
            <w:pPr>
              <w:rPr/>
            </w:pPr>
            <w:r w:rsidDel="00000000" w:rsidR="00000000" w:rsidRPr="00000000">
              <w:rPr>
                <w:rtl w:val="0"/>
              </w:rPr>
              <w:t xml:space="preserve">Note:</w:t>
            </w:r>
          </w:p>
        </w:tc>
      </w:tr>
    </w:tbl>
    <w:p w:rsidR="00000000" w:rsidDel="00000000" w:rsidP="00000000" w:rsidRDefault="00000000" w:rsidRPr="00000000" w14:paraId="00000290">
      <w:pPr>
        <w:spacing w:after="120" w:before="280" w:lineRule="auto"/>
        <w:rPr/>
      </w:pPr>
      <w:r w:rsidDel="00000000" w:rsidR="00000000" w:rsidRPr="00000000">
        <w:rPr>
          <w:b w:val="1"/>
          <w:bCs w:val="1"/>
          <w:color w:val="4472c4"/>
          <w:sz w:val="24"/>
          <w:szCs w:val="24"/>
          <w:rtl w:val="0"/>
        </w:rPr>
        <w:t xml:space="preserve">2.48 Fact-to-File Traceability</w:t>
      </w:r>
      <w:r w:rsidDel="00000000" w:rsidR="00000000" w:rsidRPr="00000000">
        <w:rPr>
          <w:rtl w:val="0"/>
        </w:rPr>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9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92">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9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t xml:space="preserve">Every fact in any task's Expected Output traces to a specific World File Plan row.</w:t>
            </w:r>
          </w:p>
        </w:tc>
      </w:tr>
      <w:tr>
        <w:trPr>
          <w:cantSplit w:val="0"/>
          <w:tblHeader w:val="0"/>
        </w:trPr>
        <w:tc>
          <w:tcPr>
            <w:shd w:fill="4472c4" w:val="clear"/>
          </w:tcPr>
          <w:p w:rsidR="00000000" w:rsidDel="00000000" w:rsidP="00000000" w:rsidRDefault="00000000" w:rsidRPr="00000000" w14:paraId="0000029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Every fact in every Expected Output traces to a specific file row in the World File Plan section. Every value in Failure Design (lab values, doses, dates) traces to a file.</w:t>
            </w:r>
          </w:p>
        </w:tc>
      </w:tr>
      <w:tr>
        <w:trPr>
          <w:cantSplit w:val="0"/>
          <w:tblHeader w:val="0"/>
        </w:trPr>
        <w:tc>
          <w:tcPr>
            <w:shd w:fill="4472c4" w:val="clear"/>
          </w:tcPr>
          <w:p w:rsidR="00000000" w:rsidDel="00000000" w:rsidP="00000000" w:rsidRDefault="00000000" w:rsidRPr="00000000" w14:paraId="0000029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t xml:space="preserve">One or more facts in Expected Output or Failure Design do not trace to a World File Plan row.</w:t>
            </w:r>
          </w:p>
        </w:tc>
      </w:tr>
      <w:tr>
        <w:trPr>
          <w:cantSplit w:val="0"/>
          <w:tblHeader w:val="0"/>
        </w:trPr>
        <w:tc>
          <w:tcPr>
            <w:shd w:fill="4472c4" w:val="clear"/>
          </w:tcPr>
          <w:p w:rsidR="00000000" w:rsidDel="00000000" w:rsidP="00000000" w:rsidRDefault="00000000" w:rsidRPr="00000000" w14:paraId="0000029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t xml:space="preserve">Verdict (pass / fail / N/A):</w:t>
            </w:r>
          </w:p>
          <w:p w:rsidR="00000000" w:rsidDel="00000000" w:rsidP="00000000" w:rsidRDefault="00000000" w:rsidRPr="00000000" w14:paraId="0000029B">
            <w:pPr>
              <w:rPr/>
            </w:pPr>
            <w:r w:rsidDel="00000000" w:rsidR="00000000" w:rsidRPr="00000000">
              <w:rPr>
                <w:rtl w:val="0"/>
              </w:rPr>
              <w:t xml:space="preserve">Note:</w:t>
            </w:r>
          </w:p>
        </w:tc>
      </w:tr>
    </w:tbl>
    <w:p w:rsidR="00000000" w:rsidDel="00000000" w:rsidP="00000000" w:rsidRDefault="00000000" w:rsidRPr="00000000" w14:paraId="0000029C">
      <w:pPr>
        <w:spacing w:after="120" w:before="280" w:lineRule="auto"/>
        <w:rPr/>
      </w:pPr>
      <w:r w:rsidDel="00000000" w:rsidR="00000000" w:rsidRPr="00000000">
        <w:rPr>
          <w:b w:val="1"/>
          <w:bCs w:val="1"/>
          <w:color w:val="4472c4"/>
          <w:sz w:val="24"/>
          <w:szCs w:val="24"/>
          <w:rtl w:val="0"/>
        </w:rPr>
        <w:t xml:space="preserve">2.49 Trap Substrate in File Plan</w:t>
      </w:r>
      <w:r w:rsidDel="00000000" w:rsidR="00000000" w:rsidRPr="00000000">
        <w:rPr>
          <w:rtl w:val="0"/>
        </w:rPr>
      </w:r>
    </w:p>
    <w:tbl>
      <w:tblPr>
        <w:tblStyle w:val="Table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9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9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9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tl w:val="0"/>
              </w:rPr>
              <w:t xml:space="preserve">Every trap mentioned in any Failure Design table has a substrate row in the World File Plan section.</w:t>
            </w:r>
          </w:p>
        </w:tc>
      </w:tr>
      <w:tr>
        <w:trPr>
          <w:cantSplit w:val="0"/>
          <w:tblHeader w:val="0"/>
        </w:trPr>
        <w:tc>
          <w:tcPr>
            <w:shd w:fill="4472c4" w:val="clear"/>
          </w:tcPr>
          <w:p w:rsidR="00000000" w:rsidDel="00000000" w:rsidP="00000000" w:rsidRDefault="00000000" w:rsidRPr="00000000" w14:paraId="000002A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t xml:space="preserve">Every trap mentioned in Failure Design tables has a substrate row in the World File Plan section with the trap explicitly described in the Pearls/Traps/Friction column.</w:t>
            </w:r>
          </w:p>
        </w:tc>
      </w:tr>
      <w:tr>
        <w:trPr>
          <w:cantSplit w:val="0"/>
          <w:tblHeader w:val="0"/>
        </w:trPr>
        <w:tc>
          <w:tcPr>
            <w:shd w:fill="4472c4" w:val="clear"/>
          </w:tcPr>
          <w:p w:rsidR="00000000" w:rsidDel="00000000" w:rsidP="00000000" w:rsidRDefault="00000000" w:rsidRPr="00000000" w14:paraId="000002A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t xml:space="preserve">One or more traps in Failure Design have no corresponding substrate row in the World File Plan section.</w:t>
            </w:r>
          </w:p>
        </w:tc>
      </w:tr>
      <w:tr>
        <w:trPr>
          <w:cantSplit w:val="0"/>
          <w:tblHeader w:val="0"/>
        </w:trPr>
        <w:tc>
          <w:tcPr>
            <w:shd w:fill="4472c4" w:val="clear"/>
          </w:tcPr>
          <w:p w:rsidR="00000000" w:rsidDel="00000000" w:rsidP="00000000" w:rsidRDefault="00000000" w:rsidRPr="00000000" w14:paraId="000002A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Verdict (pass / fail / N/A):</w:t>
            </w:r>
          </w:p>
          <w:p w:rsidR="00000000" w:rsidDel="00000000" w:rsidP="00000000" w:rsidRDefault="00000000" w:rsidRPr="00000000" w14:paraId="000002A7">
            <w:pPr>
              <w:rPr/>
            </w:pPr>
            <w:r w:rsidDel="00000000" w:rsidR="00000000" w:rsidRPr="00000000">
              <w:rPr>
                <w:rtl w:val="0"/>
              </w:rPr>
              <w:t xml:space="preserve">Note:</w:t>
            </w:r>
          </w:p>
        </w:tc>
      </w:tr>
    </w:tbl>
    <w:p w:rsidR="00000000" w:rsidDel="00000000" w:rsidP="00000000" w:rsidRDefault="00000000" w:rsidRPr="00000000" w14:paraId="000002A8">
      <w:pPr>
        <w:spacing w:after="120" w:before="280" w:lineRule="auto"/>
        <w:rPr/>
      </w:pPr>
      <w:r w:rsidDel="00000000" w:rsidR="00000000" w:rsidRPr="00000000">
        <w:rPr>
          <w:b w:val="1"/>
          <w:bCs w:val="1"/>
          <w:color w:val="4472c4"/>
          <w:sz w:val="24"/>
          <w:szCs w:val="24"/>
          <w:rtl w:val="0"/>
        </w:rPr>
        <w:t xml:space="preserve">2.50 Supplementary Litmus Test</w:t>
      </w:r>
      <w:r w:rsidDel="00000000" w:rsidR="00000000" w:rsidRPr="00000000">
        <w:rPr>
          <w:rtl w:val="0"/>
        </w:rPr>
      </w:r>
    </w:p>
    <w:tbl>
      <w:tblPr>
        <w:tblStyle w:val="Table6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A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A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A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Every the supplementary files block file passes the litmus test.</w:t>
            </w:r>
          </w:p>
        </w:tc>
      </w:tr>
      <w:tr>
        <w:trPr>
          <w:cantSplit w:val="0"/>
          <w:tblHeader w:val="0"/>
        </w:trPr>
        <w:tc>
          <w:tcPr>
            <w:shd w:fill="4472c4" w:val="clear"/>
          </w:tcPr>
          <w:p w:rsidR="00000000" w:rsidDel="00000000" w:rsidP="00000000" w:rsidRDefault="00000000" w:rsidRPr="00000000" w14:paraId="000002A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For every the supplementary files block file, removing it does not change any correct answer for any task.</w:t>
            </w:r>
          </w:p>
        </w:tc>
      </w:tr>
      <w:tr>
        <w:trPr>
          <w:cantSplit w:val="0"/>
          <w:tblHeader w:val="0"/>
        </w:trPr>
        <w:tc>
          <w:tcPr>
            <w:shd w:fill="4472c4" w:val="clear"/>
          </w:tcPr>
          <w:p w:rsidR="00000000" w:rsidDel="00000000" w:rsidP="00000000" w:rsidRDefault="00000000" w:rsidRPr="00000000" w14:paraId="000002A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tl w:val="0"/>
              </w:rPr>
              <w:t xml:space="preserve">One or more supplementary files are load bearing for a correct answer and should be reclassified as essential.</w:t>
            </w:r>
          </w:p>
        </w:tc>
      </w:tr>
      <w:tr>
        <w:trPr>
          <w:cantSplit w:val="0"/>
          <w:tblHeader w:val="0"/>
        </w:trPr>
        <w:tc>
          <w:tcPr>
            <w:shd w:fill="4472c4" w:val="clear"/>
          </w:tcPr>
          <w:p w:rsidR="00000000" w:rsidDel="00000000" w:rsidP="00000000" w:rsidRDefault="00000000" w:rsidRPr="00000000" w14:paraId="000002B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Verdict (pass / fail / N/A):</w:t>
            </w:r>
          </w:p>
          <w:p w:rsidR="00000000" w:rsidDel="00000000" w:rsidP="00000000" w:rsidRDefault="00000000" w:rsidRPr="00000000" w14:paraId="000002B3">
            <w:pPr>
              <w:rPr/>
            </w:pPr>
            <w:r w:rsidDel="00000000" w:rsidR="00000000" w:rsidRPr="00000000">
              <w:rPr>
                <w:rtl w:val="0"/>
              </w:rPr>
              <w:t xml:space="preserve">Note:</w:t>
            </w:r>
          </w:p>
        </w:tc>
      </w:tr>
    </w:tbl>
    <w:p w:rsidR="00000000" w:rsidDel="00000000" w:rsidP="00000000" w:rsidRDefault="00000000" w:rsidRPr="00000000" w14:paraId="000002B4">
      <w:pPr>
        <w:spacing w:after="120" w:before="280" w:lineRule="auto"/>
        <w:rPr/>
      </w:pPr>
      <w:r w:rsidDel="00000000" w:rsidR="00000000" w:rsidRPr="00000000">
        <w:rPr>
          <w:b w:val="1"/>
          <w:bCs w:val="1"/>
          <w:color w:val="4472c4"/>
          <w:sz w:val="24"/>
          <w:szCs w:val="24"/>
          <w:rtl w:val="0"/>
        </w:rPr>
        <w:t xml:space="preserve">2.51 Modality Diversity (Spec)</w:t>
      </w:r>
      <w:r w:rsidDel="00000000" w:rsidR="00000000" w:rsidRPr="00000000">
        <w:rPr>
          <w:rtl w:val="0"/>
        </w:rPr>
      </w:r>
    </w:p>
    <w:tbl>
      <w:tblPr>
        <w:tblStyle w:val="Table6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B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B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B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File modalities span at least 4 distinct types.</w:t>
            </w:r>
          </w:p>
        </w:tc>
      </w:tr>
      <w:tr>
        <w:trPr>
          <w:cantSplit w:val="0"/>
          <w:tblHeader w:val="0"/>
        </w:trPr>
        <w:tc>
          <w:tcPr>
            <w:shd w:fill="4472c4" w:val="clear"/>
          </w:tcPr>
          <w:p w:rsidR="00000000" w:rsidDel="00000000" w:rsidP="00000000" w:rsidRDefault="00000000" w:rsidRPr="00000000" w14:paraId="000002B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File modalities span at least 4 distinct types (e.g., progress notes, consults, imaging, labs, medications, growth charts).</w:t>
            </w:r>
          </w:p>
        </w:tc>
      </w:tr>
      <w:tr>
        <w:trPr>
          <w:cantSplit w:val="0"/>
          <w:tblHeader w:val="0"/>
        </w:trPr>
        <w:tc>
          <w:tcPr>
            <w:shd w:fill="4472c4" w:val="clear"/>
          </w:tcPr>
          <w:p w:rsidR="00000000" w:rsidDel="00000000" w:rsidP="00000000" w:rsidRDefault="00000000" w:rsidRPr="00000000" w14:paraId="000002B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Modality count is below 4.</w:t>
            </w:r>
          </w:p>
        </w:tc>
      </w:tr>
      <w:tr>
        <w:trPr>
          <w:cantSplit w:val="0"/>
          <w:tblHeader w:val="0"/>
        </w:trPr>
        <w:tc>
          <w:tcPr>
            <w:shd w:fill="4472c4" w:val="clear"/>
          </w:tcPr>
          <w:p w:rsidR="00000000" w:rsidDel="00000000" w:rsidP="00000000" w:rsidRDefault="00000000" w:rsidRPr="00000000" w14:paraId="000002B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t xml:space="preserve">Verdict (pass / fail / N/A):</w:t>
            </w:r>
          </w:p>
          <w:p w:rsidR="00000000" w:rsidDel="00000000" w:rsidP="00000000" w:rsidRDefault="00000000" w:rsidRPr="00000000" w14:paraId="000002BF">
            <w:pPr>
              <w:rPr/>
            </w:pPr>
            <w:r w:rsidDel="00000000" w:rsidR="00000000" w:rsidRPr="00000000">
              <w:rPr>
                <w:rtl w:val="0"/>
              </w:rPr>
              <w:t xml:space="preserve">Note:</w:t>
            </w:r>
          </w:p>
        </w:tc>
      </w:tr>
    </w:tbl>
    <w:p w:rsidR="00000000" w:rsidDel="00000000" w:rsidP="00000000" w:rsidRDefault="00000000" w:rsidRPr="00000000" w14:paraId="000002C0">
      <w:pPr>
        <w:spacing w:after="120" w:before="280" w:lineRule="auto"/>
        <w:rPr/>
      </w:pPr>
      <w:r w:rsidDel="00000000" w:rsidR="00000000" w:rsidRPr="00000000">
        <w:rPr>
          <w:b w:val="1"/>
          <w:bCs w:val="1"/>
          <w:color w:val="4472c4"/>
          <w:sz w:val="24"/>
          <w:szCs w:val="24"/>
          <w:rtl w:val="0"/>
        </w:rPr>
        <w:t xml:space="preserve">2.52 Essential vs Supplementary Mix</w:t>
      </w:r>
      <w:r w:rsidDel="00000000" w:rsidR="00000000" w:rsidRPr="00000000">
        <w:rPr>
          <w:rtl w:val="0"/>
        </w:rPr>
      </w:r>
    </w:p>
    <w:tbl>
      <w:tblPr>
        <w:tblStyle w:val="Table6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C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C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C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tl w:val="0"/>
              </w:rPr>
              <w:t xml:space="preserve">Distribution is approximately 90 percent essential and 10 percent supplementary.</w:t>
            </w:r>
          </w:p>
        </w:tc>
      </w:tr>
      <w:tr>
        <w:trPr>
          <w:cantSplit w:val="0"/>
          <w:tblHeader w:val="0"/>
        </w:trPr>
        <w:tc>
          <w:tcPr>
            <w:shd w:fill="4472c4" w:val="clear"/>
          </w:tcPr>
          <w:p w:rsidR="00000000" w:rsidDel="00000000" w:rsidP="00000000" w:rsidRDefault="00000000" w:rsidRPr="00000000" w14:paraId="000002C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t xml:space="preserve">Essential vs supplementary mix is approximately 90 percent essential and 10 percent supplementary, with reasonable flex around those targets.</w:t>
            </w:r>
          </w:p>
        </w:tc>
      </w:tr>
      <w:tr>
        <w:trPr>
          <w:cantSplit w:val="0"/>
          <w:tblHeader w:val="0"/>
        </w:trPr>
        <w:tc>
          <w:tcPr>
            <w:shd w:fill="4472c4" w:val="clear"/>
          </w:tcPr>
          <w:p w:rsidR="00000000" w:rsidDel="00000000" w:rsidP="00000000" w:rsidRDefault="00000000" w:rsidRPr="00000000" w14:paraId="000002C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t xml:space="preserve">Mix is materially outside the approximate 90 / 10 target.</w:t>
            </w:r>
          </w:p>
        </w:tc>
      </w:tr>
      <w:tr>
        <w:trPr>
          <w:cantSplit w:val="0"/>
          <w:tblHeader w:val="0"/>
        </w:trPr>
        <w:tc>
          <w:tcPr>
            <w:shd w:fill="4472c4" w:val="clear"/>
          </w:tcPr>
          <w:p w:rsidR="00000000" w:rsidDel="00000000" w:rsidP="00000000" w:rsidRDefault="00000000" w:rsidRPr="00000000" w14:paraId="000002C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Verdict (pass / fail / N/A):</w:t>
            </w:r>
          </w:p>
          <w:p w:rsidR="00000000" w:rsidDel="00000000" w:rsidP="00000000" w:rsidRDefault="00000000" w:rsidRPr="00000000" w14:paraId="000002CB">
            <w:pPr>
              <w:rPr/>
            </w:pPr>
            <w:r w:rsidDel="00000000" w:rsidR="00000000" w:rsidRPr="00000000">
              <w:rPr>
                <w:rtl w:val="0"/>
              </w:rPr>
              <w:t xml:space="preserve">Note:</w:t>
            </w:r>
          </w:p>
        </w:tc>
      </w:tr>
    </w:tbl>
    <w:p w:rsidR="00000000" w:rsidDel="00000000" w:rsidP="00000000" w:rsidRDefault="00000000" w:rsidRPr="00000000" w14:paraId="000002CC">
      <w:pPr>
        <w:spacing w:after="120" w:before="280" w:lineRule="auto"/>
        <w:rPr/>
      </w:pPr>
      <w:r w:rsidDel="00000000" w:rsidR="00000000" w:rsidRPr="00000000">
        <w:rPr>
          <w:b w:val="1"/>
          <w:bCs w:val="1"/>
          <w:color w:val="4472c4"/>
          <w:sz w:val="24"/>
          <w:szCs w:val="24"/>
          <w:rtl w:val="0"/>
        </w:rPr>
        <w:t xml:space="preserve">2.53 World Summary Substance</w:t>
      </w:r>
      <w:r w:rsidDel="00000000" w:rsidR="00000000" w:rsidRPr="00000000">
        <w:rPr>
          <w:rtl w:val="0"/>
        </w:rPr>
      </w:r>
    </w:p>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C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C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C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t xml:space="preserve">World Summary section content is 3 to 5 sentences and names what the world tests, the trap architecture, and why it is hard for an AI.</w:t>
            </w:r>
          </w:p>
        </w:tc>
      </w:tr>
      <w:tr>
        <w:trPr>
          <w:cantSplit w:val="0"/>
          <w:tblHeader w:val="0"/>
        </w:trPr>
        <w:tc>
          <w:tcPr>
            <w:shd w:fill="4472c4" w:val="clear"/>
          </w:tcPr>
          <w:p w:rsidR="00000000" w:rsidDel="00000000" w:rsidP="00000000" w:rsidRDefault="00000000" w:rsidRPr="00000000" w14:paraId="000002D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t xml:space="preserve">World Summary section content is 3 to 5 sentences naming what the world tests, the trap architecture, and why it is hard for an AI.</w:t>
            </w:r>
          </w:p>
        </w:tc>
      </w:tr>
      <w:tr>
        <w:trPr>
          <w:cantSplit w:val="0"/>
          <w:tblHeader w:val="0"/>
        </w:trPr>
        <w:tc>
          <w:tcPr>
            <w:shd w:fill="4472c4" w:val="clear"/>
          </w:tcPr>
          <w:p w:rsidR="00000000" w:rsidDel="00000000" w:rsidP="00000000" w:rsidRDefault="00000000" w:rsidRPr="00000000" w14:paraId="000002D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t xml:space="preserve">World Summary section content is missing, too short, or does not cover the required elements.</w:t>
            </w:r>
          </w:p>
        </w:tc>
      </w:tr>
      <w:tr>
        <w:trPr>
          <w:cantSplit w:val="0"/>
          <w:tblHeader w:val="0"/>
        </w:trPr>
        <w:tc>
          <w:tcPr>
            <w:shd w:fill="4472c4" w:val="clear"/>
          </w:tcPr>
          <w:p w:rsidR="00000000" w:rsidDel="00000000" w:rsidP="00000000" w:rsidRDefault="00000000" w:rsidRPr="00000000" w14:paraId="000002D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Verdict (pass / fail / N/A):</w:t>
            </w:r>
          </w:p>
          <w:p w:rsidR="00000000" w:rsidDel="00000000" w:rsidP="00000000" w:rsidRDefault="00000000" w:rsidRPr="00000000" w14:paraId="000002D7">
            <w:pPr>
              <w:rPr/>
            </w:pPr>
            <w:r w:rsidDel="00000000" w:rsidR="00000000" w:rsidRPr="00000000">
              <w:rPr>
                <w:rtl w:val="0"/>
              </w:rPr>
              <w:t xml:space="preserve">Note:</w:t>
            </w:r>
          </w:p>
        </w:tc>
      </w:tr>
    </w:tbl>
    <w:p w:rsidR="00000000" w:rsidDel="00000000" w:rsidP="00000000" w:rsidRDefault="00000000" w:rsidRPr="00000000" w14:paraId="000002D8">
      <w:pPr>
        <w:spacing w:after="120" w:before="280" w:lineRule="auto"/>
        <w:rPr/>
      </w:pPr>
      <w:r w:rsidDel="00000000" w:rsidR="00000000" w:rsidRPr="00000000">
        <w:rPr>
          <w:b w:val="1"/>
          <w:bCs w:val="1"/>
          <w:color w:val="4472c4"/>
          <w:sz w:val="24"/>
          <w:szCs w:val="24"/>
          <w:rtl w:val="0"/>
        </w:rPr>
        <w:t xml:space="preserve">2.54 World Summary No the Clinical Complexity Overview Duplication</w:t>
      </w:r>
      <w:r w:rsidDel="00000000" w:rsidR="00000000" w:rsidRPr="00000000">
        <w:rPr>
          <w:rtl w:val="0"/>
        </w:rPr>
      </w:r>
    </w:p>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D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D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D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The World Summary section does not significantly duplicate the Clinical Complexity Overview content.</w:t>
            </w:r>
          </w:p>
        </w:tc>
      </w:tr>
      <w:tr>
        <w:trPr>
          <w:cantSplit w:val="0"/>
          <w:tblHeader w:val="0"/>
        </w:trPr>
        <w:tc>
          <w:tcPr>
            <w:shd w:fill="4472c4" w:val="clear"/>
          </w:tcPr>
          <w:p w:rsidR="00000000" w:rsidDel="00000000" w:rsidP="00000000" w:rsidRDefault="00000000" w:rsidRPr="00000000" w14:paraId="000002D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World Summary section content is distinct from the Clinical Complexity Overview content.</w:t>
            </w:r>
          </w:p>
        </w:tc>
      </w:tr>
      <w:tr>
        <w:trPr>
          <w:cantSplit w:val="0"/>
          <w:tblHeader w:val="0"/>
        </w:trPr>
        <w:tc>
          <w:tcPr>
            <w:shd w:fill="4472c4" w:val="clear"/>
          </w:tcPr>
          <w:p w:rsidR="00000000" w:rsidDel="00000000" w:rsidP="00000000" w:rsidRDefault="00000000" w:rsidRPr="00000000" w14:paraId="000002D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The World Summary section substantially duplicates the Clinical Complexity Overview.</w:t>
            </w:r>
          </w:p>
        </w:tc>
      </w:tr>
      <w:tr>
        <w:trPr>
          <w:cantSplit w:val="0"/>
          <w:tblHeader w:val="0"/>
        </w:trPr>
        <w:tc>
          <w:tcPr>
            <w:shd w:fill="4472c4" w:val="clear"/>
          </w:tcPr>
          <w:p w:rsidR="00000000" w:rsidDel="00000000" w:rsidP="00000000" w:rsidRDefault="00000000" w:rsidRPr="00000000" w14:paraId="000002E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Verdict (pass / fail / N/A):</w:t>
            </w:r>
          </w:p>
          <w:p w:rsidR="00000000" w:rsidDel="00000000" w:rsidP="00000000" w:rsidRDefault="00000000" w:rsidRPr="00000000" w14:paraId="000002E3">
            <w:pPr>
              <w:rPr/>
            </w:pPr>
            <w:r w:rsidDel="00000000" w:rsidR="00000000" w:rsidRPr="00000000">
              <w:rPr>
                <w:rtl w:val="0"/>
              </w:rPr>
              <w:t xml:space="preserve">Note:</w:t>
            </w:r>
          </w:p>
        </w:tc>
      </w:tr>
    </w:tbl>
    <w:p w:rsidR="00000000" w:rsidDel="00000000" w:rsidP="00000000" w:rsidRDefault="00000000" w:rsidRPr="00000000" w14:paraId="000002E4">
      <w:pPr>
        <w:spacing w:after="120" w:before="280" w:lineRule="auto"/>
        <w:rPr/>
      </w:pPr>
      <w:r w:rsidDel="00000000" w:rsidR="00000000" w:rsidRPr="00000000">
        <w:rPr>
          <w:b w:val="1"/>
          <w:bCs w:val="1"/>
          <w:color w:val="4472c4"/>
          <w:sz w:val="24"/>
          <w:szCs w:val="24"/>
          <w:rtl w:val="0"/>
        </w:rPr>
        <w:t xml:space="preserve">2.55 Cross-Cutting Identity Across Sections</w:t>
      </w:r>
      <w:r w:rsidDel="00000000" w:rsidR="00000000" w:rsidRPr="00000000">
        <w:rPr>
          <w:rtl w:val="0"/>
        </w:rPr>
      </w:r>
    </w:p>
    <w:tbl>
      <w:tblPr>
        <w:tblStyle w:val="Table6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E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E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E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Patient identity is consistent across all sections.</w:t>
            </w:r>
          </w:p>
        </w:tc>
      </w:tr>
      <w:tr>
        <w:trPr>
          <w:cantSplit w:val="0"/>
          <w:tblHeader w:val="0"/>
        </w:trPr>
        <w:tc>
          <w:tcPr>
            <w:shd w:fill="4472c4" w:val="clear"/>
          </w:tcPr>
          <w:p w:rsidR="00000000" w:rsidDel="00000000" w:rsidP="00000000" w:rsidRDefault="00000000" w:rsidRPr="00000000" w14:paraId="000002E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Patient Name, DOB, MRN, allergies, age, and sex are identical across all four spec sections.</w:t>
            </w:r>
          </w:p>
        </w:tc>
      </w:tr>
      <w:tr>
        <w:trPr>
          <w:cantSplit w:val="0"/>
          <w:tblHeader w:val="0"/>
        </w:trPr>
        <w:tc>
          <w:tcPr>
            <w:shd w:fill="4472c4" w:val="clear"/>
          </w:tcPr>
          <w:p w:rsidR="00000000" w:rsidDel="00000000" w:rsidP="00000000" w:rsidRDefault="00000000" w:rsidRPr="00000000" w14:paraId="000002E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t xml:space="preserve">Patient identity differs between sections.</w:t>
            </w:r>
          </w:p>
        </w:tc>
      </w:tr>
      <w:tr>
        <w:trPr>
          <w:cantSplit w:val="0"/>
          <w:tblHeader w:val="0"/>
        </w:trPr>
        <w:tc>
          <w:tcPr>
            <w:shd w:fill="4472c4" w:val="clear"/>
          </w:tcPr>
          <w:p w:rsidR="00000000" w:rsidDel="00000000" w:rsidP="00000000" w:rsidRDefault="00000000" w:rsidRPr="00000000" w14:paraId="000002E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t xml:space="preserve">Verdict (pass / fail / N/A):</w:t>
            </w:r>
          </w:p>
          <w:p w:rsidR="00000000" w:rsidDel="00000000" w:rsidP="00000000" w:rsidRDefault="00000000" w:rsidRPr="00000000" w14:paraId="000002EF">
            <w:pPr>
              <w:rPr/>
            </w:pPr>
            <w:r w:rsidDel="00000000" w:rsidR="00000000" w:rsidRPr="00000000">
              <w:rPr>
                <w:rtl w:val="0"/>
              </w:rPr>
              <w:t xml:space="preserve">Note:</w:t>
            </w:r>
          </w:p>
        </w:tc>
      </w:tr>
    </w:tbl>
    <w:p w:rsidR="00000000" w:rsidDel="00000000" w:rsidP="00000000" w:rsidRDefault="00000000" w:rsidRPr="00000000" w14:paraId="000002F0">
      <w:pPr>
        <w:spacing w:after="120" w:before="280" w:lineRule="auto"/>
        <w:rPr/>
      </w:pPr>
      <w:r w:rsidDel="00000000" w:rsidR="00000000" w:rsidRPr="00000000">
        <w:rPr>
          <w:b w:val="1"/>
          <w:bCs w:val="1"/>
          <w:color w:val="4472c4"/>
          <w:sz w:val="24"/>
          <w:szCs w:val="24"/>
          <w:rtl w:val="0"/>
        </w:rPr>
        <w:t xml:space="preserve">2.56 Cross-Cutting Anthropometrics Consistent</w:t>
      </w:r>
      <w:r w:rsidDel="00000000" w:rsidR="00000000" w:rsidRPr="00000000">
        <w:rPr>
          <w:rtl w:val="0"/>
        </w:rPr>
      </w:r>
    </w:p>
    <w:tbl>
      <w:tblPr>
        <w:tblStyle w:val="Table6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F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F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F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t xml:space="preserve">Anthropometric data is consistent throughout.</w:t>
            </w:r>
          </w:p>
        </w:tc>
      </w:tr>
      <w:tr>
        <w:trPr>
          <w:cantSplit w:val="0"/>
          <w:tblHeader w:val="0"/>
        </w:trPr>
        <w:tc>
          <w:tcPr>
            <w:shd w:fill="4472c4" w:val="clear"/>
          </w:tcPr>
          <w:p w:rsidR="00000000" w:rsidDel="00000000" w:rsidP="00000000" w:rsidRDefault="00000000" w:rsidRPr="00000000" w14:paraId="000002F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tl w:val="0"/>
              </w:rPr>
              <w:t xml:space="preserve">Height, weight, and BMI are consistent across the Patient Profile, the Key Milestones table, every file in the World File Plan section, and any growth chart references.</w:t>
            </w:r>
          </w:p>
        </w:tc>
      </w:tr>
      <w:tr>
        <w:trPr>
          <w:cantSplit w:val="0"/>
          <w:tblHeader w:val="0"/>
        </w:trPr>
        <w:tc>
          <w:tcPr>
            <w:shd w:fill="4472c4" w:val="clear"/>
          </w:tcPr>
          <w:p w:rsidR="00000000" w:rsidDel="00000000" w:rsidP="00000000" w:rsidRDefault="00000000" w:rsidRPr="00000000" w14:paraId="000002F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tl w:val="0"/>
              </w:rPr>
              <w:t xml:space="preserve">Anthropometric data is inconsistent across sections.</w:t>
            </w:r>
          </w:p>
        </w:tc>
      </w:tr>
      <w:tr>
        <w:trPr>
          <w:cantSplit w:val="0"/>
          <w:tblHeader w:val="0"/>
        </w:trPr>
        <w:tc>
          <w:tcPr>
            <w:shd w:fill="4472c4" w:val="clear"/>
          </w:tcPr>
          <w:p w:rsidR="00000000" w:rsidDel="00000000" w:rsidP="00000000" w:rsidRDefault="00000000" w:rsidRPr="00000000" w14:paraId="000002F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Verdict (pass / fail / N/A):</w:t>
            </w:r>
          </w:p>
          <w:p w:rsidR="00000000" w:rsidDel="00000000" w:rsidP="00000000" w:rsidRDefault="00000000" w:rsidRPr="00000000" w14:paraId="000002FB">
            <w:pPr>
              <w:rPr/>
            </w:pPr>
            <w:r w:rsidDel="00000000" w:rsidR="00000000" w:rsidRPr="00000000">
              <w:rPr>
                <w:rtl w:val="0"/>
              </w:rPr>
              <w:t xml:space="preserve">Note:</w:t>
            </w:r>
          </w:p>
        </w:tc>
      </w:tr>
    </w:tbl>
    <w:p w:rsidR="00000000" w:rsidDel="00000000" w:rsidP="00000000" w:rsidRDefault="00000000" w:rsidRPr="00000000" w14:paraId="000002FC">
      <w:pPr>
        <w:spacing w:after="120" w:before="280" w:lineRule="auto"/>
        <w:rPr/>
      </w:pPr>
      <w:r w:rsidDel="00000000" w:rsidR="00000000" w:rsidRPr="00000000">
        <w:rPr>
          <w:b w:val="1"/>
          <w:bCs w:val="1"/>
          <w:color w:val="4472c4"/>
          <w:sz w:val="24"/>
          <w:szCs w:val="24"/>
          <w:rtl w:val="0"/>
        </w:rPr>
        <w:t xml:space="preserve">2.57 Cross-Cutting Medication Doses Consistent</w:t>
      </w:r>
      <w:r w:rsidDel="00000000" w:rsidR="00000000" w:rsidRPr="00000000">
        <w:rPr>
          <w:rtl w:val="0"/>
        </w:rPr>
      </w:r>
    </w:p>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2F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2F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2F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t xml:space="preserve">All medication doses are consistent across spec sections.</w:t>
            </w:r>
          </w:p>
        </w:tc>
      </w:tr>
      <w:tr>
        <w:trPr>
          <w:cantSplit w:val="0"/>
          <w:tblHeader w:val="0"/>
        </w:trPr>
        <w:tc>
          <w:tcPr>
            <w:shd w:fill="4472c4" w:val="clear"/>
          </w:tcPr>
          <w:p w:rsidR="00000000" w:rsidDel="00000000" w:rsidP="00000000" w:rsidRDefault="00000000" w:rsidRPr="00000000" w14:paraId="0000030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t xml:space="preserve">All medication doses are consistent across spec prose, home med list, hospital course narrative, transfer notes, and discharge med list. If doses change over time, temporal annotation is explicit.</w:t>
            </w:r>
          </w:p>
        </w:tc>
      </w:tr>
      <w:tr>
        <w:trPr>
          <w:cantSplit w:val="0"/>
          <w:tblHeader w:val="0"/>
        </w:trPr>
        <w:tc>
          <w:tcPr>
            <w:shd w:fill="4472c4" w:val="clear"/>
          </w:tcPr>
          <w:p w:rsidR="00000000" w:rsidDel="00000000" w:rsidP="00000000" w:rsidRDefault="00000000" w:rsidRPr="00000000" w14:paraId="0000030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Medication doses are inconsistent and changes are not annotated.</w:t>
            </w:r>
          </w:p>
        </w:tc>
      </w:tr>
      <w:tr>
        <w:trPr>
          <w:cantSplit w:val="0"/>
          <w:tblHeader w:val="0"/>
        </w:trPr>
        <w:tc>
          <w:tcPr>
            <w:shd w:fill="4472c4" w:val="clear"/>
          </w:tcPr>
          <w:p w:rsidR="00000000" w:rsidDel="00000000" w:rsidP="00000000" w:rsidRDefault="00000000" w:rsidRPr="00000000" w14:paraId="0000030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Verdict (pass / fail / N/A):</w:t>
            </w:r>
          </w:p>
          <w:p w:rsidR="00000000" w:rsidDel="00000000" w:rsidP="00000000" w:rsidRDefault="00000000" w:rsidRPr="00000000" w14:paraId="00000307">
            <w:pPr>
              <w:rPr/>
            </w:pPr>
            <w:r w:rsidDel="00000000" w:rsidR="00000000" w:rsidRPr="00000000">
              <w:rPr>
                <w:rtl w:val="0"/>
              </w:rPr>
              <w:t xml:space="preserve">Note:</w:t>
            </w:r>
          </w:p>
        </w:tc>
      </w:tr>
    </w:tbl>
    <w:p w:rsidR="00000000" w:rsidDel="00000000" w:rsidP="00000000" w:rsidRDefault="00000000" w:rsidRPr="00000000" w14:paraId="00000308">
      <w:pPr>
        <w:spacing w:after="120" w:before="280" w:lineRule="auto"/>
        <w:rPr/>
      </w:pPr>
      <w:r w:rsidDel="00000000" w:rsidR="00000000" w:rsidRPr="00000000">
        <w:rPr>
          <w:b w:val="1"/>
          <w:bCs w:val="1"/>
          <w:color w:val="4472c4"/>
          <w:sz w:val="24"/>
          <w:szCs w:val="24"/>
          <w:rtl w:val="0"/>
        </w:rPr>
        <w:t xml:space="preserve">2.58 Cross-Cutting Lab Values Consistent</w:t>
      </w:r>
      <w:r w:rsidDel="00000000" w:rsidR="00000000" w:rsidRPr="00000000">
        <w:rPr>
          <w:rtl w:val="0"/>
        </w:rPr>
      </w:r>
    </w:p>
    <w:tbl>
      <w:tblPr>
        <w:tblStyle w:val="Table6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0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0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0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tl w:val="0"/>
              </w:rPr>
              <w:t xml:space="preserve">Lab values are consistent across spec sections.</w:t>
            </w:r>
          </w:p>
        </w:tc>
      </w:tr>
      <w:tr>
        <w:trPr>
          <w:cantSplit w:val="0"/>
          <w:tblHeader w:val="0"/>
        </w:trPr>
        <w:tc>
          <w:tcPr>
            <w:shd w:fill="4472c4" w:val="clear"/>
          </w:tcPr>
          <w:p w:rsidR="00000000" w:rsidDel="00000000" w:rsidP="00000000" w:rsidRDefault="00000000" w:rsidRPr="00000000" w14:paraId="0000030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t xml:space="preserve">All lab values are consistent across spec sections. Numeric values support any descriptors used (e.g., 'mildly elevated MCV').</w:t>
            </w:r>
          </w:p>
        </w:tc>
      </w:tr>
      <w:tr>
        <w:trPr>
          <w:cantSplit w:val="0"/>
          <w:tblHeader w:val="0"/>
        </w:trPr>
        <w:tc>
          <w:tcPr>
            <w:shd w:fill="4472c4" w:val="clear"/>
          </w:tcPr>
          <w:p w:rsidR="00000000" w:rsidDel="00000000" w:rsidP="00000000" w:rsidRDefault="00000000" w:rsidRPr="00000000" w14:paraId="0000030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t xml:space="preserve">Lab values are inconsistent or descriptors are not supported by the numeric values.</w:t>
            </w:r>
          </w:p>
        </w:tc>
      </w:tr>
      <w:tr>
        <w:trPr>
          <w:cantSplit w:val="0"/>
          <w:tblHeader w:val="0"/>
        </w:trPr>
        <w:tc>
          <w:tcPr>
            <w:shd w:fill="4472c4" w:val="clear"/>
          </w:tcPr>
          <w:p w:rsidR="00000000" w:rsidDel="00000000" w:rsidP="00000000" w:rsidRDefault="00000000" w:rsidRPr="00000000" w14:paraId="0000031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t xml:space="preserve">Verdict (pass / fail / N/A):</w:t>
            </w:r>
          </w:p>
          <w:p w:rsidR="00000000" w:rsidDel="00000000" w:rsidP="00000000" w:rsidRDefault="00000000" w:rsidRPr="00000000" w14:paraId="00000313">
            <w:pPr>
              <w:rPr/>
            </w:pPr>
            <w:r w:rsidDel="00000000" w:rsidR="00000000" w:rsidRPr="00000000">
              <w:rPr>
                <w:rtl w:val="0"/>
              </w:rPr>
              <w:t xml:space="preserve">Note:</w:t>
            </w:r>
          </w:p>
        </w:tc>
      </w:tr>
    </w:tbl>
    <w:p w:rsidR="00000000" w:rsidDel="00000000" w:rsidP="00000000" w:rsidRDefault="00000000" w:rsidRPr="00000000" w14:paraId="00000314">
      <w:pPr>
        <w:spacing w:after="120" w:before="280" w:lineRule="auto"/>
        <w:rPr/>
      </w:pPr>
      <w:r w:rsidDel="00000000" w:rsidR="00000000" w:rsidRPr="00000000">
        <w:rPr>
          <w:b w:val="1"/>
          <w:bCs w:val="1"/>
          <w:color w:val="4472c4"/>
          <w:sz w:val="24"/>
          <w:szCs w:val="24"/>
          <w:rtl w:val="0"/>
        </w:rPr>
        <w:t xml:space="preserve">2.59 Cross-Cutting No Cross-Task Contradiction</w:t>
      </w:r>
      <w:r w:rsidDel="00000000" w:rsidR="00000000" w:rsidRPr="00000000">
        <w:rPr>
          <w:rtl w:val="0"/>
        </w:rPr>
      </w:r>
    </w:p>
    <w:tbl>
      <w:tblPr>
        <w:tblStyle w:val="Table6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1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1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1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t xml:space="preserve">No internal contradictions exist where one task assumes a fact while another negates it.</w:t>
            </w:r>
          </w:p>
        </w:tc>
      </w:tr>
      <w:tr>
        <w:trPr>
          <w:cantSplit w:val="0"/>
          <w:tblHeader w:val="0"/>
        </w:trPr>
        <w:tc>
          <w:tcPr>
            <w:shd w:fill="4472c4" w:val="clear"/>
          </w:tcPr>
          <w:p w:rsidR="00000000" w:rsidDel="00000000" w:rsidP="00000000" w:rsidRDefault="00000000" w:rsidRPr="00000000" w14:paraId="0000031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1A">
            <w:pPr>
              <w:rPr/>
            </w:pPr>
            <w:r w:rsidDel="00000000" w:rsidR="00000000" w:rsidRPr="00000000">
              <w:rPr>
                <w:rtl w:val="0"/>
              </w:rPr>
              <w:t xml:space="preserve">No contradiction exists where one task assumes a world fact (e.g., 'PCP started levothyroxine') while another task's correct path negates it (e.g., 'agent should NOT start levothyroxine').</w:t>
            </w:r>
          </w:p>
        </w:tc>
      </w:tr>
      <w:tr>
        <w:trPr>
          <w:cantSplit w:val="0"/>
          <w:tblHeader w:val="0"/>
        </w:trPr>
        <w:tc>
          <w:tcPr>
            <w:shd w:fill="4472c4" w:val="clear"/>
          </w:tcPr>
          <w:p w:rsidR="00000000" w:rsidDel="00000000" w:rsidP="00000000" w:rsidRDefault="00000000" w:rsidRPr="00000000" w14:paraId="0000031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t xml:space="preserve">One or more cross task contradictions exist.</w:t>
            </w:r>
          </w:p>
        </w:tc>
      </w:tr>
      <w:tr>
        <w:trPr>
          <w:cantSplit w:val="0"/>
          <w:tblHeader w:val="0"/>
        </w:trPr>
        <w:tc>
          <w:tcPr>
            <w:shd w:fill="4472c4" w:val="clear"/>
          </w:tcPr>
          <w:p w:rsidR="00000000" w:rsidDel="00000000" w:rsidP="00000000" w:rsidRDefault="00000000" w:rsidRPr="00000000" w14:paraId="0000031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Verdict (pass / fail / N/A):</w:t>
            </w:r>
          </w:p>
          <w:p w:rsidR="00000000" w:rsidDel="00000000" w:rsidP="00000000" w:rsidRDefault="00000000" w:rsidRPr="00000000" w14:paraId="0000031F">
            <w:pPr>
              <w:rPr/>
            </w:pPr>
            <w:r w:rsidDel="00000000" w:rsidR="00000000" w:rsidRPr="00000000">
              <w:rPr>
                <w:rtl w:val="0"/>
              </w:rPr>
              <w:t xml:space="preserve">Note:</w:t>
            </w:r>
          </w:p>
        </w:tc>
      </w:tr>
    </w:tbl>
    <w:p w:rsidR="00000000" w:rsidDel="00000000" w:rsidP="00000000" w:rsidRDefault="00000000" w:rsidRPr="00000000" w14:paraId="00000320">
      <w:pPr>
        <w:spacing w:after="120" w:before="280" w:lineRule="auto"/>
        <w:rPr/>
      </w:pPr>
      <w:r w:rsidDel="00000000" w:rsidR="00000000" w:rsidRPr="00000000">
        <w:rPr>
          <w:b w:val="1"/>
          <w:bCs w:val="1"/>
          <w:color w:val="4472c4"/>
          <w:sz w:val="24"/>
          <w:szCs w:val="24"/>
          <w:rtl w:val="0"/>
        </w:rPr>
        <w:t xml:space="preserve">2.60 Cross-Cutting No Fabricated Content (Spec)</w:t>
      </w:r>
      <w:r w:rsidDel="00000000" w:rsidR="00000000" w:rsidRPr="00000000">
        <w:rPr>
          <w:rtl w:val="0"/>
        </w:rPr>
      </w:r>
    </w:p>
    <w:tbl>
      <w:tblPr>
        <w:tblStyle w:val="Table7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2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22">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2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t xml:space="preserve">Every diagnosis, medication, lab test, guideline, regulation, and institution in the spec is real.</w:t>
            </w:r>
          </w:p>
        </w:tc>
      </w:tr>
      <w:tr>
        <w:trPr>
          <w:cantSplit w:val="0"/>
          <w:tblHeader w:val="0"/>
        </w:trPr>
        <w:tc>
          <w:tcPr>
            <w:shd w:fill="4472c4" w:val="clear"/>
          </w:tcPr>
          <w:p w:rsidR="00000000" w:rsidDel="00000000" w:rsidP="00000000" w:rsidRDefault="00000000" w:rsidRPr="00000000" w14:paraId="0000032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No fabricated entities appear in the spec.</w:t>
            </w:r>
          </w:p>
        </w:tc>
      </w:tr>
      <w:tr>
        <w:trPr>
          <w:cantSplit w:val="0"/>
          <w:tblHeader w:val="0"/>
        </w:trPr>
        <w:tc>
          <w:tcPr>
            <w:shd w:fill="4472c4" w:val="clear"/>
          </w:tcPr>
          <w:p w:rsidR="00000000" w:rsidDel="00000000" w:rsidP="00000000" w:rsidRDefault="00000000" w:rsidRPr="00000000" w14:paraId="0000032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One or more fabricated entities appear in the spec.</w:t>
            </w:r>
          </w:p>
        </w:tc>
      </w:tr>
      <w:tr>
        <w:trPr>
          <w:cantSplit w:val="0"/>
          <w:tblHeader w:val="0"/>
        </w:trPr>
        <w:tc>
          <w:tcPr>
            <w:shd w:fill="4472c4" w:val="clear"/>
          </w:tcPr>
          <w:p w:rsidR="00000000" w:rsidDel="00000000" w:rsidP="00000000" w:rsidRDefault="00000000" w:rsidRPr="00000000" w14:paraId="0000032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Verdict (pass / fail / N/A):</w:t>
            </w:r>
          </w:p>
          <w:p w:rsidR="00000000" w:rsidDel="00000000" w:rsidP="00000000" w:rsidRDefault="00000000" w:rsidRPr="00000000" w14:paraId="0000032B">
            <w:pPr>
              <w:rPr/>
            </w:pPr>
            <w:r w:rsidDel="00000000" w:rsidR="00000000" w:rsidRPr="00000000">
              <w:rPr>
                <w:rtl w:val="0"/>
              </w:rPr>
              <w:t xml:space="preserve">Note:</w:t>
            </w:r>
          </w:p>
        </w:tc>
      </w:tr>
    </w:tbl>
    <w:p w:rsidR="00000000" w:rsidDel="00000000" w:rsidP="00000000" w:rsidRDefault="00000000" w:rsidRPr="00000000" w14:paraId="0000032C">
      <w:pPr>
        <w:spacing w:after="120" w:before="280" w:lineRule="auto"/>
        <w:rPr/>
      </w:pPr>
      <w:r w:rsidDel="00000000" w:rsidR="00000000" w:rsidRPr="00000000">
        <w:rPr>
          <w:b w:val="1"/>
          <w:bCs w:val="1"/>
          <w:color w:val="4472c4"/>
          <w:sz w:val="24"/>
          <w:szCs w:val="24"/>
          <w:rtl w:val="0"/>
        </w:rPr>
        <w:t xml:space="preserve">2.61 Display Date Format MM/DD/YYYY</w:t>
      </w:r>
      <w:r w:rsidDel="00000000" w:rsidR="00000000" w:rsidRPr="00000000">
        <w:rPr>
          <w:rtl w:val="0"/>
        </w:rPr>
      </w:r>
    </w:p>
    <w:tbl>
      <w:tblPr>
        <w:tblStyle w:val="Table7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2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2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2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30">
            <w:pPr>
              <w:rPr/>
            </w:pPr>
            <w:r w:rsidDel="00000000" w:rsidR="00000000" w:rsidRPr="00000000">
              <w:rPr>
                <w:rtl w:val="0"/>
              </w:rPr>
              <w:t xml:space="preserve">Display dates use MM/DD/YYYY consistently.</w:t>
            </w:r>
          </w:p>
        </w:tc>
      </w:tr>
      <w:tr>
        <w:trPr>
          <w:cantSplit w:val="0"/>
          <w:tblHeader w:val="0"/>
        </w:trPr>
        <w:tc>
          <w:tcPr>
            <w:shd w:fill="4472c4" w:val="clear"/>
          </w:tcPr>
          <w:p w:rsidR="00000000" w:rsidDel="00000000" w:rsidP="00000000" w:rsidRDefault="00000000" w:rsidRPr="00000000" w14:paraId="0000033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t xml:space="preserve">All display dates use MM/DD/YYYY consistently.</w:t>
            </w:r>
          </w:p>
        </w:tc>
      </w:tr>
      <w:tr>
        <w:trPr>
          <w:cantSplit w:val="0"/>
          <w:tblHeader w:val="0"/>
        </w:trPr>
        <w:tc>
          <w:tcPr>
            <w:shd w:fill="4472c4" w:val="clear"/>
          </w:tcPr>
          <w:p w:rsidR="00000000" w:rsidDel="00000000" w:rsidP="00000000" w:rsidRDefault="00000000" w:rsidRPr="00000000" w14:paraId="0000033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t xml:space="preserve">Display date format is inconsistent.</w:t>
            </w:r>
          </w:p>
        </w:tc>
      </w:tr>
      <w:tr>
        <w:trPr>
          <w:cantSplit w:val="0"/>
          <w:tblHeader w:val="0"/>
        </w:trPr>
        <w:tc>
          <w:tcPr>
            <w:shd w:fill="4472c4" w:val="clear"/>
          </w:tcPr>
          <w:p w:rsidR="00000000" w:rsidDel="00000000" w:rsidP="00000000" w:rsidRDefault="00000000" w:rsidRPr="00000000" w14:paraId="0000033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t xml:space="preserve">Verdict (pass / fail / N/A):</w:t>
            </w:r>
          </w:p>
          <w:p w:rsidR="00000000" w:rsidDel="00000000" w:rsidP="00000000" w:rsidRDefault="00000000" w:rsidRPr="00000000" w14:paraId="00000337">
            <w:pPr>
              <w:rPr/>
            </w:pPr>
            <w:r w:rsidDel="00000000" w:rsidR="00000000" w:rsidRPr="00000000">
              <w:rPr>
                <w:rtl w:val="0"/>
              </w:rPr>
              <w:t xml:space="preserve">Note:</w:t>
            </w:r>
          </w:p>
        </w:tc>
      </w:tr>
    </w:tbl>
    <w:p w:rsidR="00000000" w:rsidDel="00000000" w:rsidP="00000000" w:rsidRDefault="00000000" w:rsidRPr="00000000" w14:paraId="00000338">
      <w:pPr>
        <w:spacing w:after="120" w:before="280" w:lineRule="auto"/>
        <w:rPr/>
      </w:pPr>
      <w:r w:rsidDel="00000000" w:rsidR="00000000" w:rsidRPr="00000000">
        <w:rPr>
          <w:b w:val="1"/>
          <w:bCs w:val="1"/>
          <w:color w:val="4472c4"/>
          <w:sz w:val="24"/>
          <w:szCs w:val="24"/>
          <w:rtl w:val="0"/>
        </w:rPr>
        <w:t xml:space="preserve">2.62 Filename Date Format MMDDYYYY</w:t>
      </w:r>
      <w:r w:rsidDel="00000000" w:rsidR="00000000" w:rsidRPr="00000000">
        <w:rPr>
          <w:rtl w:val="0"/>
        </w:rPr>
      </w:r>
    </w:p>
    <w:tbl>
      <w:tblPr>
        <w:tblStyle w:val="Table7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3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3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3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t xml:space="preserve">Filename dates use MMDDYYYY consistently.</w:t>
            </w:r>
          </w:p>
        </w:tc>
      </w:tr>
      <w:tr>
        <w:trPr>
          <w:cantSplit w:val="0"/>
          <w:tblHeader w:val="0"/>
        </w:trPr>
        <w:tc>
          <w:tcPr>
            <w:shd w:fill="4472c4" w:val="clear"/>
          </w:tcPr>
          <w:p w:rsidR="00000000" w:rsidDel="00000000" w:rsidP="00000000" w:rsidRDefault="00000000" w:rsidRPr="00000000" w14:paraId="0000033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3E">
            <w:pPr>
              <w:rPr/>
            </w:pPr>
            <w:r w:rsidDel="00000000" w:rsidR="00000000" w:rsidRPr="00000000">
              <w:rPr>
                <w:rtl w:val="0"/>
              </w:rPr>
              <w:t xml:space="preserve">All filename dates use MMDDYYYY consistently.</w:t>
            </w:r>
          </w:p>
        </w:tc>
      </w:tr>
      <w:tr>
        <w:trPr>
          <w:cantSplit w:val="0"/>
          <w:tblHeader w:val="0"/>
        </w:trPr>
        <w:tc>
          <w:tcPr>
            <w:shd w:fill="4472c4" w:val="clear"/>
          </w:tcPr>
          <w:p w:rsidR="00000000" w:rsidDel="00000000" w:rsidP="00000000" w:rsidRDefault="00000000" w:rsidRPr="00000000" w14:paraId="0000033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t xml:space="preserve">Filename date format is inconsistent.</w:t>
            </w:r>
          </w:p>
        </w:tc>
      </w:tr>
      <w:tr>
        <w:trPr>
          <w:cantSplit w:val="0"/>
          <w:tblHeader w:val="0"/>
        </w:trPr>
        <w:tc>
          <w:tcPr>
            <w:shd w:fill="4472c4" w:val="clear"/>
          </w:tcPr>
          <w:p w:rsidR="00000000" w:rsidDel="00000000" w:rsidP="00000000" w:rsidRDefault="00000000" w:rsidRPr="00000000" w14:paraId="0000034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42">
            <w:pPr>
              <w:rPr/>
            </w:pPr>
            <w:r w:rsidDel="00000000" w:rsidR="00000000" w:rsidRPr="00000000">
              <w:rPr>
                <w:rtl w:val="0"/>
              </w:rPr>
              <w:t xml:space="preserve">Verdict (pass / fail / N/A):</w:t>
            </w:r>
          </w:p>
          <w:p w:rsidR="00000000" w:rsidDel="00000000" w:rsidP="00000000" w:rsidRDefault="00000000" w:rsidRPr="00000000" w14:paraId="00000343">
            <w:pPr>
              <w:rPr/>
            </w:pPr>
            <w:r w:rsidDel="00000000" w:rsidR="00000000" w:rsidRPr="00000000">
              <w:rPr>
                <w:rtl w:val="0"/>
              </w:rPr>
              <w:t xml:space="preserve">Note:</w:t>
            </w:r>
          </w:p>
        </w:tc>
      </w:tr>
    </w:tbl>
    <w:p w:rsidR="00000000" w:rsidDel="00000000" w:rsidP="00000000" w:rsidRDefault="00000000" w:rsidRPr="00000000" w14:paraId="00000344">
      <w:pPr>
        <w:spacing w:after="120" w:before="280" w:lineRule="auto"/>
        <w:rPr/>
      </w:pPr>
      <w:r w:rsidDel="00000000" w:rsidR="00000000" w:rsidRPr="00000000">
        <w:rPr>
          <w:b w:val="1"/>
          <w:bCs w:val="1"/>
          <w:color w:val="4472c4"/>
          <w:sz w:val="24"/>
          <w:szCs w:val="24"/>
          <w:rtl w:val="0"/>
        </w:rPr>
        <w:t xml:space="preserve">2.63 American English (Spec)</w:t>
      </w:r>
      <w:r w:rsidDel="00000000" w:rsidR="00000000" w:rsidRPr="00000000">
        <w:rPr>
          <w:rtl w:val="0"/>
        </w:rPr>
      </w:r>
    </w:p>
    <w:tbl>
      <w:tblPr>
        <w:tblStyle w:val="Table7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4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4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4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t xml:space="preserve">American English spelling is used throughout the spec.</w:t>
            </w:r>
          </w:p>
        </w:tc>
      </w:tr>
      <w:tr>
        <w:trPr>
          <w:cantSplit w:val="0"/>
          <w:tblHeader w:val="0"/>
        </w:trPr>
        <w:tc>
          <w:tcPr>
            <w:shd w:fill="4472c4" w:val="clear"/>
          </w:tcPr>
          <w:p w:rsidR="00000000" w:rsidDel="00000000" w:rsidP="00000000" w:rsidRDefault="00000000" w:rsidRPr="00000000" w14:paraId="0000034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tl w:val="0"/>
              </w:rPr>
              <w:t xml:space="preserve">American English spelling is used throughout (color, anemia, edema, pediatric, hematology).</w:t>
            </w:r>
          </w:p>
        </w:tc>
      </w:tr>
      <w:tr>
        <w:trPr>
          <w:cantSplit w:val="0"/>
          <w:tblHeader w:val="0"/>
        </w:trPr>
        <w:tc>
          <w:tcPr>
            <w:shd w:fill="4472c4" w:val="clear"/>
          </w:tcPr>
          <w:p w:rsidR="00000000" w:rsidDel="00000000" w:rsidP="00000000" w:rsidRDefault="00000000" w:rsidRPr="00000000" w14:paraId="0000034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tl w:val="0"/>
              </w:rPr>
              <w:t xml:space="preserve">Non American English spelling appears in the spec.</w:t>
            </w:r>
          </w:p>
        </w:tc>
      </w:tr>
      <w:tr>
        <w:trPr>
          <w:cantSplit w:val="0"/>
          <w:tblHeader w:val="0"/>
        </w:trPr>
        <w:tc>
          <w:tcPr>
            <w:shd w:fill="4472c4" w:val="clear"/>
          </w:tcPr>
          <w:p w:rsidR="00000000" w:rsidDel="00000000" w:rsidP="00000000" w:rsidRDefault="00000000" w:rsidRPr="00000000" w14:paraId="0000034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t xml:space="preserve">Verdict (pass / fail / N/A):</w:t>
            </w:r>
          </w:p>
          <w:p w:rsidR="00000000" w:rsidDel="00000000" w:rsidP="00000000" w:rsidRDefault="00000000" w:rsidRPr="00000000" w14:paraId="0000034F">
            <w:pPr>
              <w:rPr/>
            </w:pPr>
            <w:r w:rsidDel="00000000" w:rsidR="00000000" w:rsidRPr="00000000">
              <w:rPr>
                <w:rtl w:val="0"/>
              </w:rPr>
              <w:t xml:space="preserve">Note:</w:t>
            </w:r>
          </w:p>
        </w:tc>
      </w:tr>
    </w:tbl>
    <w:p w:rsidR="00000000" w:rsidDel="00000000" w:rsidP="00000000" w:rsidRDefault="00000000" w:rsidRPr="00000000" w14:paraId="00000350">
      <w:pPr>
        <w:spacing w:after="120" w:before="280" w:lineRule="auto"/>
        <w:rPr/>
      </w:pPr>
      <w:r w:rsidDel="00000000" w:rsidR="00000000" w:rsidRPr="00000000">
        <w:rPr>
          <w:b w:val="1"/>
          <w:bCs w:val="1"/>
          <w:color w:val="4472c4"/>
          <w:sz w:val="24"/>
          <w:szCs w:val="24"/>
          <w:rtl w:val="0"/>
        </w:rPr>
        <w:t xml:space="preserve">2.64 Long Dash Convention (Suggestion, Spec)</w:t>
      </w:r>
      <w:r w:rsidDel="00000000" w:rsidR="00000000" w:rsidRPr="00000000">
        <w:rPr>
          <w:rtl w:val="0"/>
        </w:rPr>
      </w:r>
    </w:p>
    <w:tbl>
      <w:tblPr>
        <w:tblStyle w:val="Table7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5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5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54">
            <w:pPr>
              <w:rPr/>
            </w:pPr>
            <w:r w:rsidDel="00000000" w:rsidR="00000000" w:rsidRPr="00000000">
              <w:rPr>
                <w:rtl w:val="0"/>
              </w:rPr>
              <w:t xml:space="preserve">Long dashes (em dash, en dash) are avoided as a natural language and realism convention. Suggestion, not a hard rule.</w:t>
            </w:r>
          </w:p>
        </w:tc>
      </w:tr>
      <w:tr>
        <w:trPr>
          <w:cantSplit w:val="0"/>
          <w:tblHeader w:val="0"/>
        </w:trPr>
        <w:tc>
          <w:tcPr>
            <w:shd w:fill="4472c4" w:val="clear"/>
          </w:tcPr>
          <w:p w:rsidR="00000000" w:rsidDel="00000000" w:rsidP="00000000" w:rsidRDefault="00000000" w:rsidRPr="00000000" w14:paraId="0000035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t xml:space="preserve">Plain hyphens, colons, or restructured prose are preferred over em dashes and en dashes throughout the spec.</w:t>
            </w:r>
          </w:p>
        </w:tc>
      </w:tr>
      <w:tr>
        <w:trPr>
          <w:cantSplit w:val="0"/>
          <w:tblHeader w:val="0"/>
        </w:trPr>
        <w:tc>
          <w:tcPr>
            <w:shd w:fill="4472c4" w:val="clear"/>
          </w:tcPr>
          <w:p w:rsidR="00000000" w:rsidDel="00000000" w:rsidP="00000000" w:rsidRDefault="00000000" w:rsidRPr="00000000" w14:paraId="0000035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58">
            <w:pPr>
              <w:rPr/>
            </w:pPr>
            <w:r w:rsidDel="00000000" w:rsidR="00000000" w:rsidRPr="00000000">
              <w:rPr>
                <w:rtl w:val="0"/>
              </w:rPr>
              <w:t xml:space="preserve">Suggestion only. Reviewer notes long dash instances for the writer's consideration; not a hard fail.</w:t>
            </w:r>
          </w:p>
        </w:tc>
      </w:tr>
      <w:tr>
        <w:trPr>
          <w:cantSplit w:val="0"/>
          <w:tblHeader w:val="0"/>
        </w:trPr>
        <w:tc>
          <w:tcPr>
            <w:shd w:fill="4472c4" w:val="clear"/>
          </w:tcPr>
          <w:p w:rsidR="00000000" w:rsidDel="00000000" w:rsidP="00000000" w:rsidRDefault="00000000" w:rsidRPr="00000000" w14:paraId="0000035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tl w:val="0"/>
              </w:rPr>
              <w:t xml:space="preserve">Verdict (pass / fail / N/A):</w:t>
            </w:r>
          </w:p>
          <w:p w:rsidR="00000000" w:rsidDel="00000000" w:rsidP="00000000" w:rsidRDefault="00000000" w:rsidRPr="00000000" w14:paraId="0000035B">
            <w:pPr>
              <w:rPr/>
            </w:pPr>
            <w:r w:rsidDel="00000000" w:rsidR="00000000" w:rsidRPr="00000000">
              <w:rPr>
                <w:rtl w:val="0"/>
              </w:rPr>
              <w:t xml:space="preserve">Note:</w:t>
            </w:r>
          </w:p>
        </w:tc>
      </w:tr>
    </w:tbl>
    <w:p w:rsidR="00000000" w:rsidDel="00000000" w:rsidP="00000000" w:rsidRDefault="00000000" w:rsidRPr="00000000" w14:paraId="0000035C">
      <w:pPr>
        <w:spacing w:after="120" w:before="280" w:lineRule="auto"/>
        <w:rPr/>
      </w:pPr>
      <w:r w:rsidDel="00000000" w:rsidR="00000000" w:rsidRPr="00000000">
        <w:rPr>
          <w:b w:val="1"/>
          <w:bCs w:val="1"/>
          <w:color w:val="4472c4"/>
          <w:sz w:val="24"/>
          <w:szCs w:val="24"/>
          <w:rtl w:val="0"/>
        </w:rPr>
        <w:t xml:space="preserve">2.65 Source-of-Truth Hierarchy Documented</w:t>
      </w:r>
      <w:r w:rsidDel="00000000" w:rsidR="00000000" w:rsidRPr="00000000">
        <w:rPr>
          <w:rtl w:val="0"/>
        </w:rPr>
      </w:r>
    </w:p>
    <w:tbl>
      <w:tblPr>
        <w:tblStyle w:val="Table7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5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5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5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60">
            <w:pPr>
              <w:rPr/>
            </w:pPr>
            <w:r w:rsidDel="00000000" w:rsidR="00000000" w:rsidRPr="00000000">
              <w:rPr>
                <w:rtl w:val="0"/>
              </w:rPr>
              <w:t xml:space="preserve">Source of truth hierarchy is documented when authority traps are present.</w:t>
            </w:r>
          </w:p>
        </w:tc>
      </w:tr>
      <w:tr>
        <w:trPr>
          <w:cantSplit w:val="0"/>
          <w:tblHeader w:val="0"/>
        </w:trPr>
        <w:tc>
          <w:tcPr>
            <w:shd w:fill="4472c4" w:val="clear"/>
          </w:tcPr>
          <w:p w:rsidR="00000000" w:rsidDel="00000000" w:rsidP="00000000" w:rsidRDefault="00000000" w:rsidRPr="00000000" w14:paraId="0000036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62">
            <w:pPr>
              <w:rPr/>
            </w:pPr>
            <w:r w:rsidDel="00000000" w:rsidR="00000000" w:rsidRPr="00000000">
              <w:rPr>
                <w:rtl w:val="0"/>
              </w:rPr>
              <w:t xml:space="preserve">When any trap or task depends on authority ambiguity, the spec documents the source of truth hierarchy (e.g., attending decision &gt; specialist consult &gt; progress note &gt; transfer note &gt; patient or family report &gt; EMR active orders). When no authority traps exist, mark thumb down with reviewer note 'N/A'.</w:t>
            </w:r>
          </w:p>
        </w:tc>
      </w:tr>
      <w:tr>
        <w:trPr>
          <w:cantSplit w:val="0"/>
          <w:tblHeader w:val="0"/>
        </w:trPr>
        <w:tc>
          <w:tcPr>
            <w:shd w:fill="4472c4" w:val="clear"/>
          </w:tcPr>
          <w:p w:rsidR="00000000" w:rsidDel="00000000" w:rsidP="00000000" w:rsidRDefault="00000000" w:rsidRPr="00000000" w14:paraId="0000036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64">
            <w:pPr>
              <w:rPr/>
            </w:pPr>
            <w:r w:rsidDel="00000000" w:rsidR="00000000" w:rsidRPr="00000000">
              <w:rPr>
                <w:rtl w:val="0"/>
              </w:rPr>
              <w:t xml:space="preserve">Authority traps are present but no source of truth hierarchy is documented.</w:t>
            </w:r>
          </w:p>
        </w:tc>
      </w:tr>
      <w:tr>
        <w:trPr>
          <w:cantSplit w:val="0"/>
          <w:tblHeader w:val="0"/>
        </w:trPr>
        <w:tc>
          <w:tcPr>
            <w:shd w:fill="4472c4" w:val="clear"/>
          </w:tcPr>
          <w:p w:rsidR="00000000" w:rsidDel="00000000" w:rsidP="00000000" w:rsidRDefault="00000000" w:rsidRPr="00000000" w14:paraId="0000036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tl w:val="0"/>
              </w:rPr>
              <w:t xml:space="preserve">Verdict (pass / fail / N/A):</w:t>
            </w:r>
          </w:p>
          <w:p w:rsidR="00000000" w:rsidDel="00000000" w:rsidP="00000000" w:rsidRDefault="00000000" w:rsidRPr="00000000" w14:paraId="00000367">
            <w:pPr>
              <w:rPr/>
            </w:pPr>
            <w:r w:rsidDel="00000000" w:rsidR="00000000" w:rsidRPr="00000000">
              <w:rPr>
                <w:rtl w:val="0"/>
              </w:rPr>
              <w:t xml:space="preserve">Note:</w:t>
            </w:r>
          </w:p>
        </w:tc>
      </w:tr>
    </w:tbl>
    <w:p w:rsidR="00000000" w:rsidDel="00000000" w:rsidP="00000000" w:rsidRDefault="00000000" w:rsidRPr="00000000" w14:paraId="00000368">
      <w:pPr>
        <w:spacing w:after="120" w:before="280" w:lineRule="auto"/>
        <w:rPr/>
      </w:pPr>
      <w:r w:rsidDel="00000000" w:rsidR="00000000" w:rsidRPr="00000000">
        <w:rPr>
          <w:b w:val="1"/>
          <w:bCs w:val="1"/>
          <w:color w:val="4472c4"/>
          <w:sz w:val="24"/>
          <w:szCs w:val="24"/>
          <w:rtl w:val="0"/>
        </w:rPr>
        <w:t xml:space="preserve">2.66 World Type Declared in Header</w:t>
      </w:r>
      <w:r w:rsidDel="00000000" w:rsidR="00000000" w:rsidRPr="00000000">
        <w:rPr>
          <w:rtl w:val="0"/>
        </w:rPr>
      </w:r>
    </w:p>
    <w:tbl>
      <w:tblPr>
        <w:tblStyle w:val="Table7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6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6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6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6C">
            <w:pPr>
              <w:rPr/>
            </w:pPr>
            <w:r w:rsidDel="00000000" w:rsidR="00000000" w:rsidRPr="00000000">
              <w:rPr>
                <w:rtl w:val="0"/>
              </w:rPr>
              <w:t xml:space="preserve">World type is declared in the spec header.</w:t>
            </w:r>
          </w:p>
        </w:tc>
      </w:tr>
      <w:tr>
        <w:trPr>
          <w:cantSplit w:val="0"/>
          <w:tblHeader w:val="0"/>
        </w:trPr>
        <w:tc>
          <w:tcPr>
            <w:shd w:fill="4472c4" w:val="clear"/>
          </w:tcPr>
          <w:p w:rsidR="00000000" w:rsidDel="00000000" w:rsidP="00000000" w:rsidRDefault="00000000" w:rsidRPr="00000000" w14:paraId="0000036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6E">
            <w:pPr>
              <w:rPr/>
            </w:pPr>
            <w:r w:rsidDel="00000000" w:rsidR="00000000" w:rsidRPr="00000000">
              <w:rPr>
                <w:rtl w:val="0"/>
              </w:rPr>
              <w:t xml:space="preserve">Header table declares world type as one of: typical clinical world, medical director world, or regulatory or adjudication world.</w:t>
            </w:r>
          </w:p>
        </w:tc>
      </w:tr>
      <w:tr>
        <w:trPr>
          <w:cantSplit w:val="0"/>
          <w:tblHeader w:val="0"/>
        </w:trPr>
        <w:tc>
          <w:tcPr>
            <w:shd w:fill="4472c4" w:val="clear"/>
          </w:tcPr>
          <w:p w:rsidR="00000000" w:rsidDel="00000000" w:rsidP="00000000" w:rsidRDefault="00000000" w:rsidRPr="00000000" w14:paraId="0000036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t xml:space="preserve">World type is missing from the header or is ambiguous.</w:t>
            </w:r>
          </w:p>
        </w:tc>
      </w:tr>
      <w:tr>
        <w:trPr>
          <w:cantSplit w:val="0"/>
          <w:tblHeader w:val="0"/>
        </w:trPr>
        <w:tc>
          <w:tcPr>
            <w:shd w:fill="4472c4" w:val="clear"/>
          </w:tcPr>
          <w:p w:rsidR="00000000" w:rsidDel="00000000" w:rsidP="00000000" w:rsidRDefault="00000000" w:rsidRPr="00000000" w14:paraId="0000037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72">
            <w:pPr>
              <w:rPr/>
            </w:pPr>
            <w:r w:rsidDel="00000000" w:rsidR="00000000" w:rsidRPr="00000000">
              <w:rPr>
                <w:rtl w:val="0"/>
              </w:rPr>
              <w:t xml:space="preserve">Verdict (pass / fail / N/A):</w:t>
            </w:r>
          </w:p>
          <w:p w:rsidR="00000000" w:rsidDel="00000000" w:rsidP="00000000" w:rsidRDefault="00000000" w:rsidRPr="00000000" w14:paraId="00000373">
            <w:pPr>
              <w:rPr/>
            </w:pPr>
            <w:r w:rsidDel="00000000" w:rsidR="00000000" w:rsidRPr="00000000">
              <w:rPr>
                <w:rtl w:val="0"/>
              </w:rPr>
              <w:t xml:space="preserve">Note:</w:t>
            </w:r>
          </w:p>
        </w:tc>
      </w:tr>
    </w:tbl>
    <w:p w:rsidR="00000000" w:rsidDel="00000000" w:rsidP="00000000" w:rsidRDefault="00000000" w:rsidRPr="00000000" w14:paraId="00000374">
      <w:pPr>
        <w:spacing w:after="120" w:before="280" w:lineRule="auto"/>
        <w:rPr/>
      </w:pPr>
      <w:r w:rsidDel="00000000" w:rsidR="00000000" w:rsidRPr="00000000">
        <w:rPr>
          <w:b w:val="1"/>
          <w:bCs w:val="1"/>
          <w:color w:val="4472c4"/>
          <w:sz w:val="24"/>
          <w:szCs w:val="24"/>
          <w:rtl w:val="0"/>
        </w:rPr>
        <w:t xml:space="preserve">2.67 Combined Spec and Companion Sheet in Single .docx</w:t>
      </w:r>
      <w:r w:rsidDel="00000000" w:rsidR="00000000" w:rsidRPr="00000000">
        <w:rPr>
          <w:rtl w:val="0"/>
        </w:rPr>
      </w:r>
    </w:p>
    <w:tbl>
      <w:tblPr>
        <w:tblStyle w:val="Table7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7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7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7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t xml:space="preserve">Spec and companion sheet are combined in a single .docx per project convention.</w:t>
            </w:r>
          </w:p>
        </w:tc>
      </w:tr>
      <w:tr>
        <w:trPr>
          <w:cantSplit w:val="0"/>
          <w:tblHeader w:val="0"/>
        </w:trPr>
        <w:tc>
          <w:tcPr>
            <w:shd w:fill="4472c4" w:val="clear"/>
          </w:tcPr>
          <w:p w:rsidR="00000000" w:rsidDel="00000000" w:rsidP="00000000" w:rsidRDefault="00000000" w:rsidRPr="00000000" w14:paraId="0000037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tl w:val="0"/>
              </w:rPr>
              <w:t xml:space="preserve">World Spec and companion sheet are delivered as a single .docx file. File inventory tables, per task trap inventories, and other companion content are inline in the spec document.</w:t>
            </w:r>
          </w:p>
        </w:tc>
      </w:tr>
      <w:tr>
        <w:trPr>
          <w:cantSplit w:val="0"/>
          <w:tblHeader w:val="0"/>
        </w:trPr>
        <w:tc>
          <w:tcPr>
            <w:shd w:fill="4472c4" w:val="clear"/>
          </w:tcPr>
          <w:p w:rsidR="00000000" w:rsidDel="00000000" w:rsidP="00000000" w:rsidRDefault="00000000" w:rsidRPr="00000000" w14:paraId="0000037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tl w:val="0"/>
              </w:rPr>
              <w:t xml:space="preserve">Companion sheet is delivered as a separate file or the spec is missing inline file inventory tables.</w:t>
            </w:r>
          </w:p>
        </w:tc>
      </w:tr>
      <w:tr>
        <w:trPr>
          <w:cantSplit w:val="0"/>
          <w:tblHeader w:val="0"/>
        </w:trPr>
        <w:tc>
          <w:tcPr>
            <w:shd w:fill="4472c4" w:val="clear"/>
          </w:tcPr>
          <w:p w:rsidR="00000000" w:rsidDel="00000000" w:rsidP="00000000" w:rsidRDefault="00000000" w:rsidRPr="00000000" w14:paraId="0000037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tl w:val="0"/>
              </w:rPr>
              <w:t xml:space="preserve">Verdict (pass / fail / N/A):</w:t>
            </w:r>
          </w:p>
          <w:p w:rsidR="00000000" w:rsidDel="00000000" w:rsidP="00000000" w:rsidRDefault="00000000" w:rsidRPr="00000000" w14:paraId="0000037F">
            <w:pPr>
              <w:rPr/>
            </w:pPr>
            <w:r w:rsidDel="00000000" w:rsidR="00000000" w:rsidRPr="00000000">
              <w:rPr>
                <w:rtl w:val="0"/>
              </w:rPr>
              <w:t xml:space="preserve">Note:</w:t>
            </w:r>
          </w:p>
        </w:tc>
      </w:tr>
    </w:tbl>
    <w:p w:rsidR="00000000" w:rsidDel="00000000" w:rsidP="00000000" w:rsidRDefault="00000000" w:rsidRPr="00000000" w14:paraId="00000380">
      <w:pPr>
        <w:spacing w:after="120" w:before="280" w:lineRule="auto"/>
        <w:rPr/>
      </w:pPr>
      <w:r w:rsidDel="00000000" w:rsidR="00000000" w:rsidRPr="00000000">
        <w:rPr>
          <w:b w:val="1"/>
          <w:bCs w:val="1"/>
          <w:color w:val="4472c4"/>
          <w:sz w:val="24"/>
          <w:szCs w:val="24"/>
          <w:rtl w:val="0"/>
        </w:rPr>
        <w:t xml:space="preserve">2.68 No Asterisks in Spec</w:t>
      </w:r>
      <w:r w:rsidDel="00000000" w:rsidR="00000000" w:rsidRPr="00000000">
        <w:rPr>
          <w:rtl w:val="0"/>
        </w:rPr>
      </w:r>
    </w:p>
    <w:tbl>
      <w:tblPr>
        <w:tblStyle w:val="Table7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8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8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8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tl w:val="0"/>
              </w:rPr>
              <w:t xml:space="preserve">Spec contains no asterisks anywhere.</w:t>
            </w:r>
          </w:p>
        </w:tc>
      </w:tr>
      <w:tr>
        <w:trPr>
          <w:cantSplit w:val="0"/>
          <w:tblHeader w:val="0"/>
        </w:trPr>
        <w:tc>
          <w:tcPr>
            <w:shd w:fill="4472c4" w:val="clear"/>
          </w:tcPr>
          <w:p w:rsidR="00000000" w:rsidDel="00000000" w:rsidP="00000000" w:rsidRDefault="00000000" w:rsidRPr="00000000" w14:paraId="0000038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tl w:val="0"/>
              </w:rPr>
              <w:t xml:space="preserve">Spec contains no asterisks of any kind (no emphasis asterisks, no markdown bold or italic markers, no bullet asterisks).</w:t>
            </w:r>
          </w:p>
        </w:tc>
      </w:tr>
      <w:tr>
        <w:trPr>
          <w:cantSplit w:val="0"/>
          <w:tblHeader w:val="0"/>
        </w:trPr>
        <w:tc>
          <w:tcPr>
            <w:shd w:fill="4472c4" w:val="clear"/>
          </w:tcPr>
          <w:p w:rsidR="00000000" w:rsidDel="00000000" w:rsidP="00000000" w:rsidRDefault="00000000" w:rsidRPr="00000000" w14:paraId="0000038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One or more asterisks appear in the spec for emphasis, formatting, or any other purpose.</w:t>
            </w:r>
          </w:p>
        </w:tc>
      </w:tr>
      <w:tr>
        <w:trPr>
          <w:cantSplit w:val="0"/>
          <w:tblHeader w:val="0"/>
        </w:trPr>
        <w:tc>
          <w:tcPr>
            <w:shd w:fill="4472c4" w:val="clear"/>
          </w:tcPr>
          <w:p w:rsidR="00000000" w:rsidDel="00000000" w:rsidP="00000000" w:rsidRDefault="00000000" w:rsidRPr="00000000" w14:paraId="0000038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tl w:val="0"/>
              </w:rPr>
              <w:t xml:space="preserve">Verdict (pass / fail / N/A):</w:t>
            </w:r>
          </w:p>
          <w:p w:rsidR="00000000" w:rsidDel="00000000" w:rsidP="00000000" w:rsidRDefault="00000000" w:rsidRPr="00000000" w14:paraId="0000038B">
            <w:pPr>
              <w:rPr/>
            </w:pPr>
            <w:r w:rsidDel="00000000" w:rsidR="00000000" w:rsidRPr="00000000">
              <w:rPr>
                <w:rtl w:val="0"/>
              </w:rPr>
              <w:t xml:space="preserve">Note:</w:t>
            </w:r>
          </w:p>
        </w:tc>
      </w:tr>
    </w:tbl>
    <w:p w:rsidR="00000000" w:rsidDel="00000000" w:rsidP="00000000" w:rsidRDefault="00000000" w:rsidRPr="00000000" w14:paraId="0000038C">
      <w:pPr>
        <w:spacing w:after="120" w:before="280" w:lineRule="auto"/>
        <w:rPr/>
      </w:pPr>
      <w:r w:rsidDel="00000000" w:rsidR="00000000" w:rsidRPr="00000000">
        <w:rPr>
          <w:b w:val="1"/>
          <w:bCs w:val="1"/>
          <w:color w:val="4472c4"/>
          <w:sz w:val="24"/>
          <w:szCs w:val="24"/>
          <w:rtl w:val="0"/>
        </w:rPr>
        <w:t xml:space="preserve">2.69 Task Capability Line Stated</w:t>
      </w:r>
      <w:r w:rsidDel="00000000" w:rsidR="00000000" w:rsidRPr="00000000">
        <w:rPr>
          <w:rtl w:val="0"/>
        </w:rPr>
      </w:r>
    </w:p>
    <w:tbl>
      <w:tblPr>
        <w:tblStyle w:val="Table7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8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8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90">
            <w:pPr>
              <w:rPr/>
            </w:pPr>
            <w:r w:rsidDel="00000000" w:rsidR="00000000" w:rsidRPr="00000000">
              <w:rPr>
                <w:rtl w:val="0"/>
              </w:rPr>
              <w:t xml:space="preserve">Every task has a Capability line stating the clinical reasoning capability it tests.</w:t>
            </w:r>
          </w:p>
        </w:tc>
      </w:tr>
      <w:tr>
        <w:trPr>
          <w:cantSplit w:val="0"/>
          <w:tblHeader w:val="0"/>
        </w:trPr>
        <w:tc>
          <w:tcPr>
            <w:shd w:fill="4472c4" w:val="clear"/>
          </w:tcPr>
          <w:p w:rsidR="00000000" w:rsidDel="00000000" w:rsidP="00000000" w:rsidRDefault="00000000" w:rsidRPr="00000000" w14:paraId="0000039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92">
            <w:pPr>
              <w:rPr/>
            </w:pPr>
            <w:r w:rsidDel="00000000" w:rsidR="00000000" w:rsidRPr="00000000">
              <w:rPr>
                <w:rtl w:val="0"/>
              </w:rPr>
              <w:t xml:space="preserve">Every task includes a Capability line that names the specific reasoning capability evaluated (e.g., synthesis, temporal reasoning, data hierarchy, diagnostic reasoning, risk stratification, judgment under uncertainty, medication safety).</w:t>
            </w:r>
          </w:p>
        </w:tc>
      </w:tr>
      <w:tr>
        <w:trPr>
          <w:cantSplit w:val="0"/>
          <w:tblHeader w:val="0"/>
        </w:trPr>
        <w:tc>
          <w:tcPr>
            <w:shd w:fill="4472c4" w:val="clear"/>
          </w:tcPr>
          <w:p w:rsidR="00000000" w:rsidDel="00000000" w:rsidP="00000000" w:rsidRDefault="00000000" w:rsidRPr="00000000" w14:paraId="0000039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t xml:space="preserve">One or more tasks lack a Capability line.</w:t>
            </w:r>
          </w:p>
        </w:tc>
      </w:tr>
      <w:tr>
        <w:trPr>
          <w:cantSplit w:val="0"/>
          <w:tblHeader w:val="0"/>
        </w:trPr>
        <w:tc>
          <w:tcPr>
            <w:shd w:fill="4472c4" w:val="clear"/>
          </w:tcPr>
          <w:p w:rsidR="00000000" w:rsidDel="00000000" w:rsidP="00000000" w:rsidRDefault="00000000" w:rsidRPr="00000000" w14:paraId="0000039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tl w:val="0"/>
              </w:rPr>
              <w:t xml:space="preserve">Verdict (pass / fail / N/A):</w:t>
            </w:r>
          </w:p>
          <w:p w:rsidR="00000000" w:rsidDel="00000000" w:rsidP="00000000" w:rsidRDefault="00000000" w:rsidRPr="00000000" w14:paraId="00000397">
            <w:pPr>
              <w:rPr/>
            </w:pPr>
            <w:r w:rsidDel="00000000" w:rsidR="00000000" w:rsidRPr="00000000">
              <w:rPr>
                <w:rtl w:val="0"/>
              </w:rPr>
              <w:t xml:space="preserve">Note:</w:t>
            </w:r>
          </w:p>
        </w:tc>
      </w:tr>
    </w:tbl>
    <w:p w:rsidR="00000000" w:rsidDel="00000000" w:rsidP="00000000" w:rsidRDefault="00000000" w:rsidRPr="00000000" w14:paraId="00000398">
      <w:pPr>
        <w:spacing w:after="120" w:before="280" w:lineRule="auto"/>
        <w:rPr/>
      </w:pPr>
      <w:r w:rsidDel="00000000" w:rsidR="00000000" w:rsidRPr="00000000">
        <w:rPr>
          <w:b w:val="1"/>
          <w:bCs w:val="1"/>
          <w:color w:val="4472c4"/>
          <w:sz w:val="24"/>
          <w:szCs w:val="24"/>
          <w:rtl w:val="0"/>
        </w:rPr>
        <w:t xml:space="preserve">2.70 Spec Doc Landscape When Tables Large</w:t>
      </w:r>
      <w:r w:rsidDel="00000000" w:rsidR="00000000" w:rsidRPr="00000000">
        <w:rPr>
          <w:rtl w:val="0"/>
        </w:rPr>
      </w:r>
    </w:p>
    <w:tbl>
      <w:tblPr>
        <w:tblStyle w:val="Table8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9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9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Spec doc uses landscape orientation when tables would not fit portrait.</w:t>
            </w:r>
          </w:p>
        </w:tc>
      </w:tr>
      <w:tr>
        <w:trPr>
          <w:cantSplit w:val="0"/>
          <w:tblHeader w:val="0"/>
        </w:trPr>
        <w:tc>
          <w:tcPr>
            <w:shd w:fill="4472c4" w:val="clear"/>
          </w:tcPr>
          <w:p w:rsidR="00000000" w:rsidDel="00000000" w:rsidP="00000000" w:rsidRDefault="00000000" w:rsidRPr="00000000" w14:paraId="0000039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tl w:val="0"/>
              </w:rPr>
              <w:t xml:space="preserve">Where the file plan tables, milestones table, or task tables would be truncated in portrait, the document is set to landscape.</w:t>
            </w:r>
          </w:p>
        </w:tc>
      </w:tr>
      <w:tr>
        <w:trPr>
          <w:cantSplit w:val="0"/>
          <w:tblHeader w:val="0"/>
        </w:trPr>
        <w:tc>
          <w:tcPr>
            <w:shd w:fill="4472c4" w:val="clear"/>
          </w:tcPr>
          <w:p w:rsidR="00000000" w:rsidDel="00000000" w:rsidP="00000000" w:rsidRDefault="00000000" w:rsidRPr="00000000" w14:paraId="0000039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tl w:val="0"/>
              </w:rPr>
              <w:t xml:space="preserve">Tables are truncated or wrap awkwardly in portrait when landscape would prevent the issue.</w:t>
            </w:r>
          </w:p>
        </w:tc>
      </w:tr>
      <w:tr>
        <w:trPr>
          <w:cantSplit w:val="0"/>
          <w:tblHeader w:val="0"/>
        </w:trPr>
        <w:tc>
          <w:tcPr>
            <w:shd w:fill="4472c4" w:val="clear"/>
          </w:tcPr>
          <w:p w:rsidR="00000000" w:rsidDel="00000000" w:rsidP="00000000" w:rsidRDefault="00000000" w:rsidRPr="00000000" w14:paraId="000003A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Verdict (pass / fail / N/A):</w:t>
            </w:r>
          </w:p>
          <w:p w:rsidR="00000000" w:rsidDel="00000000" w:rsidP="00000000" w:rsidRDefault="00000000" w:rsidRPr="00000000" w14:paraId="000003A3">
            <w:pPr>
              <w:rPr/>
            </w:pPr>
            <w:r w:rsidDel="00000000" w:rsidR="00000000" w:rsidRPr="00000000">
              <w:rPr>
                <w:rtl w:val="0"/>
              </w:rPr>
              <w:t xml:space="preserve">Note:</w:t>
            </w:r>
          </w:p>
        </w:tc>
      </w:tr>
    </w:tbl>
    <w:p w:rsidR="00000000" w:rsidDel="00000000" w:rsidP="00000000" w:rsidRDefault="00000000" w:rsidRPr="00000000" w14:paraId="000003A4">
      <w:pPr>
        <w:spacing w:after="120" w:before="280" w:lineRule="auto"/>
        <w:rPr/>
      </w:pPr>
      <w:r w:rsidDel="00000000" w:rsidR="00000000" w:rsidRPr="00000000">
        <w:rPr>
          <w:b w:val="1"/>
          <w:bCs w:val="1"/>
          <w:color w:val="4472c4"/>
          <w:sz w:val="24"/>
          <w:szCs w:val="24"/>
          <w:rtl w:val="0"/>
        </w:rPr>
        <w:t xml:space="preserve">2.71 All Required Section Headings Present</w:t>
      </w:r>
      <w:r w:rsidDel="00000000" w:rsidR="00000000" w:rsidRPr="00000000">
        <w:rPr>
          <w:rtl w:val="0"/>
        </w:rPr>
      </w:r>
    </w:p>
    <w:tbl>
      <w:tblPr>
        <w:tblStyle w:val="Table8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A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A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A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t xml:space="preserve">Spec contains all required section headings.</w:t>
            </w:r>
          </w:p>
        </w:tc>
      </w:tr>
      <w:tr>
        <w:trPr>
          <w:cantSplit w:val="0"/>
          <w:tblHeader w:val="0"/>
        </w:trPr>
        <w:tc>
          <w:tcPr>
            <w:shd w:fill="4472c4" w:val="clear"/>
          </w:tcPr>
          <w:p w:rsidR="00000000" w:rsidDel="00000000" w:rsidP="00000000" w:rsidRDefault="00000000" w:rsidRPr="00000000" w14:paraId="000003A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t xml:space="preserve">Spec contains all four canonical sections: Clinical Scenario (with Big Picture Summary, Patient Profile, Clinical History narrative, Key Milestones table, and Clinical Complexity Overview), Task Specifications, World File Plan (with essential world-level files, essential task-level files, and supplementary files blocks), and World Summary.</w:t>
            </w:r>
          </w:p>
        </w:tc>
      </w:tr>
      <w:tr>
        <w:trPr>
          <w:cantSplit w:val="0"/>
          <w:tblHeader w:val="0"/>
        </w:trPr>
        <w:tc>
          <w:tcPr>
            <w:shd w:fill="4472c4" w:val="clear"/>
          </w:tcPr>
          <w:p w:rsidR="00000000" w:rsidDel="00000000" w:rsidP="00000000" w:rsidRDefault="00000000" w:rsidRPr="00000000" w14:paraId="000003A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tl w:val="0"/>
              </w:rPr>
              <w:t xml:space="preserve">One or more required section headings are missing.</w:t>
            </w:r>
          </w:p>
        </w:tc>
      </w:tr>
      <w:tr>
        <w:trPr>
          <w:cantSplit w:val="0"/>
          <w:tblHeader w:val="0"/>
        </w:trPr>
        <w:tc>
          <w:tcPr>
            <w:shd w:fill="4472c4" w:val="clear"/>
          </w:tcPr>
          <w:p w:rsidR="00000000" w:rsidDel="00000000" w:rsidP="00000000" w:rsidRDefault="00000000" w:rsidRPr="00000000" w14:paraId="000003A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t xml:space="preserve">Verdict (pass / fail / N/A):</w:t>
            </w:r>
          </w:p>
          <w:p w:rsidR="00000000" w:rsidDel="00000000" w:rsidP="00000000" w:rsidRDefault="00000000" w:rsidRPr="00000000" w14:paraId="000003AF">
            <w:pPr>
              <w:rPr/>
            </w:pPr>
            <w:r w:rsidDel="00000000" w:rsidR="00000000" w:rsidRPr="00000000">
              <w:rPr>
                <w:rtl w:val="0"/>
              </w:rPr>
              <w:t xml:space="preserve">Note:</w:t>
            </w:r>
          </w:p>
        </w:tc>
      </w:tr>
    </w:tbl>
    <w:p w:rsidR="00000000" w:rsidDel="00000000" w:rsidP="00000000" w:rsidRDefault="00000000" w:rsidRPr="00000000" w14:paraId="000003B0">
      <w:pPr>
        <w:spacing w:after="120" w:before="280" w:lineRule="auto"/>
        <w:rPr/>
      </w:pPr>
      <w:r w:rsidDel="00000000" w:rsidR="00000000" w:rsidRPr="00000000">
        <w:rPr>
          <w:b w:val="1"/>
          <w:bCs w:val="1"/>
          <w:color w:val="4472c4"/>
          <w:sz w:val="24"/>
          <w:szCs w:val="24"/>
          <w:rtl w:val="0"/>
        </w:rPr>
        <w:t xml:space="preserve">2.72 Cover Page Complete</w:t>
      </w:r>
      <w:r w:rsidDel="00000000" w:rsidR="00000000" w:rsidRPr="00000000">
        <w:rPr>
          <w:rtl w:val="0"/>
        </w:rPr>
      </w:r>
    </w:p>
    <w:tbl>
      <w:tblPr>
        <w:tblStyle w:val="Table8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B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B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B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B4">
            <w:pPr>
              <w:rPr/>
            </w:pPr>
            <w:r w:rsidDel="00000000" w:rsidR="00000000" w:rsidRPr="00000000">
              <w:rPr>
                <w:rtl w:val="0"/>
              </w:rPr>
              <w:t xml:space="preserve">Cover page populated with all required header fields.</w:t>
            </w:r>
          </w:p>
        </w:tc>
      </w:tr>
      <w:tr>
        <w:trPr>
          <w:cantSplit w:val="0"/>
          <w:tblHeader w:val="0"/>
        </w:trPr>
        <w:tc>
          <w:tcPr>
            <w:shd w:fill="4472c4" w:val="clear"/>
          </w:tcPr>
          <w:p w:rsidR="00000000" w:rsidDel="00000000" w:rsidP="00000000" w:rsidRDefault="00000000" w:rsidRPr="00000000" w14:paraId="000003B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B6">
            <w:pPr>
              <w:rPr/>
            </w:pPr>
            <w:r w:rsidDel="00000000" w:rsidR="00000000" w:rsidRPr="00000000">
              <w:rPr>
                <w:rtl w:val="0"/>
              </w:rPr>
              <w:t xml:space="preserve">Cover page includes World Title, Patient Name, World Type, Setting, Specialty or Workflow, Number of Tasks, Project Name, Version, and submission date.</w:t>
            </w:r>
          </w:p>
        </w:tc>
      </w:tr>
      <w:tr>
        <w:trPr>
          <w:cantSplit w:val="0"/>
          <w:tblHeader w:val="0"/>
        </w:trPr>
        <w:tc>
          <w:tcPr>
            <w:shd w:fill="4472c4" w:val="clear"/>
          </w:tcPr>
          <w:p w:rsidR="00000000" w:rsidDel="00000000" w:rsidP="00000000" w:rsidRDefault="00000000" w:rsidRPr="00000000" w14:paraId="000003B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t xml:space="preserve">One or more cover page fields are missing or contain placeholder text.</w:t>
            </w:r>
          </w:p>
        </w:tc>
      </w:tr>
      <w:tr>
        <w:trPr>
          <w:cantSplit w:val="0"/>
          <w:tblHeader w:val="0"/>
        </w:trPr>
        <w:tc>
          <w:tcPr>
            <w:shd w:fill="4472c4" w:val="clear"/>
          </w:tcPr>
          <w:p w:rsidR="00000000" w:rsidDel="00000000" w:rsidP="00000000" w:rsidRDefault="00000000" w:rsidRPr="00000000" w14:paraId="000003B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tl w:val="0"/>
              </w:rPr>
              <w:t xml:space="preserve">Verdict (pass / fail / N/A):</w:t>
            </w:r>
          </w:p>
          <w:p w:rsidR="00000000" w:rsidDel="00000000" w:rsidP="00000000" w:rsidRDefault="00000000" w:rsidRPr="00000000" w14:paraId="000003BB">
            <w:pPr>
              <w:rPr/>
            </w:pPr>
            <w:r w:rsidDel="00000000" w:rsidR="00000000" w:rsidRPr="00000000">
              <w:rPr>
                <w:rtl w:val="0"/>
              </w:rPr>
              <w:t xml:space="preserve">Note:</w:t>
            </w:r>
          </w:p>
        </w:tc>
      </w:tr>
    </w:tbl>
    <w:p w:rsidR="00000000" w:rsidDel="00000000" w:rsidP="00000000" w:rsidRDefault="00000000" w:rsidRPr="00000000" w14:paraId="000003BC">
      <w:pPr>
        <w:spacing w:after="120" w:before="280" w:lineRule="auto"/>
        <w:rPr/>
      </w:pPr>
      <w:r w:rsidDel="00000000" w:rsidR="00000000" w:rsidRPr="00000000">
        <w:rPr>
          <w:b w:val="1"/>
          <w:bCs w:val="1"/>
          <w:color w:val="4472c4"/>
          <w:sz w:val="24"/>
          <w:szCs w:val="24"/>
          <w:rtl w:val="0"/>
        </w:rPr>
        <w:t xml:space="preserve">2.73 Big Picture Word Count Appropriate</w:t>
      </w:r>
      <w:r w:rsidDel="00000000" w:rsidR="00000000" w:rsidRPr="00000000">
        <w:rPr>
          <w:rtl w:val="0"/>
        </w:rPr>
      </w:r>
    </w:p>
    <w:tbl>
      <w:tblPr>
        <w:tblStyle w:val="Table8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B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B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B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t xml:space="preserve">the Big Picture Summary is concise.</w:t>
            </w:r>
          </w:p>
        </w:tc>
      </w:tr>
      <w:tr>
        <w:trPr>
          <w:cantSplit w:val="0"/>
          <w:tblHeader w:val="0"/>
        </w:trPr>
        <w:tc>
          <w:tcPr>
            <w:shd w:fill="4472c4" w:val="clear"/>
          </w:tcPr>
          <w:p w:rsidR="00000000" w:rsidDel="00000000" w:rsidP="00000000" w:rsidRDefault="00000000" w:rsidRPr="00000000" w14:paraId="000003C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tl w:val="0"/>
              </w:rPr>
              <w:t xml:space="preserve">the Big Picture Summary is 1 to 2 paragraphs, roughly 100 to 250 words. Reads in under 60 seconds.</w:t>
            </w:r>
          </w:p>
        </w:tc>
      </w:tr>
      <w:tr>
        <w:trPr>
          <w:cantSplit w:val="0"/>
          <w:tblHeader w:val="0"/>
        </w:trPr>
        <w:tc>
          <w:tcPr>
            <w:shd w:fill="4472c4" w:val="clear"/>
          </w:tcPr>
          <w:p w:rsidR="00000000" w:rsidDel="00000000" w:rsidP="00000000" w:rsidRDefault="00000000" w:rsidRPr="00000000" w14:paraId="000003C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C4">
            <w:pPr>
              <w:rPr/>
            </w:pPr>
            <w:r w:rsidDel="00000000" w:rsidR="00000000" w:rsidRPr="00000000">
              <w:rPr>
                <w:rtl w:val="0"/>
              </w:rPr>
              <w:t xml:space="preserve">the Big Picture Summary exceeds 2 paragraphs or is too brief to convey the world architecture.</w:t>
            </w:r>
          </w:p>
        </w:tc>
      </w:tr>
      <w:tr>
        <w:trPr>
          <w:cantSplit w:val="0"/>
          <w:tblHeader w:val="0"/>
        </w:trPr>
        <w:tc>
          <w:tcPr>
            <w:shd w:fill="4472c4" w:val="clear"/>
          </w:tcPr>
          <w:p w:rsidR="00000000" w:rsidDel="00000000" w:rsidP="00000000" w:rsidRDefault="00000000" w:rsidRPr="00000000" w14:paraId="000003C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C6">
            <w:pPr>
              <w:rPr/>
            </w:pPr>
            <w:r w:rsidDel="00000000" w:rsidR="00000000" w:rsidRPr="00000000">
              <w:rPr>
                <w:rtl w:val="0"/>
              </w:rPr>
              <w:t xml:space="preserve">Verdict (pass / fail / N/A):</w:t>
            </w:r>
          </w:p>
          <w:p w:rsidR="00000000" w:rsidDel="00000000" w:rsidP="00000000" w:rsidRDefault="00000000" w:rsidRPr="00000000" w14:paraId="000003C7">
            <w:pPr>
              <w:rPr/>
            </w:pPr>
            <w:r w:rsidDel="00000000" w:rsidR="00000000" w:rsidRPr="00000000">
              <w:rPr>
                <w:rtl w:val="0"/>
              </w:rPr>
              <w:t xml:space="preserve">Note:</w:t>
            </w:r>
          </w:p>
        </w:tc>
      </w:tr>
    </w:tbl>
    <w:p w:rsidR="00000000" w:rsidDel="00000000" w:rsidP="00000000" w:rsidRDefault="00000000" w:rsidRPr="00000000" w14:paraId="000003C8">
      <w:pPr>
        <w:spacing w:after="120" w:before="280" w:lineRule="auto"/>
        <w:rPr/>
      </w:pPr>
      <w:r w:rsidDel="00000000" w:rsidR="00000000" w:rsidRPr="00000000">
        <w:rPr>
          <w:b w:val="1"/>
          <w:bCs w:val="1"/>
          <w:color w:val="4472c4"/>
          <w:sz w:val="24"/>
          <w:szCs w:val="24"/>
          <w:rtl w:val="0"/>
        </w:rPr>
        <w:t xml:space="preserve">2.74 Patient Profile Optional Rows Justified</w:t>
      </w:r>
      <w:r w:rsidDel="00000000" w:rsidR="00000000" w:rsidRPr="00000000">
        <w:rPr>
          <w:rtl w:val="0"/>
        </w:rPr>
      </w:r>
    </w:p>
    <w:tbl>
      <w:tblPr>
        <w:tblStyle w:val="Table8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C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C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C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CC">
            <w:pPr>
              <w:rPr/>
            </w:pPr>
            <w:r w:rsidDel="00000000" w:rsidR="00000000" w:rsidRPr="00000000">
              <w:rPr>
                <w:rtl w:val="0"/>
              </w:rPr>
              <w:t xml:space="preserve">Optional patient profile rows are present when they add value and omitted when not.</w:t>
            </w:r>
          </w:p>
        </w:tc>
      </w:tr>
      <w:tr>
        <w:trPr>
          <w:cantSplit w:val="0"/>
          <w:tblHeader w:val="0"/>
        </w:trPr>
        <w:tc>
          <w:tcPr>
            <w:shd w:fill="4472c4" w:val="clear"/>
          </w:tcPr>
          <w:p w:rsidR="00000000" w:rsidDel="00000000" w:rsidP="00000000" w:rsidRDefault="00000000" w:rsidRPr="00000000" w14:paraId="000003C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CE">
            <w:pPr>
              <w:rPr/>
            </w:pPr>
            <w:r w:rsidDel="00000000" w:rsidR="00000000" w:rsidRPr="00000000">
              <w:rPr>
                <w:rtl w:val="0"/>
              </w:rPr>
              <w:t xml:space="preserve">Optional rows (race, occupation, marital status, dependents, optional sub tables) are present when they bear on at least one task or trap. Rows that add no value are omitted, not left as placeholders.</w:t>
            </w:r>
          </w:p>
        </w:tc>
      </w:tr>
      <w:tr>
        <w:trPr>
          <w:cantSplit w:val="0"/>
          <w:tblHeader w:val="0"/>
        </w:trPr>
        <w:tc>
          <w:tcPr>
            <w:shd w:fill="4472c4" w:val="clear"/>
          </w:tcPr>
          <w:p w:rsidR="00000000" w:rsidDel="00000000" w:rsidP="00000000" w:rsidRDefault="00000000" w:rsidRPr="00000000" w14:paraId="000003C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D0">
            <w:pPr>
              <w:rPr/>
            </w:pPr>
            <w:r w:rsidDel="00000000" w:rsidR="00000000" w:rsidRPr="00000000">
              <w:rPr>
                <w:rtl w:val="0"/>
              </w:rPr>
              <w:t xml:space="preserve">Optional rows are present without contributing to a task or trap, or are left as template placeholder text.</w:t>
            </w:r>
          </w:p>
        </w:tc>
      </w:tr>
      <w:tr>
        <w:trPr>
          <w:cantSplit w:val="0"/>
          <w:tblHeader w:val="0"/>
        </w:trPr>
        <w:tc>
          <w:tcPr>
            <w:shd w:fill="4472c4" w:val="clear"/>
          </w:tcPr>
          <w:p w:rsidR="00000000" w:rsidDel="00000000" w:rsidP="00000000" w:rsidRDefault="00000000" w:rsidRPr="00000000" w14:paraId="000003D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D2">
            <w:pPr>
              <w:rPr/>
            </w:pPr>
            <w:r w:rsidDel="00000000" w:rsidR="00000000" w:rsidRPr="00000000">
              <w:rPr>
                <w:rtl w:val="0"/>
              </w:rPr>
              <w:t xml:space="preserve">Verdict (pass / fail / N/A):</w:t>
            </w:r>
          </w:p>
          <w:p w:rsidR="00000000" w:rsidDel="00000000" w:rsidP="00000000" w:rsidRDefault="00000000" w:rsidRPr="00000000" w14:paraId="000003D3">
            <w:pPr>
              <w:rPr/>
            </w:pPr>
            <w:r w:rsidDel="00000000" w:rsidR="00000000" w:rsidRPr="00000000">
              <w:rPr>
                <w:rtl w:val="0"/>
              </w:rPr>
              <w:t xml:space="preserve">Note:</w:t>
            </w:r>
          </w:p>
        </w:tc>
      </w:tr>
    </w:tbl>
    <w:p w:rsidR="00000000" w:rsidDel="00000000" w:rsidP="00000000" w:rsidRDefault="00000000" w:rsidRPr="00000000" w14:paraId="000003D4">
      <w:pPr>
        <w:spacing w:after="120" w:before="280" w:lineRule="auto"/>
        <w:rPr/>
      </w:pPr>
      <w:r w:rsidDel="00000000" w:rsidR="00000000" w:rsidRPr="00000000">
        <w:rPr>
          <w:b w:val="1"/>
          <w:bCs w:val="1"/>
          <w:color w:val="4472c4"/>
          <w:sz w:val="24"/>
          <w:szCs w:val="24"/>
          <w:rtl w:val="0"/>
        </w:rPr>
        <w:t xml:space="preserve">2.75 Clinical History Length Appropriate</w:t>
      </w:r>
      <w:r w:rsidDel="00000000" w:rsidR="00000000" w:rsidRPr="00000000">
        <w:rPr>
          <w:rtl w:val="0"/>
        </w:rPr>
      </w:r>
    </w:p>
    <w:tbl>
      <w:tblPr>
        <w:tblStyle w:val="Table8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D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D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D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D8">
            <w:pPr>
              <w:rPr/>
            </w:pPr>
            <w:r w:rsidDel="00000000" w:rsidR="00000000" w:rsidRPr="00000000">
              <w:rPr>
                <w:rtl w:val="0"/>
              </w:rPr>
              <w:t xml:space="preserve">the Clinical History narrative is detailed enough to support file generation.</w:t>
            </w:r>
          </w:p>
        </w:tc>
      </w:tr>
      <w:tr>
        <w:trPr>
          <w:cantSplit w:val="0"/>
          <w:tblHeader w:val="0"/>
        </w:trPr>
        <w:tc>
          <w:tcPr>
            <w:shd w:fill="4472c4" w:val="clear"/>
          </w:tcPr>
          <w:p w:rsidR="00000000" w:rsidDel="00000000" w:rsidP="00000000" w:rsidRDefault="00000000" w:rsidRPr="00000000" w14:paraId="000003D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tl w:val="0"/>
              </w:rPr>
              <w:t xml:space="preserve">the Clinical History narrative is detailed enough that a non domain expert builder could draft any world file from it. Roughly 1 to 3 pages of dense prose.</w:t>
            </w:r>
          </w:p>
        </w:tc>
      </w:tr>
      <w:tr>
        <w:trPr>
          <w:cantSplit w:val="0"/>
          <w:tblHeader w:val="0"/>
        </w:trPr>
        <w:tc>
          <w:tcPr>
            <w:shd w:fill="4472c4" w:val="clear"/>
          </w:tcPr>
          <w:p w:rsidR="00000000" w:rsidDel="00000000" w:rsidP="00000000" w:rsidRDefault="00000000" w:rsidRPr="00000000" w14:paraId="000003D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t xml:space="preserve">the Clinical History narrative is too thin to support file generation, or so verbose it drifts into spec section duplication.</w:t>
            </w:r>
          </w:p>
        </w:tc>
      </w:tr>
      <w:tr>
        <w:trPr>
          <w:cantSplit w:val="0"/>
          <w:tblHeader w:val="0"/>
        </w:trPr>
        <w:tc>
          <w:tcPr>
            <w:shd w:fill="4472c4" w:val="clear"/>
          </w:tcPr>
          <w:p w:rsidR="00000000" w:rsidDel="00000000" w:rsidP="00000000" w:rsidRDefault="00000000" w:rsidRPr="00000000" w14:paraId="000003D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tl w:val="0"/>
              </w:rPr>
              <w:t xml:space="preserve">Verdict (pass / fail / N/A):</w:t>
            </w:r>
          </w:p>
          <w:p w:rsidR="00000000" w:rsidDel="00000000" w:rsidP="00000000" w:rsidRDefault="00000000" w:rsidRPr="00000000" w14:paraId="000003DF">
            <w:pPr>
              <w:rPr/>
            </w:pPr>
            <w:r w:rsidDel="00000000" w:rsidR="00000000" w:rsidRPr="00000000">
              <w:rPr>
                <w:rtl w:val="0"/>
              </w:rPr>
              <w:t xml:space="preserve">Note:</w:t>
            </w:r>
          </w:p>
        </w:tc>
      </w:tr>
    </w:tbl>
    <w:p w:rsidR="00000000" w:rsidDel="00000000" w:rsidP="00000000" w:rsidRDefault="00000000" w:rsidRPr="00000000" w14:paraId="000003E0">
      <w:pPr>
        <w:spacing w:after="120" w:before="280" w:lineRule="auto"/>
        <w:rPr/>
      </w:pPr>
      <w:r w:rsidDel="00000000" w:rsidR="00000000" w:rsidRPr="00000000">
        <w:rPr>
          <w:b w:val="1"/>
          <w:bCs w:val="1"/>
          <w:color w:val="4472c4"/>
          <w:sz w:val="24"/>
          <w:szCs w:val="24"/>
          <w:rtl w:val="0"/>
        </w:rPr>
        <w:t xml:space="preserve">2.76 Key Milestones Chronological Order</w:t>
      </w:r>
      <w:r w:rsidDel="00000000" w:rsidR="00000000" w:rsidRPr="00000000">
        <w:rPr>
          <w:rtl w:val="0"/>
        </w:rPr>
      </w:r>
    </w:p>
    <w:tbl>
      <w:tblPr>
        <w:tblStyle w:val="Table8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E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E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E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E4">
            <w:pPr>
              <w:rPr/>
            </w:pPr>
            <w:r w:rsidDel="00000000" w:rsidR="00000000" w:rsidRPr="00000000">
              <w:rPr>
                <w:rtl w:val="0"/>
              </w:rPr>
              <w:t xml:space="preserve">the Key Milestones entries are in chronological order.</w:t>
            </w:r>
          </w:p>
        </w:tc>
      </w:tr>
      <w:tr>
        <w:trPr>
          <w:cantSplit w:val="0"/>
          <w:tblHeader w:val="0"/>
        </w:trPr>
        <w:tc>
          <w:tcPr>
            <w:shd w:fill="4472c4" w:val="clear"/>
          </w:tcPr>
          <w:p w:rsidR="00000000" w:rsidDel="00000000" w:rsidP="00000000" w:rsidRDefault="00000000" w:rsidRPr="00000000" w14:paraId="000003E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tl w:val="0"/>
              </w:rPr>
              <w:t xml:space="preserve">Every row in the Key Milestones table is in chronological order, earliest to latest.</w:t>
            </w:r>
          </w:p>
        </w:tc>
      </w:tr>
      <w:tr>
        <w:trPr>
          <w:cantSplit w:val="0"/>
          <w:tblHeader w:val="0"/>
        </w:trPr>
        <w:tc>
          <w:tcPr>
            <w:shd w:fill="4472c4" w:val="clear"/>
          </w:tcPr>
          <w:p w:rsidR="00000000" w:rsidDel="00000000" w:rsidP="00000000" w:rsidRDefault="00000000" w:rsidRPr="00000000" w14:paraId="000003E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E8">
            <w:pPr>
              <w:rPr/>
            </w:pPr>
            <w:r w:rsidDel="00000000" w:rsidR="00000000" w:rsidRPr="00000000">
              <w:rPr>
                <w:rtl w:val="0"/>
              </w:rPr>
              <w:t xml:space="preserve">the Key Milestones entries are out of chronological order.</w:t>
            </w:r>
          </w:p>
        </w:tc>
      </w:tr>
      <w:tr>
        <w:trPr>
          <w:cantSplit w:val="0"/>
          <w:tblHeader w:val="0"/>
        </w:trPr>
        <w:tc>
          <w:tcPr>
            <w:shd w:fill="4472c4" w:val="clear"/>
          </w:tcPr>
          <w:p w:rsidR="00000000" w:rsidDel="00000000" w:rsidP="00000000" w:rsidRDefault="00000000" w:rsidRPr="00000000" w14:paraId="000003E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tl w:val="0"/>
              </w:rPr>
              <w:t xml:space="preserve">Verdict (pass / fail / N/A):</w:t>
            </w:r>
          </w:p>
          <w:p w:rsidR="00000000" w:rsidDel="00000000" w:rsidP="00000000" w:rsidRDefault="00000000" w:rsidRPr="00000000" w14:paraId="000003EB">
            <w:pPr>
              <w:rPr/>
            </w:pPr>
            <w:r w:rsidDel="00000000" w:rsidR="00000000" w:rsidRPr="00000000">
              <w:rPr>
                <w:rtl w:val="0"/>
              </w:rPr>
              <w:t xml:space="preserve">Note:</w:t>
            </w:r>
          </w:p>
        </w:tc>
      </w:tr>
    </w:tbl>
    <w:p w:rsidR="00000000" w:rsidDel="00000000" w:rsidP="00000000" w:rsidRDefault="00000000" w:rsidRPr="00000000" w14:paraId="000003EC">
      <w:pPr>
        <w:spacing w:after="120" w:before="280" w:lineRule="auto"/>
        <w:rPr/>
      </w:pPr>
      <w:r w:rsidDel="00000000" w:rsidR="00000000" w:rsidRPr="00000000">
        <w:rPr>
          <w:b w:val="1"/>
          <w:bCs w:val="1"/>
          <w:color w:val="4472c4"/>
          <w:sz w:val="24"/>
          <w:szCs w:val="24"/>
          <w:rtl w:val="0"/>
        </w:rPr>
        <w:t xml:space="preserve">2.77 Clinical Complexity Multi-Dimensional</w:t>
      </w:r>
      <w:r w:rsidDel="00000000" w:rsidR="00000000" w:rsidRPr="00000000">
        <w:rPr>
          <w:rtl w:val="0"/>
        </w:rPr>
      </w:r>
    </w:p>
    <w:tbl>
      <w:tblPr>
        <w:tblStyle w:val="Table8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E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E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E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F0">
            <w:pPr>
              <w:rPr/>
            </w:pPr>
            <w:r w:rsidDel="00000000" w:rsidR="00000000" w:rsidRPr="00000000">
              <w:rPr>
                <w:rtl w:val="0"/>
              </w:rPr>
              <w:t xml:space="preserve">the Clinical Complexity Overview covers more than one dimension of complexity.</w:t>
            </w:r>
          </w:p>
        </w:tc>
      </w:tr>
      <w:tr>
        <w:trPr>
          <w:cantSplit w:val="0"/>
          <w:tblHeader w:val="0"/>
        </w:trPr>
        <w:tc>
          <w:tcPr>
            <w:shd w:fill="4472c4" w:val="clear"/>
          </w:tcPr>
          <w:p w:rsidR="00000000" w:rsidDel="00000000" w:rsidP="00000000" w:rsidRDefault="00000000" w:rsidRPr="00000000" w14:paraId="000003F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F2">
            <w:pPr>
              <w:rPr/>
            </w:pPr>
            <w:r w:rsidDel="00000000" w:rsidR="00000000" w:rsidRPr="00000000">
              <w:rPr>
                <w:rtl w:val="0"/>
              </w:rPr>
              <w:t xml:space="preserve">the Clinical Complexity Overview covers at least two distinct dimensions of complexity (e.g., interacting comorbidities AND specialist disagreement, or diagnostic ambiguity AND regulatory layering).</w:t>
            </w:r>
          </w:p>
        </w:tc>
      </w:tr>
      <w:tr>
        <w:trPr>
          <w:cantSplit w:val="0"/>
          <w:tblHeader w:val="0"/>
        </w:trPr>
        <w:tc>
          <w:tcPr>
            <w:shd w:fill="4472c4" w:val="clear"/>
          </w:tcPr>
          <w:p w:rsidR="00000000" w:rsidDel="00000000" w:rsidP="00000000" w:rsidRDefault="00000000" w:rsidRPr="00000000" w14:paraId="000003F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3F4">
            <w:pPr>
              <w:rPr/>
            </w:pPr>
            <w:r w:rsidDel="00000000" w:rsidR="00000000" w:rsidRPr="00000000">
              <w:rPr>
                <w:rtl w:val="0"/>
              </w:rPr>
              <w:t xml:space="preserve">the Clinical Complexity Overview names only one dimension of complexity.</w:t>
            </w:r>
          </w:p>
        </w:tc>
      </w:tr>
      <w:tr>
        <w:trPr>
          <w:cantSplit w:val="0"/>
          <w:tblHeader w:val="0"/>
        </w:trPr>
        <w:tc>
          <w:tcPr>
            <w:shd w:fill="4472c4" w:val="clear"/>
          </w:tcPr>
          <w:p w:rsidR="00000000" w:rsidDel="00000000" w:rsidP="00000000" w:rsidRDefault="00000000" w:rsidRPr="00000000" w14:paraId="000003F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tl w:val="0"/>
              </w:rPr>
              <w:t xml:space="preserve">Verdict (pass / fail / N/A):</w:t>
            </w:r>
          </w:p>
          <w:p w:rsidR="00000000" w:rsidDel="00000000" w:rsidP="00000000" w:rsidRDefault="00000000" w:rsidRPr="00000000" w14:paraId="000003F7">
            <w:pPr>
              <w:rPr/>
            </w:pPr>
            <w:r w:rsidDel="00000000" w:rsidR="00000000" w:rsidRPr="00000000">
              <w:rPr>
                <w:rtl w:val="0"/>
              </w:rPr>
              <w:t xml:space="preserve">Note:</w:t>
            </w:r>
          </w:p>
        </w:tc>
      </w:tr>
    </w:tbl>
    <w:p w:rsidR="00000000" w:rsidDel="00000000" w:rsidP="00000000" w:rsidRDefault="00000000" w:rsidRPr="00000000" w14:paraId="000003F8">
      <w:pPr>
        <w:spacing w:after="120" w:before="280" w:lineRule="auto"/>
        <w:rPr/>
      </w:pPr>
      <w:r w:rsidDel="00000000" w:rsidR="00000000" w:rsidRPr="00000000">
        <w:rPr>
          <w:b w:val="1"/>
          <w:bCs w:val="1"/>
          <w:color w:val="4472c4"/>
          <w:sz w:val="24"/>
          <w:szCs w:val="24"/>
          <w:rtl w:val="0"/>
        </w:rPr>
        <w:t xml:space="preserve">2.78 Each Task Names Persona Issuing Request</w:t>
      </w:r>
      <w:r w:rsidDel="00000000" w:rsidR="00000000" w:rsidRPr="00000000">
        <w:rPr>
          <w:rtl w:val="0"/>
        </w:rPr>
      </w:r>
    </w:p>
    <w:tbl>
      <w:tblPr>
        <w:tblStyle w:val="Table8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3F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3F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3F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t xml:space="preserve">Workflow line names the persona issuing the request.</w:t>
            </w:r>
          </w:p>
        </w:tc>
      </w:tr>
      <w:tr>
        <w:trPr>
          <w:cantSplit w:val="0"/>
          <w:tblHeader w:val="0"/>
        </w:trPr>
        <w:tc>
          <w:tcPr>
            <w:shd w:fill="4472c4" w:val="clear"/>
          </w:tcPr>
          <w:p w:rsidR="00000000" w:rsidDel="00000000" w:rsidP="00000000" w:rsidRDefault="00000000" w:rsidRPr="00000000" w14:paraId="000003F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tl w:val="0"/>
              </w:rPr>
              <w:t xml:space="preserve">Every task's Workflow line names the persona (covering resident, attending, consulting specialist, family, payer reviewer) issuing the request.</w:t>
            </w:r>
          </w:p>
        </w:tc>
      </w:tr>
      <w:tr>
        <w:trPr>
          <w:cantSplit w:val="0"/>
          <w:tblHeader w:val="0"/>
        </w:trPr>
        <w:tc>
          <w:tcPr>
            <w:shd w:fill="4472c4" w:val="clear"/>
          </w:tcPr>
          <w:p w:rsidR="00000000" w:rsidDel="00000000" w:rsidP="00000000" w:rsidRDefault="00000000" w:rsidRPr="00000000" w14:paraId="000003F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00">
            <w:pPr>
              <w:rPr/>
            </w:pPr>
            <w:r w:rsidDel="00000000" w:rsidR="00000000" w:rsidRPr="00000000">
              <w:rPr>
                <w:rtl w:val="0"/>
              </w:rPr>
              <w:t xml:space="preserve">One or more tasks have a Workflow line that does not identify the requesting persona.</w:t>
            </w:r>
          </w:p>
        </w:tc>
      </w:tr>
      <w:tr>
        <w:trPr>
          <w:cantSplit w:val="0"/>
          <w:tblHeader w:val="0"/>
        </w:trPr>
        <w:tc>
          <w:tcPr>
            <w:shd w:fill="4472c4" w:val="clear"/>
          </w:tcPr>
          <w:p w:rsidR="00000000" w:rsidDel="00000000" w:rsidP="00000000" w:rsidRDefault="00000000" w:rsidRPr="00000000" w14:paraId="0000040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t xml:space="preserve">Verdict (pass / fail / N/A):</w:t>
            </w:r>
          </w:p>
          <w:p w:rsidR="00000000" w:rsidDel="00000000" w:rsidP="00000000" w:rsidRDefault="00000000" w:rsidRPr="00000000" w14:paraId="00000403">
            <w:pPr>
              <w:rPr/>
            </w:pPr>
            <w:r w:rsidDel="00000000" w:rsidR="00000000" w:rsidRPr="00000000">
              <w:rPr>
                <w:rtl w:val="0"/>
              </w:rPr>
              <w:t xml:space="preserve">Note:</w:t>
            </w:r>
          </w:p>
        </w:tc>
      </w:tr>
    </w:tbl>
    <w:p w:rsidR="00000000" w:rsidDel="00000000" w:rsidP="00000000" w:rsidRDefault="00000000" w:rsidRPr="00000000" w14:paraId="00000404">
      <w:pPr>
        <w:spacing w:after="120" w:before="280" w:lineRule="auto"/>
        <w:rPr/>
      </w:pPr>
      <w:r w:rsidDel="00000000" w:rsidR="00000000" w:rsidRPr="00000000">
        <w:rPr>
          <w:b w:val="1"/>
          <w:bCs w:val="1"/>
          <w:color w:val="4472c4"/>
          <w:sz w:val="24"/>
          <w:szCs w:val="24"/>
          <w:rtl w:val="0"/>
        </w:rPr>
        <w:t xml:space="preserve">2.79 Failure Design Column Headers Consistent</w:t>
      </w:r>
      <w:r w:rsidDel="00000000" w:rsidR="00000000" w:rsidRPr="00000000">
        <w:rPr>
          <w:rtl w:val="0"/>
        </w:rPr>
      </w:r>
    </w:p>
    <w:tbl>
      <w:tblPr>
        <w:tblStyle w:val="Table8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0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0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0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08">
            <w:pPr>
              <w:rPr/>
            </w:pPr>
            <w:r w:rsidDel="00000000" w:rsidR="00000000" w:rsidRPr="00000000">
              <w:rPr>
                <w:rtl w:val="0"/>
              </w:rPr>
              <w:t xml:space="preserve">Failure Design tables use consistent column headers across all tasks.</w:t>
            </w:r>
          </w:p>
        </w:tc>
      </w:tr>
      <w:tr>
        <w:trPr>
          <w:cantSplit w:val="0"/>
          <w:tblHeader w:val="0"/>
        </w:trPr>
        <w:tc>
          <w:tcPr>
            <w:shd w:fill="4472c4" w:val="clear"/>
          </w:tcPr>
          <w:p w:rsidR="00000000" w:rsidDel="00000000" w:rsidP="00000000" w:rsidRDefault="00000000" w:rsidRPr="00000000" w14:paraId="0000040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tl w:val="0"/>
              </w:rPr>
              <w:t xml:space="preserve">Every Failure Design table uses the same column headers (Key Trap and Remediation, or the project canonical equivalent).</w:t>
            </w:r>
          </w:p>
        </w:tc>
      </w:tr>
      <w:tr>
        <w:trPr>
          <w:cantSplit w:val="0"/>
          <w:tblHeader w:val="0"/>
        </w:trPr>
        <w:tc>
          <w:tcPr>
            <w:shd w:fill="4472c4" w:val="clear"/>
          </w:tcPr>
          <w:p w:rsidR="00000000" w:rsidDel="00000000" w:rsidP="00000000" w:rsidRDefault="00000000" w:rsidRPr="00000000" w14:paraId="0000040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tl w:val="0"/>
              </w:rPr>
              <w:t xml:space="preserve">Column headers differ across Failure Design tables.</w:t>
            </w:r>
          </w:p>
        </w:tc>
      </w:tr>
      <w:tr>
        <w:trPr>
          <w:cantSplit w:val="0"/>
          <w:tblHeader w:val="0"/>
        </w:trPr>
        <w:tc>
          <w:tcPr>
            <w:shd w:fill="4472c4" w:val="clear"/>
          </w:tcPr>
          <w:p w:rsidR="00000000" w:rsidDel="00000000" w:rsidP="00000000" w:rsidRDefault="00000000" w:rsidRPr="00000000" w14:paraId="0000040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tl w:val="0"/>
              </w:rPr>
              <w:t xml:space="preserve">Verdict (pass / fail / N/A):</w:t>
            </w:r>
          </w:p>
          <w:p w:rsidR="00000000" w:rsidDel="00000000" w:rsidP="00000000" w:rsidRDefault="00000000" w:rsidRPr="00000000" w14:paraId="0000040F">
            <w:pPr>
              <w:rPr/>
            </w:pPr>
            <w:r w:rsidDel="00000000" w:rsidR="00000000" w:rsidRPr="00000000">
              <w:rPr>
                <w:rtl w:val="0"/>
              </w:rPr>
              <w:t xml:space="preserve">Note:</w:t>
            </w:r>
          </w:p>
        </w:tc>
      </w:tr>
    </w:tbl>
    <w:p w:rsidR="00000000" w:rsidDel="00000000" w:rsidP="00000000" w:rsidRDefault="00000000" w:rsidRPr="00000000" w14:paraId="00000410">
      <w:pPr>
        <w:spacing w:after="120" w:before="280" w:lineRule="auto"/>
        <w:rPr/>
      </w:pPr>
      <w:r w:rsidDel="00000000" w:rsidR="00000000" w:rsidRPr="00000000">
        <w:rPr>
          <w:b w:val="1"/>
          <w:bCs w:val="1"/>
          <w:color w:val="4472c4"/>
          <w:sz w:val="24"/>
          <w:szCs w:val="24"/>
          <w:rtl w:val="0"/>
        </w:rPr>
        <w:t xml:space="preserve">2.80 Task Title Format Consistent</w:t>
      </w:r>
      <w:r w:rsidDel="00000000" w:rsidR="00000000" w:rsidRPr="00000000">
        <w:rPr>
          <w:rtl w:val="0"/>
        </w:rPr>
      </w:r>
    </w:p>
    <w:tbl>
      <w:tblPr>
        <w:tblStyle w:val="Table9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1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1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1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t xml:space="preserve">Task titles follow a consistent format.</w:t>
            </w:r>
          </w:p>
        </w:tc>
      </w:tr>
      <w:tr>
        <w:trPr>
          <w:cantSplit w:val="0"/>
          <w:tblHeader w:val="0"/>
        </w:trPr>
        <w:tc>
          <w:tcPr>
            <w:shd w:fill="4472c4" w:val="clear"/>
          </w:tcPr>
          <w:p w:rsidR="00000000" w:rsidDel="00000000" w:rsidP="00000000" w:rsidRDefault="00000000" w:rsidRPr="00000000" w14:paraId="0000041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16">
            <w:pPr>
              <w:rPr/>
            </w:pPr>
            <w:r w:rsidDel="00000000" w:rsidR="00000000" w:rsidRPr="00000000">
              <w:rPr>
                <w:rtl w:val="0"/>
              </w:rPr>
              <w:t xml:space="preserve">All task titles follow a consistent format that names the deliverable type and the specific scenario.</w:t>
            </w:r>
          </w:p>
        </w:tc>
      </w:tr>
      <w:tr>
        <w:trPr>
          <w:cantSplit w:val="0"/>
          <w:tblHeader w:val="0"/>
        </w:trPr>
        <w:tc>
          <w:tcPr>
            <w:shd w:fill="4472c4" w:val="clear"/>
          </w:tcPr>
          <w:p w:rsidR="00000000" w:rsidDel="00000000" w:rsidP="00000000" w:rsidRDefault="00000000" w:rsidRPr="00000000" w14:paraId="0000041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18">
            <w:pPr>
              <w:rPr/>
            </w:pPr>
            <w:r w:rsidDel="00000000" w:rsidR="00000000" w:rsidRPr="00000000">
              <w:rPr>
                <w:rtl w:val="0"/>
              </w:rPr>
              <w:t xml:space="preserve">Task titles use inconsistent formats across tasks.</w:t>
            </w:r>
          </w:p>
        </w:tc>
      </w:tr>
      <w:tr>
        <w:trPr>
          <w:cantSplit w:val="0"/>
          <w:tblHeader w:val="0"/>
        </w:trPr>
        <w:tc>
          <w:tcPr>
            <w:shd w:fill="4472c4" w:val="clear"/>
          </w:tcPr>
          <w:p w:rsidR="00000000" w:rsidDel="00000000" w:rsidP="00000000" w:rsidRDefault="00000000" w:rsidRPr="00000000" w14:paraId="0000041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tl w:val="0"/>
              </w:rPr>
              <w:t xml:space="preserve">Verdict (pass / fail / N/A):</w:t>
            </w:r>
          </w:p>
          <w:p w:rsidR="00000000" w:rsidDel="00000000" w:rsidP="00000000" w:rsidRDefault="00000000" w:rsidRPr="00000000" w14:paraId="0000041B">
            <w:pPr>
              <w:rPr/>
            </w:pPr>
            <w:r w:rsidDel="00000000" w:rsidR="00000000" w:rsidRPr="00000000">
              <w:rPr>
                <w:rtl w:val="0"/>
              </w:rPr>
              <w:t xml:space="preserve">Note:</w:t>
            </w:r>
          </w:p>
        </w:tc>
      </w:tr>
    </w:tbl>
    <w:p w:rsidR="00000000" w:rsidDel="00000000" w:rsidP="00000000" w:rsidRDefault="00000000" w:rsidRPr="00000000" w14:paraId="0000041C">
      <w:pPr>
        <w:spacing w:after="120" w:before="280" w:lineRule="auto"/>
        <w:rPr/>
      </w:pPr>
      <w:r w:rsidDel="00000000" w:rsidR="00000000" w:rsidRPr="00000000">
        <w:rPr>
          <w:b w:val="1"/>
          <w:bCs w:val="1"/>
          <w:color w:val="4472c4"/>
          <w:sz w:val="24"/>
          <w:szCs w:val="24"/>
          <w:rtl w:val="0"/>
        </w:rPr>
        <w:t xml:space="preserve">2.81 Sequential Task Numbering</w:t>
      </w:r>
      <w:r w:rsidDel="00000000" w:rsidR="00000000" w:rsidRPr="00000000">
        <w:rPr>
          <w:rtl w:val="0"/>
        </w:rPr>
      </w:r>
    </w:p>
    <w:tbl>
      <w:tblPr>
        <w:tblStyle w:val="Table9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1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1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1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20">
            <w:pPr>
              <w:rPr/>
            </w:pPr>
            <w:r w:rsidDel="00000000" w:rsidR="00000000" w:rsidRPr="00000000">
              <w:rPr>
                <w:rtl w:val="0"/>
              </w:rPr>
              <w:t xml:space="preserve">Tasks are numbered sequentially starting from 1.</w:t>
            </w:r>
          </w:p>
        </w:tc>
      </w:tr>
      <w:tr>
        <w:trPr>
          <w:cantSplit w:val="0"/>
          <w:tblHeader w:val="0"/>
        </w:trPr>
        <w:tc>
          <w:tcPr>
            <w:shd w:fill="4472c4" w:val="clear"/>
          </w:tcPr>
          <w:p w:rsidR="00000000" w:rsidDel="00000000" w:rsidP="00000000" w:rsidRDefault="00000000" w:rsidRPr="00000000" w14:paraId="00000421">
            <w:pPr>
              <w:rPr/>
            </w:pPr>
            <w:sdt>
              <w:sdtPr>
                <w:id w:val="-1092083210"/>
                <w:tag w:val="goog_rdk_0"/>
              </w:sdtPr>
              <w:sdtContent>
                <w:commentRangeStart w:id="0"/>
              </w:sdtContent>
            </w:sdt>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tl w:val="0"/>
              </w:rPr>
              <w:t xml:space="preserve">Tasks are numbered Task 1, Task 2, ... Task N with no gaps and no reuse.</w:t>
            </w:r>
          </w:p>
        </w:tc>
      </w:tr>
      <w:tr>
        <w:trPr>
          <w:cantSplit w:val="0"/>
          <w:tblHeader w:val="0"/>
        </w:trPr>
        <w:tc>
          <w:tcPr>
            <w:shd w:fill="4472c4" w:val="clear"/>
          </w:tcPr>
          <w:p w:rsidR="00000000" w:rsidDel="00000000" w:rsidP="00000000" w:rsidRDefault="00000000" w:rsidRPr="00000000" w14:paraId="00000423">
            <w:pPr>
              <w:rPr/>
            </w:pPr>
            <w:commentRangeEnd w:id="0"/>
            <w:r w:rsidDel="00000000" w:rsidR="00000000" w:rsidRPr="00000000">
              <w:commentReference w:id="0"/>
            </w: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24">
            <w:pPr>
              <w:rPr/>
            </w:pPr>
            <w:r w:rsidDel="00000000" w:rsidR="00000000" w:rsidRPr="00000000">
              <w:rPr>
                <w:rtl w:val="0"/>
              </w:rPr>
              <w:t xml:space="preserve">Task numbering has gaps, reuses numbers, or starts from a number other than 1.</w:t>
            </w:r>
          </w:p>
        </w:tc>
      </w:tr>
      <w:tr>
        <w:trPr>
          <w:cantSplit w:val="0"/>
          <w:tblHeader w:val="0"/>
        </w:trPr>
        <w:tc>
          <w:tcPr>
            <w:shd w:fill="4472c4" w:val="clear"/>
          </w:tcPr>
          <w:p w:rsidR="00000000" w:rsidDel="00000000" w:rsidP="00000000" w:rsidRDefault="00000000" w:rsidRPr="00000000" w14:paraId="0000042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tl w:val="0"/>
              </w:rPr>
              <w:t xml:space="preserve">Verdict (pass / fail / N/A):</w:t>
            </w:r>
          </w:p>
          <w:p w:rsidR="00000000" w:rsidDel="00000000" w:rsidP="00000000" w:rsidRDefault="00000000" w:rsidRPr="00000000" w14:paraId="00000427">
            <w:pPr>
              <w:rPr/>
            </w:pPr>
            <w:r w:rsidDel="00000000" w:rsidR="00000000" w:rsidRPr="00000000">
              <w:rPr>
                <w:rtl w:val="0"/>
              </w:rPr>
              <w:t xml:space="preserve">Note:</w:t>
            </w:r>
          </w:p>
        </w:tc>
      </w:tr>
    </w:tbl>
    <w:p w:rsidR="00000000" w:rsidDel="00000000" w:rsidP="00000000" w:rsidRDefault="00000000" w:rsidRPr="00000000" w14:paraId="00000428">
      <w:pPr>
        <w:spacing w:after="120" w:before="280" w:lineRule="auto"/>
        <w:rPr/>
      </w:pPr>
      <w:r w:rsidDel="00000000" w:rsidR="00000000" w:rsidRPr="00000000">
        <w:rPr>
          <w:b w:val="1"/>
          <w:bCs w:val="1"/>
          <w:color w:val="4472c4"/>
          <w:sz w:val="24"/>
          <w:szCs w:val="24"/>
          <w:rtl w:val="0"/>
        </w:rPr>
        <w:t xml:space="preserve">2.82 File ID Sequence Monotonic</w:t>
      </w:r>
      <w:r w:rsidDel="00000000" w:rsidR="00000000" w:rsidRPr="00000000">
        <w:rPr>
          <w:rtl w:val="0"/>
        </w:rPr>
      </w:r>
    </w:p>
    <w:tbl>
      <w:tblPr>
        <w:tblStyle w:val="Table9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2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2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2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2C">
            <w:pPr>
              <w:rPr/>
            </w:pPr>
            <w:r w:rsidDel="00000000" w:rsidR="00000000" w:rsidRPr="00000000">
              <w:rPr>
                <w:rtl w:val="0"/>
              </w:rPr>
              <w:t xml:space="preserve">File IDs are monotonic within each tier with no gaps.</w:t>
            </w:r>
          </w:p>
        </w:tc>
      </w:tr>
      <w:tr>
        <w:trPr>
          <w:cantSplit w:val="0"/>
          <w:tblHeader w:val="0"/>
        </w:trPr>
        <w:tc>
          <w:tcPr>
            <w:shd w:fill="4472c4" w:val="clear"/>
          </w:tcPr>
          <w:p w:rsidR="00000000" w:rsidDel="00000000" w:rsidP="00000000" w:rsidRDefault="00000000" w:rsidRPr="00000000" w14:paraId="0000042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2E">
            <w:pPr>
              <w:rPr/>
            </w:pPr>
            <w:r w:rsidDel="00000000" w:rsidR="00000000" w:rsidRPr="00000000">
              <w:rPr>
                <w:rtl w:val="0"/>
              </w:rPr>
              <w:t xml:space="preserve">Within each file category, IDs run in a consistent sequence with no gaps or duplicates. The writer's numbering scheme is internally consistent.</w:t>
            </w:r>
          </w:p>
        </w:tc>
      </w:tr>
      <w:tr>
        <w:trPr>
          <w:cantSplit w:val="0"/>
          <w:tblHeader w:val="0"/>
        </w:trPr>
        <w:tc>
          <w:tcPr>
            <w:shd w:fill="4472c4" w:val="clear"/>
          </w:tcPr>
          <w:p w:rsidR="00000000" w:rsidDel="00000000" w:rsidP="00000000" w:rsidRDefault="00000000" w:rsidRPr="00000000" w14:paraId="0000042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File ID sequences have gaps, duplicates, or non monotonic numbering.</w:t>
            </w:r>
          </w:p>
        </w:tc>
      </w:tr>
      <w:tr>
        <w:trPr>
          <w:cantSplit w:val="0"/>
          <w:tblHeader w:val="0"/>
        </w:trPr>
        <w:tc>
          <w:tcPr>
            <w:shd w:fill="4472c4" w:val="clear"/>
          </w:tcPr>
          <w:p w:rsidR="00000000" w:rsidDel="00000000" w:rsidP="00000000" w:rsidRDefault="00000000" w:rsidRPr="00000000" w14:paraId="0000043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t xml:space="preserve">Verdict (pass / fail / N/A):</w:t>
            </w:r>
          </w:p>
          <w:p w:rsidR="00000000" w:rsidDel="00000000" w:rsidP="00000000" w:rsidRDefault="00000000" w:rsidRPr="00000000" w14:paraId="00000433">
            <w:pPr>
              <w:rPr/>
            </w:pPr>
            <w:r w:rsidDel="00000000" w:rsidR="00000000" w:rsidRPr="00000000">
              <w:rPr>
                <w:rtl w:val="0"/>
              </w:rPr>
              <w:t xml:space="preserve">Note:</w:t>
            </w:r>
          </w:p>
        </w:tc>
      </w:tr>
    </w:tbl>
    <w:p w:rsidR="00000000" w:rsidDel="00000000" w:rsidP="00000000" w:rsidRDefault="00000000" w:rsidRPr="00000000" w14:paraId="00000434">
      <w:pPr>
        <w:spacing w:after="120" w:before="280" w:lineRule="auto"/>
        <w:rPr/>
      </w:pPr>
      <w:r w:rsidDel="00000000" w:rsidR="00000000" w:rsidRPr="00000000">
        <w:rPr>
          <w:b w:val="1"/>
          <w:bCs w:val="1"/>
          <w:color w:val="4472c4"/>
          <w:sz w:val="24"/>
          <w:szCs w:val="24"/>
          <w:rtl w:val="0"/>
        </w:rPr>
        <w:t xml:space="preserve">2.83 File ID Nomenclature Consistent Within Tier</w:t>
      </w:r>
      <w:r w:rsidDel="00000000" w:rsidR="00000000" w:rsidRPr="00000000">
        <w:rPr>
          <w:rtl w:val="0"/>
        </w:rPr>
      </w:r>
    </w:p>
    <w:tbl>
      <w:tblPr>
        <w:tblStyle w:val="Table9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3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3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3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38">
            <w:pPr>
              <w:rPr/>
            </w:pPr>
            <w:r w:rsidDel="00000000" w:rsidR="00000000" w:rsidRPr="00000000">
              <w:rPr>
                <w:rtl w:val="0"/>
              </w:rPr>
              <w:t xml:space="preserve">Each file row uses the correct ID prefix for its tier.</w:t>
            </w:r>
          </w:p>
        </w:tc>
      </w:tr>
      <w:tr>
        <w:trPr>
          <w:cantSplit w:val="0"/>
          <w:tblHeader w:val="0"/>
        </w:trPr>
        <w:tc>
          <w:tcPr>
            <w:shd w:fill="4472c4" w:val="clear"/>
          </w:tcPr>
          <w:p w:rsidR="00000000" w:rsidDel="00000000" w:rsidP="00000000" w:rsidRDefault="00000000" w:rsidRPr="00000000" w14:paraId="0000043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tl w:val="0"/>
              </w:rPr>
              <w:t xml:space="preserve">The writer's chosen ID nomenclature is applied consistently throughout the file plan. Every ID unambiguously signals its file category (essential world-level, essential task-level, supplemental world-level, supplemental task-level). The specific characters or prefixes do not matter.</w:t>
            </w:r>
          </w:p>
        </w:tc>
      </w:tr>
      <w:tr>
        <w:trPr>
          <w:cantSplit w:val="0"/>
          <w:tblHeader w:val="0"/>
        </w:trPr>
        <w:tc>
          <w:tcPr>
            <w:shd w:fill="4472c4" w:val="clear"/>
          </w:tcPr>
          <w:p w:rsidR="00000000" w:rsidDel="00000000" w:rsidP="00000000" w:rsidRDefault="00000000" w:rsidRPr="00000000" w14:paraId="0000043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3C">
            <w:pPr>
              <w:rPr/>
            </w:pPr>
            <w:r w:rsidDel="00000000" w:rsidR="00000000" w:rsidRPr="00000000">
              <w:rPr>
                <w:rtl w:val="0"/>
              </w:rPr>
              <w:t xml:space="preserve">File rows use the wrong prefix for their tier.</w:t>
            </w:r>
          </w:p>
        </w:tc>
      </w:tr>
      <w:tr>
        <w:trPr>
          <w:cantSplit w:val="0"/>
          <w:tblHeader w:val="0"/>
        </w:trPr>
        <w:tc>
          <w:tcPr>
            <w:shd w:fill="4472c4" w:val="clear"/>
          </w:tcPr>
          <w:p w:rsidR="00000000" w:rsidDel="00000000" w:rsidP="00000000" w:rsidRDefault="00000000" w:rsidRPr="00000000" w14:paraId="0000043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tl w:val="0"/>
              </w:rPr>
              <w:t xml:space="preserve">Verdict (pass / fail / N/A):</w:t>
            </w:r>
          </w:p>
          <w:p w:rsidR="00000000" w:rsidDel="00000000" w:rsidP="00000000" w:rsidRDefault="00000000" w:rsidRPr="00000000" w14:paraId="0000043F">
            <w:pPr>
              <w:rPr/>
            </w:pPr>
            <w:r w:rsidDel="00000000" w:rsidR="00000000" w:rsidRPr="00000000">
              <w:rPr>
                <w:rtl w:val="0"/>
              </w:rPr>
              <w:t xml:space="preserve">Note:</w:t>
            </w:r>
          </w:p>
        </w:tc>
      </w:tr>
    </w:tbl>
    <w:p w:rsidR="00000000" w:rsidDel="00000000" w:rsidP="00000000" w:rsidRDefault="00000000" w:rsidRPr="00000000" w14:paraId="00000440">
      <w:pPr>
        <w:spacing w:after="120" w:before="280" w:lineRule="auto"/>
        <w:rPr/>
      </w:pPr>
      <w:r w:rsidDel="00000000" w:rsidR="00000000" w:rsidRPr="00000000">
        <w:rPr>
          <w:b w:val="1"/>
          <w:bCs w:val="1"/>
          <w:color w:val="4472c4"/>
          <w:sz w:val="24"/>
          <w:szCs w:val="24"/>
          <w:rtl w:val="0"/>
        </w:rPr>
        <w:t xml:space="preserve">2.84 All Filenames Have Extension</w:t>
      </w:r>
      <w:r w:rsidDel="00000000" w:rsidR="00000000" w:rsidRPr="00000000">
        <w:rPr>
          <w:rtl w:val="0"/>
        </w:rPr>
      </w:r>
    </w:p>
    <w:tbl>
      <w:tblPr>
        <w:tblStyle w:val="Table9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4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4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4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tl w:val="0"/>
              </w:rPr>
              <w:t xml:space="preserve">Every filename includes the file extension.</w:t>
            </w:r>
          </w:p>
        </w:tc>
      </w:tr>
      <w:tr>
        <w:trPr>
          <w:cantSplit w:val="0"/>
          <w:tblHeader w:val="0"/>
        </w:trPr>
        <w:tc>
          <w:tcPr>
            <w:shd w:fill="4472c4" w:val="clear"/>
          </w:tcPr>
          <w:p w:rsidR="00000000" w:rsidDel="00000000" w:rsidP="00000000" w:rsidRDefault="00000000" w:rsidRPr="00000000" w14:paraId="0000044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46">
            <w:pPr>
              <w:rPr/>
            </w:pPr>
            <w:r w:rsidDel="00000000" w:rsidR="00000000" w:rsidRPr="00000000">
              <w:rPr>
                <w:rtl w:val="0"/>
              </w:rPr>
              <w:t xml:space="preserve">Every filename in the file plan ends in an explicit file extension (.docx, .pdf, .png, .jpg, .xlsx, .csv, .txt).</w:t>
            </w:r>
          </w:p>
        </w:tc>
      </w:tr>
      <w:tr>
        <w:trPr>
          <w:cantSplit w:val="0"/>
          <w:tblHeader w:val="0"/>
        </w:trPr>
        <w:tc>
          <w:tcPr>
            <w:shd w:fill="4472c4" w:val="clear"/>
          </w:tcPr>
          <w:p w:rsidR="00000000" w:rsidDel="00000000" w:rsidP="00000000" w:rsidRDefault="00000000" w:rsidRPr="00000000" w14:paraId="0000044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48">
            <w:pPr>
              <w:rPr/>
            </w:pPr>
            <w:r w:rsidDel="00000000" w:rsidR="00000000" w:rsidRPr="00000000">
              <w:rPr>
                <w:rtl w:val="0"/>
              </w:rPr>
              <w:t xml:space="preserve">One or more filenames lack a file extension.</w:t>
            </w:r>
          </w:p>
        </w:tc>
      </w:tr>
      <w:tr>
        <w:trPr>
          <w:cantSplit w:val="0"/>
          <w:tblHeader w:val="0"/>
        </w:trPr>
        <w:tc>
          <w:tcPr>
            <w:shd w:fill="4472c4" w:val="clear"/>
          </w:tcPr>
          <w:p w:rsidR="00000000" w:rsidDel="00000000" w:rsidP="00000000" w:rsidRDefault="00000000" w:rsidRPr="00000000" w14:paraId="0000044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4A">
            <w:pPr>
              <w:rPr/>
            </w:pPr>
            <w:r w:rsidDel="00000000" w:rsidR="00000000" w:rsidRPr="00000000">
              <w:rPr>
                <w:rtl w:val="0"/>
              </w:rPr>
              <w:t xml:space="preserve">Verdict (pass / fail / N/A):</w:t>
            </w:r>
          </w:p>
          <w:p w:rsidR="00000000" w:rsidDel="00000000" w:rsidP="00000000" w:rsidRDefault="00000000" w:rsidRPr="00000000" w14:paraId="0000044B">
            <w:pPr>
              <w:rPr/>
            </w:pPr>
            <w:r w:rsidDel="00000000" w:rsidR="00000000" w:rsidRPr="00000000">
              <w:rPr>
                <w:rtl w:val="0"/>
              </w:rPr>
              <w:t xml:space="preserve">Note:</w:t>
            </w:r>
          </w:p>
        </w:tc>
      </w:tr>
    </w:tbl>
    <w:p w:rsidR="00000000" w:rsidDel="00000000" w:rsidP="00000000" w:rsidRDefault="00000000" w:rsidRPr="00000000" w14:paraId="0000044C">
      <w:pPr>
        <w:spacing w:after="120" w:before="280" w:lineRule="auto"/>
        <w:rPr/>
      </w:pPr>
      <w:r w:rsidDel="00000000" w:rsidR="00000000" w:rsidRPr="00000000">
        <w:rPr>
          <w:b w:val="1"/>
          <w:bCs w:val="1"/>
          <w:color w:val="4472c4"/>
          <w:sz w:val="24"/>
          <w:szCs w:val="24"/>
          <w:rtl w:val="0"/>
        </w:rPr>
        <w:t xml:space="preserve">2.85 Reference File Origin Populated</w:t>
      </w:r>
      <w:r w:rsidDel="00000000" w:rsidR="00000000" w:rsidRPr="00000000">
        <w:rPr>
          <w:rtl w:val="0"/>
        </w:rPr>
      </w:r>
    </w:p>
    <w:tbl>
      <w:tblPr>
        <w:tblStyle w:val="Table9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4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4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4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50">
            <w:pPr>
              <w:rPr/>
            </w:pPr>
            <w:r w:rsidDel="00000000" w:rsidR="00000000" w:rsidRPr="00000000">
              <w:rPr>
                <w:rtl w:val="0"/>
              </w:rPr>
              <w:t xml:space="preserve">Every essential file has a populated Reference File Origin entry.</w:t>
            </w:r>
          </w:p>
        </w:tc>
      </w:tr>
      <w:tr>
        <w:trPr>
          <w:cantSplit w:val="0"/>
          <w:tblHeader w:val="0"/>
        </w:trPr>
        <w:tc>
          <w:tcPr>
            <w:shd w:fill="4472c4" w:val="clear"/>
          </w:tcPr>
          <w:p w:rsidR="00000000" w:rsidDel="00000000" w:rsidP="00000000" w:rsidRDefault="00000000" w:rsidRPr="00000000" w14:paraId="0000045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52">
            <w:pPr>
              <w:rPr/>
            </w:pPr>
            <w:r w:rsidDel="00000000" w:rsidR="00000000" w:rsidRPr="00000000">
              <w:rPr>
                <w:rtl w:val="0"/>
              </w:rPr>
              <w:t xml:space="preserve">Every essential file row names the source: Public Domain with attribution, internal DataBank template with template name, or Custom Built by Writer with brief note.</w:t>
            </w:r>
          </w:p>
        </w:tc>
      </w:tr>
      <w:tr>
        <w:trPr>
          <w:cantSplit w:val="0"/>
          <w:tblHeader w:val="0"/>
        </w:trPr>
        <w:tc>
          <w:tcPr>
            <w:shd w:fill="4472c4" w:val="clear"/>
          </w:tcPr>
          <w:p w:rsidR="00000000" w:rsidDel="00000000" w:rsidP="00000000" w:rsidRDefault="00000000" w:rsidRPr="00000000" w14:paraId="0000045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54">
            <w:pPr>
              <w:rPr/>
            </w:pPr>
            <w:r w:rsidDel="00000000" w:rsidR="00000000" w:rsidRPr="00000000">
              <w:rPr>
                <w:rtl w:val="0"/>
              </w:rPr>
              <w:t xml:space="preserve">One or more essential file rows have a blank Reference File Origin entry.</w:t>
            </w:r>
          </w:p>
        </w:tc>
      </w:tr>
      <w:tr>
        <w:trPr>
          <w:cantSplit w:val="0"/>
          <w:tblHeader w:val="0"/>
        </w:trPr>
        <w:tc>
          <w:tcPr>
            <w:shd w:fill="4472c4" w:val="clear"/>
          </w:tcPr>
          <w:p w:rsidR="00000000" w:rsidDel="00000000" w:rsidP="00000000" w:rsidRDefault="00000000" w:rsidRPr="00000000" w14:paraId="0000045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56">
            <w:pPr>
              <w:rPr/>
            </w:pPr>
            <w:r w:rsidDel="00000000" w:rsidR="00000000" w:rsidRPr="00000000">
              <w:rPr>
                <w:rtl w:val="0"/>
              </w:rPr>
              <w:t xml:space="preserve">Verdict (pass / fail / N/A):</w:t>
            </w:r>
          </w:p>
          <w:p w:rsidR="00000000" w:rsidDel="00000000" w:rsidP="00000000" w:rsidRDefault="00000000" w:rsidRPr="00000000" w14:paraId="00000457">
            <w:pPr>
              <w:rPr/>
            </w:pPr>
            <w:r w:rsidDel="00000000" w:rsidR="00000000" w:rsidRPr="00000000">
              <w:rPr>
                <w:rtl w:val="0"/>
              </w:rPr>
              <w:t xml:space="preserve">Note:</w:t>
            </w:r>
          </w:p>
        </w:tc>
      </w:tr>
    </w:tbl>
    <w:p w:rsidR="00000000" w:rsidDel="00000000" w:rsidP="00000000" w:rsidRDefault="00000000" w:rsidRPr="00000000" w14:paraId="00000458">
      <w:pPr>
        <w:spacing w:after="120" w:before="280" w:lineRule="auto"/>
        <w:rPr/>
      </w:pPr>
      <w:r w:rsidDel="00000000" w:rsidR="00000000" w:rsidRPr="00000000">
        <w:rPr>
          <w:b w:val="1"/>
          <w:bCs w:val="1"/>
          <w:color w:val="4472c4"/>
          <w:sz w:val="24"/>
          <w:szCs w:val="24"/>
          <w:rtl w:val="0"/>
        </w:rPr>
        <w:t xml:space="preserve">2.86 Description Column Builder-Ready</w:t>
      </w:r>
      <w:r w:rsidDel="00000000" w:rsidR="00000000" w:rsidRPr="00000000">
        <w:rPr>
          <w:rtl w:val="0"/>
        </w:rPr>
      </w:r>
    </w:p>
    <w:tbl>
      <w:tblPr>
        <w:tblStyle w:val="Table9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5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5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5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5C">
            <w:pPr>
              <w:rPr/>
            </w:pPr>
            <w:r w:rsidDel="00000000" w:rsidR="00000000" w:rsidRPr="00000000">
              <w:rPr>
                <w:rtl w:val="0"/>
              </w:rPr>
              <w:t xml:space="preserve">Every file row Description is detailed enough for a non domain expert builder.</w:t>
            </w:r>
          </w:p>
        </w:tc>
      </w:tr>
      <w:tr>
        <w:trPr>
          <w:cantSplit w:val="0"/>
          <w:tblHeader w:val="0"/>
        </w:trPr>
        <w:tc>
          <w:tcPr>
            <w:shd w:fill="4472c4" w:val="clear"/>
          </w:tcPr>
          <w:p w:rsidR="00000000" w:rsidDel="00000000" w:rsidP="00000000" w:rsidRDefault="00000000" w:rsidRPr="00000000" w14:paraId="0000045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5E">
            <w:pPr>
              <w:rPr/>
            </w:pPr>
            <w:r w:rsidDel="00000000" w:rsidR="00000000" w:rsidRPr="00000000">
              <w:rPr>
                <w:rtl w:val="0"/>
              </w:rPr>
              <w:t xml:space="preserve">Each Description specifies key clinical content to include, content to exclude, structural elements, and any specific findings or language that must be present.</w:t>
            </w:r>
          </w:p>
        </w:tc>
      </w:tr>
      <w:tr>
        <w:trPr>
          <w:cantSplit w:val="0"/>
          <w:tblHeader w:val="0"/>
        </w:trPr>
        <w:tc>
          <w:tcPr>
            <w:shd w:fill="4472c4" w:val="clear"/>
          </w:tcPr>
          <w:p w:rsidR="00000000" w:rsidDel="00000000" w:rsidP="00000000" w:rsidRDefault="00000000" w:rsidRPr="00000000" w14:paraId="0000045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tl w:val="0"/>
              </w:rPr>
              <w:t xml:space="preserve">Description column is too vague to support builder generation without ambiguity.</w:t>
            </w:r>
          </w:p>
        </w:tc>
      </w:tr>
      <w:tr>
        <w:trPr>
          <w:cantSplit w:val="0"/>
          <w:tblHeader w:val="0"/>
        </w:trPr>
        <w:tc>
          <w:tcPr>
            <w:shd w:fill="4472c4" w:val="clear"/>
          </w:tcPr>
          <w:p w:rsidR="00000000" w:rsidDel="00000000" w:rsidP="00000000" w:rsidRDefault="00000000" w:rsidRPr="00000000" w14:paraId="0000046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tl w:val="0"/>
              </w:rPr>
              <w:t xml:space="preserve">Verdict (pass / fail / N/A):</w:t>
            </w:r>
          </w:p>
          <w:p w:rsidR="00000000" w:rsidDel="00000000" w:rsidP="00000000" w:rsidRDefault="00000000" w:rsidRPr="00000000" w14:paraId="00000463">
            <w:pPr>
              <w:rPr/>
            </w:pPr>
            <w:r w:rsidDel="00000000" w:rsidR="00000000" w:rsidRPr="00000000">
              <w:rPr>
                <w:rtl w:val="0"/>
              </w:rPr>
              <w:t xml:space="preserve">Note:</w:t>
            </w:r>
          </w:p>
        </w:tc>
      </w:tr>
    </w:tbl>
    <w:p w:rsidR="00000000" w:rsidDel="00000000" w:rsidP="00000000" w:rsidRDefault="00000000" w:rsidRPr="00000000" w14:paraId="00000464">
      <w:pPr>
        <w:spacing w:after="120" w:before="280" w:lineRule="auto"/>
        <w:rPr/>
      </w:pPr>
      <w:r w:rsidDel="00000000" w:rsidR="00000000" w:rsidRPr="00000000">
        <w:rPr>
          <w:b w:val="1"/>
          <w:bCs w:val="1"/>
          <w:color w:val="4472c4"/>
          <w:sz w:val="24"/>
          <w:szCs w:val="24"/>
          <w:rtl w:val="0"/>
        </w:rPr>
        <w:t xml:space="preserve">2.87 Pearls Traps Friction Column Populated</w:t>
      </w:r>
      <w:r w:rsidDel="00000000" w:rsidR="00000000" w:rsidRPr="00000000">
        <w:rPr>
          <w:rtl w:val="0"/>
        </w:rPr>
      </w:r>
    </w:p>
    <w:tbl>
      <w:tblPr>
        <w:tblStyle w:val="Table9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6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6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6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68">
            <w:pPr>
              <w:rPr/>
            </w:pPr>
            <w:r w:rsidDel="00000000" w:rsidR="00000000" w:rsidRPr="00000000">
              <w:rPr>
                <w:rtl w:val="0"/>
              </w:rPr>
              <w:t xml:space="preserve">Every file row's Pearls/Traps/Friction column is populated.</w:t>
            </w:r>
          </w:p>
        </w:tc>
      </w:tr>
      <w:tr>
        <w:trPr>
          <w:cantSplit w:val="0"/>
          <w:tblHeader w:val="0"/>
        </w:trPr>
        <w:tc>
          <w:tcPr>
            <w:shd w:fill="4472c4" w:val="clear"/>
          </w:tcPr>
          <w:p w:rsidR="00000000" w:rsidDel="00000000" w:rsidP="00000000" w:rsidRDefault="00000000" w:rsidRPr="00000000" w14:paraId="0000046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6A">
            <w:pPr>
              <w:rPr/>
            </w:pPr>
            <w:r w:rsidDel="00000000" w:rsidR="00000000" w:rsidRPr="00000000">
              <w:rPr>
                <w:rtl w:val="0"/>
              </w:rPr>
              <w:t xml:space="preserve">Each file row's annotation describes what the file accomplishes (pearls) and what trap content or friction substrate it carries (or 'None' if realism noise).</w:t>
            </w:r>
          </w:p>
        </w:tc>
      </w:tr>
      <w:tr>
        <w:trPr>
          <w:cantSplit w:val="0"/>
          <w:tblHeader w:val="0"/>
        </w:trPr>
        <w:tc>
          <w:tcPr>
            <w:shd w:fill="4472c4" w:val="clear"/>
          </w:tcPr>
          <w:p w:rsidR="00000000" w:rsidDel="00000000" w:rsidP="00000000" w:rsidRDefault="00000000" w:rsidRPr="00000000" w14:paraId="0000046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6C">
            <w:pPr>
              <w:rPr/>
            </w:pPr>
            <w:r w:rsidDel="00000000" w:rsidR="00000000" w:rsidRPr="00000000">
              <w:rPr>
                <w:rtl w:val="0"/>
              </w:rPr>
              <w:t xml:space="preserve">One or more file rows have a blank Pearls/Traps/Friction annotation.</w:t>
            </w:r>
          </w:p>
        </w:tc>
      </w:tr>
      <w:tr>
        <w:trPr>
          <w:cantSplit w:val="0"/>
          <w:tblHeader w:val="0"/>
        </w:trPr>
        <w:tc>
          <w:tcPr>
            <w:shd w:fill="4472c4" w:val="clear"/>
          </w:tcPr>
          <w:p w:rsidR="00000000" w:rsidDel="00000000" w:rsidP="00000000" w:rsidRDefault="00000000" w:rsidRPr="00000000" w14:paraId="0000046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6E">
            <w:pPr>
              <w:rPr/>
            </w:pPr>
            <w:r w:rsidDel="00000000" w:rsidR="00000000" w:rsidRPr="00000000">
              <w:rPr>
                <w:rtl w:val="0"/>
              </w:rPr>
              <w:t xml:space="preserve">Verdict (pass / fail / N/A):</w:t>
            </w:r>
          </w:p>
          <w:p w:rsidR="00000000" w:rsidDel="00000000" w:rsidP="00000000" w:rsidRDefault="00000000" w:rsidRPr="00000000" w14:paraId="0000046F">
            <w:pPr>
              <w:rPr/>
            </w:pPr>
            <w:r w:rsidDel="00000000" w:rsidR="00000000" w:rsidRPr="00000000">
              <w:rPr>
                <w:rtl w:val="0"/>
              </w:rPr>
              <w:t xml:space="preserve">Note:</w:t>
            </w:r>
          </w:p>
        </w:tc>
      </w:tr>
    </w:tbl>
    <w:p w:rsidR="00000000" w:rsidDel="00000000" w:rsidP="00000000" w:rsidRDefault="00000000" w:rsidRPr="00000000" w14:paraId="00000470">
      <w:pPr>
        <w:spacing w:after="120" w:before="280" w:lineRule="auto"/>
        <w:rPr/>
      </w:pPr>
      <w:r w:rsidDel="00000000" w:rsidR="00000000" w:rsidRPr="00000000">
        <w:rPr>
          <w:b w:val="1"/>
          <w:bCs w:val="1"/>
          <w:color w:val="4472c4"/>
          <w:sz w:val="24"/>
          <w:szCs w:val="24"/>
          <w:rtl w:val="0"/>
        </w:rPr>
        <w:t xml:space="preserve">2.88 No Template Placeholder Text Remains</w:t>
      </w:r>
      <w:r w:rsidDel="00000000" w:rsidR="00000000" w:rsidRPr="00000000">
        <w:rPr>
          <w:rtl w:val="0"/>
        </w:rPr>
      </w:r>
    </w:p>
    <w:tbl>
      <w:tblPr>
        <w:tblStyle w:val="Table9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7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7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7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74">
            <w:pPr>
              <w:rPr/>
            </w:pPr>
            <w:r w:rsidDel="00000000" w:rsidR="00000000" w:rsidRPr="00000000">
              <w:rPr>
                <w:rtl w:val="0"/>
              </w:rPr>
              <w:t xml:space="preserve">Spec contains no template placeholder text.</w:t>
            </w:r>
          </w:p>
        </w:tc>
      </w:tr>
      <w:tr>
        <w:trPr>
          <w:cantSplit w:val="0"/>
          <w:tblHeader w:val="0"/>
        </w:trPr>
        <w:tc>
          <w:tcPr>
            <w:shd w:fill="4472c4" w:val="clear"/>
          </w:tcPr>
          <w:p w:rsidR="00000000" w:rsidDel="00000000" w:rsidP="00000000" w:rsidRDefault="00000000" w:rsidRPr="00000000" w14:paraId="0000047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76">
            <w:pPr>
              <w:rPr/>
            </w:pPr>
            <w:r w:rsidDel="00000000" w:rsidR="00000000" w:rsidRPr="00000000">
              <w:rPr>
                <w:rtl w:val="0"/>
              </w:rPr>
              <w:t xml:space="preserve">No bracketed placeholders like '[insert name]', '[date here]', or template instruction text remains anywhere in the spec.</w:t>
            </w:r>
          </w:p>
        </w:tc>
      </w:tr>
      <w:tr>
        <w:trPr>
          <w:cantSplit w:val="0"/>
          <w:tblHeader w:val="0"/>
        </w:trPr>
        <w:tc>
          <w:tcPr>
            <w:shd w:fill="4472c4" w:val="clear"/>
          </w:tcPr>
          <w:p w:rsidR="00000000" w:rsidDel="00000000" w:rsidP="00000000" w:rsidRDefault="00000000" w:rsidRPr="00000000" w14:paraId="0000047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78">
            <w:pPr>
              <w:rPr/>
            </w:pPr>
            <w:r w:rsidDel="00000000" w:rsidR="00000000" w:rsidRPr="00000000">
              <w:rPr>
                <w:rtl w:val="0"/>
              </w:rPr>
              <w:t xml:space="preserve">One or more template placeholders remain in the spec.</w:t>
            </w:r>
          </w:p>
        </w:tc>
      </w:tr>
      <w:tr>
        <w:trPr>
          <w:cantSplit w:val="0"/>
          <w:tblHeader w:val="0"/>
        </w:trPr>
        <w:tc>
          <w:tcPr>
            <w:shd w:fill="4472c4" w:val="clear"/>
          </w:tcPr>
          <w:p w:rsidR="00000000" w:rsidDel="00000000" w:rsidP="00000000" w:rsidRDefault="00000000" w:rsidRPr="00000000" w14:paraId="0000047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7A">
            <w:pPr>
              <w:rPr/>
            </w:pPr>
            <w:r w:rsidDel="00000000" w:rsidR="00000000" w:rsidRPr="00000000">
              <w:rPr>
                <w:rtl w:val="0"/>
              </w:rPr>
              <w:t xml:space="preserve">Verdict (pass / fail / N/A):</w:t>
            </w:r>
          </w:p>
          <w:p w:rsidR="00000000" w:rsidDel="00000000" w:rsidP="00000000" w:rsidRDefault="00000000" w:rsidRPr="00000000" w14:paraId="0000047B">
            <w:pPr>
              <w:rPr/>
            </w:pPr>
            <w:r w:rsidDel="00000000" w:rsidR="00000000" w:rsidRPr="00000000">
              <w:rPr>
                <w:rtl w:val="0"/>
              </w:rPr>
              <w:t xml:space="preserve">Note:</w:t>
            </w:r>
          </w:p>
        </w:tc>
      </w:tr>
    </w:tbl>
    <w:p w:rsidR="00000000" w:rsidDel="00000000" w:rsidP="00000000" w:rsidRDefault="00000000" w:rsidRPr="00000000" w14:paraId="0000047C">
      <w:pPr>
        <w:spacing w:after="120" w:before="280" w:lineRule="auto"/>
        <w:rPr/>
      </w:pPr>
      <w:r w:rsidDel="00000000" w:rsidR="00000000" w:rsidRPr="00000000">
        <w:rPr>
          <w:b w:val="1"/>
          <w:bCs w:val="1"/>
          <w:color w:val="4472c4"/>
          <w:sz w:val="24"/>
          <w:szCs w:val="24"/>
          <w:rtl w:val="0"/>
        </w:rPr>
        <w:t xml:space="preserve">2.89 Optional Sections Omitted When Not Relevant</w:t>
      </w:r>
      <w:r w:rsidDel="00000000" w:rsidR="00000000" w:rsidRPr="00000000">
        <w:rPr>
          <w:rtl w:val="0"/>
        </w:rPr>
      </w:r>
    </w:p>
    <w:tbl>
      <w:tblPr>
        <w:tblStyle w:val="Table9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7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7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7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80">
            <w:pPr>
              <w:rPr/>
            </w:pPr>
            <w:r w:rsidDel="00000000" w:rsidR="00000000" w:rsidRPr="00000000">
              <w:rPr>
                <w:rtl w:val="0"/>
              </w:rPr>
              <w:t xml:space="preserve">Optional sections are omitted when not relevant, not left as empty placeholders.</w:t>
            </w:r>
          </w:p>
        </w:tc>
      </w:tr>
      <w:tr>
        <w:trPr>
          <w:cantSplit w:val="0"/>
          <w:tblHeader w:val="0"/>
        </w:trPr>
        <w:tc>
          <w:tcPr>
            <w:shd w:fill="4472c4" w:val="clear"/>
          </w:tcPr>
          <w:p w:rsidR="00000000" w:rsidDel="00000000" w:rsidP="00000000" w:rsidRDefault="00000000" w:rsidRPr="00000000" w14:paraId="0000048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82">
            <w:pPr>
              <w:rPr/>
            </w:pPr>
            <w:r w:rsidDel="00000000" w:rsidR="00000000" w:rsidRPr="00000000">
              <w:rPr>
                <w:rtl w:val="0"/>
              </w:rPr>
              <w:t xml:space="preserve">Optional sections that do not apply to this world are removed entirely from the spec.</w:t>
            </w:r>
          </w:p>
        </w:tc>
      </w:tr>
      <w:tr>
        <w:trPr>
          <w:cantSplit w:val="0"/>
          <w:tblHeader w:val="0"/>
        </w:trPr>
        <w:tc>
          <w:tcPr>
            <w:shd w:fill="4472c4" w:val="clear"/>
          </w:tcPr>
          <w:p w:rsidR="00000000" w:rsidDel="00000000" w:rsidP="00000000" w:rsidRDefault="00000000" w:rsidRPr="00000000" w14:paraId="0000048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t xml:space="preserve">Optional sections that do not apply are left as empty placeholders or template text.</w:t>
            </w:r>
          </w:p>
        </w:tc>
      </w:tr>
      <w:tr>
        <w:trPr>
          <w:cantSplit w:val="0"/>
          <w:tblHeader w:val="0"/>
        </w:trPr>
        <w:tc>
          <w:tcPr>
            <w:shd w:fill="4472c4" w:val="clear"/>
          </w:tcPr>
          <w:p w:rsidR="00000000" w:rsidDel="00000000" w:rsidP="00000000" w:rsidRDefault="00000000" w:rsidRPr="00000000" w14:paraId="0000048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86">
            <w:pPr>
              <w:rPr/>
            </w:pPr>
            <w:r w:rsidDel="00000000" w:rsidR="00000000" w:rsidRPr="00000000">
              <w:rPr>
                <w:rtl w:val="0"/>
              </w:rPr>
              <w:t xml:space="preserve">Verdict (pass / fail / N/A):</w:t>
            </w:r>
          </w:p>
          <w:p w:rsidR="00000000" w:rsidDel="00000000" w:rsidP="00000000" w:rsidRDefault="00000000" w:rsidRPr="00000000" w14:paraId="00000487">
            <w:pPr>
              <w:rPr/>
            </w:pPr>
            <w:r w:rsidDel="00000000" w:rsidR="00000000" w:rsidRPr="00000000">
              <w:rPr>
                <w:rtl w:val="0"/>
              </w:rPr>
              <w:t xml:space="preserve">Note:</w:t>
            </w:r>
          </w:p>
        </w:tc>
      </w:tr>
    </w:tbl>
    <w:p w:rsidR="00000000" w:rsidDel="00000000" w:rsidP="00000000" w:rsidRDefault="00000000" w:rsidRPr="00000000" w14:paraId="00000488">
      <w:pPr>
        <w:spacing w:after="120" w:before="280" w:lineRule="auto"/>
        <w:rPr/>
      </w:pPr>
      <w:r w:rsidDel="00000000" w:rsidR="00000000" w:rsidRPr="00000000">
        <w:rPr>
          <w:b w:val="1"/>
          <w:bCs w:val="1"/>
          <w:color w:val="4472c4"/>
          <w:sz w:val="24"/>
          <w:szCs w:val="24"/>
          <w:rtl w:val="0"/>
        </w:rPr>
        <w:t xml:space="preserve">2.90 Trap Locked to Specific Date or Document</w:t>
      </w:r>
      <w:r w:rsidDel="00000000" w:rsidR="00000000" w:rsidRPr="00000000">
        <w:rPr>
          <w:rtl w:val="0"/>
        </w:rPr>
      </w:r>
    </w:p>
    <w:tbl>
      <w:tblPr>
        <w:tblStyle w:val="Table10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8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8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8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8C">
            <w:pPr>
              <w:rPr/>
            </w:pPr>
            <w:r w:rsidDel="00000000" w:rsidR="00000000" w:rsidRPr="00000000">
              <w:rPr>
                <w:rtl w:val="0"/>
              </w:rPr>
              <w:t xml:space="preserve">Every trap is locked to a specific date or document.</w:t>
            </w:r>
          </w:p>
        </w:tc>
      </w:tr>
      <w:tr>
        <w:trPr>
          <w:cantSplit w:val="0"/>
          <w:tblHeader w:val="0"/>
        </w:trPr>
        <w:tc>
          <w:tcPr>
            <w:shd w:fill="4472c4" w:val="clear"/>
          </w:tcPr>
          <w:p w:rsidR="00000000" w:rsidDel="00000000" w:rsidP="00000000" w:rsidRDefault="00000000" w:rsidRPr="00000000" w14:paraId="0000048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8E">
            <w:pPr>
              <w:rPr/>
            </w:pPr>
            <w:r w:rsidDel="00000000" w:rsidR="00000000" w:rsidRPr="00000000">
              <w:rPr>
                <w:rtl w:val="0"/>
              </w:rPr>
              <w:t xml:space="preserve">Every trap entry names the specific date the trap is anchored to (matching a Key Milestones entry) and the specific document in the World File Plan section carrying it.</w:t>
            </w:r>
          </w:p>
        </w:tc>
      </w:tr>
      <w:tr>
        <w:trPr>
          <w:cantSplit w:val="0"/>
          <w:tblHeader w:val="0"/>
        </w:trPr>
        <w:tc>
          <w:tcPr>
            <w:shd w:fill="4472c4" w:val="clear"/>
          </w:tcPr>
          <w:p w:rsidR="00000000" w:rsidDel="00000000" w:rsidP="00000000" w:rsidRDefault="00000000" w:rsidRPr="00000000" w14:paraId="0000048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90">
            <w:pPr>
              <w:rPr/>
            </w:pPr>
            <w:r w:rsidDel="00000000" w:rsidR="00000000" w:rsidRPr="00000000">
              <w:rPr>
                <w:rtl w:val="0"/>
              </w:rPr>
              <w:t xml:space="preserve">A trap floats without a specific date or document anchor.</w:t>
            </w:r>
          </w:p>
        </w:tc>
      </w:tr>
      <w:tr>
        <w:trPr>
          <w:cantSplit w:val="0"/>
          <w:tblHeader w:val="0"/>
        </w:trPr>
        <w:tc>
          <w:tcPr>
            <w:shd w:fill="4472c4" w:val="clear"/>
          </w:tcPr>
          <w:p w:rsidR="00000000" w:rsidDel="00000000" w:rsidP="00000000" w:rsidRDefault="00000000" w:rsidRPr="00000000" w14:paraId="0000049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92">
            <w:pPr>
              <w:rPr/>
            </w:pPr>
            <w:r w:rsidDel="00000000" w:rsidR="00000000" w:rsidRPr="00000000">
              <w:rPr>
                <w:rtl w:val="0"/>
              </w:rPr>
              <w:t xml:space="preserve">Verdict (pass / fail / N/A):</w:t>
            </w:r>
          </w:p>
          <w:p w:rsidR="00000000" w:rsidDel="00000000" w:rsidP="00000000" w:rsidRDefault="00000000" w:rsidRPr="00000000" w14:paraId="00000493">
            <w:pPr>
              <w:rPr/>
            </w:pPr>
            <w:r w:rsidDel="00000000" w:rsidR="00000000" w:rsidRPr="00000000">
              <w:rPr>
                <w:rtl w:val="0"/>
              </w:rPr>
              <w:t xml:space="preserve">Note:</w:t>
            </w:r>
          </w:p>
        </w:tc>
      </w:tr>
    </w:tbl>
    <w:p w:rsidR="00000000" w:rsidDel="00000000" w:rsidP="00000000" w:rsidRDefault="00000000" w:rsidRPr="00000000" w14:paraId="00000494">
      <w:pPr>
        <w:spacing w:after="120" w:before="280" w:lineRule="auto"/>
        <w:rPr/>
      </w:pPr>
      <w:r w:rsidDel="00000000" w:rsidR="00000000" w:rsidRPr="00000000">
        <w:rPr>
          <w:b w:val="1"/>
          <w:bCs w:val="1"/>
          <w:color w:val="4472c4"/>
          <w:sz w:val="24"/>
          <w:szCs w:val="24"/>
          <w:rtl w:val="0"/>
        </w:rPr>
        <w:t xml:space="preserve">2.91 No Duplicate Traps Across Tasks</w:t>
      </w:r>
      <w:r w:rsidDel="00000000" w:rsidR="00000000" w:rsidRPr="00000000">
        <w:rPr>
          <w:rtl w:val="0"/>
        </w:rPr>
      </w:r>
    </w:p>
    <w:tbl>
      <w:tblPr>
        <w:tblStyle w:val="Table10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9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9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9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98">
            <w:pPr>
              <w:rPr/>
            </w:pPr>
            <w:r w:rsidDel="00000000" w:rsidR="00000000" w:rsidRPr="00000000">
              <w:rPr>
                <w:rtl w:val="0"/>
              </w:rPr>
              <w:t xml:space="preserve">Different tasks do not list the same trap in their Failure Design with the same source.</w:t>
            </w:r>
          </w:p>
        </w:tc>
      </w:tr>
      <w:tr>
        <w:trPr>
          <w:cantSplit w:val="0"/>
          <w:tblHeader w:val="0"/>
        </w:trPr>
        <w:tc>
          <w:tcPr>
            <w:shd w:fill="4472c4" w:val="clear"/>
          </w:tcPr>
          <w:p w:rsidR="00000000" w:rsidDel="00000000" w:rsidP="00000000" w:rsidRDefault="00000000" w:rsidRPr="00000000" w14:paraId="0000049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9A">
            <w:pPr>
              <w:rPr/>
            </w:pPr>
            <w:r w:rsidDel="00000000" w:rsidR="00000000" w:rsidRPr="00000000">
              <w:rPr>
                <w:rtl w:val="0"/>
              </w:rPr>
              <w:t xml:space="preserve">Where multiple tasks surface the same world level trap, only one task lists it as a primary Failure Design row. Other tasks reference it without re entering it.</w:t>
            </w:r>
          </w:p>
        </w:tc>
      </w:tr>
      <w:tr>
        <w:trPr>
          <w:cantSplit w:val="0"/>
          <w:tblHeader w:val="0"/>
        </w:trPr>
        <w:tc>
          <w:tcPr>
            <w:shd w:fill="4472c4" w:val="clear"/>
          </w:tcPr>
          <w:p w:rsidR="00000000" w:rsidDel="00000000" w:rsidP="00000000" w:rsidRDefault="00000000" w:rsidRPr="00000000" w14:paraId="0000049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9C">
            <w:pPr>
              <w:rPr/>
            </w:pPr>
            <w:r w:rsidDel="00000000" w:rsidR="00000000" w:rsidRPr="00000000">
              <w:rPr>
                <w:rtl w:val="0"/>
              </w:rPr>
              <w:t xml:space="preserve">The same trap is duplicated across multiple Failure Design tables without acknowledgment of the reuse.</w:t>
            </w:r>
          </w:p>
        </w:tc>
      </w:tr>
      <w:tr>
        <w:trPr>
          <w:cantSplit w:val="0"/>
          <w:tblHeader w:val="0"/>
        </w:trPr>
        <w:tc>
          <w:tcPr>
            <w:shd w:fill="4472c4" w:val="clear"/>
          </w:tcPr>
          <w:p w:rsidR="00000000" w:rsidDel="00000000" w:rsidP="00000000" w:rsidRDefault="00000000" w:rsidRPr="00000000" w14:paraId="0000049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9E">
            <w:pPr>
              <w:rPr/>
            </w:pPr>
            <w:r w:rsidDel="00000000" w:rsidR="00000000" w:rsidRPr="00000000">
              <w:rPr>
                <w:rtl w:val="0"/>
              </w:rPr>
              <w:t xml:space="preserve">Verdict (pass / fail / N/A):</w:t>
            </w:r>
          </w:p>
          <w:p w:rsidR="00000000" w:rsidDel="00000000" w:rsidP="00000000" w:rsidRDefault="00000000" w:rsidRPr="00000000" w14:paraId="0000049F">
            <w:pPr>
              <w:rPr/>
            </w:pPr>
            <w:r w:rsidDel="00000000" w:rsidR="00000000" w:rsidRPr="00000000">
              <w:rPr>
                <w:rtl w:val="0"/>
              </w:rPr>
              <w:t xml:space="preserve">Note:</w:t>
            </w:r>
          </w:p>
        </w:tc>
      </w:tr>
    </w:tbl>
    <w:p w:rsidR="00000000" w:rsidDel="00000000" w:rsidP="00000000" w:rsidRDefault="00000000" w:rsidRPr="00000000" w14:paraId="000004A0">
      <w:pPr>
        <w:spacing w:after="120" w:before="280" w:lineRule="auto"/>
        <w:rPr/>
      </w:pPr>
      <w:r w:rsidDel="00000000" w:rsidR="00000000" w:rsidRPr="00000000">
        <w:rPr>
          <w:b w:val="1"/>
          <w:bCs w:val="1"/>
          <w:color w:val="4472c4"/>
          <w:sz w:val="24"/>
          <w:szCs w:val="24"/>
          <w:rtl w:val="0"/>
        </w:rPr>
        <w:t xml:space="preserve">2.92 World Snapshot Date Stated</w:t>
      </w:r>
      <w:r w:rsidDel="00000000" w:rsidR="00000000" w:rsidRPr="00000000">
        <w:rPr>
          <w:rtl w:val="0"/>
        </w:rPr>
      </w:r>
    </w:p>
    <w:tbl>
      <w:tblPr>
        <w:tblStyle w:val="Table10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A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A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A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A4">
            <w:pPr>
              <w:rPr/>
            </w:pPr>
            <w:r w:rsidDel="00000000" w:rsidR="00000000" w:rsidRPr="00000000">
              <w:rPr>
                <w:rtl w:val="0"/>
              </w:rPr>
              <w:t xml:space="preserve">Spec states the world snapshot date.</w:t>
            </w:r>
          </w:p>
        </w:tc>
      </w:tr>
      <w:tr>
        <w:trPr>
          <w:cantSplit w:val="0"/>
          <w:tblHeader w:val="0"/>
        </w:trPr>
        <w:tc>
          <w:tcPr>
            <w:shd w:fill="4472c4" w:val="clear"/>
          </w:tcPr>
          <w:p w:rsidR="00000000" w:rsidDel="00000000" w:rsidP="00000000" w:rsidRDefault="00000000" w:rsidRPr="00000000" w14:paraId="000004A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Spec states the world snapshot date (the last date in the world timeline) explicitly, typically in the Big Picture Summary or the Key Milestones table.</w:t>
            </w:r>
          </w:p>
        </w:tc>
      </w:tr>
      <w:tr>
        <w:trPr>
          <w:cantSplit w:val="0"/>
          <w:tblHeader w:val="0"/>
        </w:trPr>
        <w:tc>
          <w:tcPr>
            <w:shd w:fill="4472c4" w:val="clear"/>
          </w:tcPr>
          <w:p w:rsidR="00000000" w:rsidDel="00000000" w:rsidP="00000000" w:rsidRDefault="00000000" w:rsidRPr="00000000" w14:paraId="000004A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A8">
            <w:pPr>
              <w:rPr/>
            </w:pPr>
            <w:r w:rsidDel="00000000" w:rsidR="00000000" w:rsidRPr="00000000">
              <w:rPr>
                <w:rtl w:val="0"/>
              </w:rPr>
              <w:t xml:space="preserve">World snapshot date is not stated explicitly.</w:t>
            </w:r>
          </w:p>
        </w:tc>
      </w:tr>
      <w:tr>
        <w:trPr>
          <w:cantSplit w:val="0"/>
          <w:tblHeader w:val="0"/>
        </w:trPr>
        <w:tc>
          <w:tcPr>
            <w:shd w:fill="4472c4" w:val="clear"/>
          </w:tcPr>
          <w:p w:rsidR="00000000" w:rsidDel="00000000" w:rsidP="00000000" w:rsidRDefault="00000000" w:rsidRPr="00000000" w14:paraId="000004A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AA">
            <w:pPr>
              <w:rPr/>
            </w:pPr>
            <w:r w:rsidDel="00000000" w:rsidR="00000000" w:rsidRPr="00000000">
              <w:rPr>
                <w:rtl w:val="0"/>
              </w:rPr>
              <w:t xml:space="preserve">Verdict (pass / fail / N/A):</w:t>
            </w:r>
          </w:p>
          <w:p w:rsidR="00000000" w:rsidDel="00000000" w:rsidP="00000000" w:rsidRDefault="00000000" w:rsidRPr="00000000" w14:paraId="000004AB">
            <w:pPr>
              <w:rPr/>
            </w:pPr>
            <w:r w:rsidDel="00000000" w:rsidR="00000000" w:rsidRPr="00000000">
              <w:rPr>
                <w:rtl w:val="0"/>
              </w:rPr>
              <w:t xml:space="preserve">Note:</w:t>
            </w:r>
          </w:p>
        </w:tc>
      </w:tr>
    </w:tbl>
    <w:p w:rsidR="00000000" w:rsidDel="00000000" w:rsidP="00000000" w:rsidRDefault="00000000" w:rsidRPr="00000000" w14:paraId="000004AC">
      <w:pPr>
        <w:spacing w:after="120" w:before="280" w:lineRule="auto"/>
        <w:rPr/>
      </w:pPr>
      <w:r w:rsidDel="00000000" w:rsidR="00000000" w:rsidRPr="00000000">
        <w:rPr>
          <w:b w:val="1"/>
          <w:bCs w:val="1"/>
          <w:color w:val="4472c4"/>
          <w:sz w:val="24"/>
          <w:szCs w:val="24"/>
          <w:rtl w:val="0"/>
        </w:rPr>
        <w:t xml:space="preserve">2.93 Task Time Estimate Per Task</w:t>
      </w:r>
      <w:r w:rsidDel="00000000" w:rsidR="00000000" w:rsidRPr="00000000">
        <w:rPr>
          <w:rtl w:val="0"/>
        </w:rPr>
      </w:r>
    </w:p>
    <w:tbl>
      <w:tblPr>
        <w:tblStyle w:val="Table10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A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A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A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B0">
            <w:pPr>
              <w:rPr/>
            </w:pPr>
            <w:r w:rsidDel="00000000" w:rsidR="00000000" w:rsidRPr="00000000">
              <w:rPr>
                <w:rtl w:val="0"/>
              </w:rPr>
              <w:t xml:space="preserve">Each task has a documented time estimate.</w:t>
            </w:r>
          </w:p>
        </w:tc>
      </w:tr>
      <w:tr>
        <w:trPr>
          <w:cantSplit w:val="0"/>
          <w:tblHeader w:val="0"/>
        </w:trPr>
        <w:tc>
          <w:tcPr>
            <w:shd w:fill="4472c4" w:val="clear"/>
          </w:tcPr>
          <w:p w:rsidR="00000000" w:rsidDel="00000000" w:rsidP="00000000" w:rsidRDefault="00000000" w:rsidRPr="00000000" w14:paraId="000004B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Every task has a stated time estimate and a brief justification.</w:t>
            </w:r>
          </w:p>
        </w:tc>
      </w:tr>
      <w:tr>
        <w:trPr>
          <w:cantSplit w:val="0"/>
          <w:tblHeader w:val="0"/>
        </w:trPr>
        <w:tc>
          <w:tcPr>
            <w:shd w:fill="4472c4" w:val="clear"/>
          </w:tcPr>
          <w:p w:rsidR="00000000" w:rsidDel="00000000" w:rsidP="00000000" w:rsidRDefault="00000000" w:rsidRPr="00000000" w14:paraId="000004B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B4">
            <w:pPr>
              <w:rPr/>
            </w:pPr>
            <w:r w:rsidDel="00000000" w:rsidR="00000000" w:rsidRPr="00000000">
              <w:rPr>
                <w:rtl w:val="0"/>
              </w:rPr>
              <w:t xml:space="preserve">One or more tasks have no time estimate or justification.</w:t>
            </w:r>
          </w:p>
        </w:tc>
      </w:tr>
      <w:tr>
        <w:trPr>
          <w:cantSplit w:val="0"/>
          <w:tblHeader w:val="0"/>
        </w:trPr>
        <w:tc>
          <w:tcPr>
            <w:shd w:fill="4472c4" w:val="clear"/>
          </w:tcPr>
          <w:p w:rsidR="00000000" w:rsidDel="00000000" w:rsidP="00000000" w:rsidRDefault="00000000" w:rsidRPr="00000000" w14:paraId="000004B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B6">
            <w:pPr>
              <w:rPr/>
            </w:pPr>
            <w:r w:rsidDel="00000000" w:rsidR="00000000" w:rsidRPr="00000000">
              <w:rPr>
                <w:rtl w:val="0"/>
              </w:rPr>
              <w:t xml:space="preserve">Verdict (pass / fail / N/A):</w:t>
            </w:r>
          </w:p>
          <w:p w:rsidR="00000000" w:rsidDel="00000000" w:rsidP="00000000" w:rsidRDefault="00000000" w:rsidRPr="00000000" w14:paraId="000004B7">
            <w:pPr>
              <w:rPr/>
            </w:pPr>
            <w:r w:rsidDel="00000000" w:rsidR="00000000" w:rsidRPr="00000000">
              <w:rPr>
                <w:rtl w:val="0"/>
              </w:rPr>
              <w:t xml:space="preserve">Note:</w:t>
            </w:r>
          </w:p>
        </w:tc>
      </w:tr>
    </w:tbl>
    <w:p w:rsidR="00000000" w:rsidDel="00000000" w:rsidP="00000000" w:rsidRDefault="00000000" w:rsidRPr="00000000" w14:paraId="000004B8">
      <w:pPr>
        <w:spacing w:after="120" w:before="280" w:lineRule="auto"/>
        <w:rPr/>
      </w:pPr>
      <w:r w:rsidDel="00000000" w:rsidR="00000000" w:rsidRPr="00000000">
        <w:rPr>
          <w:b w:val="1"/>
          <w:bCs w:val="1"/>
          <w:color w:val="4472c4"/>
          <w:sz w:val="24"/>
          <w:szCs w:val="24"/>
          <w:rtl w:val="0"/>
        </w:rPr>
        <w:t xml:space="preserve">2.94 All E-T IDs Reference Existing Tasks</w:t>
      </w:r>
      <w:r w:rsidDel="00000000" w:rsidR="00000000" w:rsidRPr="00000000">
        <w:rPr>
          <w:rtl w:val="0"/>
        </w:rPr>
      </w:r>
    </w:p>
    <w:tbl>
      <w:tblPr>
        <w:tblStyle w:val="Table10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B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B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B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BC">
            <w:pPr>
              <w:rPr/>
            </w:pPr>
            <w:r w:rsidDel="00000000" w:rsidR="00000000" w:rsidRPr="00000000">
              <w:rPr>
                <w:rtl w:val="0"/>
              </w:rPr>
              <w:t xml:space="preserve">Every task-level file ID references a task number that actually exists.</w:t>
            </w:r>
          </w:p>
        </w:tc>
      </w:tr>
      <w:tr>
        <w:trPr>
          <w:cantSplit w:val="0"/>
          <w:tblHeader w:val="0"/>
        </w:trPr>
        <w:tc>
          <w:tcPr>
            <w:shd w:fill="4472c4" w:val="clear"/>
          </w:tcPr>
          <w:p w:rsidR="00000000" w:rsidDel="00000000" w:rsidP="00000000" w:rsidRDefault="00000000" w:rsidRPr="00000000" w14:paraId="000004B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BE">
            <w:pPr>
              <w:rPr/>
            </w:pPr>
            <w:r w:rsidDel="00000000" w:rsidR="00000000" w:rsidRPr="00000000">
              <w:rPr>
                <w:rtl w:val="0"/>
              </w:rPr>
              <w:t xml:space="preserve">Every task-level file ID's task number matches an actual task in the Task Specifications section.</w:t>
            </w:r>
          </w:p>
        </w:tc>
      </w:tr>
      <w:tr>
        <w:trPr>
          <w:cantSplit w:val="0"/>
          <w:tblHeader w:val="0"/>
        </w:trPr>
        <w:tc>
          <w:tcPr>
            <w:shd w:fill="4472c4" w:val="clear"/>
          </w:tcPr>
          <w:p w:rsidR="00000000" w:rsidDel="00000000" w:rsidP="00000000" w:rsidRDefault="00000000" w:rsidRPr="00000000" w14:paraId="000004B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C0">
            <w:pPr>
              <w:rPr/>
            </w:pPr>
            <w:r w:rsidDel="00000000" w:rsidR="00000000" w:rsidRPr="00000000">
              <w:rPr>
                <w:rtl w:val="0"/>
              </w:rPr>
              <w:t xml:space="preserve">One or more task-level file IDs reference a task number that does not exist.</w:t>
            </w:r>
          </w:p>
        </w:tc>
      </w:tr>
      <w:tr>
        <w:trPr>
          <w:cantSplit w:val="0"/>
          <w:tblHeader w:val="0"/>
        </w:trPr>
        <w:tc>
          <w:tcPr>
            <w:shd w:fill="4472c4" w:val="clear"/>
          </w:tcPr>
          <w:p w:rsidR="00000000" w:rsidDel="00000000" w:rsidP="00000000" w:rsidRDefault="00000000" w:rsidRPr="00000000" w14:paraId="000004C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C2">
            <w:pPr>
              <w:rPr/>
            </w:pPr>
            <w:r w:rsidDel="00000000" w:rsidR="00000000" w:rsidRPr="00000000">
              <w:rPr>
                <w:rtl w:val="0"/>
              </w:rPr>
              <w:t xml:space="preserve">Verdict (pass / fail / N/A):</w:t>
            </w:r>
          </w:p>
          <w:p w:rsidR="00000000" w:rsidDel="00000000" w:rsidP="00000000" w:rsidRDefault="00000000" w:rsidRPr="00000000" w14:paraId="000004C3">
            <w:pPr>
              <w:rPr/>
            </w:pPr>
            <w:r w:rsidDel="00000000" w:rsidR="00000000" w:rsidRPr="00000000">
              <w:rPr>
                <w:rtl w:val="0"/>
              </w:rPr>
              <w:t xml:space="preserve">Note:</w:t>
            </w:r>
          </w:p>
        </w:tc>
      </w:tr>
    </w:tbl>
    <w:p w:rsidR="00000000" w:rsidDel="00000000" w:rsidP="00000000" w:rsidRDefault="00000000" w:rsidRPr="00000000" w14:paraId="000004C4">
      <w:pPr>
        <w:spacing w:after="120" w:before="280" w:lineRule="auto"/>
        <w:rPr/>
      </w:pPr>
      <w:r w:rsidDel="00000000" w:rsidR="00000000" w:rsidRPr="00000000">
        <w:rPr>
          <w:b w:val="1"/>
          <w:bCs w:val="1"/>
          <w:color w:val="4472c4"/>
          <w:sz w:val="24"/>
          <w:szCs w:val="24"/>
          <w:rtl w:val="0"/>
        </w:rPr>
        <w:t xml:space="preserve">2.95 All D IDs Unique Within Tier</w:t>
      </w:r>
      <w:r w:rsidDel="00000000" w:rsidR="00000000" w:rsidRPr="00000000">
        <w:rPr>
          <w:rtl w:val="0"/>
        </w:rPr>
      </w:r>
    </w:p>
    <w:tbl>
      <w:tblPr>
        <w:tblStyle w:val="Table10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C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C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C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C8">
            <w:pPr>
              <w:rPr/>
            </w:pPr>
            <w:r w:rsidDel="00000000" w:rsidR="00000000" w:rsidRPr="00000000">
              <w:rPr>
                <w:rtl w:val="0"/>
              </w:rPr>
              <w:t xml:space="preserve">D# world level IDs do not collide.</w:t>
            </w:r>
          </w:p>
        </w:tc>
      </w:tr>
      <w:tr>
        <w:trPr>
          <w:cantSplit w:val="0"/>
          <w:tblHeader w:val="0"/>
        </w:trPr>
        <w:tc>
          <w:tcPr>
            <w:shd w:fill="4472c4" w:val="clear"/>
          </w:tcPr>
          <w:p w:rsidR="00000000" w:rsidDel="00000000" w:rsidP="00000000" w:rsidRDefault="00000000" w:rsidRPr="00000000" w14:paraId="000004C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Every D# ID is unique within the world level tier.</w:t>
            </w:r>
          </w:p>
        </w:tc>
      </w:tr>
      <w:tr>
        <w:trPr>
          <w:cantSplit w:val="0"/>
          <w:tblHeader w:val="0"/>
        </w:trPr>
        <w:tc>
          <w:tcPr>
            <w:shd w:fill="4472c4" w:val="clear"/>
          </w:tcPr>
          <w:p w:rsidR="00000000" w:rsidDel="00000000" w:rsidP="00000000" w:rsidRDefault="00000000" w:rsidRPr="00000000" w14:paraId="000004C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CC">
            <w:pPr>
              <w:rPr/>
            </w:pPr>
            <w:r w:rsidDel="00000000" w:rsidR="00000000" w:rsidRPr="00000000">
              <w:rPr>
                <w:rtl w:val="0"/>
              </w:rPr>
              <w:t xml:space="preserve">Two or more world level files share the same D# ID.</w:t>
            </w:r>
          </w:p>
        </w:tc>
      </w:tr>
      <w:tr>
        <w:trPr>
          <w:cantSplit w:val="0"/>
          <w:tblHeader w:val="0"/>
        </w:trPr>
        <w:tc>
          <w:tcPr>
            <w:shd w:fill="4472c4" w:val="clear"/>
          </w:tcPr>
          <w:p w:rsidR="00000000" w:rsidDel="00000000" w:rsidP="00000000" w:rsidRDefault="00000000" w:rsidRPr="00000000" w14:paraId="000004C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CE">
            <w:pPr>
              <w:rPr/>
            </w:pPr>
            <w:r w:rsidDel="00000000" w:rsidR="00000000" w:rsidRPr="00000000">
              <w:rPr>
                <w:rtl w:val="0"/>
              </w:rPr>
              <w:t xml:space="preserve">Verdict (pass / fail / N/A):</w:t>
            </w:r>
          </w:p>
          <w:p w:rsidR="00000000" w:rsidDel="00000000" w:rsidP="00000000" w:rsidRDefault="00000000" w:rsidRPr="00000000" w14:paraId="000004CF">
            <w:pPr>
              <w:rPr/>
            </w:pPr>
            <w:r w:rsidDel="00000000" w:rsidR="00000000" w:rsidRPr="00000000">
              <w:rPr>
                <w:rtl w:val="0"/>
              </w:rPr>
              <w:t xml:space="preserve">Note:</w:t>
            </w:r>
          </w:p>
        </w:tc>
      </w:tr>
    </w:tbl>
    <w:p w:rsidR="00000000" w:rsidDel="00000000" w:rsidP="00000000" w:rsidRDefault="00000000" w:rsidRPr="00000000" w14:paraId="000004D0">
      <w:pPr>
        <w:spacing w:after="120" w:before="280" w:lineRule="auto"/>
        <w:rPr/>
      </w:pPr>
      <w:r w:rsidDel="00000000" w:rsidR="00000000" w:rsidRPr="00000000">
        <w:rPr>
          <w:b w:val="1"/>
          <w:bCs w:val="1"/>
          <w:color w:val="4472c4"/>
          <w:sz w:val="24"/>
          <w:szCs w:val="24"/>
          <w:rtl w:val="0"/>
        </w:rPr>
        <w:t xml:space="preserve">2.96 File Scope Explicitly Stated</w:t>
      </w:r>
      <w:r w:rsidDel="00000000" w:rsidR="00000000" w:rsidRPr="00000000">
        <w:rPr>
          <w:rtl w:val="0"/>
        </w:rPr>
      </w:r>
    </w:p>
    <w:tbl>
      <w:tblPr>
        <w:tblStyle w:val="Table10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D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D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D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D4">
            <w:pPr>
              <w:rPr/>
            </w:pPr>
            <w:r w:rsidDel="00000000" w:rsidR="00000000" w:rsidRPr="00000000">
              <w:rPr>
                <w:rtl w:val="0"/>
              </w:rPr>
              <w:t xml:space="preserve">Each file row explicitly states its scope.</w:t>
            </w:r>
          </w:p>
        </w:tc>
      </w:tr>
      <w:tr>
        <w:trPr>
          <w:cantSplit w:val="0"/>
          <w:tblHeader w:val="0"/>
        </w:trPr>
        <w:tc>
          <w:tcPr>
            <w:shd w:fill="4472c4" w:val="clear"/>
          </w:tcPr>
          <w:p w:rsidR="00000000" w:rsidDel="00000000" w:rsidP="00000000" w:rsidRDefault="00000000" w:rsidRPr="00000000" w14:paraId="000004D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Every file row states whether the file is world level, task level, or supplementary, with the scope tier in the ID prefix and an explicit scoping note where reuse occurs.</w:t>
            </w:r>
          </w:p>
        </w:tc>
      </w:tr>
      <w:tr>
        <w:trPr>
          <w:cantSplit w:val="0"/>
          <w:tblHeader w:val="0"/>
        </w:trPr>
        <w:tc>
          <w:tcPr>
            <w:shd w:fill="4472c4" w:val="clear"/>
          </w:tcPr>
          <w:p w:rsidR="00000000" w:rsidDel="00000000" w:rsidP="00000000" w:rsidRDefault="00000000" w:rsidRPr="00000000" w14:paraId="000004D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D8">
            <w:pPr>
              <w:rPr/>
            </w:pPr>
            <w:r w:rsidDel="00000000" w:rsidR="00000000" w:rsidRPr="00000000">
              <w:rPr>
                <w:rtl w:val="0"/>
              </w:rPr>
              <w:t xml:space="preserve">File scope is ambiguous or implicit.</w:t>
            </w:r>
          </w:p>
        </w:tc>
      </w:tr>
      <w:tr>
        <w:trPr>
          <w:cantSplit w:val="0"/>
          <w:tblHeader w:val="0"/>
        </w:trPr>
        <w:tc>
          <w:tcPr>
            <w:shd w:fill="4472c4" w:val="clear"/>
          </w:tcPr>
          <w:p w:rsidR="00000000" w:rsidDel="00000000" w:rsidP="00000000" w:rsidRDefault="00000000" w:rsidRPr="00000000" w14:paraId="000004D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DA">
            <w:pPr>
              <w:rPr/>
            </w:pPr>
            <w:r w:rsidDel="00000000" w:rsidR="00000000" w:rsidRPr="00000000">
              <w:rPr>
                <w:rtl w:val="0"/>
              </w:rPr>
              <w:t xml:space="preserve">Verdict (pass / fail / N/A):</w:t>
            </w:r>
          </w:p>
          <w:p w:rsidR="00000000" w:rsidDel="00000000" w:rsidP="00000000" w:rsidRDefault="00000000" w:rsidRPr="00000000" w14:paraId="000004DB">
            <w:pPr>
              <w:rPr/>
            </w:pPr>
            <w:r w:rsidDel="00000000" w:rsidR="00000000" w:rsidRPr="00000000">
              <w:rPr>
                <w:rtl w:val="0"/>
              </w:rPr>
              <w:t xml:space="preserve">Note:</w:t>
            </w:r>
          </w:p>
        </w:tc>
      </w:tr>
    </w:tbl>
    <w:p w:rsidR="00000000" w:rsidDel="00000000" w:rsidP="00000000" w:rsidRDefault="00000000" w:rsidRPr="00000000" w14:paraId="000004DC">
      <w:pPr>
        <w:spacing w:after="120" w:before="280" w:lineRule="auto"/>
        <w:rPr/>
      </w:pPr>
      <w:r w:rsidDel="00000000" w:rsidR="00000000" w:rsidRPr="00000000">
        <w:rPr>
          <w:b w:val="1"/>
          <w:bCs w:val="1"/>
          <w:color w:val="4472c4"/>
          <w:sz w:val="24"/>
          <w:szCs w:val="24"/>
          <w:rtl w:val="0"/>
        </w:rPr>
        <w:t xml:space="preserve">2.97 Care Team Includes Inpatient and Consulting</w:t>
      </w:r>
      <w:r w:rsidDel="00000000" w:rsidR="00000000" w:rsidRPr="00000000">
        <w:rPr>
          <w:rtl w:val="0"/>
        </w:rPr>
      </w:r>
    </w:p>
    <w:tbl>
      <w:tblPr>
        <w:tblStyle w:val="Table10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D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D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D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E0">
            <w:pPr>
              <w:rPr/>
            </w:pPr>
            <w:r w:rsidDel="00000000" w:rsidR="00000000" w:rsidRPr="00000000">
              <w:rPr>
                <w:rtl w:val="0"/>
              </w:rPr>
              <w:t xml:space="preserve">Care team roster names both the primary team and any consulting specialists named in tasks or files.</w:t>
            </w:r>
          </w:p>
        </w:tc>
      </w:tr>
      <w:tr>
        <w:trPr>
          <w:cantSplit w:val="0"/>
          <w:tblHeader w:val="0"/>
        </w:trPr>
        <w:tc>
          <w:tcPr>
            <w:shd w:fill="4472c4" w:val="clear"/>
          </w:tcPr>
          <w:p w:rsidR="00000000" w:rsidDel="00000000" w:rsidP="00000000" w:rsidRDefault="00000000" w:rsidRPr="00000000" w14:paraId="000004E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For worlds with consultants, the roster lists the primary team and every consulting service named in the Clinical History narrative, Task Specifications section tasks, or World File Plan files. For worlds without consultants, mark thumb down with reviewer note 'N/A'.</w:t>
            </w:r>
          </w:p>
        </w:tc>
      </w:tr>
      <w:tr>
        <w:trPr>
          <w:cantSplit w:val="0"/>
          <w:tblHeader w:val="0"/>
        </w:trPr>
        <w:tc>
          <w:tcPr>
            <w:shd w:fill="4472c4" w:val="clear"/>
          </w:tcPr>
          <w:p w:rsidR="00000000" w:rsidDel="00000000" w:rsidP="00000000" w:rsidRDefault="00000000" w:rsidRPr="00000000" w14:paraId="000004E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E4">
            <w:pPr>
              <w:rPr/>
            </w:pPr>
            <w:r w:rsidDel="00000000" w:rsidR="00000000" w:rsidRPr="00000000">
              <w:rPr>
                <w:rtl w:val="0"/>
              </w:rPr>
              <w:t xml:space="preserve">Roster omits one or more consulting providers named elsewhere.</w:t>
            </w:r>
          </w:p>
        </w:tc>
      </w:tr>
      <w:tr>
        <w:trPr>
          <w:cantSplit w:val="0"/>
          <w:tblHeader w:val="0"/>
        </w:trPr>
        <w:tc>
          <w:tcPr>
            <w:shd w:fill="4472c4" w:val="clear"/>
          </w:tcPr>
          <w:p w:rsidR="00000000" w:rsidDel="00000000" w:rsidP="00000000" w:rsidRDefault="00000000" w:rsidRPr="00000000" w14:paraId="000004E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E6">
            <w:pPr>
              <w:rPr/>
            </w:pPr>
            <w:r w:rsidDel="00000000" w:rsidR="00000000" w:rsidRPr="00000000">
              <w:rPr>
                <w:rtl w:val="0"/>
              </w:rPr>
              <w:t xml:space="preserve">Verdict (pass / fail / N/A):</w:t>
            </w:r>
          </w:p>
          <w:p w:rsidR="00000000" w:rsidDel="00000000" w:rsidP="00000000" w:rsidRDefault="00000000" w:rsidRPr="00000000" w14:paraId="000004E7">
            <w:pPr>
              <w:rPr/>
            </w:pPr>
            <w:r w:rsidDel="00000000" w:rsidR="00000000" w:rsidRPr="00000000">
              <w:rPr>
                <w:rtl w:val="0"/>
              </w:rPr>
              <w:t xml:space="preserve">Note:</w:t>
            </w:r>
          </w:p>
        </w:tc>
      </w:tr>
    </w:tbl>
    <w:p w:rsidR="00000000" w:rsidDel="00000000" w:rsidP="00000000" w:rsidRDefault="00000000" w:rsidRPr="00000000" w14:paraId="000004E8">
      <w:pPr>
        <w:spacing w:after="120" w:before="280" w:lineRule="auto"/>
        <w:rPr/>
      </w:pPr>
      <w:r w:rsidDel="00000000" w:rsidR="00000000" w:rsidRPr="00000000">
        <w:rPr>
          <w:b w:val="1"/>
          <w:bCs w:val="1"/>
          <w:color w:val="4472c4"/>
          <w:sz w:val="24"/>
          <w:szCs w:val="24"/>
          <w:rtl w:val="0"/>
        </w:rPr>
        <w:t xml:space="preserve">2.98 Workflow Names Match Approved Tracker</w:t>
      </w:r>
      <w:r w:rsidDel="00000000" w:rsidR="00000000" w:rsidRPr="00000000">
        <w:rPr>
          <w:rtl w:val="0"/>
        </w:rPr>
      </w:r>
    </w:p>
    <w:tbl>
      <w:tblPr>
        <w:tblStyle w:val="Table10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E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E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E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EC">
            <w:pPr>
              <w:rPr/>
            </w:pPr>
            <w:r w:rsidDel="00000000" w:rsidR="00000000" w:rsidRPr="00000000">
              <w:rPr>
                <w:rtl w:val="0"/>
              </w:rPr>
              <w:t xml:space="preserve">Every Workflow line uses a name from the Task Selection Categories sheet.</w:t>
            </w:r>
          </w:p>
        </w:tc>
      </w:tr>
      <w:tr>
        <w:trPr>
          <w:cantSplit w:val="0"/>
          <w:tblHeader w:val="0"/>
        </w:trPr>
        <w:tc>
          <w:tcPr>
            <w:shd w:fill="4472c4" w:val="clear"/>
          </w:tcPr>
          <w:p w:rsidR="00000000" w:rsidDel="00000000" w:rsidP="00000000" w:rsidRDefault="00000000" w:rsidRPr="00000000" w14:paraId="000004E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Every task's Workflow line names the workflow exactly as it appears on the Task Selection Categories sheet.</w:t>
            </w:r>
          </w:p>
        </w:tc>
      </w:tr>
      <w:tr>
        <w:trPr>
          <w:cantSplit w:val="0"/>
          <w:tblHeader w:val="0"/>
        </w:trPr>
        <w:tc>
          <w:tcPr>
            <w:shd w:fill="4472c4" w:val="clear"/>
          </w:tcPr>
          <w:p w:rsidR="00000000" w:rsidDel="00000000" w:rsidP="00000000" w:rsidRDefault="00000000" w:rsidRPr="00000000" w14:paraId="000004E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F0">
            <w:pPr>
              <w:rPr/>
            </w:pPr>
            <w:r w:rsidDel="00000000" w:rsidR="00000000" w:rsidRPr="00000000">
              <w:rPr>
                <w:rtl w:val="0"/>
              </w:rPr>
              <w:t xml:space="preserve">One or more Workflow lines use a name that does not appear on the approved tracker.</w:t>
            </w:r>
          </w:p>
        </w:tc>
      </w:tr>
      <w:tr>
        <w:trPr>
          <w:cantSplit w:val="0"/>
          <w:tblHeader w:val="0"/>
        </w:trPr>
        <w:tc>
          <w:tcPr>
            <w:shd w:fill="4472c4" w:val="clear"/>
          </w:tcPr>
          <w:p w:rsidR="00000000" w:rsidDel="00000000" w:rsidP="00000000" w:rsidRDefault="00000000" w:rsidRPr="00000000" w14:paraId="000004F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F2">
            <w:pPr>
              <w:rPr/>
            </w:pPr>
            <w:r w:rsidDel="00000000" w:rsidR="00000000" w:rsidRPr="00000000">
              <w:rPr>
                <w:rtl w:val="0"/>
              </w:rPr>
              <w:t xml:space="preserve">Verdict (pass / fail / N/A):</w:t>
            </w:r>
          </w:p>
          <w:p w:rsidR="00000000" w:rsidDel="00000000" w:rsidP="00000000" w:rsidRDefault="00000000" w:rsidRPr="00000000" w14:paraId="000004F3">
            <w:pPr>
              <w:rPr/>
            </w:pPr>
            <w:r w:rsidDel="00000000" w:rsidR="00000000" w:rsidRPr="00000000">
              <w:rPr>
                <w:rtl w:val="0"/>
              </w:rPr>
              <w:t xml:space="preserve">Note:</w:t>
            </w:r>
          </w:p>
        </w:tc>
      </w:tr>
    </w:tbl>
    <w:p w:rsidR="00000000" w:rsidDel="00000000" w:rsidP="00000000" w:rsidRDefault="00000000" w:rsidRPr="00000000" w14:paraId="000004F4">
      <w:pPr>
        <w:spacing w:after="120" w:before="280" w:lineRule="auto"/>
        <w:rPr/>
      </w:pPr>
      <w:r w:rsidDel="00000000" w:rsidR="00000000" w:rsidRPr="00000000">
        <w:rPr>
          <w:b w:val="1"/>
          <w:bCs w:val="1"/>
          <w:color w:val="4472c4"/>
          <w:sz w:val="24"/>
          <w:szCs w:val="24"/>
          <w:rtl w:val="0"/>
        </w:rPr>
        <w:t xml:space="preserve">2.99 Difficulty Distribution Documented</w:t>
      </w:r>
      <w:r w:rsidDel="00000000" w:rsidR="00000000" w:rsidRPr="00000000">
        <w:rPr>
          <w:rtl w:val="0"/>
        </w:rPr>
      </w:r>
    </w:p>
    <w:tbl>
      <w:tblPr>
        <w:tblStyle w:val="Table10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4F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4F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4F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4F8">
            <w:pPr>
              <w:rPr/>
            </w:pPr>
            <w:r w:rsidDel="00000000" w:rsidR="00000000" w:rsidRPr="00000000">
              <w:rPr>
                <w:rtl w:val="0"/>
              </w:rPr>
              <w:t xml:space="preserve">Spec documents the difficulty distribution across the task set.</w:t>
            </w:r>
          </w:p>
        </w:tc>
      </w:tr>
      <w:tr>
        <w:trPr>
          <w:cantSplit w:val="0"/>
          <w:tblHeader w:val="0"/>
        </w:trPr>
        <w:tc>
          <w:tcPr>
            <w:shd w:fill="4472c4" w:val="clear"/>
          </w:tcPr>
          <w:p w:rsidR="00000000" w:rsidDel="00000000" w:rsidP="00000000" w:rsidRDefault="00000000" w:rsidRPr="00000000" w14:paraId="000004F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Spec states the difficulty distribution across tasks. Difficulty is not uniformly trivial or uniformly punishing.</w:t>
            </w:r>
          </w:p>
        </w:tc>
      </w:tr>
      <w:tr>
        <w:trPr>
          <w:cantSplit w:val="0"/>
          <w:tblHeader w:val="0"/>
        </w:trPr>
        <w:tc>
          <w:tcPr>
            <w:shd w:fill="4472c4" w:val="clear"/>
          </w:tcPr>
          <w:p w:rsidR="00000000" w:rsidDel="00000000" w:rsidP="00000000" w:rsidRDefault="00000000" w:rsidRPr="00000000" w14:paraId="000004F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4FC">
            <w:pPr>
              <w:rPr/>
            </w:pPr>
            <w:r w:rsidDel="00000000" w:rsidR="00000000" w:rsidRPr="00000000">
              <w:rPr>
                <w:rtl w:val="0"/>
              </w:rPr>
              <w:t xml:space="preserve">Difficulty distribution is not documented or all tasks are at the same difficulty level.</w:t>
            </w:r>
          </w:p>
        </w:tc>
      </w:tr>
      <w:tr>
        <w:trPr>
          <w:cantSplit w:val="0"/>
          <w:tblHeader w:val="0"/>
        </w:trPr>
        <w:tc>
          <w:tcPr>
            <w:shd w:fill="4472c4" w:val="clear"/>
          </w:tcPr>
          <w:p w:rsidR="00000000" w:rsidDel="00000000" w:rsidP="00000000" w:rsidRDefault="00000000" w:rsidRPr="00000000" w14:paraId="000004F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4FE">
            <w:pPr>
              <w:rPr/>
            </w:pPr>
            <w:r w:rsidDel="00000000" w:rsidR="00000000" w:rsidRPr="00000000">
              <w:rPr>
                <w:rtl w:val="0"/>
              </w:rPr>
              <w:t xml:space="preserve">Verdict (pass / fail / N/A):</w:t>
            </w:r>
          </w:p>
          <w:p w:rsidR="00000000" w:rsidDel="00000000" w:rsidP="00000000" w:rsidRDefault="00000000" w:rsidRPr="00000000" w14:paraId="000004FF">
            <w:pPr>
              <w:rPr/>
            </w:pPr>
            <w:r w:rsidDel="00000000" w:rsidR="00000000" w:rsidRPr="00000000">
              <w:rPr>
                <w:rtl w:val="0"/>
              </w:rPr>
              <w:t xml:space="preserve">Note:</w:t>
            </w:r>
          </w:p>
        </w:tc>
      </w:tr>
    </w:tbl>
    <w:p w:rsidR="00000000" w:rsidDel="00000000" w:rsidP="00000000" w:rsidRDefault="00000000" w:rsidRPr="00000000" w14:paraId="00000500">
      <w:pPr>
        <w:spacing w:after="120" w:before="280" w:lineRule="auto"/>
        <w:rPr/>
      </w:pPr>
      <w:r w:rsidDel="00000000" w:rsidR="00000000" w:rsidRPr="00000000">
        <w:rPr>
          <w:b w:val="1"/>
          <w:bCs w:val="1"/>
          <w:color w:val="4472c4"/>
          <w:sz w:val="24"/>
          <w:szCs w:val="24"/>
          <w:rtl w:val="0"/>
        </w:rPr>
        <w:t xml:space="preserve">2.100 Patient DOB Matches Stated Age</w:t>
      </w:r>
      <w:r w:rsidDel="00000000" w:rsidR="00000000" w:rsidRPr="00000000">
        <w:rPr>
          <w:rtl w:val="0"/>
        </w:rPr>
      </w:r>
    </w:p>
    <w:tbl>
      <w:tblPr>
        <w:tblStyle w:val="Table1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0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0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0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04">
            <w:pPr>
              <w:rPr/>
            </w:pPr>
            <w:r w:rsidDel="00000000" w:rsidR="00000000" w:rsidRPr="00000000">
              <w:rPr>
                <w:rtl w:val="0"/>
              </w:rPr>
              <w:t xml:space="preserve">DOB and stated age are consistent with the world snapshot date.</w:t>
            </w:r>
          </w:p>
        </w:tc>
      </w:tr>
      <w:tr>
        <w:trPr>
          <w:cantSplit w:val="0"/>
          <w:tblHeader w:val="0"/>
        </w:trPr>
        <w:tc>
          <w:tcPr>
            <w:shd w:fill="4472c4" w:val="clear"/>
          </w:tcPr>
          <w:p w:rsidR="00000000" w:rsidDel="00000000" w:rsidP="00000000" w:rsidRDefault="00000000" w:rsidRPr="00000000" w14:paraId="0000050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Patient DOB, stated age, and world snapshot date are arithmetically consistent.</w:t>
            </w:r>
          </w:p>
        </w:tc>
      </w:tr>
      <w:tr>
        <w:trPr>
          <w:cantSplit w:val="0"/>
          <w:tblHeader w:val="0"/>
        </w:trPr>
        <w:tc>
          <w:tcPr>
            <w:shd w:fill="4472c4" w:val="clear"/>
          </w:tcPr>
          <w:p w:rsidR="00000000" w:rsidDel="00000000" w:rsidP="00000000" w:rsidRDefault="00000000" w:rsidRPr="00000000" w14:paraId="0000050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08">
            <w:pPr>
              <w:rPr/>
            </w:pPr>
            <w:r w:rsidDel="00000000" w:rsidR="00000000" w:rsidRPr="00000000">
              <w:rPr>
                <w:rtl w:val="0"/>
              </w:rPr>
              <w:t xml:space="preserve">DOB and stated age do not match given the world snapshot date.</w:t>
            </w:r>
          </w:p>
        </w:tc>
      </w:tr>
      <w:tr>
        <w:trPr>
          <w:cantSplit w:val="0"/>
          <w:tblHeader w:val="0"/>
        </w:trPr>
        <w:tc>
          <w:tcPr>
            <w:shd w:fill="4472c4" w:val="clear"/>
          </w:tcPr>
          <w:p w:rsidR="00000000" w:rsidDel="00000000" w:rsidP="00000000" w:rsidRDefault="00000000" w:rsidRPr="00000000" w14:paraId="0000050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0A">
            <w:pPr>
              <w:rPr/>
            </w:pPr>
            <w:r w:rsidDel="00000000" w:rsidR="00000000" w:rsidRPr="00000000">
              <w:rPr>
                <w:rtl w:val="0"/>
              </w:rPr>
              <w:t xml:space="preserve">Verdict (pass / fail / N/A):</w:t>
            </w:r>
          </w:p>
          <w:p w:rsidR="00000000" w:rsidDel="00000000" w:rsidP="00000000" w:rsidRDefault="00000000" w:rsidRPr="00000000" w14:paraId="0000050B">
            <w:pPr>
              <w:rPr/>
            </w:pPr>
            <w:r w:rsidDel="00000000" w:rsidR="00000000" w:rsidRPr="00000000">
              <w:rPr>
                <w:rtl w:val="0"/>
              </w:rPr>
              <w:t xml:space="preserve">Note:</w:t>
            </w:r>
          </w:p>
        </w:tc>
      </w:tr>
    </w:tbl>
    <w:p w:rsidR="00000000" w:rsidDel="00000000" w:rsidP="00000000" w:rsidRDefault="00000000" w:rsidRPr="00000000" w14:paraId="0000050C">
      <w:pPr>
        <w:spacing w:after="120" w:before="280" w:lineRule="auto"/>
        <w:rPr/>
      </w:pPr>
      <w:r w:rsidDel="00000000" w:rsidR="00000000" w:rsidRPr="00000000">
        <w:rPr>
          <w:b w:val="1"/>
          <w:bCs w:val="1"/>
          <w:color w:val="4472c4"/>
          <w:sz w:val="24"/>
          <w:szCs w:val="24"/>
          <w:rtl w:val="0"/>
        </w:rPr>
        <w:t xml:space="preserve">2.101 No Section D, E, or Higher in Spec</w:t>
      </w:r>
      <w:r w:rsidDel="00000000" w:rsidR="00000000" w:rsidRPr="00000000">
        <w:rPr>
          <w:rtl w:val="0"/>
        </w:rPr>
      </w:r>
    </w:p>
    <w:tbl>
      <w:tblPr>
        <w:tblStyle w:val="Table1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0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0E">
            <w:pPr>
              <w:rPr/>
            </w:pPr>
            <w:r w:rsidDel="00000000" w:rsidR="00000000" w:rsidRPr="00000000">
              <w:rPr>
                <w:b w:val="1"/>
                <w:bCs w:val="1"/>
                <w:color w:val="c00000"/>
                <w:rtl w:val="0"/>
              </w:rPr>
              <w:t xml:space="preserve">Blocker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0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10">
            <w:pPr>
              <w:rPr/>
            </w:pPr>
            <w:r w:rsidDel="00000000" w:rsidR="00000000" w:rsidRPr="00000000">
              <w:rPr>
                <w:rtl w:val="0"/>
              </w:rPr>
              <w:t xml:space="preserve">Spec contains no Section D, Section E, or sections beyond the four canonical sections.</w:t>
            </w:r>
          </w:p>
        </w:tc>
      </w:tr>
      <w:tr>
        <w:trPr>
          <w:cantSplit w:val="0"/>
          <w:tblHeader w:val="0"/>
        </w:trPr>
        <w:tc>
          <w:tcPr>
            <w:shd w:fill="4472c4" w:val="clear"/>
          </w:tcPr>
          <w:p w:rsidR="00000000" w:rsidDel="00000000" w:rsidP="00000000" w:rsidRDefault="00000000" w:rsidRPr="00000000" w14:paraId="0000051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Spec contains exactly the four canonical sections: Clinical Scenario, Task Specifications, World File Plan, and World Summary.</w:t>
            </w:r>
          </w:p>
        </w:tc>
      </w:tr>
      <w:tr>
        <w:trPr>
          <w:cantSplit w:val="0"/>
          <w:tblHeader w:val="0"/>
        </w:trPr>
        <w:tc>
          <w:tcPr>
            <w:shd w:fill="4472c4" w:val="clear"/>
          </w:tcPr>
          <w:p w:rsidR="00000000" w:rsidDel="00000000" w:rsidP="00000000" w:rsidRDefault="00000000" w:rsidRPr="00000000" w14:paraId="0000051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14">
            <w:pPr>
              <w:rPr/>
            </w:pPr>
            <w:r w:rsidDel="00000000" w:rsidR="00000000" w:rsidRPr="00000000">
              <w:rPr>
                <w:rtl w:val="0"/>
              </w:rPr>
              <w:t xml:space="preserve">Spec contains additional top level sections beyond the four canonical ones.</w:t>
            </w:r>
          </w:p>
        </w:tc>
      </w:tr>
      <w:tr>
        <w:trPr>
          <w:cantSplit w:val="0"/>
          <w:tblHeader w:val="0"/>
        </w:trPr>
        <w:tc>
          <w:tcPr>
            <w:shd w:fill="4472c4" w:val="clear"/>
          </w:tcPr>
          <w:p w:rsidR="00000000" w:rsidDel="00000000" w:rsidP="00000000" w:rsidRDefault="00000000" w:rsidRPr="00000000" w14:paraId="0000051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16">
            <w:pPr>
              <w:rPr/>
            </w:pPr>
            <w:r w:rsidDel="00000000" w:rsidR="00000000" w:rsidRPr="00000000">
              <w:rPr>
                <w:rtl w:val="0"/>
              </w:rPr>
              <w:t xml:space="preserve">Verdict (pass / fail / N/A):</w:t>
            </w:r>
          </w:p>
          <w:p w:rsidR="00000000" w:rsidDel="00000000" w:rsidP="00000000" w:rsidRDefault="00000000" w:rsidRPr="00000000" w14:paraId="00000517">
            <w:pPr>
              <w:rPr/>
            </w:pPr>
            <w:r w:rsidDel="00000000" w:rsidR="00000000" w:rsidRPr="00000000">
              <w:rPr>
                <w:rtl w:val="0"/>
              </w:rPr>
              <w:t xml:space="preserve">Note:</w:t>
            </w:r>
          </w:p>
        </w:tc>
      </w:tr>
    </w:tbl>
    <w:p w:rsidR="00000000" w:rsidDel="00000000" w:rsidP="00000000" w:rsidRDefault="00000000" w:rsidRPr="00000000" w14:paraId="00000518">
      <w:pPr>
        <w:spacing w:after="120" w:before="280" w:lineRule="auto"/>
        <w:rPr/>
      </w:pPr>
      <w:r w:rsidDel="00000000" w:rsidR="00000000" w:rsidRPr="00000000">
        <w:rPr>
          <w:b w:val="1"/>
          <w:bCs w:val="1"/>
          <w:color w:val="4472c4"/>
          <w:sz w:val="24"/>
          <w:szCs w:val="24"/>
          <w:rtl w:val="0"/>
        </w:rPr>
        <w:t xml:space="preserve">2.102 Page Numbers Present</w:t>
      </w:r>
      <w:r w:rsidDel="00000000" w:rsidR="00000000" w:rsidRPr="00000000">
        <w:rPr>
          <w:rtl w:val="0"/>
        </w:rPr>
      </w:r>
    </w:p>
    <w:tbl>
      <w:tblPr>
        <w:tblStyle w:val="Table1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1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1A">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1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1C">
            <w:pPr>
              <w:rPr/>
            </w:pPr>
            <w:r w:rsidDel="00000000" w:rsidR="00000000" w:rsidRPr="00000000">
              <w:rPr>
                <w:rtl w:val="0"/>
              </w:rPr>
              <w:t xml:space="preserve">Spec doc has page numbers on every page.</w:t>
            </w:r>
          </w:p>
        </w:tc>
      </w:tr>
      <w:tr>
        <w:trPr>
          <w:cantSplit w:val="0"/>
          <w:tblHeader w:val="0"/>
        </w:trPr>
        <w:tc>
          <w:tcPr>
            <w:shd w:fill="4472c4" w:val="clear"/>
          </w:tcPr>
          <w:p w:rsidR="00000000" w:rsidDel="00000000" w:rsidP="00000000" w:rsidRDefault="00000000" w:rsidRPr="00000000" w14:paraId="0000051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Spec doc has page numbers visible on every page, typically in the footer.</w:t>
            </w:r>
          </w:p>
        </w:tc>
      </w:tr>
      <w:tr>
        <w:trPr>
          <w:cantSplit w:val="0"/>
          <w:tblHeader w:val="0"/>
        </w:trPr>
        <w:tc>
          <w:tcPr>
            <w:shd w:fill="4472c4" w:val="clear"/>
          </w:tcPr>
          <w:p w:rsidR="00000000" w:rsidDel="00000000" w:rsidP="00000000" w:rsidRDefault="00000000" w:rsidRPr="00000000" w14:paraId="0000051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20">
            <w:pPr>
              <w:rPr/>
            </w:pPr>
            <w:r w:rsidDel="00000000" w:rsidR="00000000" w:rsidRPr="00000000">
              <w:rPr>
                <w:rtl w:val="0"/>
              </w:rPr>
              <w:t xml:space="preserve">Spec doc has no page numbers.</w:t>
            </w:r>
          </w:p>
        </w:tc>
      </w:tr>
      <w:tr>
        <w:trPr>
          <w:cantSplit w:val="0"/>
          <w:tblHeader w:val="0"/>
        </w:trPr>
        <w:tc>
          <w:tcPr>
            <w:shd w:fill="4472c4" w:val="clear"/>
          </w:tcPr>
          <w:p w:rsidR="00000000" w:rsidDel="00000000" w:rsidP="00000000" w:rsidRDefault="00000000" w:rsidRPr="00000000" w14:paraId="0000052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22">
            <w:pPr>
              <w:rPr/>
            </w:pPr>
            <w:r w:rsidDel="00000000" w:rsidR="00000000" w:rsidRPr="00000000">
              <w:rPr>
                <w:rtl w:val="0"/>
              </w:rPr>
              <w:t xml:space="preserve">Verdict (pass / fail / N/A):</w:t>
            </w:r>
          </w:p>
          <w:p w:rsidR="00000000" w:rsidDel="00000000" w:rsidP="00000000" w:rsidRDefault="00000000" w:rsidRPr="00000000" w14:paraId="00000523">
            <w:pPr>
              <w:rPr/>
            </w:pPr>
            <w:r w:rsidDel="00000000" w:rsidR="00000000" w:rsidRPr="00000000">
              <w:rPr>
                <w:rtl w:val="0"/>
              </w:rPr>
              <w:t xml:space="preserve">Note:</w:t>
            </w:r>
          </w:p>
        </w:tc>
      </w:tr>
    </w:tbl>
    <w:p w:rsidR="00000000" w:rsidDel="00000000" w:rsidP="00000000" w:rsidRDefault="00000000" w:rsidRPr="00000000" w14:paraId="00000524">
      <w:pPr>
        <w:spacing w:after="120" w:before="280" w:lineRule="auto"/>
        <w:rPr/>
      </w:pPr>
      <w:r w:rsidDel="00000000" w:rsidR="00000000" w:rsidRPr="00000000">
        <w:rPr>
          <w:b w:val="1"/>
          <w:bCs w:val="1"/>
          <w:color w:val="4472c4"/>
          <w:sz w:val="24"/>
          <w:szCs w:val="24"/>
          <w:rtl w:val="0"/>
        </w:rPr>
        <w:t xml:space="preserve">2.103 Final Spec Has Latest Date Suffix</w:t>
      </w:r>
      <w:r w:rsidDel="00000000" w:rsidR="00000000" w:rsidRPr="00000000">
        <w:rPr>
          <w:rtl w:val="0"/>
        </w:rPr>
      </w:r>
    </w:p>
    <w:tbl>
      <w:tblPr>
        <w:tblStyle w:val="Table1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2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2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2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28">
            <w:pPr>
              <w:rPr/>
            </w:pPr>
            <w:r w:rsidDel="00000000" w:rsidR="00000000" w:rsidRPr="00000000">
              <w:rPr>
                <w:rtl w:val="0"/>
              </w:rPr>
              <w:t xml:space="preserve">Final spec doc filename has 'latest_[Month]_[Day]' suffix.</w:t>
            </w:r>
          </w:p>
        </w:tc>
      </w:tr>
      <w:tr>
        <w:trPr>
          <w:cantSplit w:val="0"/>
          <w:tblHeader w:val="0"/>
        </w:trPr>
        <w:tc>
          <w:tcPr>
            <w:shd w:fill="4472c4" w:val="clear"/>
          </w:tcPr>
          <w:p w:rsidR="00000000" w:rsidDel="00000000" w:rsidP="00000000" w:rsidRDefault="00000000" w:rsidRPr="00000000" w14:paraId="0000052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The submitted spec filename ends with 'latest_[Month]_[Day]' per project convention (e.g., 'Joseph_World_Marcus_latest_5_12.docx').</w:t>
            </w:r>
          </w:p>
        </w:tc>
      </w:tr>
      <w:tr>
        <w:trPr>
          <w:cantSplit w:val="0"/>
          <w:tblHeader w:val="0"/>
        </w:trPr>
        <w:tc>
          <w:tcPr>
            <w:shd w:fill="4472c4" w:val="clear"/>
          </w:tcPr>
          <w:p w:rsidR="00000000" w:rsidDel="00000000" w:rsidP="00000000" w:rsidRDefault="00000000" w:rsidRPr="00000000" w14:paraId="0000052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2C">
            <w:pPr>
              <w:rPr/>
            </w:pPr>
            <w:r w:rsidDel="00000000" w:rsidR="00000000" w:rsidRPr="00000000">
              <w:rPr>
                <w:rtl w:val="0"/>
              </w:rPr>
              <w:t xml:space="preserve">Filename does not carry the 'latest_[Month]_[Day]' suffix.</w:t>
            </w:r>
          </w:p>
        </w:tc>
      </w:tr>
      <w:tr>
        <w:trPr>
          <w:cantSplit w:val="0"/>
          <w:tblHeader w:val="0"/>
        </w:trPr>
        <w:tc>
          <w:tcPr>
            <w:shd w:fill="4472c4" w:val="clear"/>
          </w:tcPr>
          <w:p w:rsidR="00000000" w:rsidDel="00000000" w:rsidP="00000000" w:rsidRDefault="00000000" w:rsidRPr="00000000" w14:paraId="0000052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2E">
            <w:pPr>
              <w:rPr/>
            </w:pPr>
            <w:r w:rsidDel="00000000" w:rsidR="00000000" w:rsidRPr="00000000">
              <w:rPr>
                <w:rtl w:val="0"/>
              </w:rPr>
              <w:t xml:space="preserve">Verdict (pass / fail / N/A):</w:t>
            </w:r>
          </w:p>
          <w:p w:rsidR="00000000" w:rsidDel="00000000" w:rsidP="00000000" w:rsidRDefault="00000000" w:rsidRPr="00000000" w14:paraId="0000052F">
            <w:pPr>
              <w:rPr/>
            </w:pPr>
            <w:r w:rsidDel="00000000" w:rsidR="00000000" w:rsidRPr="00000000">
              <w:rPr>
                <w:rtl w:val="0"/>
              </w:rPr>
              <w:t xml:space="preserve">Note:</w:t>
            </w:r>
          </w:p>
        </w:tc>
      </w:tr>
    </w:tbl>
    <w:p w:rsidR="00000000" w:rsidDel="00000000" w:rsidP="00000000" w:rsidRDefault="00000000" w:rsidRPr="00000000" w14:paraId="00000530">
      <w:pPr>
        <w:spacing w:after="120" w:before="280" w:lineRule="auto"/>
        <w:rPr/>
      </w:pPr>
      <w:r w:rsidDel="00000000" w:rsidR="00000000" w:rsidRPr="00000000">
        <w:rPr>
          <w:b w:val="1"/>
          <w:bCs w:val="1"/>
          <w:color w:val="4472c4"/>
          <w:sz w:val="24"/>
          <w:szCs w:val="24"/>
          <w:rtl w:val="0"/>
        </w:rPr>
        <w:t xml:space="preserve">2.104 Spec Is Single .docx File</w:t>
      </w:r>
      <w:r w:rsidDel="00000000" w:rsidR="00000000" w:rsidRPr="00000000">
        <w:rPr>
          <w:rtl w:val="0"/>
        </w:rPr>
      </w:r>
    </w:p>
    <w:tbl>
      <w:tblPr>
        <w:tblStyle w:val="Table1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3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32">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3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34">
            <w:pPr>
              <w:rPr/>
            </w:pPr>
            <w:r w:rsidDel="00000000" w:rsidR="00000000" w:rsidRPr="00000000">
              <w:rPr>
                <w:rtl w:val="0"/>
              </w:rPr>
              <w:t xml:space="preserve">Spec is delivered as a single .docx file.</w:t>
            </w:r>
          </w:p>
        </w:tc>
      </w:tr>
      <w:tr>
        <w:trPr>
          <w:cantSplit w:val="0"/>
          <w:tblHeader w:val="0"/>
        </w:trPr>
        <w:tc>
          <w:tcPr>
            <w:shd w:fill="4472c4" w:val="clear"/>
          </w:tcPr>
          <w:p w:rsidR="00000000" w:rsidDel="00000000" w:rsidP="00000000" w:rsidRDefault="00000000" w:rsidRPr="00000000" w14:paraId="0000053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Spec document is a single .docx file containing all four sections and any companion content inline.</w:t>
            </w:r>
          </w:p>
        </w:tc>
      </w:tr>
      <w:tr>
        <w:trPr>
          <w:cantSplit w:val="0"/>
          <w:tblHeader w:val="0"/>
        </w:trPr>
        <w:tc>
          <w:tcPr>
            <w:shd w:fill="4472c4" w:val="clear"/>
          </w:tcPr>
          <w:p w:rsidR="00000000" w:rsidDel="00000000" w:rsidP="00000000" w:rsidRDefault="00000000" w:rsidRPr="00000000" w14:paraId="0000053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38">
            <w:pPr>
              <w:rPr/>
            </w:pPr>
            <w:r w:rsidDel="00000000" w:rsidR="00000000" w:rsidRPr="00000000">
              <w:rPr>
                <w:rtl w:val="0"/>
              </w:rPr>
              <w:t xml:space="preserve">Spec is split across multiple files or delivered in a non .docx format.</w:t>
            </w:r>
          </w:p>
        </w:tc>
      </w:tr>
      <w:tr>
        <w:trPr>
          <w:cantSplit w:val="0"/>
          <w:tblHeader w:val="0"/>
        </w:trPr>
        <w:tc>
          <w:tcPr>
            <w:shd w:fill="4472c4" w:val="clear"/>
          </w:tcPr>
          <w:p w:rsidR="00000000" w:rsidDel="00000000" w:rsidP="00000000" w:rsidRDefault="00000000" w:rsidRPr="00000000" w14:paraId="0000053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3A">
            <w:pPr>
              <w:rPr/>
            </w:pPr>
            <w:r w:rsidDel="00000000" w:rsidR="00000000" w:rsidRPr="00000000">
              <w:rPr>
                <w:rtl w:val="0"/>
              </w:rPr>
              <w:t xml:space="preserve">Verdict (pass / fail / N/A):</w:t>
            </w:r>
          </w:p>
          <w:p w:rsidR="00000000" w:rsidDel="00000000" w:rsidP="00000000" w:rsidRDefault="00000000" w:rsidRPr="00000000" w14:paraId="0000053B">
            <w:pPr>
              <w:rPr/>
            </w:pPr>
            <w:r w:rsidDel="00000000" w:rsidR="00000000" w:rsidRPr="00000000">
              <w:rPr>
                <w:rtl w:val="0"/>
              </w:rPr>
              <w:t xml:space="preserve">Note:</w:t>
            </w:r>
          </w:p>
        </w:tc>
      </w:tr>
    </w:tbl>
    <w:p w:rsidR="00000000" w:rsidDel="00000000" w:rsidP="00000000" w:rsidRDefault="00000000" w:rsidRPr="00000000" w14:paraId="0000053C">
      <w:pPr>
        <w:spacing w:after="120" w:before="280" w:lineRule="auto"/>
        <w:rPr/>
      </w:pPr>
      <w:r w:rsidDel="00000000" w:rsidR="00000000" w:rsidRPr="00000000">
        <w:rPr>
          <w:b w:val="1"/>
          <w:bCs w:val="1"/>
          <w:color w:val="4472c4"/>
          <w:sz w:val="24"/>
          <w:szCs w:val="24"/>
          <w:rtl w:val="0"/>
        </w:rPr>
        <w:t xml:space="preserve">2.105 Task Count</w:t>
      </w:r>
      <w:r w:rsidDel="00000000" w:rsidR="00000000" w:rsidRPr="00000000">
        <w:rPr>
          <w:rtl w:val="0"/>
        </w:rPr>
      </w:r>
    </w:p>
    <w:tbl>
      <w:tblPr>
        <w:tblStyle w:val="Table1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3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3E">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3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40">
            <w:pPr>
              <w:rPr/>
            </w:pPr>
            <w:r w:rsidDel="00000000" w:rsidR="00000000" w:rsidRPr="00000000">
              <w:rPr>
                <w:rtl w:val="0"/>
              </w:rPr>
              <w:t xml:space="preserve">World contains at least 5 to 8 tasks.</w:t>
            </w:r>
          </w:p>
        </w:tc>
      </w:tr>
      <w:tr>
        <w:trPr>
          <w:cantSplit w:val="0"/>
          <w:tblHeader w:val="0"/>
        </w:trPr>
        <w:tc>
          <w:tcPr>
            <w:shd w:fill="4472c4" w:val="clear"/>
          </w:tcPr>
          <w:p w:rsidR="00000000" w:rsidDel="00000000" w:rsidP="00000000" w:rsidRDefault="00000000" w:rsidRPr="00000000" w14:paraId="0000054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At least 5 to 8 tasks in the world. (Floor is 5; target around 8; more is acceptable if the world supports it.)</w:t>
            </w:r>
          </w:p>
        </w:tc>
      </w:tr>
      <w:tr>
        <w:trPr>
          <w:cantSplit w:val="0"/>
          <w:tblHeader w:val="0"/>
        </w:trPr>
        <w:tc>
          <w:tcPr>
            <w:shd w:fill="4472c4" w:val="clear"/>
          </w:tcPr>
          <w:p w:rsidR="00000000" w:rsidDel="00000000" w:rsidP="00000000" w:rsidRDefault="00000000" w:rsidRPr="00000000" w14:paraId="0000054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44">
            <w:pPr>
              <w:rPr/>
            </w:pPr>
            <w:r w:rsidDel="00000000" w:rsidR="00000000" w:rsidRPr="00000000">
              <w:rPr>
                <w:rtl w:val="0"/>
              </w:rPr>
              <w:t xml:space="preserve">Fewer than 5 tasks.</w:t>
            </w:r>
          </w:p>
        </w:tc>
      </w:tr>
      <w:tr>
        <w:trPr>
          <w:cantSplit w:val="0"/>
          <w:tblHeader w:val="0"/>
        </w:trPr>
        <w:tc>
          <w:tcPr>
            <w:shd w:fill="4472c4" w:val="clear"/>
          </w:tcPr>
          <w:p w:rsidR="00000000" w:rsidDel="00000000" w:rsidP="00000000" w:rsidRDefault="00000000" w:rsidRPr="00000000" w14:paraId="0000054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46">
            <w:pPr>
              <w:rPr/>
            </w:pPr>
            <w:r w:rsidDel="00000000" w:rsidR="00000000" w:rsidRPr="00000000">
              <w:rPr>
                <w:rtl w:val="0"/>
              </w:rPr>
              <w:t xml:space="preserve">Verdict (pass / fail / N/A):</w:t>
            </w:r>
          </w:p>
          <w:p w:rsidR="00000000" w:rsidDel="00000000" w:rsidP="00000000" w:rsidRDefault="00000000" w:rsidRPr="00000000" w14:paraId="00000547">
            <w:pPr>
              <w:rPr/>
            </w:pPr>
            <w:r w:rsidDel="00000000" w:rsidR="00000000" w:rsidRPr="00000000">
              <w:rPr>
                <w:rtl w:val="0"/>
              </w:rPr>
              <w:t xml:space="preserve">Note:</w:t>
            </w:r>
          </w:p>
        </w:tc>
      </w:tr>
    </w:tbl>
    <w:p w:rsidR="00000000" w:rsidDel="00000000" w:rsidP="00000000" w:rsidRDefault="00000000" w:rsidRPr="00000000" w14:paraId="00000548">
      <w:pPr>
        <w:spacing w:after="120" w:before="280" w:lineRule="auto"/>
        <w:rPr/>
      </w:pPr>
      <w:r w:rsidDel="00000000" w:rsidR="00000000" w:rsidRPr="00000000">
        <w:rPr>
          <w:b w:val="1"/>
          <w:bCs w:val="1"/>
          <w:color w:val="4472c4"/>
          <w:sz w:val="24"/>
          <w:szCs w:val="24"/>
          <w:rtl w:val="0"/>
        </w:rPr>
        <w:t xml:space="preserve">2.106 Task Diversity</w:t>
      </w:r>
      <w:r w:rsidDel="00000000" w:rsidR="00000000" w:rsidRPr="00000000">
        <w:rPr>
          <w:rtl w:val="0"/>
        </w:rPr>
      </w:r>
    </w:p>
    <w:tbl>
      <w:tblPr>
        <w:tblStyle w:val="Table1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4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4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4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4C">
            <w:pPr>
              <w:rPr/>
            </w:pPr>
            <w:r w:rsidDel="00000000" w:rsidR="00000000" w:rsidRPr="00000000">
              <w:rPr>
                <w:rtl w:val="0"/>
              </w:rPr>
              <w:t xml:space="preserve">Tasks span different clinical reasoning capabilities.</w:t>
            </w:r>
          </w:p>
        </w:tc>
      </w:tr>
      <w:tr>
        <w:trPr>
          <w:cantSplit w:val="0"/>
          <w:tblHeader w:val="0"/>
        </w:trPr>
        <w:tc>
          <w:tcPr>
            <w:shd w:fill="4472c4" w:val="clear"/>
          </w:tcPr>
          <w:p w:rsidR="00000000" w:rsidDel="00000000" w:rsidP="00000000" w:rsidRDefault="00000000" w:rsidRPr="00000000" w14:paraId="0000054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4E">
            <w:pPr>
              <w:rPr/>
            </w:pPr>
            <w:r w:rsidDel="00000000" w:rsidR="00000000" w:rsidRPr="00000000">
              <w:rPr>
                <w:rtl w:val="0"/>
              </w:rPr>
              <w:t xml:space="preserve">Tasks span different clinical reasoning capabilities (synthesis, temporal reasoning, data hierarchy, diagnostic reasoning, risk stratification, judgment under uncertainty, medication safety) AND include a mix of clinical and healthcare administration work products.</w:t>
            </w:r>
          </w:p>
        </w:tc>
      </w:tr>
      <w:tr>
        <w:trPr>
          <w:cantSplit w:val="0"/>
          <w:tblHeader w:val="0"/>
        </w:trPr>
        <w:tc>
          <w:tcPr>
            <w:shd w:fill="4472c4" w:val="clear"/>
          </w:tcPr>
          <w:p w:rsidR="00000000" w:rsidDel="00000000" w:rsidP="00000000" w:rsidRDefault="00000000" w:rsidRPr="00000000" w14:paraId="0000054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50">
            <w:pPr>
              <w:rPr/>
            </w:pPr>
            <w:r w:rsidDel="00000000" w:rsidR="00000000" w:rsidRPr="00000000">
              <w:rPr>
                <w:rtl w:val="0"/>
              </w:rPr>
              <w:t xml:space="preserve">Two or more tasks overlap heavily in the capability they test, or task set is monolithic in workflow type.</w:t>
            </w:r>
          </w:p>
        </w:tc>
      </w:tr>
      <w:tr>
        <w:trPr>
          <w:cantSplit w:val="0"/>
          <w:tblHeader w:val="0"/>
        </w:trPr>
        <w:tc>
          <w:tcPr>
            <w:shd w:fill="4472c4" w:val="clear"/>
          </w:tcPr>
          <w:p w:rsidR="00000000" w:rsidDel="00000000" w:rsidP="00000000" w:rsidRDefault="00000000" w:rsidRPr="00000000" w14:paraId="0000055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52">
            <w:pPr>
              <w:rPr/>
            </w:pPr>
            <w:r w:rsidDel="00000000" w:rsidR="00000000" w:rsidRPr="00000000">
              <w:rPr>
                <w:rtl w:val="0"/>
              </w:rPr>
              <w:t xml:space="preserve">Verdict (pass / fail / N/A):</w:t>
            </w:r>
          </w:p>
          <w:p w:rsidR="00000000" w:rsidDel="00000000" w:rsidP="00000000" w:rsidRDefault="00000000" w:rsidRPr="00000000" w14:paraId="00000553">
            <w:pPr>
              <w:rPr/>
            </w:pPr>
            <w:r w:rsidDel="00000000" w:rsidR="00000000" w:rsidRPr="00000000">
              <w:rPr>
                <w:rtl w:val="0"/>
              </w:rPr>
              <w:t xml:space="preserve">Note:</w:t>
            </w:r>
          </w:p>
        </w:tc>
      </w:tr>
    </w:tbl>
    <w:p w:rsidR="00000000" w:rsidDel="00000000" w:rsidP="00000000" w:rsidRDefault="00000000" w:rsidRPr="00000000" w14:paraId="00000554">
      <w:pPr>
        <w:spacing w:after="120" w:before="280" w:lineRule="auto"/>
        <w:rPr/>
      </w:pPr>
      <w:r w:rsidDel="00000000" w:rsidR="00000000" w:rsidRPr="00000000">
        <w:rPr>
          <w:b w:val="1"/>
          <w:bCs w:val="1"/>
          <w:color w:val="4472c4"/>
          <w:sz w:val="24"/>
          <w:szCs w:val="24"/>
          <w:rtl w:val="0"/>
        </w:rPr>
        <w:t xml:space="preserve">2.107 Three to Five Distinct Catalog Workflows Per World</w:t>
      </w:r>
      <w:r w:rsidDel="00000000" w:rsidR="00000000" w:rsidRPr="00000000">
        <w:rPr>
          <w:rtl w:val="0"/>
        </w:rPr>
      </w:r>
    </w:p>
    <w:tbl>
      <w:tblPr>
        <w:tblStyle w:val="Table1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5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56">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5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58">
            <w:pPr>
              <w:rPr/>
            </w:pPr>
            <w:r w:rsidDel="00000000" w:rsidR="00000000" w:rsidRPr="00000000">
              <w:rPr>
                <w:rtl w:val="0"/>
              </w:rPr>
              <w:t xml:space="preserve">World targets 3 to 5 distinct catalog workflows across all tasks.</w:t>
            </w:r>
          </w:p>
        </w:tc>
      </w:tr>
      <w:tr>
        <w:trPr>
          <w:cantSplit w:val="0"/>
          <w:tblHeader w:val="0"/>
        </w:trPr>
        <w:tc>
          <w:tcPr>
            <w:shd w:fill="4472c4" w:val="clear"/>
          </w:tcPr>
          <w:p w:rsidR="00000000" w:rsidDel="00000000" w:rsidP="00000000" w:rsidRDefault="00000000" w:rsidRPr="00000000" w14:paraId="0000055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5A">
            <w:pPr>
              <w:rPr/>
            </w:pPr>
            <w:r w:rsidDel="00000000" w:rsidR="00000000" w:rsidRPr="00000000">
              <w:rPr>
                <w:rtl w:val="0"/>
              </w:rPr>
              <w:t xml:space="preserve">Across the 5 to 8 (or more) tasks, 3 to 5 distinct workflows are represented from the Task Selection Categories sheet. Redundant workflows across tasks are acceptable (e.g., three SOAP notes); the constraint is the distinct workflow count.</w:t>
            </w:r>
          </w:p>
        </w:tc>
      </w:tr>
      <w:tr>
        <w:trPr>
          <w:cantSplit w:val="0"/>
          <w:tblHeader w:val="0"/>
        </w:trPr>
        <w:tc>
          <w:tcPr>
            <w:shd w:fill="4472c4" w:val="clear"/>
          </w:tcPr>
          <w:p w:rsidR="00000000" w:rsidDel="00000000" w:rsidP="00000000" w:rsidRDefault="00000000" w:rsidRPr="00000000" w14:paraId="0000055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5C">
            <w:pPr>
              <w:rPr/>
            </w:pPr>
            <w:r w:rsidDel="00000000" w:rsidR="00000000" w:rsidRPr="00000000">
              <w:rPr>
                <w:rtl w:val="0"/>
              </w:rPr>
              <w:t xml:space="preserve">Fewer than 3 or more than 5 distinct workflows are represented across the task set.</w:t>
            </w:r>
          </w:p>
        </w:tc>
      </w:tr>
      <w:tr>
        <w:trPr>
          <w:cantSplit w:val="0"/>
          <w:tblHeader w:val="0"/>
        </w:trPr>
        <w:tc>
          <w:tcPr>
            <w:shd w:fill="4472c4" w:val="clear"/>
          </w:tcPr>
          <w:p w:rsidR="00000000" w:rsidDel="00000000" w:rsidP="00000000" w:rsidRDefault="00000000" w:rsidRPr="00000000" w14:paraId="0000055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5E">
            <w:pPr>
              <w:rPr/>
            </w:pPr>
            <w:r w:rsidDel="00000000" w:rsidR="00000000" w:rsidRPr="00000000">
              <w:rPr>
                <w:rtl w:val="0"/>
              </w:rPr>
              <w:t xml:space="preserve">Verdict (pass / fail / N/A):</w:t>
            </w:r>
          </w:p>
          <w:p w:rsidR="00000000" w:rsidDel="00000000" w:rsidP="00000000" w:rsidRDefault="00000000" w:rsidRPr="00000000" w14:paraId="0000055F">
            <w:pPr>
              <w:rPr/>
            </w:pPr>
            <w:r w:rsidDel="00000000" w:rsidR="00000000" w:rsidRPr="00000000">
              <w:rPr>
                <w:rtl w:val="0"/>
              </w:rPr>
              <w:t xml:space="preserve">Note:</w:t>
            </w:r>
          </w:p>
        </w:tc>
      </w:tr>
    </w:tbl>
    <w:p w:rsidR="00000000" w:rsidDel="00000000" w:rsidP="00000000" w:rsidRDefault="00000000" w:rsidRPr="00000000" w14:paraId="00000560">
      <w:pPr>
        <w:spacing w:after="120" w:before="280" w:lineRule="auto"/>
        <w:rPr/>
      </w:pPr>
      <w:r w:rsidDel="00000000" w:rsidR="00000000" w:rsidRPr="00000000">
        <w:rPr>
          <w:b w:val="1"/>
          <w:bCs w:val="1"/>
          <w:color w:val="4472c4"/>
          <w:sz w:val="24"/>
          <w:szCs w:val="24"/>
          <w:rtl w:val="0"/>
        </w:rPr>
        <w:t xml:space="preserve">2.108 World Includes Both Clinical and Administrative Work</w:t>
      </w:r>
      <w:r w:rsidDel="00000000" w:rsidR="00000000" w:rsidRPr="00000000">
        <w:rPr>
          <w:rtl w:val="0"/>
        </w:rPr>
      </w:r>
    </w:p>
    <w:tbl>
      <w:tblPr>
        <w:tblStyle w:val="Table1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6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6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6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64">
            <w:pPr>
              <w:rPr/>
            </w:pPr>
            <w:r w:rsidDel="00000000" w:rsidR="00000000" w:rsidRPr="00000000">
              <w:rPr>
                <w:rtl w:val="0"/>
              </w:rPr>
              <w:t xml:space="preserve">World task set includes a mix of clinical and healthcare administration work products where appropriate.</w:t>
            </w:r>
          </w:p>
        </w:tc>
      </w:tr>
      <w:tr>
        <w:trPr>
          <w:cantSplit w:val="0"/>
          <w:tblHeader w:val="0"/>
        </w:trPr>
        <w:tc>
          <w:tcPr>
            <w:shd w:fill="4472c4" w:val="clear"/>
          </w:tcPr>
          <w:p w:rsidR="00000000" w:rsidDel="00000000" w:rsidP="00000000" w:rsidRDefault="00000000" w:rsidRPr="00000000" w14:paraId="0000056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66">
            <w:pPr>
              <w:rPr/>
            </w:pPr>
            <w:r w:rsidDel="00000000" w:rsidR="00000000" w:rsidRPr="00000000">
              <w:rPr>
                <w:rtl w:val="0"/>
              </w:rPr>
              <w:t xml:space="preserve">For typical clinical worlds and medical director worlds, the task set includes both direct clinical deliverables (notes, summaries, consults) and at least one healthcare administration deliverable (prior auth, coding, utilization review, peer review). For regulatory or adjudication worlds, mark thumb down with reviewer note 'N/A'.</w:t>
            </w:r>
          </w:p>
        </w:tc>
      </w:tr>
      <w:tr>
        <w:trPr>
          <w:cantSplit w:val="0"/>
          <w:tblHeader w:val="0"/>
        </w:trPr>
        <w:tc>
          <w:tcPr>
            <w:shd w:fill="4472c4" w:val="clear"/>
          </w:tcPr>
          <w:p w:rsidR="00000000" w:rsidDel="00000000" w:rsidP="00000000" w:rsidRDefault="00000000" w:rsidRPr="00000000" w14:paraId="0000056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68">
            <w:pPr>
              <w:rPr/>
            </w:pPr>
            <w:r w:rsidDel="00000000" w:rsidR="00000000" w:rsidRPr="00000000">
              <w:rPr>
                <w:rtl w:val="0"/>
              </w:rPr>
              <w:t xml:space="preserve">Task set is monolithic in clinical or administrative work and the world type would naturally include both.</w:t>
            </w:r>
          </w:p>
        </w:tc>
      </w:tr>
      <w:tr>
        <w:trPr>
          <w:cantSplit w:val="0"/>
          <w:tblHeader w:val="0"/>
        </w:trPr>
        <w:tc>
          <w:tcPr>
            <w:shd w:fill="4472c4" w:val="clear"/>
          </w:tcPr>
          <w:p w:rsidR="00000000" w:rsidDel="00000000" w:rsidP="00000000" w:rsidRDefault="00000000" w:rsidRPr="00000000" w14:paraId="0000056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6A">
            <w:pPr>
              <w:rPr/>
            </w:pPr>
            <w:r w:rsidDel="00000000" w:rsidR="00000000" w:rsidRPr="00000000">
              <w:rPr>
                <w:rtl w:val="0"/>
              </w:rPr>
              <w:t xml:space="preserve">Verdict (pass / fail / N/A):</w:t>
            </w:r>
          </w:p>
          <w:p w:rsidR="00000000" w:rsidDel="00000000" w:rsidP="00000000" w:rsidRDefault="00000000" w:rsidRPr="00000000" w14:paraId="0000056B">
            <w:pPr>
              <w:rPr/>
            </w:pPr>
            <w:r w:rsidDel="00000000" w:rsidR="00000000" w:rsidRPr="00000000">
              <w:rPr>
                <w:rtl w:val="0"/>
              </w:rPr>
              <w:t xml:space="preserve">Note:</w:t>
            </w:r>
          </w:p>
        </w:tc>
      </w:tr>
    </w:tbl>
    <w:p w:rsidR="00000000" w:rsidDel="00000000" w:rsidP="00000000" w:rsidRDefault="00000000" w:rsidRPr="00000000" w14:paraId="0000056C">
      <w:pPr>
        <w:spacing w:after="120" w:before="280" w:lineRule="auto"/>
        <w:rPr/>
      </w:pPr>
      <w:r w:rsidDel="00000000" w:rsidR="00000000" w:rsidRPr="00000000">
        <w:rPr>
          <w:b w:val="1"/>
          <w:bCs w:val="1"/>
          <w:color w:val="4472c4"/>
          <w:sz w:val="24"/>
          <w:szCs w:val="24"/>
          <w:rtl w:val="0"/>
        </w:rPr>
        <w:t xml:space="preserve">2.109 Tasks Distributed Across Timeline</w:t>
      </w:r>
      <w:r w:rsidDel="00000000" w:rsidR="00000000" w:rsidRPr="00000000">
        <w:rPr>
          <w:rtl w:val="0"/>
        </w:rPr>
      </w:r>
    </w:p>
    <w:tbl>
      <w:tblPr>
        <w:tblStyle w:val="Table1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6D">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6E">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6F">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70">
            <w:pPr>
              <w:rPr/>
            </w:pPr>
            <w:r w:rsidDel="00000000" w:rsidR="00000000" w:rsidRPr="00000000">
              <w:rPr>
                <w:rtl w:val="0"/>
              </w:rPr>
              <w:t xml:space="preserve">Tasks anchor at varied points after the world snapshot.</w:t>
            </w:r>
          </w:p>
        </w:tc>
      </w:tr>
      <w:tr>
        <w:trPr>
          <w:cantSplit w:val="0"/>
          <w:tblHeader w:val="0"/>
        </w:trPr>
        <w:tc>
          <w:tcPr>
            <w:shd w:fill="4472c4" w:val="clear"/>
          </w:tcPr>
          <w:p w:rsidR="00000000" w:rsidDel="00000000" w:rsidP="00000000" w:rsidRDefault="00000000" w:rsidRPr="00000000" w14:paraId="00000571">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72">
            <w:pPr>
              <w:rPr/>
            </w:pPr>
            <w:r w:rsidDel="00000000" w:rsidR="00000000" w:rsidRPr="00000000">
              <w:rPr>
                <w:rtl w:val="0"/>
              </w:rPr>
              <w:t xml:space="preserve">Tasks anchor at varied post snapshot timepoints (immediately at discharge, 2 weeks post, 4 weeks post) where the world supports it.</w:t>
            </w:r>
          </w:p>
        </w:tc>
      </w:tr>
      <w:tr>
        <w:trPr>
          <w:cantSplit w:val="0"/>
          <w:tblHeader w:val="0"/>
        </w:trPr>
        <w:tc>
          <w:tcPr>
            <w:shd w:fill="4472c4" w:val="clear"/>
          </w:tcPr>
          <w:p w:rsidR="00000000" w:rsidDel="00000000" w:rsidP="00000000" w:rsidRDefault="00000000" w:rsidRPr="00000000" w14:paraId="00000573">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74">
            <w:pPr>
              <w:rPr/>
            </w:pPr>
            <w:r w:rsidDel="00000000" w:rsidR="00000000" w:rsidRPr="00000000">
              <w:rPr>
                <w:rtl w:val="0"/>
              </w:rPr>
              <w:t xml:space="preserve">All tasks anchor at the same post snapshot timepoint without justification.</w:t>
            </w:r>
          </w:p>
        </w:tc>
      </w:tr>
      <w:tr>
        <w:trPr>
          <w:cantSplit w:val="0"/>
          <w:tblHeader w:val="0"/>
        </w:trPr>
        <w:tc>
          <w:tcPr>
            <w:shd w:fill="4472c4" w:val="clear"/>
          </w:tcPr>
          <w:p w:rsidR="00000000" w:rsidDel="00000000" w:rsidP="00000000" w:rsidRDefault="00000000" w:rsidRPr="00000000" w14:paraId="00000575">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76">
            <w:pPr>
              <w:rPr/>
            </w:pPr>
            <w:r w:rsidDel="00000000" w:rsidR="00000000" w:rsidRPr="00000000">
              <w:rPr>
                <w:rtl w:val="0"/>
              </w:rPr>
              <w:t xml:space="preserve">Verdict (pass / fail / N/A):</w:t>
            </w:r>
          </w:p>
          <w:p w:rsidR="00000000" w:rsidDel="00000000" w:rsidP="00000000" w:rsidRDefault="00000000" w:rsidRPr="00000000" w14:paraId="00000577">
            <w:pPr>
              <w:rPr/>
            </w:pPr>
            <w:r w:rsidDel="00000000" w:rsidR="00000000" w:rsidRPr="00000000">
              <w:rPr>
                <w:rtl w:val="0"/>
              </w:rPr>
              <w:t xml:space="preserve">Note:</w:t>
            </w:r>
          </w:p>
        </w:tc>
      </w:tr>
    </w:tbl>
    <w:p w:rsidR="00000000" w:rsidDel="00000000" w:rsidP="00000000" w:rsidRDefault="00000000" w:rsidRPr="00000000" w14:paraId="00000578">
      <w:pPr>
        <w:spacing w:after="120" w:before="280" w:lineRule="auto"/>
        <w:rPr/>
      </w:pPr>
      <w:r w:rsidDel="00000000" w:rsidR="00000000" w:rsidRPr="00000000">
        <w:rPr>
          <w:b w:val="1"/>
          <w:bCs w:val="1"/>
          <w:color w:val="4472c4"/>
          <w:sz w:val="24"/>
          <w:szCs w:val="24"/>
          <w:rtl w:val="0"/>
        </w:rPr>
        <w:t xml:space="preserve">2.110 Tasks Span Different Output Types</w:t>
      </w:r>
      <w:r w:rsidDel="00000000" w:rsidR="00000000" w:rsidRPr="00000000">
        <w:rPr>
          <w:rtl w:val="0"/>
        </w:rPr>
      </w:r>
    </w:p>
    <w:tbl>
      <w:tblPr>
        <w:tblStyle w:val="Table1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79">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7A">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7B">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7C">
            <w:pPr>
              <w:rPr/>
            </w:pPr>
            <w:r w:rsidDel="00000000" w:rsidR="00000000" w:rsidRPr="00000000">
              <w:rPr>
                <w:rtl w:val="0"/>
              </w:rPr>
              <w:t xml:space="preserve">Task set includes multiple deliverable output types.</w:t>
            </w:r>
          </w:p>
        </w:tc>
      </w:tr>
      <w:tr>
        <w:trPr>
          <w:cantSplit w:val="0"/>
          <w:tblHeader w:val="0"/>
        </w:trPr>
        <w:tc>
          <w:tcPr>
            <w:shd w:fill="4472c4" w:val="clear"/>
          </w:tcPr>
          <w:p w:rsidR="00000000" w:rsidDel="00000000" w:rsidP="00000000" w:rsidRDefault="00000000" w:rsidRPr="00000000" w14:paraId="0000057D">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7E">
            <w:pPr>
              <w:rPr/>
            </w:pPr>
            <w:r w:rsidDel="00000000" w:rsidR="00000000" w:rsidRPr="00000000">
              <w:rPr>
                <w:rtl w:val="0"/>
              </w:rPr>
              <w:t xml:space="preserve">Task deliverable types span notes, lists, letters, forms, reports, or structured assessments. Not all tasks produce the same output type.</w:t>
            </w:r>
          </w:p>
        </w:tc>
      </w:tr>
      <w:tr>
        <w:trPr>
          <w:cantSplit w:val="0"/>
          <w:tblHeader w:val="0"/>
        </w:trPr>
        <w:tc>
          <w:tcPr>
            <w:shd w:fill="4472c4" w:val="clear"/>
          </w:tcPr>
          <w:p w:rsidR="00000000" w:rsidDel="00000000" w:rsidP="00000000" w:rsidRDefault="00000000" w:rsidRPr="00000000" w14:paraId="0000057F">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80">
            <w:pPr>
              <w:rPr/>
            </w:pPr>
            <w:r w:rsidDel="00000000" w:rsidR="00000000" w:rsidRPr="00000000">
              <w:rPr>
                <w:rtl w:val="0"/>
              </w:rPr>
              <w:t xml:space="preserve">All tasks produce the same output type.</w:t>
            </w:r>
          </w:p>
        </w:tc>
      </w:tr>
      <w:tr>
        <w:trPr>
          <w:cantSplit w:val="0"/>
          <w:tblHeader w:val="0"/>
        </w:trPr>
        <w:tc>
          <w:tcPr>
            <w:shd w:fill="4472c4" w:val="clear"/>
          </w:tcPr>
          <w:p w:rsidR="00000000" w:rsidDel="00000000" w:rsidP="00000000" w:rsidRDefault="00000000" w:rsidRPr="00000000" w14:paraId="00000581">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82">
            <w:pPr>
              <w:rPr/>
            </w:pPr>
            <w:r w:rsidDel="00000000" w:rsidR="00000000" w:rsidRPr="00000000">
              <w:rPr>
                <w:rtl w:val="0"/>
              </w:rPr>
              <w:t xml:space="preserve">Verdict (pass / fail / N/A):</w:t>
            </w:r>
          </w:p>
          <w:p w:rsidR="00000000" w:rsidDel="00000000" w:rsidP="00000000" w:rsidRDefault="00000000" w:rsidRPr="00000000" w14:paraId="00000583">
            <w:pPr>
              <w:rPr/>
            </w:pPr>
            <w:r w:rsidDel="00000000" w:rsidR="00000000" w:rsidRPr="00000000">
              <w:rPr>
                <w:rtl w:val="0"/>
              </w:rPr>
              <w:t xml:space="preserve">Note:</w:t>
            </w:r>
          </w:p>
        </w:tc>
      </w:tr>
    </w:tbl>
    <w:p w:rsidR="00000000" w:rsidDel="00000000" w:rsidP="00000000" w:rsidRDefault="00000000" w:rsidRPr="00000000" w14:paraId="00000584">
      <w:pPr>
        <w:spacing w:after="120" w:before="280" w:lineRule="auto"/>
        <w:rPr/>
      </w:pPr>
      <w:r w:rsidDel="00000000" w:rsidR="00000000" w:rsidRPr="00000000">
        <w:rPr>
          <w:b w:val="1"/>
          <w:bCs w:val="1"/>
          <w:color w:val="4472c4"/>
          <w:sz w:val="24"/>
          <w:szCs w:val="24"/>
          <w:rtl w:val="0"/>
        </w:rPr>
        <w:t xml:space="preserve">2.111 Tasks Span Different Audiences</w:t>
      </w:r>
      <w:r w:rsidDel="00000000" w:rsidR="00000000" w:rsidRPr="00000000">
        <w:rPr>
          <w:rtl w:val="0"/>
        </w:rPr>
      </w:r>
    </w:p>
    <w:tbl>
      <w:tblPr>
        <w:tblStyle w:val="Table1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85">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86">
            <w:pPr>
              <w:rPr/>
            </w:pPr>
            <w:r w:rsidDel="00000000" w:rsidR="00000000" w:rsidRPr="00000000">
              <w:rPr>
                <w:b w:val="1"/>
                <w:bCs w:val="1"/>
                <w:color w:val="555555"/>
                <w:rtl w:val="0"/>
              </w:rPr>
              <w:t xml:space="preserve">Minor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87">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88">
            <w:pPr>
              <w:rPr/>
            </w:pPr>
            <w:r w:rsidDel="00000000" w:rsidR="00000000" w:rsidRPr="00000000">
              <w:rPr>
                <w:rtl w:val="0"/>
              </w:rPr>
              <w:t xml:space="preserve">Task set includes deliverables for different audiences.</w:t>
            </w:r>
          </w:p>
        </w:tc>
      </w:tr>
      <w:tr>
        <w:trPr>
          <w:cantSplit w:val="0"/>
          <w:tblHeader w:val="0"/>
        </w:trPr>
        <w:tc>
          <w:tcPr>
            <w:shd w:fill="4472c4" w:val="clear"/>
          </w:tcPr>
          <w:p w:rsidR="00000000" w:rsidDel="00000000" w:rsidP="00000000" w:rsidRDefault="00000000" w:rsidRPr="00000000" w14:paraId="00000589">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8A">
            <w:pPr>
              <w:rPr/>
            </w:pPr>
            <w:r w:rsidDel="00000000" w:rsidR="00000000" w:rsidRPr="00000000">
              <w:rPr>
                <w:rtl w:val="0"/>
              </w:rPr>
              <w:t xml:space="preserve">Task deliverable audiences span physician facing, patient facing, payer facing, regulator facing, or care team facing, as the world supports.</w:t>
            </w:r>
          </w:p>
        </w:tc>
      </w:tr>
      <w:tr>
        <w:trPr>
          <w:cantSplit w:val="0"/>
          <w:tblHeader w:val="0"/>
        </w:trPr>
        <w:tc>
          <w:tcPr>
            <w:shd w:fill="4472c4" w:val="clear"/>
          </w:tcPr>
          <w:p w:rsidR="00000000" w:rsidDel="00000000" w:rsidP="00000000" w:rsidRDefault="00000000" w:rsidRPr="00000000" w14:paraId="0000058B">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8C">
            <w:pPr>
              <w:rPr/>
            </w:pPr>
            <w:r w:rsidDel="00000000" w:rsidR="00000000" w:rsidRPr="00000000">
              <w:rPr>
                <w:rtl w:val="0"/>
              </w:rPr>
              <w:t xml:space="preserve">All tasks have the same audience without justification.</w:t>
            </w:r>
          </w:p>
        </w:tc>
      </w:tr>
      <w:tr>
        <w:trPr>
          <w:cantSplit w:val="0"/>
          <w:tblHeader w:val="0"/>
        </w:trPr>
        <w:tc>
          <w:tcPr>
            <w:shd w:fill="4472c4" w:val="clear"/>
          </w:tcPr>
          <w:p w:rsidR="00000000" w:rsidDel="00000000" w:rsidP="00000000" w:rsidRDefault="00000000" w:rsidRPr="00000000" w14:paraId="0000058D">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8E">
            <w:pPr>
              <w:rPr/>
            </w:pPr>
            <w:r w:rsidDel="00000000" w:rsidR="00000000" w:rsidRPr="00000000">
              <w:rPr>
                <w:rtl w:val="0"/>
              </w:rPr>
              <w:t xml:space="preserve">Verdict (pass / fail / N/A):</w:t>
            </w:r>
          </w:p>
          <w:p w:rsidR="00000000" w:rsidDel="00000000" w:rsidP="00000000" w:rsidRDefault="00000000" w:rsidRPr="00000000" w14:paraId="0000058F">
            <w:pPr>
              <w:rPr/>
            </w:pPr>
            <w:r w:rsidDel="00000000" w:rsidR="00000000" w:rsidRPr="00000000">
              <w:rPr>
                <w:rtl w:val="0"/>
              </w:rPr>
              <w:t xml:space="preserve">Note:</w:t>
            </w:r>
          </w:p>
        </w:tc>
      </w:tr>
    </w:tbl>
    <w:p w:rsidR="00000000" w:rsidDel="00000000" w:rsidP="00000000" w:rsidRDefault="00000000" w:rsidRPr="00000000" w14:paraId="00000590">
      <w:pPr>
        <w:spacing w:after="120" w:before="280" w:lineRule="auto"/>
        <w:rPr/>
      </w:pPr>
      <w:r w:rsidDel="00000000" w:rsidR="00000000" w:rsidRPr="00000000">
        <w:rPr>
          <w:b w:val="1"/>
          <w:bCs w:val="1"/>
          <w:color w:val="4472c4"/>
          <w:sz w:val="24"/>
          <w:szCs w:val="24"/>
          <w:rtl w:val="0"/>
        </w:rPr>
        <w:t xml:space="preserve">2.112 Temporal Reasoning Task Present</w:t>
      </w:r>
      <w:r w:rsidDel="00000000" w:rsidR="00000000" w:rsidRPr="00000000">
        <w:rPr>
          <w:rtl w:val="0"/>
        </w:rPr>
      </w:r>
    </w:p>
    <w:tbl>
      <w:tblPr>
        <w:tblStyle w:val="Table1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91">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92">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93">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94">
            <w:pPr>
              <w:rPr/>
            </w:pPr>
            <w:r w:rsidDel="00000000" w:rsidR="00000000" w:rsidRPr="00000000">
              <w:rPr>
                <w:rtl w:val="0"/>
              </w:rPr>
              <w:t xml:space="preserve">World includes at least one task requiring temporal reasoning across multiple timepoints.</w:t>
            </w:r>
          </w:p>
        </w:tc>
      </w:tr>
      <w:tr>
        <w:trPr>
          <w:cantSplit w:val="0"/>
          <w:tblHeader w:val="0"/>
        </w:trPr>
        <w:tc>
          <w:tcPr>
            <w:shd w:fill="4472c4" w:val="clear"/>
          </w:tcPr>
          <w:p w:rsidR="00000000" w:rsidDel="00000000" w:rsidP="00000000" w:rsidRDefault="00000000" w:rsidRPr="00000000" w14:paraId="00000595">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96">
            <w:pPr>
              <w:rPr/>
            </w:pPr>
            <w:r w:rsidDel="00000000" w:rsidR="00000000" w:rsidRPr="00000000">
              <w:rPr>
                <w:rtl w:val="0"/>
              </w:rPr>
              <w:t xml:space="preserve">At least one task requires the agent to reason across multiple timepoints.</w:t>
            </w:r>
          </w:p>
        </w:tc>
      </w:tr>
      <w:tr>
        <w:trPr>
          <w:cantSplit w:val="0"/>
          <w:tblHeader w:val="0"/>
        </w:trPr>
        <w:tc>
          <w:tcPr>
            <w:shd w:fill="4472c4" w:val="clear"/>
          </w:tcPr>
          <w:p w:rsidR="00000000" w:rsidDel="00000000" w:rsidP="00000000" w:rsidRDefault="00000000" w:rsidRPr="00000000" w14:paraId="00000597">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98">
            <w:pPr>
              <w:rPr/>
            </w:pPr>
            <w:r w:rsidDel="00000000" w:rsidR="00000000" w:rsidRPr="00000000">
              <w:rPr>
                <w:rtl w:val="0"/>
              </w:rPr>
              <w:t xml:space="preserve">No task requires temporal reasoning across multiple timepoints.</w:t>
            </w:r>
          </w:p>
        </w:tc>
      </w:tr>
      <w:tr>
        <w:trPr>
          <w:cantSplit w:val="0"/>
          <w:tblHeader w:val="0"/>
        </w:trPr>
        <w:tc>
          <w:tcPr>
            <w:shd w:fill="4472c4" w:val="clear"/>
          </w:tcPr>
          <w:p w:rsidR="00000000" w:rsidDel="00000000" w:rsidP="00000000" w:rsidRDefault="00000000" w:rsidRPr="00000000" w14:paraId="00000599">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9A">
            <w:pPr>
              <w:rPr/>
            </w:pPr>
            <w:r w:rsidDel="00000000" w:rsidR="00000000" w:rsidRPr="00000000">
              <w:rPr>
                <w:rtl w:val="0"/>
              </w:rPr>
              <w:t xml:space="preserve">Verdict (pass / fail / N/A):</w:t>
            </w:r>
          </w:p>
          <w:p w:rsidR="00000000" w:rsidDel="00000000" w:rsidP="00000000" w:rsidRDefault="00000000" w:rsidRPr="00000000" w14:paraId="0000059B">
            <w:pPr>
              <w:rPr/>
            </w:pPr>
            <w:r w:rsidDel="00000000" w:rsidR="00000000" w:rsidRPr="00000000">
              <w:rPr>
                <w:rtl w:val="0"/>
              </w:rPr>
              <w:t xml:space="preserve">Note:</w:t>
            </w:r>
          </w:p>
        </w:tc>
      </w:tr>
    </w:tbl>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spacing w:after="120" w:before="280" w:lineRule="auto"/>
        <w:rPr/>
      </w:pPr>
      <w:r w:rsidDel="00000000" w:rsidR="00000000" w:rsidRPr="00000000">
        <w:rPr>
          <w:b w:val="1"/>
          <w:bCs w:val="1"/>
          <w:color w:val="4472c4"/>
          <w:sz w:val="24"/>
          <w:szCs w:val="24"/>
          <w:rtl w:val="0"/>
        </w:rPr>
        <w:t xml:space="preserve">2.113 Writer-Produced Media Filename Convention</w:t>
      </w:r>
      <w:r w:rsidDel="00000000" w:rsidR="00000000" w:rsidRPr="00000000">
        <w:rPr>
          <w:rtl w:val="0"/>
        </w:rPr>
      </w:r>
    </w:p>
    <w:tbl>
      <w:tblPr>
        <w:tblStyle w:val="Table1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4472c4" w:val="clear"/>
          </w:tcPr>
          <w:p w:rsidR="00000000" w:rsidDel="00000000" w:rsidP="00000000" w:rsidRDefault="00000000" w:rsidRPr="00000000" w14:paraId="0000059E">
            <w:pPr>
              <w:rPr/>
            </w:pPr>
            <w:r w:rsidDel="00000000" w:rsidR="00000000" w:rsidRPr="00000000">
              <w:rPr>
                <w:b w:val="1"/>
                <w:bCs w:val="1"/>
                <w:color w:val="ffffff"/>
                <w:rtl w:val="0"/>
              </w:rPr>
              <w:t xml:space="preserve">Severity</w:t>
            </w:r>
            <w:r w:rsidDel="00000000" w:rsidR="00000000" w:rsidRPr="00000000">
              <w:rPr>
                <w:rtl w:val="0"/>
              </w:rPr>
            </w:r>
          </w:p>
        </w:tc>
        <w:tc>
          <w:tcPr/>
          <w:p w:rsidR="00000000" w:rsidDel="00000000" w:rsidP="00000000" w:rsidRDefault="00000000" w:rsidRPr="00000000" w14:paraId="0000059F">
            <w:pPr>
              <w:rPr/>
            </w:pPr>
            <w:r w:rsidDel="00000000" w:rsidR="00000000" w:rsidRPr="00000000">
              <w:rPr>
                <w:b w:val="1"/>
                <w:bCs w:val="1"/>
                <w:color w:val="b56a00"/>
                <w:rtl w:val="0"/>
              </w:rPr>
              <w:t xml:space="preserve">Major</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5A0">
            <w:pPr>
              <w:rPr/>
            </w:pPr>
            <w:r w:rsidDel="00000000" w:rsidR="00000000" w:rsidRPr="00000000">
              <w:rPr>
                <w:b w:val="1"/>
                <w:bCs w:val="1"/>
                <w:color w:val="ffffff"/>
                <w:rtl w:val="0"/>
              </w:rPr>
              <w:t xml:space="preserve">Description</w:t>
            </w:r>
            <w:r w:rsidDel="00000000" w:rsidR="00000000" w:rsidRPr="00000000">
              <w:rPr>
                <w:rtl w:val="0"/>
              </w:rPr>
            </w:r>
          </w:p>
        </w:tc>
        <w:tc>
          <w:tcPr/>
          <w:p w:rsidR="00000000" w:rsidDel="00000000" w:rsidP="00000000" w:rsidRDefault="00000000" w:rsidRPr="00000000" w14:paraId="000005A1">
            <w:pPr>
              <w:rPr/>
            </w:pPr>
            <w:r w:rsidDel="00000000" w:rsidR="00000000" w:rsidRPr="00000000">
              <w:rPr>
                <w:rtl w:val="0"/>
              </w:rPr>
              <w:t xml:space="preserve">For every file row whose Source or Tool indicates writer-produced media (Nano Banana Pro, ElevenLabs, GarageBand, Photoshop, real-world photo, audio, custom EKG/EEG/ventilation tracing, clinical imaging, handwritten document), the Filename_MMDDYYYY.type column already names the final filename the writer will upload to RL Studio, since engineering does not convert these. For all other file rows (engineering-converted), the Filename_MMDDYYYY.type column carries the final synthetic filename engineering will produce, and the template the writer places in the Reference Templates folder uses a generic descriptive name without a datestamp.</w:t>
            </w:r>
          </w:p>
        </w:tc>
      </w:tr>
      <w:tr>
        <w:trPr>
          <w:cantSplit w:val="0"/>
          <w:tblHeader w:val="0"/>
        </w:trPr>
        <w:tc>
          <w:tcPr>
            <w:shd w:fill="4472c4" w:val="clear"/>
          </w:tcPr>
          <w:p w:rsidR="00000000" w:rsidDel="00000000" w:rsidP="00000000" w:rsidRDefault="00000000" w:rsidRPr="00000000" w14:paraId="000005A2">
            <w:pPr>
              <w:rPr/>
            </w:pPr>
            <w:r w:rsidDel="00000000" w:rsidR="00000000" w:rsidRPr="00000000">
              <w:rPr>
                <w:b w:val="1"/>
                <w:bCs w:val="1"/>
                <w:color w:val="ffffff"/>
                <w:rtl w:val="0"/>
              </w:rPr>
              <w:t xml:space="preserve">Pass criteria</w:t>
            </w:r>
            <w:r w:rsidDel="00000000" w:rsidR="00000000" w:rsidRPr="00000000">
              <w:rPr>
                <w:rtl w:val="0"/>
              </w:rPr>
            </w:r>
          </w:p>
        </w:tc>
        <w:tc>
          <w:tcPr/>
          <w:p w:rsidR="00000000" w:rsidDel="00000000" w:rsidP="00000000" w:rsidRDefault="00000000" w:rsidRPr="00000000" w14:paraId="000005A3">
            <w:pPr>
              <w:rPr/>
            </w:pPr>
            <w:r w:rsidDel="00000000" w:rsidR="00000000" w:rsidRPr="00000000">
              <w:rPr>
                <w:rtl w:val="0"/>
              </w:rPr>
              <w:t xml:space="preserve">Every writer-produced media row has a Filename_MMDDYYYY.type entry matching what the writer will upload. Every engineering-converted row has a Filename_MMDDYYYY.type entry that is the engineering output filename (not the placeholder template filename). The reviewer cites in the note any row where the two filename tracks are confused.</w:t>
            </w:r>
          </w:p>
        </w:tc>
      </w:tr>
      <w:tr>
        <w:trPr>
          <w:cantSplit w:val="0"/>
          <w:tblHeader w:val="0"/>
        </w:trPr>
        <w:tc>
          <w:tcPr>
            <w:shd w:fill="4472c4" w:val="clear"/>
          </w:tcPr>
          <w:p w:rsidR="00000000" w:rsidDel="00000000" w:rsidP="00000000" w:rsidRDefault="00000000" w:rsidRPr="00000000" w14:paraId="000005A4">
            <w:pPr>
              <w:rPr/>
            </w:pPr>
            <w:r w:rsidDel="00000000" w:rsidR="00000000" w:rsidRPr="00000000">
              <w:rPr>
                <w:b w:val="1"/>
                <w:bCs w:val="1"/>
                <w:color w:val="ffffff"/>
                <w:rtl w:val="0"/>
              </w:rPr>
              <w:t xml:space="preserve">Fail criteria</w:t>
            </w:r>
            <w:r w:rsidDel="00000000" w:rsidR="00000000" w:rsidRPr="00000000">
              <w:rPr>
                <w:rtl w:val="0"/>
              </w:rPr>
            </w:r>
          </w:p>
        </w:tc>
        <w:tc>
          <w:tcPr/>
          <w:p w:rsidR="00000000" w:rsidDel="00000000" w:rsidP="00000000" w:rsidRDefault="00000000" w:rsidRPr="00000000" w14:paraId="000005A5">
            <w:pPr>
              <w:rPr/>
            </w:pPr>
            <w:r w:rsidDel="00000000" w:rsidR="00000000" w:rsidRPr="00000000">
              <w:rPr>
                <w:rtl w:val="0"/>
              </w:rPr>
              <w:t xml:space="preserve">One or more writer-produced media rows lack a final-filename Filename_MMDDYYYY.type entry, OR one or more engineering-converted rows put a placeholder template filename in the Filename_MMDDYYYY.type column instead of the engineering output filename.</w:t>
            </w:r>
          </w:p>
        </w:tc>
      </w:tr>
      <w:tr>
        <w:trPr>
          <w:cantSplit w:val="0"/>
          <w:tblHeader w:val="0"/>
        </w:trPr>
        <w:tc>
          <w:tcPr>
            <w:shd w:fill="4472c4" w:val="clear"/>
          </w:tcPr>
          <w:p w:rsidR="00000000" w:rsidDel="00000000" w:rsidP="00000000" w:rsidRDefault="00000000" w:rsidRPr="00000000" w14:paraId="000005A6">
            <w:pPr>
              <w:rPr/>
            </w:pPr>
            <w:r w:rsidDel="00000000" w:rsidR="00000000" w:rsidRPr="00000000">
              <w:rPr>
                <w:b w:val="1"/>
                <w:bCs w:val="1"/>
                <w:color w:val="ffffff"/>
                <w:rtl w:val="0"/>
              </w:rPr>
              <w:t xml:space="preserve">QA verdict</w:t>
            </w:r>
            <w:r w:rsidDel="00000000" w:rsidR="00000000" w:rsidRPr="00000000">
              <w:rPr>
                <w:rtl w:val="0"/>
              </w:rPr>
            </w:r>
          </w:p>
        </w:tc>
        <w:tc>
          <w:tcPr/>
          <w:p w:rsidR="00000000" w:rsidDel="00000000" w:rsidP="00000000" w:rsidRDefault="00000000" w:rsidRPr="00000000" w14:paraId="000005A7">
            <w:pPr>
              <w:rPr/>
            </w:pPr>
            <w:r w:rsidDel="00000000" w:rsidR="00000000" w:rsidRPr="00000000">
              <w:rPr>
                <w:rtl w:val="0"/>
              </w:rPr>
              <w:t xml:space="preserve">Verdict (pass / fail / N/A):</w:t>
            </w:r>
          </w:p>
          <w:p w:rsidR="00000000" w:rsidDel="00000000" w:rsidP="00000000" w:rsidRDefault="00000000" w:rsidRPr="00000000" w14:paraId="000005A8">
            <w:pPr>
              <w:rPr/>
            </w:pPr>
            <w:r w:rsidDel="00000000" w:rsidR="00000000" w:rsidRPr="00000000">
              <w:rPr>
                <w:rtl w:val="0"/>
              </w:rPr>
              <w:t xml:space="preserve">Note:</w:t>
            </w:r>
          </w:p>
        </w:tc>
      </w:tr>
    </w:tbl>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pacing w:after="120" w:before="280" w:lineRule="auto"/>
        <w:rPr/>
      </w:pPr>
      <w:r w:rsidDel="00000000" w:rsidR="00000000" w:rsidRPr="00000000">
        <w:rPr>
          <w:b w:val="1"/>
          <w:bCs w:val="1"/>
          <w:color w:val="4472c4"/>
          <w:sz w:val="28"/>
          <w:szCs w:val="28"/>
          <w:rtl w:val="0"/>
        </w:rPr>
        <w:t xml:space="preserve">Appendix A. Approved workflow reference</w:t>
      </w:r>
      <w:r w:rsidDel="00000000" w:rsidR="00000000" w:rsidRPr="00000000">
        <w:rPr>
          <w:rtl w:val="0"/>
        </w:rPr>
      </w:r>
    </w:p>
    <w:p w:rsidR="00000000" w:rsidDel="00000000" w:rsidP="00000000" w:rsidRDefault="00000000" w:rsidRPr="00000000" w14:paraId="000005AB">
      <w:pPr>
        <w:spacing w:after="120" w:lineRule="auto"/>
        <w:rPr/>
      </w:pPr>
      <w:r w:rsidDel="00000000" w:rsidR="00000000" w:rsidRPr="00000000">
        <w:rPr>
          <w:rtl w:val="0"/>
        </w:rPr>
        <w:t xml:space="preserve">Every task must map to a workflow on this list. Cite the matching workflow and tier in the note for the workflow mapping checks. A task whose work product is not on this list is recorded as not on tracker and routed to the Team Lead.</w:t>
      </w:r>
    </w:p>
    <w:p w:rsidR="00000000" w:rsidDel="00000000" w:rsidP="00000000" w:rsidRDefault="00000000" w:rsidRPr="00000000" w14:paraId="000005AC">
      <w:pPr>
        <w:spacing w:after="60" w:before="160" w:lineRule="auto"/>
        <w:rPr/>
      </w:pPr>
      <w:r w:rsidDel="00000000" w:rsidR="00000000" w:rsidRPr="00000000">
        <w:rPr>
          <w:b w:val="1"/>
          <w:bCs w:val="1"/>
          <w:color w:val="4472c4"/>
          <w:sz w:val="24"/>
          <w:szCs w:val="24"/>
          <w:rtl w:val="0"/>
        </w:rPr>
        <w:t xml:space="preserve">P0 workflows (high priority)</w:t>
      </w:r>
      <w:r w:rsidDel="00000000" w:rsidR="00000000" w:rsidRPr="00000000">
        <w:rPr>
          <w:rtl w:val="0"/>
        </w:rPr>
      </w:r>
    </w:p>
    <w:p w:rsidR="00000000" w:rsidDel="00000000" w:rsidP="00000000" w:rsidRDefault="00000000" w:rsidRPr="00000000" w14:paraId="000005AD">
      <w:pPr>
        <w:spacing w:after="80" w:lineRule="auto"/>
        <w:jc w:val="both"/>
        <w:rPr/>
      </w:pPr>
      <w:r w:rsidDel="00000000" w:rsidR="00000000" w:rsidRPr="00000000">
        <w:rPr>
          <w:rtl w:val="0"/>
        </w:rPr>
        <w:t xml:space="preserve">Medication Reconciliation Documentation; Prior Authorization Request and Management; Prior Authorization Request Preparation; Prior Authorization Request Preparation and Submission; Ambulatory Clinical Progress Note Documentation (SOAP Notes); Charge Capture Review and Reconciliation; Chronic Care Management Care Plan Development; Claims Denial Analysis and Appeal Preparation; Clinical Documentation Improvement (CDI) Query Generation; Clinical Documentation Improvement (CDI) Query Management; Discharge Medication Reconciliation; Hospital Discharge Summary Generation; Medication Reconciliation at Care Transitions; Prior Authorization Appeal and Reconsideration; Prior Authorization Request Documentation; Ambulatory Visit Note Generation (SOAP Notes); Claim Denial Root Cause Analysis and Appeal Preparation; Clean Claim Submission and Scrubbing; Clinical Documentation Improvement (CDI) Query Response Review; Inpatient Medical Coding and DRG Assignment; Laboratory Prior Authorization Processing; Patient Insurance Eligibility Verification; Transitional Care Management Documentation (TCM); Patient Risk Stratification Assessment; Post-Acute Care Coordination Documentation; Treatment Plan Documentation for Chronic Disease Management; Ambulatory/Professional Fee Coding (E&amp;M and CPT); CDI Query Response Tracking and Follow-up Management; Charge Capture and Reconciliation; Claim Denial Appeal Documentation; Clinical Documentation Improvement (CDI) Query Review; Concurrent Inpatient Chart Review with Working DRG Assignment; Discharge Planning Documentation; HEDIS Medical Record Chart Abstraction and Review; ICD-10-CM/PCS Diagnosis and Procedure Coding; Medical Transcription and Clinical Documentation Completion; Nursing Shift Assessment Documentation; Outpatient/Professional Fee Coding (E&amp;M and CPT); Patient Safety Event Investigation and Root Cause Analysis; Pharmacy Insurance Claim Rejection Resolution; Pharmacy Prior Authorization Request Preparation and Submission; Progress Note Daily Rounding Documentation; Specialist Referral Documentation; Specialist Referral Letter and Documentation Preparation; Specialty Pharmacy Patient Enrollment and Benefits Investigation.</w:t>
      </w:r>
    </w:p>
    <w:p w:rsidR="00000000" w:rsidDel="00000000" w:rsidP="00000000" w:rsidRDefault="00000000" w:rsidRPr="00000000" w14:paraId="000005AE">
      <w:pPr>
        <w:spacing w:after="60" w:before="160" w:lineRule="auto"/>
        <w:rPr/>
      </w:pPr>
      <w:r w:rsidDel="00000000" w:rsidR="00000000" w:rsidRPr="00000000">
        <w:rPr>
          <w:b w:val="1"/>
          <w:bCs w:val="1"/>
          <w:color w:val="4472c4"/>
          <w:sz w:val="24"/>
          <w:szCs w:val="24"/>
          <w:rtl w:val="0"/>
        </w:rPr>
        <w:t xml:space="preserve">P1 workflows</w:t>
      </w:r>
      <w:r w:rsidDel="00000000" w:rsidR="00000000" w:rsidRPr="00000000">
        <w:rPr>
          <w:rtl w:val="0"/>
        </w:rPr>
      </w:r>
    </w:p>
    <w:p w:rsidR="00000000" w:rsidDel="00000000" w:rsidP="00000000" w:rsidRDefault="00000000" w:rsidRPr="00000000" w14:paraId="000005AF">
      <w:pPr>
        <w:spacing w:after="80" w:lineRule="auto"/>
        <w:jc w:val="both"/>
        <w:rPr/>
      </w:pPr>
      <w:r w:rsidDel="00000000" w:rsidR="00000000" w:rsidRPr="00000000">
        <w:rPr>
          <w:rtl w:val="0"/>
        </w:rPr>
        <w:t xml:space="preserve">Accounts Receivable Follow-up and Collections; Care Coordination Referral Tracking and Closure; CDI-Coding DRG Reconciliation Review; CMS Star Ratings Quality Measure Preparation and Submission; Corrective Action Plan (CAP) Development and Tracking; HEDIS Quality Measure Abstraction and Reporting; HEDIS Quality Measure Reporting and Gap Analysis; Laboratory Claims Denial Analysis and Appeals; Medication Therapy Management (MTM) Comprehensive Medication Review; Provider Credentialing and Privileging Verification; Utilization Review Concurrent Stay Documentation; Acute Care Discharge Planning; Care Planning; CDI Database Entry and Case Documentation; Critical Value Notification and Documentation; DRG Validation and Clinical Coding Audit; Electronic Prior Authorization Submission (Portal/EHR); Emergency Department Patient Assessment; HEDIS Care Gap Analysis and Outreach Planning; Hierarchical Condition Category (HCC) Risk Coding Review; HIPAA Compliance Risk Assessment and Gap Analysis; Home Health - using HCHB for patient care. If I had access could pull revenue per case, use of services (PT, OT, SN), efficiency data, documentation review; Inpatient Admission Note; Inpatient admission workflow; Inpatient hospitalization; Inpatient Pharmacotherapy Management; Inpatient vs observation determination; Laboratory Charge Master Maintenance and Fee Schedule Update; Laboratory CPT/ICD-10 Coding and Charge Capture; Laboratory Utilization Management Review; Length of stay determination; Managed Care - have used several proprietary systems - accessing nurse productivity, documentation review, reports that include subscribers' current status, diagnoses, needs for case management; Medication Management; Medication Reconcilliation Documentation/Discharge Medication Reconcilliation; National Patient Safety Goal (NPSG) Compliance Monitoring Report; Operative/Procedure Report Documentation; Outpatient pharmacy; Payment Posting and Remittance Reconciliation; Pharmacy and Therapeutics (P&amp;T) Committee Drug Monograph Preparation; Prior Authorization; Provider Performance Scorecard Generation and Distribution; Quality Improvement Project (QIP) Charter and Documentation; Regulatory Compliance Training Development and Tracking; SDOH Screening and Community Resource Referral; Telephone Triage; Utilization Management - Daily use of MCG and Interqual - using guidelines to direct utilization services; Annual Wellness Visit Documentation; Charge Description Master (CDM) Annual Review and Update; Clean Claim Rate Improvement Analysis; Medication Order Entry, Modification, and Discontinuation; Imaging Order Entry with Clinical Decision Support Validation; Critical Result Acknowledgment and Escalation Workflow; Diagnostic Test Result Review and Follow-Up Documentation; Interdisciplinary Care Plan Development and Documentation; Nursing Shift Handoff and SBAR Documentation; Wound Assessment and Skin Care Plan Documentation; Fall Risk Assessment and Prevention Bundle Documentation; Anesthesia Pre-Operative Assessment and Intraoperative Documentation; Referral Intake, Triage, and Scheduling Coordination; Patient Registration and Insurance Verification Workflow; Prior Authorization Clinical Review and Medical Necessity Determination; PHQ-9/GAD-7 Screening Result Review and Follow-Up Planning; Hemodialysis Adequacy Assessment and QAPI Documentation; ICU Daily Goals Documentation and Ventilator Weaning Protocol; Labor and Delivery Triage, Partum Documentation, and Hemorrhage Protocol; Bed Assignment and Capacity Coordination Management; Operating Room Case Scheduling and Block Utilization Management; High-Risk Patient Outreach and Care Escalation Workflow; Chemotherapy Regimen Verification and Dose Calculation; Patient Risk Stratification and Gap-in-Care Identification.</w:t>
      </w:r>
    </w:p>
    <w:p w:rsidR="00000000" w:rsidDel="00000000" w:rsidP="00000000" w:rsidRDefault="00000000" w:rsidRPr="00000000" w14:paraId="000005B0">
      <w:pPr>
        <w:spacing w:after="60" w:before="160" w:lineRule="auto"/>
        <w:rPr/>
      </w:pPr>
      <w:r w:rsidDel="00000000" w:rsidR="00000000" w:rsidRPr="00000000">
        <w:rPr>
          <w:b w:val="1"/>
          <w:bCs w:val="1"/>
          <w:color w:val="4472c4"/>
          <w:sz w:val="24"/>
          <w:szCs w:val="24"/>
          <w:rtl w:val="0"/>
        </w:rPr>
        <w:t xml:space="preserve">P2 workflows</w:t>
      </w:r>
      <w:r w:rsidDel="00000000" w:rsidR="00000000" w:rsidRPr="00000000">
        <w:rPr>
          <w:rtl w:val="0"/>
        </w:rPr>
      </w:r>
    </w:p>
    <w:p w:rsidR="00000000" w:rsidDel="00000000" w:rsidP="00000000" w:rsidRDefault="00000000" w:rsidRPr="00000000" w14:paraId="000005B1">
      <w:pPr>
        <w:spacing w:after="80" w:lineRule="auto"/>
        <w:jc w:val="both"/>
        <w:rPr/>
      </w:pPr>
      <w:r w:rsidDel="00000000" w:rsidR="00000000" w:rsidRPr="00000000">
        <w:rPr>
          <w:rtl w:val="0"/>
        </w:rPr>
        <w:t xml:space="preserve">Care Gap Identification and Outreach List Generation; Charge Capture Compliance Audit; Clinical Documentation Policy and Template Development; CPT/HCPCS Professional Fee Coding; Denial Prevention Trending and Root Cause Dashboard; Hospital-Acquired Condition (HAC) Reduction Program Data Submission; Joint Commission Accreditation Survey Preparation; MS-DRG Assignment and Validation; OPPE/FPPE Data Collection and Summary Report; Pathology Report Generation and Digital Pathology Analysis; Patient Safety Indicator (PSI) Analysis and Reporting; Payer Contract Compliance Monitoring Report; Payer Performance Scorecard Development and Reporting; Peer Review Case Analysis; Pharmacy Quality Measure Reporting (HEDIS/PDC Adherence); Radiology Report Generation and Interpretation Support; Revenue Cycle KPI Dashboard and Executive Summary; Surgical Pathology Report Generation; Timely Filing Compliance Monitoring; USP 797/800 Sterile Compounding Compliance Documentation; 340B Drug Pricing Program Compliance Audit and Reconciliation; Admisssion Status Review; Adverse Drug Event (ADE) Investigation and FDA MedWatch Reporting; Antimicrobial Stewardship Prospective Audit and Feedback; Antimicrobial Susceptibility Testing and Reporting; CC/MCC Capture Rate Analysis and Reporting; CDI Program Performance Dashboard and Metrics Compilation; Claim Submission &amp; Billing; Claims Adjudication &amp; Remittance Processing; CMS LCD medical necessity MSK review; Coding Audit and Compliance Review; Cost-to-Collect Analysis and Benchmarking; Cytopathology Screening and Report Generation; Discharge notes; Discharge summary; Drug Utilization Review (DUR) Assessment; Durable medical equipment, prosthetics and orthotics prior authorization; Expected vs Posted Reconciliation; Fax Prior Authorization Submission; Fee Schedule Analysis and Reimbursement Modeling; Genetic/Genomic Test Interpretation Report; Grievance and Complaint Trend Analysis Report; Laboratory Equipment Calibration and Maintenance Documentation; Laboratory Quality Control Review and Documentation; Medical Coding Compliance Audit; Medications Associated With Hospital Readmissions; Mock Survey and Tracer Audit Execution Report; Mortality and Quality Indicator Second-Level Review; Obtain Prior Authorization for Provider-Administered Specialty Medications (Pharmacy Benefit); Outpatient Coding Compliance Audit; Patient Experience Improvement; Patient Financial Estimation and Price Transparency; Patient Statement Generation and Self-Pay Collections; Payer Mix Analysis and Revenue Forecasting; Payment Integrity; Physician CDI Education Session Delivery and Documentation; Prior Authorization Appeals; Protocol Development; Quality Committee Meeting Minutes and Action Item Tracking; Retrospective Query for Unanswered Concurrent Queries; Specialty pharmacy; Telephonic Prior Authorization Submission; Underpayment and Contract Variance Analysis; Write-Off Analysis and Bad Debt Trending Report; Blood Bank Compatibility Testing and Transfusion Documentation; CAP/CLIA Laboratory Accreditation Inspection Preparation; DEA Controlled Substance Inventory and Compliance Documentation; Healthcare Compliance Policy and Procedure Update; HEDIS Hybrid Measure Medical Record Retrieval Coordination; Laboratory Test Method Validation/Verification Study; MIPS Quality Performance Measure Selection and Submission Coordination; Peer Review Case Preparation and Committee Support Documentation; Physician Query Escalation to Physician Advisor; Proficiency Testing Analysis and Corrective Action; RAC/MAC Audit Response Preparation; Remittance Advice Discrepancy Investigation; REMS (Risk Evaluation and Mitigation Strategy) Program Administration; Specimen Chain of Custody Documentation; ALJ Consultation; Build and maintain EHR; Coordination of Quality Reporting Submission; Denial / Rejection Reports; Excel - used excell to develop database to monitor SSA cases through life cycle - including inital acceptance of cases, assigned provider, dates of judge review, case closure and payment to providers; Formulary and Benefit Management; Involuntary hold documentation; Minor Ailment Prescribing; Pharmacogenomic (PGx) Lab Interpretation and Implementation; Pharmacogenomics consultation; Project Management - used SSA to monitor status of SSI appeals in Puerto Rico - granted access to SS numbers and medical records; Prosthetics And Orthotics Clinical Care, Patient Care; Review Provider Operative Reports; Apply Procedure/Diagnosis Codes; Submit Clean Claim; Senior Subject Matter Expert; Standard Operating Procedure (SOP) Creation and Maintenance; Translating compliance requirements into EHR system; Clinical Decision Support Alert Review and Action Documentation; Ambulatory Appointment Scheduling and Template Optimization; Preventive Care Campaign Scheduling and Follow-Up Tracking; Clozapine ANC Monitoring and Dispensing Safety Compliance; iPLEDGE REMS Compliance and Isotretinoin Prescription Confirmation; White Bagging Coordination and Site-of-Care Drug Admin; Adverse Event Case Processing and Regulatory Safety Reporting; HEDIS Measure Attestation and CMS Stars Rating Optimization; HCC Risk Adjustment Coding Audit and CMS RADV Response Prep; Inpatient Psychiatric Evaluation and Involuntary Hold Documentation; Crisis Intervention and Safety Plan Documentation; Diagnostic Laboratory Order Entry and Order Set Optimization; Surgical Case Costing and Implant/Device Inventory Reconciliation; FACT Accreditation Compliance, Chain-of-Custody, and CAR-T AE; Brown Bagging Liability Assessment and Cold-Chain Verification; 340B Program Compliance Audit and Manufacturer Audit Response; Payer Formulary Dossier Submission and Tier Placement Negotiation; MSL Scientific Exchange and Medical Information Request Management; Patent Cliff Analysis and Product Lifecycle Management Strategy; Managed Care Formulary Contracting and Brand Defense at LOE; Pediatric Exclusivity Extension Planning and Regulatory Strategy; Oncology Tumor Board Case Preparation and Documentation; Solid Organ Transplant Pre-Evaluation and UNOS Listing Decision.</w:t>
      </w:r>
    </w:p>
    <w:p w:rsidR="00000000" w:rsidDel="00000000" w:rsidP="00000000" w:rsidRDefault="00000000" w:rsidRPr="00000000" w14:paraId="000005B2">
      <w:pPr>
        <w:spacing w:after="80" w:before="0" w:lineRule="auto"/>
        <w:jc w:val="both"/>
        <w:rPr>
          <w:b w:val="1"/>
          <w:bCs w:val="1"/>
          <w:color w:val="4472c4"/>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XP] King P" w:id="0" w:date="2026-05-24T19:46:50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@heliotrope.meissa.beemim@mercor.expert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B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vgK4LdjozFnP3fmF9zn0tjJg==">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