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Occupational Therapy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Sela Pruvost, OT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THERAPY EVALUATION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OCCUPATIONAL THERAPY EVALUATION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Sela Pruvost, OT - Occupational Therapy | Date of Service: 05/20/2026 1430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REFERRAL</w:t>
      </w:r>
    </w:p>
    <w:p>
      <w:r>
        <w:rPr>
          <w:rFonts w:ascii="Arial" w:hAnsi="Arial"/>
          <w:b w:val="0"/>
          <w:i w:val="0"/>
          <w:color w:val="232830"/>
          <w:sz w:val="19"/>
        </w:rPr>
        <w:t>Activities of daily living and home-safety evaluation with offloading precaution and language considerations.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Self-care: modified independent for upper-body dressing; lower-body dressing limited by the foot precaution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 setup: lives alone, second-floor walk-up, night-working daughter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Offloading teach-back: attempted with interpreter; patient was not yet able to demonstrate correct offloading and dressing protection independently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Offloading and wound-protection teach-back was not achieved this session. Home-safety risk is elevated given solo living, stairs, and partial caregiver availability.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Repeat offloading and dressing-protection teaching with interpreter.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Coordinate caregiver training with the daughter when available.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Document home-safety contributors for the care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Sela Pruvost, OT on 05/20/2026 1500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