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Family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Renata Sandoval, MA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ROOMING INTAKE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ROOMING AND HEALTH MAINTENANCE INTAKE REVIEW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Renata Sandoval, MA - Family Medicine | Date of Service: 06/09/2026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INTAKE REVIEW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Interval: recent hospitalization for diabetic foot infection, improved. Here for wellness and post-hospitalization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Diabetes: insulin-treated, last A1c 8.6 percent. Endocrinology follow-up arranged.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Renal: chronic kidney disease, creatinine recovering; nephrology follow-up arranged.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eye examination: dilated examination current 03/15/2026.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Immunizations: reviewed and up to date; pneumococcal and seasonal influenza current; no vaccinations needed today.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Cancer screening: age-appropriate per record.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Renata Sandoval, MA on 06/09/2026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ROOMING INTAKE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ROOMING INTAKE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ROOMING INTAKE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