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8208"/>
            <w:vAlign w:val="center"/>
            <w:tcBorders>
              <w:top w:val="nil"/>
              <w:left w:val="nil"/>
              <w:right w:val="nil"/>
              <w:bottom w:val="single" w:sz="6" w:color="1F3864"/>
            </w:tcBorders>
          </w:tcPr>
          <w:p>
            <w:pPr>
              <w:spacing w:before="0" w:after="0"/>
              <w:jc w:val="left"/>
            </w:pPr>
            <w:r/>
            <w:r>
              <w:rPr>
                <w:rFonts w:ascii="Arial" w:hAnsi="Arial" w:cs="Arial"/>
                <w:b/>
                <w:color w:val="1F3864"/>
                <w:sz w:val="22"/>
              </w:rPr>
              <w:t>Harbor Crest Regional Medical Center</w:t>
            </w:r>
          </w:p>
        </w:tc>
        <w:tc>
          <w:tcPr>
            <w:tcW w:type="dxa" w:w="2160"/>
            <w:vAlign w:val="center"/>
            <w:tcBorders>
              <w:top w:val="nil"/>
              <w:left w:val="nil"/>
              <w:right w:val="nil"/>
              <w:bottom w:val="single" w:sz="6" w:color="1F3864"/>
            </w:tcBorders>
          </w:tcPr>
          <w:p>
            <w:pPr>
              <w:spacing w:before="0" w:after="0"/>
              <w:jc w:val="right"/>
            </w:pPr>
            <w:r/>
            <w:r>
              <w:rPr>
                <w:rFonts w:ascii="Arial" w:hAnsi="Arial" w:cs="Arial"/>
                <w:b/>
                <w:color w:val="4472C4"/>
                <w:sz w:val="17"/>
              </w:rPr>
              <w:t>Confidential</w:t>
            </w:r>
          </w:p>
        </w:tc>
      </w:tr>
    </w:tbl>
    <w:p>
      <w:pPr>
        <w:spacing w:before="120" w:after="40"/>
      </w:pPr>
      <w:r>
        <w:rPr>
          <w:rFonts w:ascii="Arial" w:hAnsi="Arial" w:cs="Arial"/>
          <w:b/>
          <w:color w:val="1F3864"/>
          <w:sz w:val="28"/>
        </w:rPr>
        <w:t>MEDICATION ADMINISTRATION RECORD (05/16/2026 to 05/21/2026)</w:t>
      </w:r>
    </w:p>
    <w:p>
      <w:pPr>
        <w:spacing w:after="160"/>
      </w:pPr>
      <w:r>
        <w:rPr>
          <w:rFonts w:ascii="Arial" w:hAnsi="Arial" w:cs="Arial"/>
          <w:b w:val="0"/>
          <w:color w:val="5E6670"/>
          <w:sz w:val="16"/>
        </w:rPr>
        <w:t>MAR-Inpatient
  ·  6 South Medicine  ·  Author: Nursing / Pharmacy  ·  Date of Service: 05/21/2026 17:30</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rPr>
          <w:trHeight w:val="648"/>
        </w:trPr>
        <w:tc>
          <w:tcPr>
            <w:tcW w:type="dxa" w:w="3456"/>
            <w:vAlign w:val="center"/>
            <w:shd w:val="clear" w:color="auto" w:fill="4472C4"/>
          </w:tcPr>
          <w:p>
            <w:pPr>
              <w:spacing w:before="0" w:after="0"/>
              <w:jc w:val="left"/>
            </w:pPr>
            <w:r/>
            <w:r>
              <w:rPr>
                <w:rFonts w:ascii="Arial" w:hAnsi="Arial" w:cs="Arial"/>
                <w:b/>
                <w:color w:val="FFFFFF"/>
                <w:sz w:val="26"/>
              </w:rPr>
              <w:t xml:space="preserve">  Ondina Vasquell    68 y  |  Female  |  DOB 03/14/1958</w:t>
            </w:r>
          </w:p>
        </w:tc>
        <w:tc>
          <w:tcPr>
            <w:tcW w:type="dxa" w:w="2304"/>
            <w:vAlign w:val="center"/>
            <w:shd w:val="clear" w:color="auto" w:fill="4472C4"/>
          </w:tcPr>
          <w:p>
            <w:pPr>
              <w:spacing w:before="0" w:after="0"/>
              <w:jc w:val="left"/>
            </w:pPr>
            <w:r/>
            <w:r>
              <w:rPr>
                <w:rFonts w:ascii="Arial" w:hAnsi="Arial" w:cs="Arial"/>
                <w:b/>
                <w:color w:val="FFFFFF"/>
                <w:sz w:val="20"/>
              </w:rPr>
              <w:t>MRN OV-3358104</w:t>
            </w:r>
          </w:p>
        </w:tc>
        <w:tc>
          <w:tcPr>
            <w:tcW w:type="dxa" w:w="2304"/>
            <w:vAlign w:val="center"/>
            <w:shd w:val="clear" w:color="auto" w:fill="4472C4"/>
          </w:tcPr>
          <w:p>
            <w:pPr>
              <w:spacing w:before="0" w:after="0"/>
              <w:jc w:val="left"/>
            </w:pPr>
            <w:r/>
            <w:r>
              <w:rPr>
                <w:rFonts w:ascii="Arial" w:hAnsi="Arial" w:cs="Arial"/>
                <w:b/>
                <w:color w:val="FFFFFF"/>
                <w:sz w:val="20"/>
              </w:rPr>
              <w:t>FIN-2207733</w:t>
            </w:r>
          </w:p>
        </w:tc>
        <w:tc>
          <w:tcPr>
            <w:tcW w:type="dxa" w:w="2304"/>
            <w:vAlign w:val="center"/>
            <w:shd w:val="clear" w:color="auto" w:fill="4472C4"/>
          </w:tcPr>
          <w:p>
            <w:pPr>
              <w:spacing w:before="0" w:after="0"/>
              <w:jc w:val="right"/>
            </w:pPr>
            <w:r/>
            <w:r>
              <w:rPr>
                <w:rFonts w:ascii="Arial" w:hAnsi="Arial" w:cs="Arial"/>
                <w:b/>
                <w:color w:val="FFFFFF"/>
                <w:sz w:val="20"/>
              </w:rPr>
              <w:t>Room 6S-214</w:t>
            </w:r>
          </w:p>
        </w:tc>
      </w:tr>
      <w:tr>
        <w:trPr>
          <w:trHeight w:val="576"/>
        </w:trPr>
        <w:tc>
          <w:tcPr>
            <w:tcW w:type="dxa" w:w="3456"/>
            <w:shd w:val="clear" w:color="auto" w:fill="EDF2FA"/>
            <w:vAlign w:val="center"/>
          </w:tcPr>
          <w:p>
            <w:pPr>
              <w:spacing w:before="0" w:after="0"/>
              <w:jc w:val="left"/>
            </w:pPr>
            <w:r/>
            <w:r>
              <w:rPr>
                <w:rFonts w:ascii="Arial" w:hAnsi="Arial" w:cs="Arial"/>
                <w:b/>
                <w:color w:val="5E6670"/>
                <w:sz w:val="14"/>
              </w:rPr>
              <w:t>Date of Service</w:t>
            </w:r>
          </w:p>
          <w:p>
            <w:pPr>
              <w:spacing w:before="0" w:after="0"/>
              <w:jc w:val="left"/>
            </w:pPr>
            <w:r>
              <w:rPr>
                <w:rFonts w:ascii="Arial" w:hAnsi="Arial" w:cs="Arial"/>
                <w:b/>
                <w:color w:val="5E6670"/>
                <w:sz w:val="14"/>
              </w:rPr>
              <w:t>05/21/2026</w:t>
            </w:r>
          </w:p>
        </w:tc>
        <w:tc>
          <w:tcPr>
            <w:tcW w:type="dxa" w:w="2304"/>
            <w:shd w:val="clear" w:color="auto" w:fill="EDF2FA"/>
            <w:vAlign w:val="center"/>
          </w:tcPr>
          <w:p>
            <w:pPr>
              <w:spacing w:before="0" w:after="0"/>
              <w:jc w:val="left"/>
            </w:pPr>
            <w:r/>
            <w:r>
              <w:rPr>
                <w:rFonts w:ascii="Arial" w:hAnsi="Arial" w:cs="Arial"/>
                <w:b/>
                <w:color w:val="5E6670"/>
                <w:sz w:val="14"/>
              </w:rPr>
              <w:t>Author</w:t>
            </w:r>
          </w:p>
          <w:p>
            <w:pPr>
              <w:spacing w:before="0" w:after="0"/>
              <w:jc w:val="left"/>
            </w:pPr>
            <w:r>
              <w:rPr>
                <w:rFonts w:ascii="Arial" w:hAnsi="Arial" w:cs="Arial"/>
                <w:b/>
                <w:color w:val="5E6670"/>
                <w:sz w:val="14"/>
              </w:rPr>
              <w:t>Nursing / Pharmacy</w:t>
            </w:r>
          </w:p>
        </w:tc>
        <w:tc>
          <w:tcPr>
            <w:tcW w:type="dxa" w:w="2304"/>
            <w:shd w:val="clear" w:color="auto" w:fill="EDF2FA"/>
            <w:vAlign w:val="center"/>
          </w:tcPr>
          <w:p>
            <w:pPr>
              <w:spacing w:before="0" w:after="0"/>
              <w:jc w:val="left"/>
            </w:pPr>
            <w:r/>
            <w:r>
              <w:rPr>
                <w:rFonts w:ascii="Arial" w:hAnsi="Arial" w:cs="Arial"/>
                <w:b/>
                <w:color w:val="5E6670"/>
                <w:sz w:val="14"/>
              </w:rPr>
              <w:t>Allergies</w:t>
            </w:r>
          </w:p>
          <w:p>
            <w:pPr>
              <w:spacing w:before="0" w:after="0"/>
              <w:jc w:val="left"/>
            </w:pPr>
            <w:r>
              <w:rPr>
                <w:rFonts w:ascii="Arial" w:hAnsi="Arial" w:cs="Arial"/>
                <w:b/>
                <w:color w:val="5E6670"/>
                <w:sz w:val="14"/>
              </w:rPr>
              <w:t>Sulfa (sulfonamide antibiotics) — rash</w:t>
            </w:r>
          </w:p>
        </w:tc>
        <w:tc>
          <w:tcPr>
            <w:tcW w:type="dxa" w:w="2304"/>
            <w:shd w:val="clear" w:color="auto" w:fill="EDF2FA"/>
            <w:vAlign w:val="center"/>
          </w:tcPr>
          <w:p>
            <w:pPr>
              <w:spacing w:before="0" w:after="0"/>
              <w:jc w:val="left"/>
            </w:pPr>
            <w:r/>
            <w:r>
              <w:rPr>
                <w:rFonts w:ascii="Arial" w:hAnsi="Arial" w:cs="Arial"/>
                <w:b/>
                <w:color w:val="5E6670"/>
                <w:sz w:val="14"/>
              </w:rPr>
              <w:t>Document</w:t>
            </w:r>
          </w:p>
          <w:p>
            <w:pPr>
              <w:spacing w:before="0" w:after="0"/>
              <w:jc w:val="left"/>
            </w:pPr>
            <w:r>
              <w:rPr>
                <w:rFonts w:ascii="Arial" w:hAnsi="Arial" w:cs="Arial"/>
                <w:b/>
                <w:color w:val="5E6670"/>
                <w:sz w:val="14"/>
              </w:rPr>
              <w:t>MAR  ·  MAR-Inpatient
</w:t>
            </w:r>
          </w:p>
        </w:tc>
      </w:tr>
    </w:tbl>
    <w:p>
      <w:pPr>
        <w:spacing w:after="40"/>
      </w:pPr>
    </w:p>
    <w:p>
      <w:pPr>
        <w:spacing w:before="200" w:after="80"/>
      </w:pPr>
      <w:r>
        <w:rPr>
          <w:rFonts w:ascii="Arial" w:hAnsi="Arial" w:cs="Arial"/>
          <w:b/>
          <w:color w:val="1F3864"/>
          <w:sz w:val="22"/>
        </w:rPr>
        <w:t>PATIENT / ENCOUNTER</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vAlign w:val="center"/>
          </w:tcPr>
          <w:p>
            <w:pPr>
              <w:spacing w:before="0" w:after="0"/>
              <w:jc w:val="left"/>
            </w:pPr>
            <w:r/>
            <w:r>
              <w:rPr>
                <w:rFonts w:ascii="Arial" w:hAnsi="Arial" w:cs="Arial"/>
                <w:b/>
                <w:color w:val="1F3864"/>
                <w:sz w:val="18"/>
              </w:rPr>
              <w:t>Patient</w:t>
            </w:r>
          </w:p>
        </w:tc>
        <w:tc>
          <w:tcPr>
            <w:tcW w:type="dxa" w:w="7488"/>
            <w:vAlign w:val="center"/>
          </w:tcPr>
          <w:p>
            <w:pPr>
              <w:spacing w:before="0" w:after="0"/>
              <w:jc w:val="left"/>
            </w:pPr>
            <w:r/>
            <w:r>
              <w:rPr>
                <w:rFonts w:ascii="Arial" w:hAnsi="Arial" w:cs="Arial"/>
                <w:b w:val="0"/>
                <w:color w:val="232830"/>
                <w:sz w:val="18"/>
              </w:rPr>
              <w:t>Ondina Vasquell, 68 y</w:t>
            </w:r>
          </w:p>
        </w:tc>
      </w:tr>
      <w:tr>
        <w:tc>
          <w:tcPr>
            <w:tcW w:type="dxa" w:w="2880"/>
            <w:shd w:val="clear" w:color="auto" w:fill="EDF2FA"/>
            <w:vAlign w:val="center"/>
          </w:tcPr>
          <w:p>
            <w:pPr>
              <w:spacing w:before="0" w:after="0"/>
              <w:jc w:val="left"/>
            </w:pPr>
            <w:r/>
            <w:r>
              <w:rPr>
                <w:rFonts w:ascii="Arial" w:hAnsi="Arial" w:cs="Arial"/>
                <w:b/>
                <w:color w:val="1F3864"/>
                <w:sz w:val="18"/>
              </w:rPr>
              <w:t>Sex / DOB</w:t>
            </w:r>
          </w:p>
        </w:tc>
        <w:tc>
          <w:tcPr>
            <w:tcW w:type="dxa" w:w="7488"/>
            <w:shd w:val="clear" w:color="auto" w:fill="EDF2FA"/>
            <w:vAlign w:val="center"/>
          </w:tcPr>
          <w:p>
            <w:pPr>
              <w:spacing w:before="0" w:after="0"/>
              <w:jc w:val="left"/>
            </w:pPr>
            <w:r/>
            <w:r>
              <w:rPr>
                <w:rFonts w:ascii="Arial" w:hAnsi="Arial" w:cs="Arial"/>
                <w:b w:val="0"/>
                <w:color w:val="232830"/>
                <w:sz w:val="18"/>
              </w:rPr>
              <w:t>Female / 03/14/1958</w:t>
            </w:r>
          </w:p>
        </w:tc>
      </w:tr>
      <w:tr>
        <w:tc>
          <w:tcPr>
            <w:tcW w:type="dxa" w:w="2880"/>
            <w:vAlign w:val="center"/>
          </w:tcPr>
          <w:p>
            <w:pPr>
              <w:spacing w:before="0" w:after="0"/>
              <w:jc w:val="left"/>
            </w:pPr>
            <w:r/>
            <w:r>
              <w:rPr>
                <w:rFonts w:ascii="Arial" w:hAnsi="Arial" w:cs="Arial"/>
                <w:b/>
                <w:color w:val="1F3864"/>
                <w:sz w:val="18"/>
              </w:rPr>
              <w:t>MRN / FIN</w:t>
            </w:r>
          </w:p>
        </w:tc>
        <w:tc>
          <w:tcPr>
            <w:tcW w:type="dxa" w:w="7488"/>
            <w:vAlign w:val="center"/>
          </w:tcPr>
          <w:p>
            <w:pPr>
              <w:spacing w:before="0" w:after="0"/>
              <w:jc w:val="left"/>
            </w:pPr>
            <w:r/>
            <w:r>
              <w:rPr>
                <w:rFonts w:ascii="Arial" w:hAnsi="Arial" w:cs="Arial"/>
                <w:b w:val="0"/>
                <w:color w:val="232830"/>
                <w:sz w:val="18"/>
              </w:rPr>
              <w:t>OV-3358104 / FIN-2207733</w:t>
            </w:r>
          </w:p>
        </w:tc>
      </w:tr>
      <w:tr>
        <w:tc>
          <w:tcPr>
            <w:tcW w:type="dxa" w:w="2880"/>
            <w:shd w:val="clear" w:color="auto" w:fill="EDF2FA"/>
            <w:vAlign w:val="center"/>
          </w:tcPr>
          <w:p>
            <w:pPr>
              <w:spacing w:before="0" w:after="0"/>
              <w:jc w:val="left"/>
            </w:pPr>
            <w:r/>
            <w:r>
              <w:rPr>
                <w:rFonts w:ascii="Arial" w:hAnsi="Arial" w:cs="Arial"/>
                <w:b/>
                <w:color w:val="1F3864"/>
                <w:sz w:val="18"/>
              </w:rPr>
              <w:t>Unit / Room</w:t>
            </w:r>
          </w:p>
        </w:tc>
        <w:tc>
          <w:tcPr>
            <w:tcW w:type="dxa" w:w="7488"/>
            <w:shd w:val="clear" w:color="auto" w:fill="EDF2FA"/>
            <w:vAlign w:val="center"/>
          </w:tcPr>
          <w:p>
            <w:pPr>
              <w:spacing w:before="0" w:after="0"/>
              <w:jc w:val="left"/>
            </w:pPr>
            <w:r/>
            <w:r>
              <w:rPr>
                <w:rFonts w:ascii="Arial" w:hAnsi="Arial" w:cs="Arial"/>
                <w:b w:val="0"/>
                <w:color w:val="232830"/>
                <w:sz w:val="18"/>
              </w:rPr>
              <w:t>6 South Medicine / 6S-214</w:t>
            </w:r>
          </w:p>
        </w:tc>
      </w:tr>
      <w:tr>
        <w:tc>
          <w:tcPr>
            <w:tcW w:type="dxa" w:w="2880"/>
            <w:vAlign w:val="center"/>
          </w:tcPr>
          <w:p>
            <w:pPr>
              <w:spacing w:before="0" w:after="0"/>
              <w:jc w:val="left"/>
            </w:pPr>
            <w:r/>
            <w:r>
              <w:rPr>
                <w:rFonts w:ascii="Arial" w:hAnsi="Arial" w:cs="Arial"/>
                <w:b/>
                <w:color w:val="1F3864"/>
                <w:sz w:val="18"/>
              </w:rPr>
              <w:t>Code Status</w:t>
            </w:r>
          </w:p>
        </w:tc>
        <w:tc>
          <w:tcPr>
            <w:tcW w:type="dxa" w:w="7488"/>
            <w:vAlign w:val="center"/>
          </w:tcPr>
          <w:p>
            <w:pPr>
              <w:spacing w:before="0" w:after="0"/>
              <w:jc w:val="left"/>
            </w:pPr>
            <w:r/>
            <w:r>
              <w:rPr>
                <w:rFonts w:ascii="Arial" w:hAnsi="Arial" w:cs="Arial"/>
                <w:b w:val="0"/>
                <w:color w:val="232830"/>
                <w:sz w:val="18"/>
              </w:rPr>
              <w:t>Full Code</w:t>
            </w:r>
          </w:p>
        </w:tc>
      </w:tr>
      <w:tr>
        <w:tc>
          <w:tcPr>
            <w:tcW w:type="dxa" w:w="2880"/>
            <w:shd w:val="clear" w:color="auto" w:fill="EDF2FA"/>
            <w:vAlign w:val="center"/>
          </w:tcPr>
          <w:p>
            <w:pPr>
              <w:spacing w:before="0" w:after="0"/>
              <w:jc w:val="left"/>
            </w:pPr>
            <w:r/>
            <w:r>
              <w:rPr>
                <w:rFonts w:ascii="Arial" w:hAnsi="Arial" w:cs="Arial"/>
                <w:b/>
                <w:color w:val="1F3864"/>
                <w:sz w:val="18"/>
              </w:rPr>
              <w:t>Allergies</w:t>
            </w:r>
          </w:p>
        </w:tc>
        <w:tc>
          <w:tcPr>
            <w:tcW w:type="dxa" w:w="7488"/>
            <w:shd w:val="clear" w:color="auto" w:fill="EDF2FA"/>
            <w:vAlign w:val="center"/>
          </w:tcPr>
          <w:p>
            <w:pPr>
              <w:spacing w:before="0" w:after="0"/>
              <w:jc w:val="left"/>
            </w:pPr>
            <w:r/>
            <w:r>
              <w:rPr>
                <w:rFonts w:ascii="Arial" w:hAnsi="Arial" w:cs="Arial"/>
                <w:b w:val="0"/>
                <w:color w:val="232830"/>
                <w:sz w:val="18"/>
              </w:rPr>
              <w:t>Sulfa (sulfonamide antibiotics) — rash</w:t>
            </w:r>
          </w:p>
        </w:tc>
      </w:tr>
      <w:tr>
        <w:tc>
          <w:tcPr>
            <w:tcW w:type="dxa" w:w="2880"/>
            <w:vAlign w:val="center"/>
          </w:tcPr>
          <w:p>
            <w:pPr>
              <w:spacing w:before="0" w:after="0"/>
              <w:jc w:val="left"/>
            </w:pPr>
            <w:r/>
            <w:r>
              <w:rPr>
                <w:rFonts w:ascii="Arial" w:hAnsi="Arial" w:cs="Arial"/>
                <w:b/>
                <w:color w:val="1F3864"/>
                <w:sz w:val="18"/>
              </w:rPr>
              <w:t>Attending</w:t>
            </w:r>
          </w:p>
        </w:tc>
        <w:tc>
          <w:tcPr>
            <w:tcW w:type="dxa" w:w="7488"/>
            <w:vAlign w:val="center"/>
          </w:tcPr>
          <w:p>
            <w:pPr>
              <w:spacing w:before="0" w:after="0"/>
              <w:jc w:val="left"/>
            </w:pPr>
            <w:r/>
            <w:r>
              <w:rPr>
                <w:rFonts w:ascii="Arial" w:hAnsi="Arial" w:cs="Arial"/>
                <w:b w:val="0"/>
                <w:color w:val="232830"/>
                <w:sz w:val="18"/>
              </w:rPr>
              <w:t>Lillian Everet, MD</w:t>
            </w:r>
          </w:p>
        </w:tc>
      </w:tr>
      <w:tr>
        <w:tc>
          <w:tcPr>
            <w:tcW w:type="dxa" w:w="2880"/>
            <w:shd w:val="clear" w:color="auto" w:fill="EDF2FA"/>
            <w:vAlign w:val="center"/>
          </w:tcPr>
          <w:p>
            <w:pPr>
              <w:spacing w:before="0" w:after="0"/>
              <w:jc w:val="left"/>
            </w:pPr>
            <w:r/>
            <w:r>
              <w:rPr>
                <w:rFonts w:ascii="Arial" w:hAnsi="Arial" w:cs="Arial"/>
                <w:b/>
                <w:color w:val="1F3864"/>
                <w:sz w:val="18"/>
              </w:rPr>
              <w:t>Inpatient Pharmacist</w:t>
            </w:r>
          </w:p>
        </w:tc>
        <w:tc>
          <w:tcPr>
            <w:tcW w:type="dxa" w:w="7488"/>
            <w:shd w:val="clear" w:color="auto" w:fill="EDF2FA"/>
            <w:vAlign w:val="center"/>
          </w:tcPr>
          <w:p>
            <w:pPr>
              <w:spacing w:before="0" w:after="0"/>
              <w:jc w:val="left"/>
            </w:pPr>
            <w:r/>
            <w:r>
              <w:rPr>
                <w:rFonts w:ascii="Arial" w:hAnsi="Arial" w:cs="Arial"/>
                <w:b w:val="0"/>
                <w:color w:val="232830"/>
                <w:sz w:val="18"/>
              </w:rPr>
              <w:t>Quentin Mabari, PharmD</w:t>
            </w:r>
          </w:p>
        </w:tc>
      </w:tr>
      <w:tr>
        <w:tc>
          <w:tcPr>
            <w:tcW w:type="dxa" w:w="2880"/>
            <w:vAlign w:val="center"/>
          </w:tcPr>
          <w:p>
            <w:pPr>
              <w:spacing w:before="0" w:after="0"/>
              <w:jc w:val="left"/>
            </w:pPr>
            <w:r/>
            <w:r>
              <w:rPr>
                <w:rFonts w:ascii="Arial" w:hAnsi="Arial" w:cs="Arial"/>
                <w:b/>
                <w:color w:val="1F3864"/>
                <w:sz w:val="18"/>
              </w:rPr>
              <w:t>Service</w:t>
            </w:r>
          </w:p>
        </w:tc>
        <w:tc>
          <w:tcPr>
            <w:tcW w:type="dxa" w:w="7488"/>
            <w:vAlign w:val="center"/>
          </w:tcPr>
          <w:p>
            <w:pPr>
              <w:spacing w:before="0" w:after="0"/>
              <w:jc w:val="left"/>
            </w:pPr>
            <w:r/>
            <w:r>
              <w:rPr>
                <w:rFonts w:ascii="Arial" w:hAnsi="Arial" w:cs="Arial"/>
                <w:b w:val="0"/>
                <w:color w:val="232830"/>
                <w:sz w:val="18"/>
              </w:rPr>
              <w:t>Hospital Medicine</w:t>
            </w:r>
          </w:p>
        </w:tc>
      </w:tr>
      <w:tr>
        <w:tc>
          <w:tcPr>
            <w:tcW w:type="dxa" w:w="2880"/>
            <w:shd w:val="clear" w:color="auto" w:fill="EDF2FA"/>
            <w:vAlign w:val="center"/>
          </w:tcPr>
          <w:p>
            <w:pPr>
              <w:spacing w:before="0" w:after="0"/>
              <w:jc w:val="left"/>
            </w:pPr>
            <w:r/>
            <w:r>
              <w:rPr>
                <w:rFonts w:ascii="Arial" w:hAnsi="Arial" w:cs="Arial"/>
                <w:b/>
                <w:color w:val="1F3864"/>
                <w:sz w:val="18"/>
              </w:rPr>
              <w:t>Reporting Period</w:t>
            </w:r>
          </w:p>
        </w:tc>
        <w:tc>
          <w:tcPr>
            <w:tcW w:type="dxa" w:w="7488"/>
            <w:shd w:val="clear" w:color="auto" w:fill="EDF2FA"/>
            <w:vAlign w:val="center"/>
          </w:tcPr>
          <w:p>
            <w:pPr>
              <w:spacing w:before="0" w:after="0"/>
              <w:jc w:val="left"/>
            </w:pPr>
            <w:r/>
            <w:r>
              <w:rPr>
                <w:rFonts w:ascii="Arial" w:hAnsi="Arial" w:cs="Arial"/>
                <w:b w:val="0"/>
                <w:color w:val="232830"/>
                <w:sz w:val="18"/>
              </w:rPr>
              <w:t>05/16/2026 (HD1) through 05/21/2026 (HD6)</w:t>
            </w:r>
          </w:p>
        </w:tc>
      </w:tr>
      <w:tr>
        <w:tc>
          <w:tcPr>
            <w:tcW w:type="dxa" w:w="2880"/>
            <w:vAlign w:val="center"/>
          </w:tcPr>
          <w:p>
            <w:pPr>
              <w:spacing w:before="0" w:after="0"/>
              <w:jc w:val="left"/>
            </w:pPr>
            <w:r/>
            <w:r>
              <w:rPr>
                <w:rFonts w:ascii="Arial" w:hAnsi="Arial" w:cs="Arial"/>
                <w:b/>
                <w:color w:val="1F3864"/>
                <w:sz w:val="18"/>
              </w:rPr>
              <w:t>Document Pulled</w:t>
            </w:r>
          </w:p>
        </w:tc>
        <w:tc>
          <w:tcPr>
            <w:tcW w:type="dxa" w:w="7488"/>
            <w:vAlign w:val="center"/>
          </w:tcPr>
          <w:p>
            <w:pPr>
              <w:spacing w:before="0" w:after="0"/>
              <w:jc w:val="left"/>
            </w:pPr>
            <w:r/>
            <w:r>
              <w:rPr>
                <w:rFonts w:ascii="Arial" w:hAnsi="Arial" w:cs="Arial"/>
                <w:b w:val="0"/>
                <w:color w:val="232830"/>
                <w:sz w:val="18"/>
              </w:rPr>
              <w:t>05/21/2026 17:30</w:t>
            </w:r>
          </w:p>
        </w:tc>
      </w:tr>
      <w:tr>
        <w:tc>
          <w:tcPr>
            <w:tcW w:type="dxa" w:w="2880"/>
            <w:shd w:val="clear" w:color="auto" w:fill="EDF2FA"/>
            <w:vAlign w:val="center"/>
          </w:tcPr>
          <w:p>
            <w:pPr>
              <w:spacing w:before="0" w:after="0"/>
              <w:jc w:val="left"/>
            </w:pPr>
            <w:r/>
            <w:r>
              <w:rPr>
                <w:rFonts w:ascii="Arial" w:hAnsi="Arial" w:cs="Arial"/>
                <w:b/>
                <w:color w:val="1F3864"/>
                <w:sz w:val="18"/>
              </w:rPr>
              <w:t>Language</w:t>
            </w:r>
          </w:p>
        </w:tc>
        <w:tc>
          <w:tcPr>
            <w:tcW w:type="dxa" w:w="7488"/>
            <w:shd w:val="clear" w:color="auto" w:fill="EDF2FA"/>
            <w:vAlign w:val="center"/>
          </w:tcPr>
          <w:p>
            <w:pPr>
              <w:spacing w:before="0" w:after="0"/>
              <w:jc w:val="left"/>
            </w:pPr>
            <w:r/>
            <w:r>
              <w:rPr>
                <w:rFonts w:ascii="Arial" w:hAnsi="Arial" w:cs="Arial"/>
                <w:b w:val="0"/>
                <w:color w:val="232830"/>
                <w:sz w:val="18"/>
              </w:rPr>
              <w:t>Spanish preferred (interpreter used)</w:t>
            </w:r>
          </w:p>
        </w:tc>
      </w:tr>
    </w:tbl>
    <w:p>
      <w:pPr>
        <w:spacing w:before="200" w:after="80"/>
      </w:pPr>
      <w:r>
        <w:rPr>
          <w:rFonts w:ascii="Arial" w:hAnsi="Arial" w:cs="Arial"/>
          <w:b/>
          <w:color w:val="1F3864"/>
          <w:sz w:val="22"/>
        </w:rPr>
        <w:t>RENAL-DOSE ANCHORS (used for renal-adjusted scheduling)</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gridCol w:w="1728"/>
      </w:tblGrid>
      <w:tr>
        <w:tc>
          <w:tcPr>
            <w:tcW w:type="dxa" w:w="2232"/>
            <w:shd w:val="clear" w:color="auto" w:fill="4472C4"/>
            <w:vAlign w:val="center"/>
          </w:tcPr>
          <w:p>
            <w:pPr>
              <w:spacing w:before="0" w:after="0"/>
              <w:jc w:val="left"/>
            </w:pPr>
            <w:r/>
            <w:r>
              <w:rPr>
                <w:rFonts w:ascii="Arial" w:hAnsi="Arial" w:cs="Arial"/>
                <w:b/>
                <w:color w:val="FFFFFF"/>
                <w:sz w:val="18"/>
              </w:rPr>
              <w:t>Hospital Day</w:t>
            </w:r>
          </w:p>
        </w:tc>
        <w:tc>
          <w:tcPr>
            <w:tcW w:type="dxa" w:w="1800"/>
            <w:shd w:val="clear" w:color="auto" w:fill="4472C4"/>
            <w:vAlign w:val="center"/>
          </w:tcPr>
          <w:p>
            <w:pPr>
              <w:spacing w:before="0" w:after="0"/>
              <w:jc w:val="left"/>
            </w:pPr>
            <w:r/>
            <w:r>
              <w:rPr>
                <w:rFonts w:ascii="Arial" w:hAnsi="Arial" w:cs="Arial"/>
                <w:b/>
                <w:color w:val="FFFFFF"/>
                <w:sz w:val="18"/>
              </w:rPr>
              <w:t>Date</w:t>
            </w:r>
          </w:p>
        </w:tc>
        <w:tc>
          <w:tcPr>
            <w:tcW w:type="dxa" w:w="2160"/>
            <w:shd w:val="clear" w:color="auto" w:fill="4472C4"/>
            <w:vAlign w:val="center"/>
          </w:tcPr>
          <w:p>
            <w:pPr>
              <w:spacing w:before="0" w:after="0"/>
              <w:jc w:val="left"/>
            </w:pPr>
            <w:r/>
            <w:r>
              <w:rPr>
                <w:rFonts w:ascii="Arial" w:hAnsi="Arial" w:cs="Arial"/>
                <w:b/>
                <w:color w:val="FFFFFF"/>
                <w:sz w:val="18"/>
              </w:rPr>
              <w:t>Creatinine (mg/dL)</w:t>
            </w:r>
          </w:p>
        </w:tc>
        <w:tc>
          <w:tcPr>
            <w:tcW w:type="dxa" w:w="2448"/>
            <w:shd w:val="clear" w:color="auto" w:fill="4472C4"/>
            <w:vAlign w:val="center"/>
          </w:tcPr>
          <w:p>
            <w:pPr>
              <w:spacing w:before="0" w:after="0"/>
              <w:jc w:val="left"/>
            </w:pPr>
            <w:r/>
            <w:r>
              <w:rPr>
                <w:rFonts w:ascii="Arial" w:hAnsi="Arial" w:cs="Arial"/>
                <w:b/>
                <w:color w:val="FFFFFF"/>
                <w:sz w:val="18"/>
              </w:rPr>
              <w:t>eGFR (mL/min/1.73 m²)</w:t>
            </w:r>
          </w:p>
        </w:tc>
        <w:tc>
          <w:tcPr>
            <w:tcW w:type="dxa" w:w="864"/>
            <w:shd w:val="clear" w:color="auto" w:fill="4472C4"/>
            <w:vAlign w:val="center"/>
          </w:tcPr>
          <w:p>
            <w:pPr>
              <w:spacing w:before="0" w:after="0"/>
              <w:jc w:val="left"/>
            </w:pPr>
            <w:r/>
            <w:r>
              <w:rPr>
                <w:rFonts w:ascii="Arial" w:hAnsi="Arial" w:cs="Arial"/>
                <w:b/>
                <w:color w:val="FFFFFF"/>
                <w:sz w:val="18"/>
              </w:rPr>
              <w:t>BUN</w:t>
            </w:r>
          </w:p>
        </w:tc>
        <w:tc>
          <w:tcPr>
            <w:tcW w:type="dxa" w:w="864"/>
            <w:shd w:val="clear" w:color="auto" w:fill="4472C4"/>
            <w:vAlign w:val="center"/>
          </w:tcPr>
          <w:p>
            <w:pPr>
              <w:spacing w:before="0" w:after="0"/>
              <w:jc w:val="left"/>
            </w:pPr>
            <w:r/>
            <w:r>
              <w:rPr>
                <w:rFonts w:ascii="Arial" w:hAnsi="Arial" w:cs="Arial"/>
                <w:b/>
                <w:color w:val="FFFFFF"/>
                <w:sz w:val="18"/>
              </w:rPr>
              <w:t>K</w:t>
            </w:r>
          </w:p>
        </w:tc>
      </w:tr>
      <w:tr>
        <w:tc>
          <w:tcPr>
            <w:tcW w:type="dxa" w:w="2232"/>
            <w:vAlign w:val="top"/>
          </w:tcPr>
          <w:p>
            <w:pPr>
              <w:spacing w:before="0" w:after="0"/>
              <w:jc w:val="left"/>
            </w:pPr>
            <w:r/>
            <w:r>
              <w:rPr>
                <w:rFonts w:ascii="Arial" w:hAnsi="Arial" w:cs="Arial"/>
                <w:b w:val="0"/>
                <w:color w:val="232830"/>
                <w:sz w:val="17"/>
              </w:rPr>
              <w:t>Baseline (outpatient)</w:t>
            </w:r>
          </w:p>
        </w:tc>
        <w:tc>
          <w:tcPr>
            <w:tcW w:type="dxa" w:w="1800"/>
            <w:vAlign w:val="top"/>
          </w:tcPr>
          <w:p>
            <w:pPr>
              <w:spacing w:before="0" w:after="0"/>
              <w:jc w:val="left"/>
            </w:pPr>
            <w:r/>
            <w:r>
              <w:rPr>
                <w:rFonts w:ascii="Arial" w:hAnsi="Arial" w:cs="Arial"/>
                <w:b w:val="0"/>
                <w:color w:val="232830"/>
                <w:sz w:val="17"/>
              </w:rPr>
              <w:t>pre-admission</w:t>
            </w:r>
          </w:p>
        </w:tc>
        <w:tc>
          <w:tcPr>
            <w:tcW w:type="dxa" w:w="2160"/>
            <w:vAlign w:val="top"/>
          </w:tcPr>
          <w:p>
            <w:pPr>
              <w:spacing w:before="0" w:after="0"/>
              <w:jc w:val="left"/>
            </w:pPr>
            <w:r/>
            <w:r>
              <w:rPr>
                <w:rFonts w:ascii="Arial" w:hAnsi="Arial" w:cs="Arial"/>
                <w:b w:val="0"/>
                <w:color w:val="232830"/>
                <w:sz w:val="17"/>
              </w:rPr>
              <w:t>1.5</w:t>
            </w:r>
          </w:p>
        </w:tc>
        <w:tc>
          <w:tcPr>
            <w:tcW w:type="dxa" w:w="2448"/>
            <w:vAlign w:val="top"/>
          </w:tcPr>
          <w:p>
            <w:pPr>
              <w:spacing w:before="0" w:after="0"/>
              <w:jc w:val="left"/>
            </w:pPr>
            <w:r/>
            <w:r>
              <w:rPr>
                <w:rFonts w:ascii="Arial" w:hAnsi="Arial" w:cs="Arial"/>
                <w:b w:val="0"/>
                <w:color w:val="232830"/>
                <w:sz w:val="17"/>
              </w:rPr>
              <w:t>38</w:t>
            </w:r>
          </w:p>
        </w:tc>
        <w:tc>
          <w:tcPr>
            <w:tcW w:type="dxa" w:w="864"/>
            <w:vAlign w:val="top"/>
          </w:tcPr>
          <w:p>
            <w:pPr>
              <w:spacing w:before="0" w:after="0"/>
              <w:jc w:val="left"/>
            </w:pPr>
            <w:r/>
            <w:r>
              <w:rPr>
                <w:rFonts w:ascii="Arial" w:hAnsi="Arial" w:cs="Arial"/>
                <w:b w:val="0"/>
                <w:color w:val="232830"/>
                <w:sz w:val="17"/>
              </w:rPr>
              <w:t>24</w:t>
            </w:r>
          </w:p>
        </w:tc>
        <w:tc>
          <w:tcPr>
            <w:tcW w:type="dxa" w:w="864"/>
            <w:vAlign w:val="top"/>
          </w:tcPr>
          <w:p>
            <w:pPr>
              <w:spacing w:before="0" w:after="0"/>
              <w:jc w:val="left"/>
            </w:pPr>
            <w:r/>
            <w:r>
              <w:rPr>
                <w:rFonts w:ascii="Arial" w:hAnsi="Arial" w:cs="Arial"/>
                <w:b w:val="0"/>
                <w:color w:val="232830"/>
                <w:sz w:val="17"/>
              </w:rPr>
              <w:t>4.4</w:t>
            </w:r>
          </w:p>
        </w:tc>
      </w:tr>
      <w:tr>
        <w:tc>
          <w:tcPr>
            <w:tcW w:type="dxa" w:w="2232"/>
            <w:shd w:val="clear" w:color="auto" w:fill="EDF2FA"/>
            <w:vAlign w:val="top"/>
          </w:tcPr>
          <w:p>
            <w:pPr>
              <w:spacing w:before="0" w:after="0"/>
              <w:jc w:val="left"/>
            </w:pPr>
            <w:r/>
            <w:r>
              <w:rPr>
                <w:rFonts w:ascii="Arial" w:hAnsi="Arial" w:cs="Arial"/>
                <w:b w:val="0"/>
                <w:color w:val="232830"/>
                <w:sz w:val="17"/>
              </w:rPr>
              <w:t>HD1</w:t>
            </w:r>
          </w:p>
        </w:tc>
        <w:tc>
          <w:tcPr>
            <w:tcW w:type="dxa" w:w="1800"/>
            <w:shd w:val="clear" w:color="auto" w:fill="EDF2FA"/>
            <w:vAlign w:val="top"/>
          </w:tcPr>
          <w:p>
            <w:pPr>
              <w:spacing w:before="0" w:after="0"/>
              <w:jc w:val="left"/>
            </w:pPr>
            <w:r/>
            <w:r>
              <w:rPr>
                <w:rFonts w:ascii="Arial" w:hAnsi="Arial" w:cs="Arial"/>
                <w:b w:val="0"/>
                <w:color w:val="232830"/>
                <w:sz w:val="17"/>
              </w:rPr>
              <w:t>05/16/2026</w:t>
            </w:r>
          </w:p>
        </w:tc>
        <w:tc>
          <w:tcPr>
            <w:tcW w:type="dxa" w:w="2160"/>
            <w:shd w:val="clear" w:color="auto" w:fill="EDF2FA"/>
            <w:vAlign w:val="top"/>
          </w:tcPr>
          <w:p>
            <w:pPr>
              <w:spacing w:before="0" w:after="0"/>
              <w:jc w:val="left"/>
            </w:pPr>
            <w:r/>
            <w:r>
              <w:rPr>
                <w:rFonts w:ascii="Arial" w:hAnsi="Arial" w:cs="Arial"/>
                <w:b w:val="0"/>
                <w:color w:val="232830"/>
                <w:sz w:val="17"/>
              </w:rPr>
              <w:t>2.1</w:t>
            </w:r>
          </w:p>
        </w:tc>
        <w:tc>
          <w:tcPr>
            <w:tcW w:type="dxa" w:w="2448"/>
            <w:shd w:val="clear" w:color="auto" w:fill="EDF2FA"/>
            <w:vAlign w:val="top"/>
          </w:tcPr>
          <w:p>
            <w:pPr>
              <w:spacing w:before="0" w:after="0"/>
              <w:jc w:val="left"/>
            </w:pPr>
            <w:r/>
            <w:r>
              <w:rPr>
                <w:rFonts w:ascii="Arial" w:hAnsi="Arial" w:cs="Arial"/>
                <w:b w:val="0"/>
                <w:color w:val="232830"/>
                <w:sz w:val="17"/>
              </w:rPr>
              <w:t>26</w:t>
            </w:r>
          </w:p>
        </w:tc>
        <w:tc>
          <w:tcPr>
            <w:tcW w:type="dxa" w:w="864"/>
            <w:shd w:val="clear" w:color="auto" w:fill="EDF2FA"/>
            <w:vAlign w:val="top"/>
          </w:tcPr>
          <w:p>
            <w:pPr>
              <w:spacing w:before="0" w:after="0"/>
              <w:jc w:val="left"/>
            </w:pPr>
            <w:r/>
            <w:r>
              <w:rPr>
                <w:rFonts w:ascii="Arial" w:hAnsi="Arial" w:cs="Arial"/>
                <w:b w:val="0"/>
                <w:color w:val="232830"/>
                <w:sz w:val="17"/>
              </w:rPr>
              <w:t>38</w:t>
            </w:r>
          </w:p>
        </w:tc>
        <w:tc>
          <w:tcPr>
            <w:tcW w:type="dxa" w:w="864"/>
            <w:shd w:val="clear" w:color="auto" w:fill="EDF2FA"/>
            <w:vAlign w:val="top"/>
          </w:tcPr>
          <w:p>
            <w:pPr>
              <w:spacing w:before="0" w:after="0"/>
              <w:jc w:val="left"/>
            </w:pPr>
            <w:r/>
            <w:r>
              <w:rPr>
                <w:rFonts w:ascii="Arial" w:hAnsi="Arial" w:cs="Arial"/>
                <w:b w:val="0"/>
                <w:color w:val="232830"/>
                <w:sz w:val="17"/>
              </w:rPr>
              <w:t>4.6</w:t>
            </w:r>
          </w:p>
        </w:tc>
      </w:tr>
      <w:tr>
        <w:tc>
          <w:tcPr>
            <w:tcW w:type="dxa" w:w="2232"/>
            <w:vAlign w:val="top"/>
          </w:tcPr>
          <w:p>
            <w:pPr>
              <w:spacing w:before="0" w:after="0"/>
              <w:jc w:val="left"/>
            </w:pPr>
            <w:r/>
            <w:r>
              <w:rPr>
                <w:rFonts w:ascii="Arial" w:hAnsi="Arial" w:cs="Arial"/>
                <w:b w:val="0"/>
                <w:color w:val="232830"/>
                <w:sz w:val="17"/>
              </w:rPr>
              <w:t>HD2</w:t>
            </w:r>
          </w:p>
        </w:tc>
        <w:tc>
          <w:tcPr>
            <w:tcW w:type="dxa" w:w="1800"/>
            <w:vAlign w:val="top"/>
          </w:tcPr>
          <w:p>
            <w:pPr>
              <w:spacing w:before="0" w:after="0"/>
              <w:jc w:val="left"/>
            </w:pPr>
            <w:r/>
            <w:r>
              <w:rPr>
                <w:rFonts w:ascii="Arial" w:hAnsi="Arial" w:cs="Arial"/>
                <w:b w:val="0"/>
                <w:color w:val="232830"/>
                <w:sz w:val="17"/>
              </w:rPr>
              <w:t>05/17/2026</w:t>
            </w:r>
          </w:p>
        </w:tc>
        <w:tc>
          <w:tcPr>
            <w:tcW w:type="dxa" w:w="2160"/>
            <w:vAlign w:val="top"/>
          </w:tcPr>
          <w:p>
            <w:pPr>
              <w:spacing w:before="0" w:after="0"/>
              <w:jc w:val="left"/>
            </w:pPr>
            <w:r/>
            <w:r>
              <w:rPr>
                <w:rFonts w:ascii="Arial" w:hAnsi="Arial" w:cs="Arial"/>
                <w:b w:val="0"/>
                <w:color w:val="232830"/>
                <w:sz w:val="17"/>
              </w:rPr>
              <w:t>1.9</w:t>
            </w:r>
          </w:p>
        </w:tc>
        <w:tc>
          <w:tcPr>
            <w:tcW w:type="dxa" w:w="2448"/>
            <w:vAlign w:val="top"/>
          </w:tcPr>
          <w:p>
            <w:pPr>
              <w:spacing w:before="0" w:after="0"/>
              <w:jc w:val="left"/>
            </w:pPr>
            <w:r/>
            <w:r>
              <w:rPr>
                <w:rFonts w:ascii="Arial" w:hAnsi="Arial" w:cs="Arial"/>
                <w:b w:val="0"/>
                <w:color w:val="232830"/>
                <w:sz w:val="17"/>
              </w:rPr>
              <w:t>29</w:t>
            </w:r>
          </w:p>
        </w:tc>
        <w:tc>
          <w:tcPr>
            <w:tcW w:type="dxa" w:w="864"/>
            <w:vAlign w:val="top"/>
          </w:tcPr>
          <w:p>
            <w:pPr>
              <w:spacing w:before="0" w:after="0"/>
              <w:jc w:val="left"/>
            </w:pPr>
            <w:r/>
            <w:r>
              <w:rPr>
                <w:rFonts w:ascii="Arial" w:hAnsi="Arial" w:cs="Arial"/>
                <w:b w:val="0"/>
                <w:color w:val="232830"/>
                <w:sz w:val="17"/>
              </w:rPr>
              <w:t>34</w:t>
            </w:r>
          </w:p>
        </w:tc>
        <w:tc>
          <w:tcPr>
            <w:tcW w:type="dxa" w:w="864"/>
            <w:vAlign w:val="top"/>
          </w:tcPr>
          <w:p>
            <w:pPr>
              <w:spacing w:before="0" w:after="0"/>
              <w:jc w:val="left"/>
            </w:pPr>
            <w:r/>
            <w:r>
              <w:rPr>
                <w:rFonts w:ascii="Arial" w:hAnsi="Arial" w:cs="Arial"/>
                <w:b w:val="0"/>
                <w:color w:val="232830"/>
                <w:sz w:val="17"/>
              </w:rPr>
              <w:t>4.5</w:t>
            </w:r>
          </w:p>
        </w:tc>
      </w:tr>
      <w:tr>
        <w:tc>
          <w:tcPr>
            <w:tcW w:type="dxa" w:w="2232"/>
            <w:shd w:val="clear" w:color="auto" w:fill="EDF2FA"/>
            <w:vAlign w:val="top"/>
          </w:tcPr>
          <w:p>
            <w:pPr>
              <w:spacing w:before="0" w:after="0"/>
              <w:jc w:val="left"/>
            </w:pPr>
            <w:r/>
            <w:r>
              <w:rPr>
                <w:rFonts w:ascii="Arial" w:hAnsi="Arial" w:cs="Arial"/>
                <w:b w:val="0"/>
                <w:color w:val="232830"/>
                <w:sz w:val="17"/>
              </w:rPr>
              <w:t>HD4</w:t>
            </w:r>
          </w:p>
        </w:tc>
        <w:tc>
          <w:tcPr>
            <w:tcW w:type="dxa" w:w="1800"/>
            <w:shd w:val="clear" w:color="auto" w:fill="EDF2FA"/>
            <w:vAlign w:val="top"/>
          </w:tcPr>
          <w:p>
            <w:pPr>
              <w:spacing w:before="0" w:after="0"/>
              <w:jc w:val="left"/>
            </w:pPr>
            <w:r/>
            <w:r>
              <w:rPr>
                <w:rFonts w:ascii="Arial" w:hAnsi="Arial" w:cs="Arial"/>
                <w:b w:val="0"/>
                <w:color w:val="232830"/>
                <w:sz w:val="17"/>
              </w:rPr>
              <w:t>05/19/2026</w:t>
            </w:r>
          </w:p>
        </w:tc>
        <w:tc>
          <w:tcPr>
            <w:tcW w:type="dxa" w:w="2160"/>
            <w:shd w:val="clear" w:color="auto" w:fill="EDF2FA"/>
            <w:vAlign w:val="top"/>
          </w:tcPr>
          <w:p>
            <w:pPr>
              <w:spacing w:before="0" w:after="0"/>
              <w:jc w:val="left"/>
            </w:pPr>
            <w:r/>
            <w:r>
              <w:rPr>
                <w:rFonts w:ascii="Arial" w:hAnsi="Arial" w:cs="Arial"/>
                <w:b w:val="0"/>
                <w:color w:val="232830"/>
                <w:sz w:val="17"/>
              </w:rPr>
              <w:t>1.7</w:t>
            </w:r>
          </w:p>
        </w:tc>
        <w:tc>
          <w:tcPr>
            <w:tcW w:type="dxa" w:w="2448"/>
            <w:shd w:val="clear" w:color="auto" w:fill="EDF2FA"/>
            <w:vAlign w:val="top"/>
          </w:tcPr>
          <w:p>
            <w:pPr>
              <w:spacing w:before="0" w:after="0"/>
              <w:jc w:val="left"/>
            </w:pPr>
            <w:r/>
            <w:r>
              <w:rPr>
                <w:rFonts w:ascii="Arial" w:hAnsi="Arial" w:cs="Arial"/>
                <w:b w:val="0"/>
                <w:color w:val="232830"/>
                <w:sz w:val="17"/>
              </w:rPr>
              <w:t>34</w:t>
            </w:r>
          </w:p>
        </w:tc>
        <w:tc>
          <w:tcPr>
            <w:tcW w:type="dxa" w:w="864"/>
            <w:shd w:val="clear" w:color="auto" w:fill="EDF2FA"/>
            <w:vAlign w:val="top"/>
          </w:tcPr>
          <w:p>
            <w:pPr>
              <w:spacing w:before="0" w:after="0"/>
              <w:jc w:val="left"/>
            </w:pPr>
            <w:r/>
            <w:r>
              <w:rPr>
                <w:rFonts w:ascii="Arial" w:hAnsi="Arial" w:cs="Arial"/>
                <w:b w:val="0"/>
                <w:color w:val="232830"/>
                <w:sz w:val="17"/>
              </w:rPr>
              <w:t>29</w:t>
            </w:r>
          </w:p>
        </w:tc>
        <w:tc>
          <w:tcPr>
            <w:tcW w:type="dxa" w:w="864"/>
            <w:shd w:val="clear" w:color="auto" w:fill="EDF2FA"/>
            <w:vAlign w:val="top"/>
          </w:tcPr>
          <w:p>
            <w:pPr>
              <w:spacing w:before="0" w:after="0"/>
              <w:jc w:val="left"/>
            </w:pPr>
            <w:r/>
            <w:r>
              <w:rPr>
                <w:rFonts w:ascii="Arial" w:hAnsi="Arial" w:cs="Arial"/>
                <w:b w:val="0"/>
                <w:color w:val="232830"/>
                <w:sz w:val="17"/>
              </w:rPr>
              <w:t>4.2</w:t>
            </w:r>
          </w:p>
        </w:tc>
      </w:tr>
      <w:tr>
        <w:tc>
          <w:tcPr>
            <w:tcW w:type="dxa" w:w="2232"/>
            <w:vAlign w:val="top"/>
          </w:tcPr>
          <w:p>
            <w:pPr>
              <w:spacing w:before="0" w:after="0"/>
              <w:jc w:val="left"/>
            </w:pPr>
            <w:r/>
            <w:r>
              <w:rPr>
                <w:rFonts w:ascii="Arial" w:hAnsi="Arial" w:cs="Arial"/>
                <w:b w:val="0"/>
                <w:color w:val="232830"/>
                <w:sz w:val="17"/>
              </w:rPr>
              <w:t>HD6</w:t>
            </w:r>
          </w:p>
        </w:tc>
        <w:tc>
          <w:tcPr>
            <w:tcW w:type="dxa" w:w="1800"/>
            <w:vAlign w:val="top"/>
          </w:tcPr>
          <w:p>
            <w:pPr>
              <w:spacing w:before="0" w:after="0"/>
              <w:jc w:val="left"/>
            </w:pPr>
            <w:r/>
            <w:r>
              <w:rPr>
                <w:rFonts w:ascii="Arial" w:hAnsi="Arial" w:cs="Arial"/>
                <w:b w:val="0"/>
                <w:color w:val="232830"/>
                <w:sz w:val="17"/>
              </w:rPr>
              <w:t>05/21/2026</w:t>
            </w:r>
          </w:p>
        </w:tc>
        <w:tc>
          <w:tcPr>
            <w:tcW w:type="dxa" w:w="2160"/>
            <w:vAlign w:val="top"/>
          </w:tcPr>
          <w:p>
            <w:pPr>
              <w:spacing w:before="0" w:after="0"/>
              <w:jc w:val="left"/>
            </w:pPr>
            <w:r/>
            <w:r>
              <w:rPr>
                <w:rFonts w:ascii="Arial" w:hAnsi="Arial" w:cs="Arial"/>
                <w:b w:val="0"/>
                <w:color w:val="232830"/>
                <w:sz w:val="17"/>
              </w:rPr>
              <w:t>1.6</w:t>
            </w:r>
          </w:p>
        </w:tc>
        <w:tc>
          <w:tcPr>
            <w:tcW w:type="dxa" w:w="2448"/>
            <w:vAlign w:val="top"/>
          </w:tcPr>
          <w:p>
            <w:pPr>
              <w:spacing w:before="0" w:after="0"/>
              <w:jc w:val="left"/>
            </w:pPr>
            <w:r/>
            <w:r>
              <w:rPr>
                <w:rFonts w:ascii="Arial" w:hAnsi="Arial" w:cs="Arial"/>
                <w:b w:val="0"/>
                <w:color w:val="232830"/>
                <w:sz w:val="17"/>
              </w:rPr>
              <w:t>36</w:t>
            </w:r>
          </w:p>
        </w:tc>
        <w:tc>
          <w:tcPr>
            <w:tcW w:type="dxa" w:w="864"/>
            <w:vAlign w:val="top"/>
          </w:tcPr>
          <w:p>
            <w:pPr>
              <w:spacing w:before="0" w:after="0"/>
              <w:jc w:val="left"/>
            </w:pPr>
            <w:r/>
            <w:r>
              <w:rPr>
                <w:rFonts w:ascii="Arial" w:hAnsi="Arial" w:cs="Arial"/>
                <w:b w:val="0"/>
                <w:color w:val="232830"/>
                <w:sz w:val="17"/>
              </w:rPr>
              <w:t>26</w:t>
            </w:r>
          </w:p>
        </w:tc>
        <w:tc>
          <w:tcPr>
            <w:tcW w:type="dxa" w:w="864"/>
            <w:vAlign w:val="top"/>
          </w:tcPr>
          <w:p>
            <w:pPr>
              <w:spacing w:before="0" w:after="0"/>
              <w:jc w:val="left"/>
            </w:pPr>
            <w:r/>
            <w:r>
              <w:rPr>
                <w:rFonts w:ascii="Arial" w:hAnsi="Arial" w:cs="Arial"/>
                <w:b w:val="0"/>
                <w:color w:val="232830"/>
                <w:sz w:val="17"/>
              </w:rPr>
              <w:t>4.1</w:t>
            </w:r>
          </w:p>
        </w:tc>
      </w:tr>
    </w:tbl>
    <w:p>
      <w:pPr>
        <w:spacing w:before="0" w:after="80"/>
      </w:pPr>
      <w:r>
        <w:rPr>
          <w:rFonts w:ascii="Arial" w:hAnsi="Arial" w:cs="Arial"/>
          <w:b w:val="0"/>
          <w:i/>
          <w:color w:val="5E6670"/>
          <w:sz w:val="17"/>
        </w:rPr>
        <w:t>Renal-dose annotations on this MAR reflect the most recent eGFR available to pharmacy at the time of each administration. All renally cleared agents are reviewed daily by pharmacy against the current creatinine.</w:t>
      </w:r>
    </w:p>
    <w:p>
      <w:pPr>
        <w:spacing w:before="200" w:after="80"/>
      </w:pPr>
      <w:r>
        <w:rPr>
          <w:rFonts w:ascii="Arial" w:hAnsi="Arial" w:cs="Arial"/>
          <w:b/>
          <w:color w:val="1F3864"/>
          <w:sz w:val="22"/>
        </w:rPr>
        <w:t>ACTIVE INPATIENT MEDICATIONS — ADMINISTRATION DETAIL (HD1–HD6)</w:t>
      </w:r>
    </w:p>
    <w:p>
      <w:pPr>
        <w:spacing w:before="160" w:after="40"/>
      </w:pPr>
      <w:r>
        <w:rPr>
          <w:rFonts w:ascii="Arial" w:hAnsi="Arial" w:cs="Arial"/>
          <w:b/>
          <w:color w:val="1F3864"/>
          <w:sz w:val="20"/>
        </w:rPr>
        <w:t>1. Vancomycin (IV, by level per pharmacy)</w:t>
      </w:r>
    </w:p>
    <w:p>
      <w:pPr>
        <w:spacing w:before="0" w:after="80"/>
      </w:pPr>
      <w:r>
        <w:rPr>
          <w:rFonts w:ascii="Arial" w:hAnsi="Arial" w:cs="Arial"/>
          <w:b w:val="0"/>
          <w:i w:val="0"/>
          <w:color w:val="232830"/>
          <w:sz w:val="18"/>
        </w:rPr>
        <w:t>Indication: empiric Gram-positive coverage, deep diabetic foot infection. Renal-dosed. Trough-directed dosing by inpatient pharmacy (Mabari, PharmD).</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gridCol w:w="1728"/>
      </w:tblGrid>
      <w:tr>
        <w:tc>
          <w:tcPr>
            <w:tcW w:type="dxa" w:w="1224"/>
            <w:shd w:val="clear" w:color="auto" w:fill="4472C4"/>
            <w:vAlign w:val="center"/>
          </w:tcPr>
          <w:p>
            <w:pPr>
              <w:spacing w:before="0" w:after="0"/>
              <w:jc w:val="left"/>
            </w:pPr>
            <w:r/>
            <w:r>
              <w:rPr>
                <w:rFonts w:ascii="Arial" w:hAnsi="Arial" w:cs="Arial"/>
                <w:b/>
                <w:color w:val="FFFFFF"/>
                <w:sz w:val="18"/>
              </w:rPr>
              <w:t>Date / HD</w:t>
            </w:r>
          </w:p>
        </w:tc>
        <w:tc>
          <w:tcPr>
            <w:tcW w:type="dxa" w:w="2088"/>
            <w:shd w:val="clear" w:color="auto" w:fill="4472C4"/>
            <w:vAlign w:val="center"/>
          </w:tcPr>
          <w:p>
            <w:pPr>
              <w:spacing w:before="0" w:after="0"/>
              <w:jc w:val="left"/>
            </w:pPr>
            <w:r/>
            <w:r>
              <w:rPr>
                <w:rFonts w:ascii="Arial" w:hAnsi="Arial" w:cs="Arial"/>
                <w:b/>
                <w:color w:val="FFFFFF"/>
                <w:sz w:val="18"/>
              </w:rPr>
              <w:t>Dose Administered</w:t>
            </w:r>
          </w:p>
        </w:tc>
        <w:tc>
          <w:tcPr>
            <w:tcW w:type="dxa" w:w="792"/>
            <w:shd w:val="clear" w:color="auto" w:fill="4472C4"/>
            <w:vAlign w:val="center"/>
          </w:tcPr>
          <w:p>
            <w:pPr>
              <w:spacing w:before="0" w:after="0"/>
              <w:jc w:val="left"/>
            </w:pPr>
            <w:r/>
            <w:r>
              <w:rPr>
                <w:rFonts w:ascii="Arial" w:hAnsi="Arial" w:cs="Arial"/>
                <w:b/>
                <w:color w:val="FFFFFF"/>
                <w:sz w:val="18"/>
              </w:rPr>
              <w:t>Time</w:t>
            </w:r>
          </w:p>
        </w:tc>
        <w:tc>
          <w:tcPr>
            <w:tcW w:type="dxa" w:w="2232"/>
            <w:shd w:val="clear" w:color="auto" w:fill="4472C4"/>
            <w:vAlign w:val="center"/>
          </w:tcPr>
          <w:p>
            <w:pPr>
              <w:spacing w:before="0" w:after="0"/>
              <w:jc w:val="left"/>
            </w:pPr>
            <w:r/>
            <w:r>
              <w:rPr>
                <w:rFonts w:ascii="Arial" w:hAnsi="Arial" w:cs="Arial"/>
                <w:b/>
                <w:color w:val="FFFFFF"/>
                <w:sz w:val="18"/>
              </w:rPr>
              <w:t>Trough / Level</w:t>
            </w:r>
          </w:p>
        </w:tc>
        <w:tc>
          <w:tcPr>
            <w:tcW w:type="dxa" w:w="3096"/>
            <w:shd w:val="clear" w:color="auto" w:fill="4472C4"/>
            <w:vAlign w:val="center"/>
          </w:tcPr>
          <w:p>
            <w:pPr>
              <w:spacing w:before="0" w:after="0"/>
              <w:jc w:val="left"/>
            </w:pPr>
            <w:r/>
            <w:r>
              <w:rPr>
                <w:rFonts w:ascii="Arial" w:hAnsi="Arial" w:cs="Arial"/>
                <w:b/>
                <w:color w:val="FFFFFF"/>
                <w:sz w:val="18"/>
              </w:rPr>
              <w:t>Renal Anchor</w:t>
            </w:r>
          </w:p>
        </w:tc>
        <w:tc>
          <w:tcPr>
            <w:tcW w:type="dxa" w:w="936"/>
            <w:shd w:val="clear" w:color="auto" w:fill="4472C4"/>
            <w:vAlign w:val="center"/>
          </w:tcPr>
          <w:p>
            <w:pPr>
              <w:spacing w:before="0" w:after="0"/>
              <w:jc w:val="left"/>
            </w:pPr>
            <w:r/>
            <w:r>
              <w:rPr>
                <w:rFonts w:ascii="Arial" w:hAnsi="Arial" w:cs="Arial"/>
                <w:b/>
                <w:color w:val="FFFFFF"/>
                <w:sz w:val="18"/>
              </w:rPr>
              <w:t>Initials</w:t>
            </w:r>
          </w:p>
        </w:tc>
      </w:tr>
      <w:tr>
        <w:tc>
          <w:tcPr>
            <w:tcW w:type="dxa" w:w="1224"/>
            <w:vAlign w:val="top"/>
          </w:tcPr>
          <w:p>
            <w:pPr>
              <w:spacing w:before="0" w:after="0"/>
              <w:jc w:val="left"/>
            </w:pPr>
            <w:r/>
            <w:r>
              <w:rPr>
                <w:rFonts w:ascii="Arial" w:hAnsi="Arial" w:cs="Arial"/>
                <w:b w:val="0"/>
                <w:color w:val="232830"/>
                <w:sz w:val="17"/>
              </w:rPr>
              <w:t>05/16 HD1</w:t>
            </w:r>
          </w:p>
        </w:tc>
        <w:tc>
          <w:tcPr>
            <w:tcW w:type="dxa" w:w="2088"/>
            <w:vAlign w:val="top"/>
          </w:tcPr>
          <w:p>
            <w:pPr>
              <w:spacing w:before="0" w:after="0"/>
              <w:jc w:val="left"/>
            </w:pPr>
            <w:r/>
            <w:r>
              <w:rPr>
                <w:rFonts w:ascii="Arial" w:hAnsi="Arial" w:cs="Arial"/>
                <w:b w:val="0"/>
                <w:color w:val="232830"/>
                <w:sz w:val="17"/>
              </w:rPr>
              <w:t>15 mg/kg load IV (per pharmacy)</w:t>
            </w:r>
          </w:p>
        </w:tc>
        <w:tc>
          <w:tcPr>
            <w:tcW w:type="dxa" w:w="792"/>
            <w:vAlign w:val="top"/>
          </w:tcPr>
          <w:p>
            <w:pPr>
              <w:spacing w:before="0" w:after="0"/>
              <w:jc w:val="left"/>
            </w:pPr>
            <w:r/>
            <w:r>
              <w:rPr>
                <w:rFonts w:ascii="Arial" w:hAnsi="Arial" w:cs="Arial"/>
                <w:b w:val="0"/>
                <w:color w:val="232830"/>
                <w:sz w:val="17"/>
              </w:rPr>
              <w:t>13:40</w:t>
            </w:r>
          </w:p>
        </w:tc>
        <w:tc>
          <w:tcPr>
            <w:tcW w:type="dxa" w:w="2232"/>
            <w:vAlign w:val="top"/>
          </w:tcPr>
          <w:p>
            <w:pPr>
              <w:spacing w:before="0" w:after="0"/>
              <w:jc w:val="left"/>
            </w:pPr>
            <w:r/>
            <w:r>
              <w:rPr>
                <w:rFonts w:ascii="Arial" w:hAnsi="Arial" w:cs="Arial"/>
                <w:b w:val="0"/>
                <w:color w:val="232830"/>
                <w:sz w:val="17"/>
              </w:rPr>
              <w:t>Pre-load not drawn</w:t>
            </w:r>
          </w:p>
        </w:tc>
        <w:tc>
          <w:tcPr>
            <w:tcW w:type="dxa" w:w="3096"/>
            <w:vAlign w:val="top"/>
          </w:tcPr>
          <w:p>
            <w:pPr>
              <w:spacing w:before="0" w:after="0"/>
              <w:jc w:val="left"/>
            </w:pPr>
            <w:r/>
            <w:r>
              <w:rPr>
                <w:rFonts w:ascii="Arial" w:hAnsi="Arial" w:cs="Arial"/>
                <w:b w:val="0"/>
                <w:color w:val="232830"/>
                <w:sz w:val="17"/>
              </w:rPr>
              <w:t>Cr 2.1 / eGFR 26 — extended-interval start</w:t>
            </w:r>
          </w:p>
        </w:tc>
        <w:tc>
          <w:tcPr>
            <w:tcW w:type="dxa" w:w="936"/>
            <w:vAlign w:val="top"/>
          </w:tcPr>
          <w:p>
            <w:pPr>
              <w:spacing w:before="0" w:after="0"/>
              <w:jc w:val="left"/>
            </w:pPr>
            <w:r/>
            <w:r>
              <w:rPr>
                <w:rFonts w:ascii="Arial" w:hAnsi="Arial" w:cs="Arial"/>
                <w:b w:val="0"/>
                <w:color w:val="232830"/>
                <w:sz w:val="17"/>
              </w:rPr>
              <w:t>RN-KP</w:t>
            </w:r>
          </w:p>
        </w:tc>
      </w:tr>
      <w:tr>
        <w:tc>
          <w:tcPr>
            <w:tcW w:type="dxa" w:w="1224"/>
            <w:shd w:val="clear" w:color="auto" w:fill="EDF2FA"/>
            <w:vAlign w:val="top"/>
          </w:tcPr>
          <w:p>
            <w:pPr>
              <w:spacing w:before="0" w:after="0"/>
              <w:jc w:val="left"/>
            </w:pPr>
            <w:r/>
            <w:r>
              <w:rPr>
                <w:rFonts w:ascii="Arial" w:hAnsi="Arial" w:cs="Arial"/>
                <w:b w:val="0"/>
                <w:color w:val="232830"/>
                <w:sz w:val="17"/>
              </w:rPr>
              <w:t>05/17 HD2</w:t>
            </w:r>
          </w:p>
        </w:tc>
        <w:tc>
          <w:tcPr>
            <w:tcW w:type="dxa" w:w="2088"/>
            <w:shd w:val="clear" w:color="auto" w:fill="EDF2FA"/>
            <w:vAlign w:val="top"/>
          </w:tcPr>
          <w:p>
            <w:pPr>
              <w:spacing w:before="0" w:after="0"/>
              <w:jc w:val="left"/>
            </w:pPr>
            <w:r/>
            <w:r>
              <w:rPr>
                <w:rFonts w:ascii="Arial" w:hAnsi="Arial" w:cs="Arial"/>
                <w:b w:val="0"/>
                <w:color w:val="232830"/>
                <w:sz w:val="17"/>
              </w:rPr>
              <w:t>Maintenance IV per pharmacy</w:t>
            </w:r>
          </w:p>
        </w:tc>
        <w:tc>
          <w:tcPr>
            <w:tcW w:type="dxa" w:w="792"/>
            <w:shd w:val="clear" w:color="auto" w:fill="EDF2FA"/>
            <w:vAlign w:val="top"/>
          </w:tcPr>
          <w:p>
            <w:pPr>
              <w:spacing w:before="0" w:after="0"/>
              <w:jc w:val="left"/>
            </w:pPr>
            <w:r/>
            <w:r>
              <w:rPr>
                <w:rFonts w:ascii="Arial" w:hAnsi="Arial" w:cs="Arial"/>
                <w:b w:val="0"/>
                <w:color w:val="232830"/>
                <w:sz w:val="17"/>
              </w:rPr>
              <w:t>09:55</w:t>
            </w:r>
          </w:p>
        </w:tc>
        <w:tc>
          <w:tcPr>
            <w:tcW w:type="dxa" w:w="2232"/>
            <w:shd w:val="clear" w:color="auto" w:fill="EDF2FA"/>
            <w:vAlign w:val="top"/>
          </w:tcPr>
          <w:p>
            <w:pPr>
              <w:spacing w:before="0" w:after="0"/>
              <w:jc w:val="left"/>
            </w:pPr>
            <w:r/>
            <w:r>
              <w:rPr>
                <w:rFonts w:ascii="Arial" w:hAnsi="Arial" w:cs="Arial"/>
                <w:b w:val="0"/>
                <w:color w:val="232830"/>
                <w:sz w:val="17"/>
              </w:rPr>
              <w:t>Pre-dose trough 14.8 µg/mL (drawn 09:30)</w:t>
            </w:r>
          </w:p>
        </w:tc>
        <w:tc>
          <w:tcPr>
            <w:tcW w:type="dxa" w:w="3096"/>
            <w:shd w:val="clear" w:color="auto" w:fill="EDF2FA"/>
            <w:vAlign w:val="top"/>
          </w:tcPr>
          <w:p>
            <w:pPr>
              <w:spacing w:before="0" w:after="0"/>
              <w:jc w:val="left"/>
            </w:pPr>
            <w:r/>
            <w:r>
              <w:rPr>
                <w:rFonts w:ascii="Arial" w:hAnsi="Arial" w:cs="Arial"/>
                <w:b w:val="0"/>
                <w:color w:val="232830"/>
                <w:sz w:val="17"/>
              </w:rPr>
              <w:t>Cr 1.9 / eGFR 29 — interval per level</w:t>
            </w:r>
          </w:p>
        </w:tc>
        <w:tc>
          <w:tcPr>
            <w:tcW w:type="dxa" w:w="936"/>
            <w:shd w:val="clear" w:color="auto" w:fill="EDF2FA"/>
            <w:vAlign w:val="top"/>
          </w:tcPr>
          <w:p>
            <w:pPr>
              <w:spacing w:before="0" w:after="0"/>
              <w:jc w:val="left"/>
            </w:pPr>
            <w:r/>
            <w:r>
              <w:rPr>
                <w:rFonts w:ascii="Arial" w:hAnsi="Arial" w:cs="Arial"/>
                <w:b w:val="0"/>
                <w:color w:val="232830"/>
                <w:sz w:val="17"/>
              </w:rPr>
              <w:t>RN-MA</w:t>
            </w:r>
          </w:p>
        </w:tc>
      </w:tr>
      <w:tr>
        <w:tc>
          <w:tcPr>
            <w:tcW w:type="dxa" w:w="1224"/>
            <w:vAlign w:val="top"/>
          </w:tcPr>
          <w:p>
            <w:pPr>
              <w:spacing w:before="0" w:after="0"/>
              <w:jc w:val="left"/>
            </w:pPr>
            <w:r/>
            <w:r>
              <w:rPr>
                <w:rFonts w:ascii="Arial" w:hAnsi="Arial" w:cs="Arial"/>
                <w:b w:val="0"/>
                <w:color w:val="232830"/>
                <w:sz w:val="17"/>
              </w:rPr>
              <w:t>05/18 HD3</w:t>
            </w:r>
          </w:p>
        </w:tc>
        <w:tc>
          <w:tcPr>
            <w:tcW w:type="dxa" w:w="2088"/>
            <w:vAlign w:val="top"/>
          </w:tcPr>
          <w:p>
            <w:pPr>
              <w:spacing w:before="0" w:after="0"/>
              <w:jc w:val="left"/>
            </w:pPr>
            <w:r/>
            <w:r>
              <w:rPr>
                <w:rFonts w:ascii="Arial" w:hAnsi="Arial" w:cs="Arial"/>
                <w:b w:val="0"/>
                <w:color w:val="232830"/>
                <w:sz w:val="17"/>
              </w:rPr>
              <w:t>Maintenance IV per pharmacy</w:t>
            </w:r>
          </w:p>
        </w:tc>
        <w:tc>
          <w:tcPr>
            <w:tcW w:type="dxa" w:w="792"/>
            <w:vAlign w:val="top"/>
          </w:tcPr>
          <w:p>
            <w:pPr>
              <w:spacing w:before="0" w:after="0"/>
              <w:jc w:val="left"/>
            </w:pPr>
            <w:r/>
            <w:r>
              <w:rPr>
                <w:rFonts w:ascii="Arial" w:hAnsi="Arial" w:cs="Arial"/>
                <w:b w:val="0"/>
                <w:color w:val="232830"/>
                <w:sz w:val="17"/>
              </w:rPr>
              <w:t>10:10</w:t>
            </w:r>
          </w:p>
        </w:tc>
        <w:tc>
          <w:tcPr>
            <w:tcW w:type="dxa" w:w="2232"/>
            <w:vAlign w:val="top"/>
          </w:tcPr>
          <w:p>
            <w:pPr>
              <w:spacing w:before="0" w:after="0"/>
              <w:jc w:val="left"/>
            </w:pPr>
            <w:r/>
            <w:r>
              <w:rPr>
                <w:rFonts w:ascii="Arial" w:hAnsi="Arial" w:cs="Arial"/>
                <w:b w:val="0"/>
                <w:color w:val="232830"/>
                <w:sz w:val="17"/>
              </w:rPr>
              <w:t>—</w:t>
            </w:r>
          </w:p>
        </w:tc>
        <w:tc>
          <w:tcPr>
            <w:tcW w:type="dxa" w:w="3096"/>
            <w:vAlign w:val="top"/>
          </w:tcPr>
          <w:p>
            <w:pPr>
              <w:spacing w:before="0" w:after="0"/>
              <w:jc w:val="left"/>
            </w:pPr>
            <w:r/>
            <w:r>
              <w:rPr>
                <w:rFonts w:ascii="Arial" w:hAnsi="Arial" w:cs="Arial"/>
                <w:b w:val="0"/>
                <w:color w:val="232830"/>
                <w:sz w:val="17"/>
              </w:rPr>
              <w:t>Cr 1.8 / eGFR 31 — renal-dosed</w:t>
            </w:r>
          </w:p>
        </w:tc>
        <w:tc>
          <w:tcPr>
            <w:tcW w:type="dxa" w:w="936"/>
            <w:vAlign w:val="top"/>
          </w:tcPr>
          <w:p>
            <w:pPr>
              <w:spacing w:before="0" w:after="0"/>
              <w:jc w:val="left"/>
            </w:pPr>
            <w:r/>
            <w:r>
              <w:rPr>
                <w:rFonts w:ascii="Arial" w:hAnsi="Arial" w:cs="Arial"/>
                <w:b w:val="0"/>
                <w:color w:val="232830"/>
                <w:sz w:val="17"/>
              </w:rPr>
              <w:t>RN-MA</w:t>
            </w:r>
          </w:p>
        </w:tc>
      </w:tr>
      <w:tr>
        <w:tc>
          <w:tcPr>
            <w:tcW w:type="dxa" w:w="1224"/>
            <w:shd w:val="clear" w:color="auto" w:fill="EDF2FA"/>
            <w:vAlign w:val="top"/>
          </w:tcPr>
          <w:p>
            <w:pPr>
              <w:spacing w:before="0" w:after="0"/>
              <w:jc w:val="left"/>
            </w:pPr>
            <w:r/>
            <w:r>
              <w:rPr>
                <w:rFonts w:ascii="Arial" w:hAnsi="Arial" w:cs="Arial"/>
                <w:b w:val="0"/>
                <w:color w:val="232830"/>
                <w:sz w:val="17"/>
              </w:rPr>
              <w:t>05/19 HD4</w:t>
            </w:r>
          </w:p>
        </w:tc>
        <w:tc>
          <w:tcPr>
            <w:tcW w:type="dxa" w:w="2088"/>
            <w:shd w:val="clear" w:color="auto" w:fill="EDF2FA"/>
            <w:vAlign w:val="top"/>
          </w:tcPr>
          <w:p>
            <w:pPr>
              <w:spacing w:before="0" w:after="0"/>
              <w:jc w:val="left"/>
            </w:pPr>
            <w:r/>
            <w:r>
              <w:rPr>
                <w:rFonts w:ascii="Arial" w:hAnsi="Arial" w:cs="Arial"/>
                <w:b w:val="0"/>
                <w:color w:val="232830"/>
                <w:sz w:val="17"/>
              </w:rPr>
              <w:t>Maintenance IV per pharmacy</w:t>
            </w:r>
          </w:p>
        </w:tc>
        <w:tc>
          <w:tcPr>
            <w:tcW w:type="dxa" w:w="792"/>
            <w:shd w:val="clear" w:color="auto" w:fill="EDF2FA"/>
            <w:vAlign w:val="top"/>
          </w:tcPr>
          <w:p>
            <w:pPr>
              <w:spacing w:before="0" w:after="0"/>
              <w:jc w:val="left"/>
            </w:pPr>
            <w:r/>
            <w:r>
              <w:rPr>
                <w:rFonts w:ascii="Arial" w:hAnsi="Arial" w:cs="Arial"/>
                <w:b w:val="0"/>
                <w:color w:val="232830"/>
                <w:sz w:val="17"/>
              </w:rPr>
              <w:t>10:05</w:t>
            </w:r>
          </w:p>
        </w:tc>
        <w:tc>
          <w:tcPr>
            <w:tcW w:type="dxa" w:w="2232"/>
            <w:shd w:val="clear" w:color="auto" w:fill="EDF2FA"/>
            <w:vAlign w:val="top"/>
          </w:tcPr>
          <w:p>
            <w:pPr>
              <w:spacing w:before="0" w:after="0"/>
              <w:jc w:val="left"/>
            </w:pPr>
            <w:r/>
            <w:r>
              <w:rPr>
                <w:rFonts w:ascii="Arial" w:hAnsi="Arial" w:cs="Arial"/>
                <w:b w:val="0"/>
                <w:color w:val="232830"/>
                <w:sz w:val="17"/>
              </w:rPr>
              <w:t>Pre-dose trough 17.2 µg/mL (drawn 09:35)</w:t>
            </w:r>
          </w:p>
        </w:tc>
        <w:tc>
          <w:tcPr>
            <w:tcW w:type="dxa" w:w="3096"/>
            <w:shd w:val="clear" w:color="auto" w:fill="EDF2FA"/>
            <w:vAlign w:val="top"/>
          </w:tcPr>
          <w:p>
            <w:pPr>
              <w:spacing w:before="0" w:after="0"/>
              <w:jc w:val="left"/>
            </w:pPr>
            <w:r/>
            <w:r>
              <w:rPr>
                <w:rFonts w:ascii="Arial" w:hAnsi="Arial" w:cs="Arial"/>
                <w:b w:val="0"/>
                <w:color w:val="232830"/>
                <w:sz w:val="17"/>
              </w:rPr>
              <w:t>Cr 1.7 / eGFR 34 — interval adjusted by pharmacy</w:t>
            </w:r>
          </w:p>
        </w:tc>
        <w:tc>
          <w:tcPr>
            <w:tcW w:type="dxa" w:w="936"/>
            <w:shd w:val="clear" w:color="auto" w:fill="EDF2FA"/>
            <w:vAlign w:val="top"/>
          </w:tcPr>
          <w:p>
            <w:pPr>
              <w:spacing w:before="0" w:after="0"/>
              <w:jc w:val="left"/>
            </w:pPr>
            <w:r/>
            <w:r>
              <w:rPr>
                <w:rFonts w:ascii="Arial" w:hAnsi="Arial" w:cs="Arial"/>
                <w:b w:val="0"/>
                <w:color w:val="232830"/>
                <w:sz w:val="17"/>
              </w:rPr>
              <w:t>RN-KP</w:t>
            </w:r>
          </w:p>
        </w:tc>
      </w:tr>
      <w:tr>
        <w:tc>
          <w:tcPr>
            <w:tcW w:type="dxa" w:w="1224"/>
            <w:vAlign w:val="top"/>
          </w:tcPr>
          <w:p>
            <w:pPr>
              <w:spacing w:before="0" w:after="0"/>
              <w:jc w:val="left"/>
            </w:pPr>
            <w:r/>
            <w:r>
              <w:rPr>
                <w:rFonts w:ascii="Arial" w:hAnsi="Arial" w:cs="Arial"/>
                <w:b w:val="0"/>
                <w:color w:val="232830"/>
                <w:sz w:val="17"/>
              </w:rPr>
              <w:t>05/20 HD5</w:t>
            </w:r>
          </w:p>
        </w:tc>
        <w:tc>
          <w:tcPr>
            <w:tcW w:type="dxa" w:w="2088"/>
            <w:vAlign w:val="top"/>
          </w:tcPr>
          <w:p>
            <w:pPr>
              <w:spacing w:before="0" w:after="0"/>
              <w:jc w:val="left"/>
            </w:pPr>
            <w:r/>
            <w:r>
              <w:rPr>
                <w:rFonts w:ascii="Arial" w:hAnsi="Arial" w:cs="Arial"/>
                <w:b w:val="0"/>
                <w:color w:val="232830"/>
                <w:sz w:val="17"/>
              </w:rPr>
              <w:t>Maintenance IV per pharmacy</w:t>
            </w:r>
          </w:p>
        </w:tc>
        <w:tc>
          <w:tcPr>
            <w:tcW w:type="dxa" w:w="792"/>
            <w:vAlign w:val="top"/>
          </w:tcPr>
          <w:p>
            <w:pPr>
              <w:spacing w:before="0" w:after="0"/>
              <w:jc w:val="left"/>
            </w:pPr>
            <w:r/>
            <w:r>
              <w:rPr>
                <w:rFonts w:ascii="Arial" w:hAnsi="Arial" w:cs="Arial"/>
                <w:b w:val="0"/>
                <w:color w:val="232830"/>
                <w:sz w:val="17"/>
              </w:rPr>
              <w:t>10:00</w:t>
            </w:r>
          </w:p>
        </w:tc>
        <w:tc>
          <w:tcPr>
            <w:tcW w:type="dxa" w:w="2232"/>
            <w:vAlign w:val="top"/>
          </w:tcPr>
          <w:p>
            <w:pPr>
              <w:spacing w:before="0" w:after="0"/>
              <w:jc w:val="left"/>
            </w:pPr>
            <w:r/>
            <w:r>
              <w:rPr>
                <w:rFonts w:ascii="Arial" w:hAnsi="Arial" w:cs="Arial"/>
                <w:b w:val="0"/>
                <w:color w:val="232830"/>
                <w:sz w:val="17"/>
              </w:rPr>
              <w:t>—</w:t>
            </w:r>
          </w:p>
        </w:tc>
        <w:tc>
          <w:tcPr>
            <w:tcW w:type="dxa" w:w="3096"/>
            <w:vAlign w:val="top"/>
          </w:tcPr>
          <w:p>
            <w:pPr>
              <w:spacing w:before="0" w:after="0"/>
              <w:jc w:val="left"/>
            </w:pPr>
            <w:r/>
            <w:r>
              <w:rPr>
                <w:rFonts w:ascii="Arial" w:hAnsi="Arial" w:cs="Arial"/>
                <w:b w:val="0"/>
                <w:color w:val="232830"/>
                <w:sz w:val="17"/>
              </w:rPr>
              <w:t>Cr 1.7 / eGFR 34 — renal-dosed</w:t>
            </w:r>
          </w:p>
        </w:tc>
        <w:tc>
          <w:tcPr>
            <w:tcW w:type="dxa" w:w="936"/>
            <w:vAlign w:val="top"/>
          </w:tcPr>
          <w:p>
            <w:pPr>
              <w:spacing w:before="0" w:after="0"/>
              <w:jc w:val="left"/>
            </w:pPr>
            <w:r/>
            <w:r>
              <w:rPr>
                <w:rFonts w:ascii="Arial" w:hAnsi="Arial" w:cs="Arial"/>
                <w:b w:val="0"/>
                <w:color w:val="232830"/>
                <w:sz w:val="17"/>
              </w:rPr>
              <w:t>RN-LO</w:t>
            </w:r>
          </w:p>
        </w:tc>
      </w:tr>
      <w:tr>
        <w:tc>
          <w:tcPr>
            <w:tcW w:type="dxa" w:w="1224"/>
            <w:shd w:val="clear" w:color="auto" w:fill="EDF2FA"/>
            <w:vAlign w:val="top"/>
          </w:tcPr>
          <w:p>
            <w:pPr>
              <w:spacing w:before="0" w:after="0"/>
              <w:jc w:val="left"/>
            </w:pPr>
            <w:r/>
            <w:r>
              <w:rPr>
                <w:rFonts w:ascii="Arial" w:hAnsi="Arial" w:cs="Arial"/>
                <w:b w:val="0"/>
                <w:color w:val="232830"/>
                <w:sz w:val="17"/>
              </w:rPr>
              <w:t>05/21 HD6</w:t>
            </w:r>
          </w:p>
        </w:tc>
        <w:tc>
          <w:tcPr>
            <w:tcW w:type="dxa" w:w="2088"/>
            <w:shd w:val="clear" w:color="auto" w:fill="EDF2FA"/>
            <w:vAlign w:val="top"/>
          </w:tcPr>
          <w:p>
            <w:pPr>
              <w:spacing w:before="0" w:after="0"/>
              <w:jc w:val="left"/>
            </w:pPr>
            <w:r/>
            <w:r>
              <w:rPr>
                <w:rFonts w:ascii="Arial" w:hAnsi="Arial" w:cs="Arial"/>
                <w:b w:val="0"/>
                <w:color w:val="232830"/>
                <w:sz w:val="17"/>
              </w:rPr>
              <w:t>Maintenance IV per pharmacy</w:t>
            </w:r>
          </w:p>
        </w:tc>
        <w:tc>
          <w:tcPr>
            <w:tcW w:type="dxa" w:w="792"/>
            <w:shd w:val="clear" w:color="auto" w:fill="EDF2FA"/>
            <w:vAlign w:val="top"/>
          </w:tcPr>
          <w:p>
            <w:pPr>
              <w:spacing w:before="0" w:after="0"/>
              <w:jc w:val="left"/>
            </w:pPr>
            <w:r/>
            <w:r>
              <w:rPr>
                <w:rFonts w:ascii="Arial" w:hAnsi="Arial" w:cs="Arial"/>
                <w:b w:val="0"/>
                <w:color w:val="232830"/>
                <w:sz w:val="17"/>
              </w:rPr>
              <w:t>09:50</w:t>
            </w:r>
          </w:p>
        </w:tc>
        <w:tc>
          <w:tcPr>
            <w:tcW w:type="dxa" w:w="2232"/>
            <w:shd w:val="clear" w:color="auto" w:fill="EDF2FA"/>
            <w:vAlign w:val="top"/>
          </w:tcPr>
          <w:p>
            <w:pPr>
              <w:spacing w:before="0" w:after="0"/>
              <w:jc w:val="left"/>
            </w:pPr>
            <w:r/>
            <w:r>
              <w:rPr>
                <w:rFonts w:ascii="Arial" w:hAnsi="Arial" w:cs="Arial"/>
                <w:b w:val="0"/>
                <w:color w:val="232830"/>
                <w:sz w:val="17"/>
              </w:rPr>
              <w:t>Pre-dose trough 15.4 µg/mL (drawn 09:20)</w:t>
            </w:r>
          </w:p>
        </w:tc>
        <w:tc>
          <w:tcPr>
            <w:tcW w:type="dxa" w:w="3096"/>
            <w:shd w:val="clear" w:color="auto" w:fill="EDF2FA"/>
            <w:vAlign w:val="top"/>
          </w:tcPr>
          <w:p>
            <w:pPr>
              <w:spacing w:before="0" w:after="0"/>
              <w:jc w:val="left"/>
            </w:pPr>
            <w:r/>
            <w:r>
              <w:rPr>
                <w:rFonts w:ascii="Arial" w:hAnsi="Arial" w:cs="Arial"/>
                <w:b w:val="0"/>
                <w:color w:val="232830"/>
                <w:sz w:val="17"/>
              </w:rPr>
              <w:t>Cr 1.6 / eGFR 36 — interval reviewed</w:t>
            </w:r>
          </w:p>
        </w:tc>
        <w:tc>
          <w:tcPr>
            <w:tcW w:type="dxa" w:w="936"/>
            <w:shd w:val="clear" w:color="auto" w:fill="EDF2FA"/>
            <w:vAlign w:val="top"/>
          </w:tcPr>
          <w:p>
            <w:pPr>
              <w:spacing w:before="0" w:after="0"/>
              <w:jc w:val="left"/>
            </w:pPr>
            <w:r/>
            <w:r>
              <w:rPr>
                <w:rFonts w:ascii="Arial" w:hAnsi="Arial" w:cs="Arial"/>
                <w:b w:val="0"/>
                <w:color w:val="232830"/>
                <w:sz w:val="17"/>
              </w:rPr>
              <w:t>RN-LO</w:t>
            </w:r>
          </w:p>
        </w:tc>
      </w:tr>
    </w:tbl>
    <w:p>
      <w:pPr>
        <w:spacing w:before="0" w:after="80"/>
      </w:pPr>
      <w:r>
        <w:rPr>
          <w:rFonts w:ascii="Arial" w:hAnsi="Arial" w:cs="Arial"/>
          <w:b w:val="0"/>
          <w:i/>
          <w:color w:val="5E6670"/>
          <w:sz w:val="17"/>
        </w:rPr>
        <w:t>Pharmacy comment: dose and interval titrated to trough goal per Harbor Crest renal-dosing protocol; subsequent administrations contingent on daily renal review.</w:t>
      </w:r>
    </w:p>
    <w:p>
      <w:pPr>
        <w:spacing w:before="160" w:after="40"/>
      </w:pPr>
      <w:r>
        <w:rPr>
          <w:rFonts w:ascii="Arial" w:hAnsi="Arial" w:cs="Arial"/>
          <w:b/>
          <w:color w:val="1F3864"/>
          <w:sz w:val="20"/>
        </w:rPr>
        <w:t>2. Piperacillin-tazobactam 2.25 g IV q8h (renal-dosed)</w:t>
      </w:r>
    </w:p>
    <w:p>
      <w:pPr>
        <w:spacing w:before="0" w:after="80"/>
      </w:pPr>
      <w:r>
        <w:rPr>
          <w:rFonts w:ascii="Arial" w:hAnsi="Arial" w:cs="Arial"/>
          <w:b w:val="0"/>
          <w:i w:val="0"/>
          <w:color w:val="232830"/>
          <w:sz w:val="18"/>
        </w:rPr>
        <w:t>Indication: empiric Gram-negative / anaerobic coverage, deep diabetic foot infection. Renal-adjusted interval.</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gridCol w:w="1728"/>
      </w:tblGrid>
      <w:tr>
        <w:tc>
          <w:tcPr>
            <w:tcW w:type="dxa" w:w="1224"/>
            <w:shd w:val="clear" w:color="auto" w:fill="4472C4"/>
            <w:vAlign w:val="center"/>
          </w:tcPr>
          <w:p>
            <w:pPr>
              <w:spacing w:before="0" w:after="0"/>
              <w:jc w:val="left"/>
            </w:pPr>
            <w:r/>
            <w:r>
              <w:rPr>
                <w:rFonts w:ascii="Arial" w:hAnsi="Arial" w:cs="Arial"/>
                <w:b/>
                <w:color w:val="FFFFFF"/>
                <w:sz w:val="18"/>
              </w:rPr>
              <w:t>Date / HD</w:t>
            </w:r>
          </w:p>
        </w:tc>
        <w:tc>
          <w:tcPr>
            <w:tcW w:type="dxa" w:w="2232"/>
            <w:shd w:val="clear" w:color="auto" w:fill="4472C4"/>
            <w:vAlign w:val="center"/>
          </w:tcPr>
          <w:p>
            <w:pPr>
              <w:spacing w:before="0" w:after="0"/>
              <w:jc w:val="left"/>
            </w:pPr>
            <w:r/>
            <w:r>
              <w:rPr>
                <w:rFonts w:ascii="Arial" w:hAnsi="Arial" w:cs="Arial"/>
                <w:b/>
                <w:color w:val="FFFFFF"/>
                <w:sz w:val="18"/>
              </w:rPr>
              <w:t>08:00</w:t>
            </w:r>
          </w:p>
        </w:tc>
        <w:tc>
          <w:tcPr>
            <w:tcW w:type="dxa" w:w="1224"/>
            <w:shd w:val="clear" w:color="auto" w:fill="4472C4"/>
            <w:vAlign w:val="center"/>
          </w:tcPr>
          <w:p>
            <w:pPr>
              <w:spacing w:before="0" w:after="0"/>
              <w:jc w:val="left"/>
            </w:pPr>
            <w:r/>
            <w:r>
              <w:rPr>
                <w:rFonts w:ascii="Arial" w:hAnsi="Arial" w:cs="Arial"/>
                <w:b/>
                <w:color w:val="FFFFFF"/>
                <w:sz w:val="18"/>
              </w:rPr>
              <w:t>16:00</w:t>
            </w:r>
          </w:p>
        </w:tc>
        <w:tc>
          <w:tcPr>
            <w:tcW w:type="dxa" w:w="1224"/>
            <w:shd w:val="clear" w:color="auto" w:fill="4472C4"/>
            <w:vAlign w:val="center"/>
          </w:tcPr>
          <w:p>
            <w:pPr>
              <w:spacing w:before="0" w:after="0"/>
              <w:jc w:val="left"/>
            </w:pPr>
            <w:r/>
            <w:r>
              <w:rPr>
                <w:rFonts w:ascii="Arial" w:hAnsi="Arial" w:cs="Arial"/>
                <w:b/>
                <w:color w:val="FFFFFF"/>
                <w:sz w:val="18"/>
              </w:rPr>
              <w:t>00:00</w:t>
            </w:r>
          </w:p>
        </w:tc>
        <w:tc>
          <w:tcPr>
            <w:tcW w:type="dxa" w:w="2448"/>
            <w:shd w:val="clear" w:color="auto" w:fill="4472C4"/>
            <w:vAlign w:val="center"/>
          </w:tcPr>
          <w:p>
            <w:pPr>
              <w:spacing w:before="0" w:after="0"/>
              <w:jc w:val="left"/>
            </w:pPr>
            <w:r/>
            <w:r>
              <w:rPr>
                <w:rFonts w:ascii="Arial" w:hAnsi="Arial" w:cs="Arial"/>
                <w:b/>
                <w:color w:val="FFFFFF"/>
                <w:sz w:val="18"/>
              </w:rPr>
              <w:t>Renal Anchor</w:t>
            </w:r>
          </w:p>
        </w:tc>
        <w:tc>
          <w:tcPr>
            <w:tcW w:type="dxa" w:w="2016"/>
            <w:shd w:val="clear" w:color="auto" w:fill="4472C4"/>
            <w:vAlign w:val="center"/>
          </w:tcPr>
          <w:p>
            <w:pPr>
              <w:spacing w:before="0" w:after="0"/>
              <w:jc w:val="left"/>
            </w:pPr>
            <w:r/>
            <w:r>
              <w:rPr>
                <w:rFonts w:ascii="Arial" w:hAnsi="Arial" w:cs="Arial"/>
                <w:b/>
                <w:color w:val="FFFFFF"/>
                <w:sz w:val="18"/>
              </w:rPr>
              <w:t>Notes</w:t>
            </w:r>
          </w:p>
        </w:tc>
      </w:tr>
      <w:tr>
        <w:tc>
          <w:tcPr>
            <w:tcW w:type="dxa" w:w="1224"/>
            <w:vAlign w:val="top"/>
          </w:tcPr>
          <w:p>
            <w:pPr>
              <w:spacing w:before="0" w:after="0"/>
              <w:jc w:val="left"/>
            </w:pPr>
            <w:r/>
            <w:r>
              <w:rPr>
                <w:rFonts w:ascii="Arial" w:hAnsi="Arial" w:cs="Arial"/>
                <w:b w:val="0"/>
                <w:color w:val="232830"/>
                <w:sz w:val="17"/>
              </w:rPr>
              <w:t>05/16 HD1</w:t>
            </w:r>
          </w:p>
        </w:tc>
        <w:tc>
          <w:tcPr>
            <w:tcW w:type="dxa" w:w="2232"/>
            <w:vAlign w:val="top"/>
          </w:tcPr>
          <w:p>
            <w:pPr>
              <w:spacing w:before="0" w:after="0"/>
              <w:jc w:val="left"/>
            </w:pPr>
            <w:r/>
            <w:r>
              <w:rPr>
                <w:rFonts w:ascii="Arial" w:hAnsi="Arial" w:cs="Arial"/>
                <w:b w:val="0"/>
                <w:color w:val="232830"/>
                <w:sz w:val="17"/>
              </w:rPr>
              <w:t>—</w:t>
            </w:r>
          </w:p>
        </w:tc>
        <w:tc>
          <w:tcPr>
            <w:tcW w:type="dxa" w:w="1224"/>
            <w:vAlign w:val="top"/>
          </w:tcPr>
          <w:p>
            <w:pPr>
              <w:spacing w:before="0" w:after="0"/>
              <w:jc w:val="left"/>
            </w:pPr>
            <w:r/>
            <w:r>
              <w:rPr>
                <w:rFonts w:ascii="Arial" w:hAnsi="Arial" w:cs="Arial"/>
                <w:b w:val="0"/>
                <w:color w:val="232830"/>
                <w:sz w:val="17"/>
              </w:rPr>
              <w:t>16:15 (given)</w:t>
            </w:r>
          </w:p>
        </w:tc>
        <w:tc>
          <w:tcPr>
            <w:tcW w:type="dxa" w:w="1224"/>
            <w:vAlign w:val="top"/>
          </w:tcPr>
          <w:p>
            <w:pPr>
              <w:spacing w:before="0" w:after="0"/>
              <w:jc w:val="left"/>
            </w:pPr>
            <w:r/>
            <w:r>
              <w:rPr>
                <w:rFonts w:ascii="Arial" w:hAnsi="Arial" w:cs="Arial"/>
                <w:b w:val="0"/>
                <w:color w:val="232830"/>
                <w:sz w:val="17"/>
              </w:rPr>
              <w:t>00:10 (given)</w:t>
            </w:r>
          </w:p>
        </w:tc>
        <w:tc>
          <w:tcPr>
            <w:tcW w:type="dxa" w:w="2448"/>
            <w:vAlign w:val="top"/>
          </w:tcPr>
          <w:p>
            <w:pPr>
              <w:spacing w:before="0" w:after="0"/>
              <w:jc w:val="left"/>
            </w:pPr>
            <w:r/>
            <w:r>
              <w:rPr>
                <w:rFonts w:ascii="Arial" w:hAnsi="Arial" w:cs="Arial"/>
                <w:b w:val="0"/>
                <w:color w:val="232830"/>
                <w:sz w:val="17"/>
              </w:rPr>
              <w:t>Cr 2.1 / eGFR 26 — renal q8h</w:t>
            </w:r>
          </w:p>
        </w:tc>
        <w:tc>
          <w:tcPr>
            <w:tcW w:type="dxa" w:w="2016"/>
            <w:vAlign w:val="top"/>
          </w:tcPr>
          <w:p>
            <w:pPr>
              <w:spacing w:before="0" w:after="0"/>
              <w:jc w:val="left"/>
            </w:pPr>
            <w:r/>
            <w:r>
              <w:rPr>
                <w:rFonts w:ascii="Arial" w:hAnsi="Arial" w:cs="Arial"/>
                <w:b w:val="0"/>
                <w:color w:val="232830"/>
                <w:sz w:val="17"/>
              </w:rPr>
              <w:t>Started post-admission</w:t>
            </w:r>
          </w:p>
        </w:tc>
      </w:tr>
      <w:tr>
        <w:tc>
          <w:tcPr>
            <w:tcW w:type="dxa" w:w="1224"/>
            <w:shd w:val="clear" w:color="auto" w:fill="EDF2FA"/>
            <w:vAlign w:val="top"/>
          </w:tcPr>
          <w:p>
            <w:pPr>
              <w:spacing w:before="0" w:after="0"/>
              <w:jc w:val="left"/>
            </w:pPr>
            <w:r/>
            <w:r>
              <w:rPr>
                <w:rFonts w:ascii="Arial" w:hAnsi="Arial" w:cs="Arial"/>
                <w:b w:val="0"/>
                <w:color w:val="232830"/>
                <w:sz w:val="17"/>
              </w:rPr>
              <w:t>05/17 HD2</w:t>
            </w:r>
          </w:p>
        </w:tc>
        <w:tc>
          <w:tcPr>
            <w:tcW w:type="dxa" w:w="2232"/>
            <w:shd w:val="clear" w:color="auto" w:fill="EDF2FA"/>
            <w:vAlign w:val="top"/>
          </w:tcPr>
          <w:p>
            <w:pPr>
              <w:spacing w:before="0" w:after="0"/>
              <w:jc w:val="left"/>
            </w:pPr>
            <w:r/>
            <w:r>
              <w:rPr>
                <w:rFonts w:ascii="Arial" w:hAnsi="Arial" w:cs="Arial"/>
                <w:b w:val="0"/>
                <w:color w:val="232830"/>
                <w:sz w:val="17"/>
              </w:rPr>
              <w:t>08:05 (given)</w:t>
            </w:r>
          </w:p>
        </w:tc>
        <w:tc>
          <w:tcPr>
            <w:tcW w:type="dxa" w:w="1224"/>
            <w:shd w:val="clear" w:color="auto" w:fill="EDF2FA"/>
            <w:vAlign w:val="top"/>
          </w:tcPr>
          <w:p>
            <w:pPr>
              <w:spacing w:before="0" w:after="0"/>
              <w:jc w:val="left"/>
            </w:pPr>
            <w:r/>
            <w:r>
              <w:rPr>
                <w:rFonts w:ascii="Arial" w:hAnsi="Arial" w:cs="Arial"/>
                <w:b w:val="0"/>
                <w:color w:val="232830"/>
                <w:sz w:val="17"/>
              </w:rPr>
              <w:t>16:10 (given)</w:t>
            </w:r>
          </w:p>
        </w:tc>
        <w:tc>
          <w:tcPr>
            <w:tcW w:type="dxa" w:w="1224"/>
            <w:shd w:val="clear" w:color="auto" w:fill="EDF2FA"/>
            <w:vAlign w:val="top"/>
          </w:tcPr>
          <w:p>
            <w:pPr>
              <w:spacing w:before="0" w:after="0"/>
              <w:jc w:val="left"/>
            </w:pPr>
            <w:r/>
            <w:r>
              <w:rPr>
                <w:rFonts w:ascii="Arial" w:hAnsi="Arial" w:cs="Arial"/>
                <w:b w:val="0"/>
                <w:color w:val="232830"/>
                <w:sz w:val="17"/>
              </w:rPr>
              <w:t>00:05 (given)</w:t>
            </w:r>
          </w:p>
        </w:tc>
        <w:tc>
          <w:tcPr>
            <w:tcW w:type="dxa" w:w="2448"/>
            <w:shd w:val="clear" w:color="auto" w:fill="EDF2FA"/>
            <w:vAlign w:val="top"/>
          </w:tcPr>
          <w:p>
            <w:pPr>
              <w:spacing w:before="0" w:after="0"/>
              <w:jc w:val="left"/>
            </w:pPr>
            <w:r/>
            <w:r>
              <w:rPr>
                <w:rFonts w:ascii="Arial" w:hAnsi="Arial" w:cs="Arial"/>
                <w:b w:val="0"/>
                <w:color w:val="232830"/>
                <w:sz w:val="17"/>
              </w:rPr>
              <w:t>Cr 1.9 / eGFR 29 — renal q8h</w:t>
            </w:r>
          </w:p>
        </w:tc>
        <w:tc>
          <w:tcPr>
            <w:tcW w:type="dxa" w:w="2016"/>
            <w:shd w:val="clear" w:color="auto" w:fill="EDF2FA"/>
            <w:vAlign w:val="top"/>
          </w:tcPr>
          <w:p>
            <w:pPr>
              <w:spacing w:before="0" w:after="0"/>
              <w:jc w:val="left"/>
            </w:pPr>
            <w:r/>
            <w:r>
              <w:rPr>
                <w:rFonts w:ascii="Arial" w:hAnsi="Arial" w:cs="Arial"/>
                <w:b w:val="0"/>
                <w:color w:val="232830"/>
                <w:sz w:val="17"/>
              </w:rPr>
              <w:t>—</w:t>
            </w:r>
          </w:p>
        </w:tc>
      </w:tr>
      <w:tr>
        <w:tc>
          <w:tcPr>
            <w:tcW w:type="dxa" w:w="1224"/>
            <w:vAlign w:val="top"/>
          </w:tcPr>
          <w:p>
            <w:pPr>
              <w:spacing w:before="0" w:after="0"/>
              <w:jc w:val="left"/>
            </w:pPr>
            <w:r/>
            <w:r>
              <w:rPr>
                <w:rFonts w:ascii="Arial" w:hAnsi="Arial" w:cs="Arial"/>
                <w:b w:val="0"/>
                <w:color w:val="232830"/>
                <w:sz w:val="17"/>
              </w:rPr>
              <w:t>05/18 HD3</w:t>
            </w:r>
          </w:p>
        </w:tc>
        <w:tc>
          <w:tcPr>
            <w:tcW w:type="dxa" w:w="2232"/>
            <w:vAlign w:val="top"/>
          </w:tcPr>
          <w:p>
            <w:pPr>
              <w:spacing w:before="0" w:after="0"/>
              <w:jc w:val="left"/>
            </w:pPr>
            <w:r/>
            <w:r>
              <w:rPr>
                <w:rFonts w:ascii="Arial" w:hAnsi="Arial" w:cs="Arial"/>
                <w:b w:val="0"/>
                <w:color w:val="232830"/>
                <w:sz w:val="17"/>
              </w:rPr>
              <w:t>08:10 (given)</w:t>
            </w:r>
          </w:p>
        </w:tc>
        <w:tc>
          <w:tcPr>
            <w:tcW w:type="dxa" w:w="1224"/>
            <w:vAlign w:val="top"/>
          </w:tcPr>
          <w:p>
            <w:pPr>
              <w:spacing w:before="0" w:after="0"/>
              <w:jc w:val="left"/>
            </w:pPr>
            <w:r/>
            <w:r>
              <w:rPr>
                <w:rFonts w:ascii="Arial" w:hAnsi="Arial" w:cs="Arial"/>
                <w:b w:val="0"/>
                <w:color w:val="232830"/>
                <w:sz w:val="17"/>
              </w:rPr>
              <w:t>16:05 (given)</w:t>
            </w:r>
          </w:p>
        </w:tc>
        <w:tc>
          <w:tcPr>
            <w:tcW w:type="dxa" w:w="1224"/>
            <w:vAlign w:val="top"/>
          </w:tcPr>
          <w:p>
            <w:pPr>
              <w:spacing w:before="0" w:after="0"/>
              <w:jc w:val="left"/>
            </w:pPr>
            <w:r/>
            <w:r>
              <w:rPr>
                <w:rFonts w:ascii="Arial" w:hAnsi="Arial" w:cs="Arial"/>
                <w:b w:val="0"/>
                <w:color w:val="232830"/>
                <w:sz w:val="17"/>
              </w:rPr>
              <w:t>00:10 (given)</w:t>
            </w:r>
          </w:p>
        </w:tc>
        <w:tc>
          <w:tcPr>
            <w:tcW w:type="dxa" w:w="2448"/>
            <w:vAlign w:val="top"/>
          </w:tcPr>
          <w:p>
            <w:pPr>
              <w:spacing w:before="0" w:after="0"/>
              <w:jc w:val="left"/>
            </w:pPr>
            <w:r/>
            <w:r>
              <w:rPr>
                <w:rFonts w:ascii="Arial" w:hAnsi="Arial" w:cs="Arial"/>
                <w:b w:val="0"/>
                <w:color w:val="232830"/>
                <w:sz w:val="17"/>
              </w:rPr>
              <w:t>Cr 1.8 / eGFR 31 — renal q8h</w:t>
            </w:r>
          </w:p>
        </w:tc>
        <w:tc>
          <w:tcPr>
            <w:tcW w:type="dxa" w:w="2016"/>
            <w:vAlign w:val="top"/>
          </w:tcPr>
          <w:p>
            <w:pPr>
              <w:spacing w:before="0" w:after="0"/>
              <w:jc w:val="left"/>
            </w:pPr>
            <w:r/>
            <w:r>
              <w:rPr>
                <w:rFonts w:ascii="Arial" w:hAnsi="Arial" w:cs="Arial"/>
                <w:b w:val="0"/>
                <w:color w:val="232830"/>
                <w:sz w:val="17"/>
              </w:rPr>
              <w:t>—</w:t>
            </w:r>
          </w:p>
        </w:tc>
      </w:tr>
      <w:tr>
        <w:tc>
          <w:tcPr>
            <w:tcW w:type="dxa" w:w="1224"/>
            <w:shd w:val="clear" w:color="auto" w:fill="EDF2FA"/>
            <w:vAlign w:val="top"/>
          </w:tcPr>
          <w:p>
            <w:pPr>
              <w:spacing w:before="0" w:after="0"/>
              <w:jc w:val="left"/>
            </w:pPr>
            <w:r/>
            <w:r>
              <w:rPr>
                <w:rFonts w:ascii="Arial" w:hAnsi="Arial" w:cs="Arial"/>
                <w:b w:val="0"/>
                <w:color w:val="232830"/>
                <w:sz w:val="17"/>
              </w:rPr>
              <w:t>05/19 HD4</w:t>
            </w:r>
          </w:p>
        </w:tc>
        <w:tc>
          <w:tcPr>
            <w:tcW w:type="dxa" w:w="2232"/>
            <w:shd w:val="clear" w:color="auto" w:fill="EDF2FA"/>
            <w:vAlign w:val="top"/>
          </w:tcPr>
          <w:p>
            <w:pPr>
              <w:spacing w:before="0" w:after="0"/>
              <w:jc w:val="left"/>
            </w:pPr>
            <w:r/>
            <w:r>
              <w:rPr>
                <w:rFonts w:ascii="Arial" w:hAnsi="Arial" w:cs="Arial"/>
                <w:b w:val="0"/>
                <w:color w:val="232830"/>
                <w:sz w:val="17"/>
              </w:rPr>
              <w:t>08:00 HELD (transition pending ID/pharmacy renal review of dose at improving eGFR); resumed 11:20</w:t>
            </w:r>
          </w:p>
        </w:tc>
        <w:tc>
          <w:tcPr>
            <w:tcW w:type="dxa" w:w="1224"/>
            <w:shd w:val="clear" w:color="auto" w:fill="EDF2FA"/>
            <w:vAlign w:val="top"/>
          </w:tcPr>
          <w:p>
            <w:pPr>
              <w:spacing w:before="0" w:after="0"/>
              <w:jc w:val="left"/>
            </w:pPr>
            <w:r/>
            <w:r>
              <w:rPr>
                <w:rFonts w:ascii="Arial" w:hAnsi="Arial" w:cs="Arial"/>
                <w:b w:val="0"/>
                <w:color w:val="232830"/>
                <w:sz w:val="17"/>
              </w:rPr>
              <w:t>16:10 (given)</w:t>
            </w:r>
          </w:p>
        </w:tc>
        <w:tc>
          <w:tcPr>
            <w:tcW w:type="dxa" w:w="1224"/>
            <w:shd w:val="clear" w:color="auto" w:fill="EDF2FA"/>
            <w:vAlign w:val="top"/>
          </w:tcPr>
          <w:p>
            <w:pPr>
              <w:spacing w:before="0" w:after="0"/>
              <w:jc w:val="left"/>
            </w:pPr>
            <w:r/>
            <w:r>
              <w:rPr>
                <w:rFonts w:ascii="Arial" w:hAnsi="Arial" w:cs="Arial"/>
                <w:b w:val="0"/>
                <w:color w:val="232830"/>
                <w:sz w:val="17"/>
              </w:rPr>
              <w:t>00:05 (given)</w:t>
            </w:r>
          </w:p>
        </w:tc>
        <w:tc>
          <w:tcPr>
            <w:tcW w:type="dxa" w:w="2448"/>
            <w:shd w:val="clear" w:color="auto" w:fill="EDF2FA"/>
            <w:vAlign w:val="top"/>
          </w:tcPr>
          <w:p>
            <w:pPr>
              <w:spacing w:before="0" w:after="0"/>
              <w:jc w:val="left"/>
            </w:pPr>
            <w:r/>
            <w:r>
              <w:rPr>
                <w:rFonts w:ascii="Arial" w:hAnsi="Arial" w:cs="Arial"/>
                <w:b w:val="0"/>
                <w:color w:val="232830"/>
                <w:sz w:val="17"/>
              </w:rPr>
              <w:t>Cr 1.7 / eGFR 34 — interval re-verified</w:t>
            </w:r>
          </w:p>
        </w:tc>
        <w:tc>
          <w:tcPr>
            <w:tcW w:type="dxa" w:w="2016"/>
            <w:shd w:val="clear" w:color="auto" w:fill="EDF2FA"/>
            <w:vAlign w:val="top"/>
          </w:tcPr>
          <w:p>
            <w:pPr>
              <w:spacing w:before="0" w:after="0"/>
              <w:jc w:val="left"/>
            </w:pPr>
            <w:r/>
            <w:r>
              <w:rPr>
                <w:rFonts w:ascii="Arial" w:hAnsi="Arial" w:cs="Arial"/>
                <w:b w:val="0"/>
                <w:color w:val="232830"/>
                <w:sz w:val="17"/>
              </w:rPr>
              <w:t>Brief hold at HD4 transition during renal-dose verification</w:t>
            </w:r>
          </w:p>
        </w:tc>
      </w:tr>
      <w:tr>
        <w:tc>
          <w:tcPr>
            <w:tcW w:type="dxa" w:w="1224"/>
            <w:vAlign w:val="top"/>
          </w:tcPr>
          <w:p>
            <w:pPr>
              <w:spacing w:before="0" w:after="0"/>
              <w:jc w:val="left"/>
            </w:pPr>
            <w:r/>
            <w:r>
              <w:rPr>
                <w:rFonts w:ascii="Arial" w:hAnsi="Arial" w:cs="Arial"/>
                <w:b w:val="0"/>
                <w:color w:val="232830"/>
                <w:sz w:val="17"/>
              </w:rPr>
              <w:t>05/20 HD5</w:t>
            </w:r>
          </w:p>
        </w:tc>
        <w:tc>
          <w:tcPr>
            <w:tcW w:type="dxa" w:w="2232"/>
            <w:vAlign w:val="top"/>
          </w:tcPr>
          <w:p>
            <w:pPr>
              <w:spacing w:before="0" w:after="0"/>
              <w:jc w:val="left"/>
            </w:pPr>
            <w:r/>
            <w:r>
              <w:rPr>
                <w:rFonts w:ascii="Arial" w:hAnsi="Arial" w:cs="Arial"/>
                <w:b w:val="0"/>
                <w:color w:val="232830"/>
                <w:sz w:val="17"/>
              </w:rPr>
              <w:t>08:05 (given)</w:t>
            </w:r>
          </w:p>
        </w:tc>
        <w:tc>
          <w:tcPr>
            <w:tcW w:type="dxa" w:w="1224"/>
            <w:vAlign w:val="top"/>
          </w:tcPr>
          <w:p>
            <w:pPr>
              <w:spacing w:before="0" w:after="0"/>
              <w:jc w:val="left"/>
            </w:pPr>
            <w:r/>
            <w:r>
              <w:rPr>
                <w:rFonts w:ascii="Arial" w:hAnsi="Arial" w:cs="Arial"/>
                <w:b w:val="0"/>
                <w:color w:val="232830"/>
                <w:sz w:val="17"/>
              </w:rPr>
              <w:t>16:10 (given)</w:t>
            </w:r>
          </w:p>
        </w:tc>
        <w:tc>
          <w:tcPr>
            <w:tcW w:type="dxa" w:w="1224"/>
            <w:vAlign w:val="top"/>
          </w:tcPr>
          <w:p>
            <w:pPr>
              <w:spacing w:before="0" w:after="0"/>
              <w:jc w:val="left"/>
            </w:pPr>
            <w:r/>
            <w:r>
              <w:rPr>
                <w:rFonts w:ascii="Arial" w:hAnsi="Arial" w:cs="Arial"/>
                <w:b w:val="0"/>
                <w:color w:val="232830"/>
                <w:sz w:val="17"/>
              </w:rPr>
              <w:t>00:00 (given)</w:t>
            </w:r>
          </w:p>
        </w:tc>
        <w:tc>
          <w:tcPr>
            <w:tcW w:type="dxa" w:w="2448"/>
            <w:vAlign w:val="top"/>
          </w:tcPr>
          <w:p>
            <w:pPr>
              <w:spacing w:before="0" w:after="0"/>
              <w:jc w:val="left"/>
            </w:pPr>
            <w:r/>
            <w:r>
              <w:rPr>
                <w:rFonts w:ascii="Arial" w:hAnsi="Arial" w:cs="Arial"/>
                <w:b w:val="0"/>
                <w:color w:val="232830"/>
                <w:sz w:val="17"/>
              </w:rPr>
              <w:t>Cr 1.7 / eGFR 34 — renal q8h</w:t>
            </w:r>
          </w:p>
        </w:tc>
        <w:tc>
          <w:tcPr>
            <w:tcW w:type="dxa" w:w="2016"/>
            <w:vAlign w:val="top"/>
          </w:tcPr>
          <w:p>
            <w:pPr>
              <w:spacing w:before="0" w:after="0"/>
              <w:jc w:val="left"/>
            </w:pPr>
            <w:r/>
            <w:r>
              <w:rPr>
                <w:rFonts w:ascii="Arial" w:hAnsi="Arial" w:cs="Arial"/>
                <w:b w:val="0"/>
                <w:color w:val="232830"/>
                <w:sz w:val="17"/>
              </w:rPr>
              <w:t>—</w:t>
            </w:r>
          </w:p>
        </w:tc>
      </w:tr>
      <w:tr>
        <w:tc>
          <w:tcPr>
            <w:tcW w:type="dxa" w:w="1224"/>
            <w:shd w:val="clear" w:color="auto" w:fill="EDF2FA"/>
            <w:vAlign w:val="top"/>
          </w:tcPr>
          <w:p>
            <w:pPr>
              <w:spacing w:before="0" w:after="0"/>
              <w:jc w:val="left"/>
            </w:pPr>
            <w:r/>
            <w:r>
              <w:rPr>
                <w:rFonts w:ascii="Arial" w:hAnsi="Arial" w:cs="Arial"/>
                <w:b w:val="0"/>
                <w:color w:val="232830"/>
                <w:sz w:val="17"/>
              </w:rPr>
              <w:t>05/21 HD6</w:t>
            </w:r>
          </w:p>
        </w:tc>
        <w:tc>
          <w:tcPr>
            <w:tcW w:type="dxa" w:w="2232"/>
            <w:shd w:val="clear" w:color="auto" w:fill="EDF2FA"/>
            <w:vAlign w:val="top"/>
          </w:tcPr>
          <w:p>
            <w:pPr>
              <w:spacing w:before="0" w:after="0"/>
              <w:jc w:val="left"/>
            </w:pPr>
            <w:r/>
            <w:r>
              <w:rPr>
                <w:rFonts w:ascii="Arial" w:hAnsi="Arial" w:cs="Arial"/>
                <w:b w:val="0"/>
                <w:color w:val="232830"/>
                <w:sz w:val="17"/>
              </w:rPr>
              <w:t>08:00 (given)</w:t>
            </w:r>
          </w:p>
        </w:tc>
        <w:tc>
          <w:tcPr>
            <w:tcW w:type="dxa" w:w="1224"/>
            <w:shd w:val="clear" w:color="auto" w:fill="EDF2FA"/>
            <w:vAlign w:val="top"/>
          </w:tcPr>
          <w:p>
            <w:pPr>
              <w:spacing w:before="0" w:after="0"/>
              <w:jc w:val="left"/>
            </w:pPr>
            <w:r/>
            <w:r>
              <w:rPr>
                <w:rFonts w:ascii="Arial" w:hAnsi="Arial" w:cs="Arial"/>
                <w:b w:val="0"/>
                <w:color w:val="232830"/>
                <w:sz w:val="17"/>
              </w:rPr>
              <w:t>16:05 (given)</w:t>
            </w:r>
          </w:p>
        </w:tc>
        <w:tc>
          <w:tcPr>
            <w:tcW w:type="dxa" w:w="1224"/>
            <w:shd w:val="clear" w:color="auto" w:fill="EDF2FA"/>
            <w:vAlign w:val="top"/>
          </w:tcPr>
          <w:p>
            <w:pPr>
              <w:spacing w:before="0" w:after="0"/>
              <w:jc w:val="left"/>
            </w:pPr>
            <w:r/>
            <w:r>
              <w:rPr>
                <w:rFonts w:ascii="Arial" w:hAnsi="Arial" w:cs="Arial"/>
                <w:b w:val="0"/>
                <w:color w:val="232830"/>
                <w:sz w:val="17"/>
              </w:rPr>
              <w:t>—</w:t>
            </w:r>
          </w:p>
        </w:tc>
        <w:tc>
          <w:tcPr>
            <w:tcW w:type="dxa" w:w="2448"/>
            <w:shd w:val="clear" w:color="auto" w:fill="EDF2FA"/>
            <w:vAlign w:val="top"/>
          </w:tcPr>
          <w:p>
            <w:pPr>
              <w:spacing w:before="0" w:after="0"/>
              <w:jc w:val="left"/>
            </w:pPr>
            <w:r/>
            <w:r>
              <w:rPr>
                <w:rFonts w:ascii="Arial" w:hAnsi="Arial" w:cs="Arial"/>
                <w:b w:val="0"/>
                <w:color w:val="232830"/>
                <w:sz w:val="17"/>
              </w:rPr>
              <w:t>Cr 1.6 / eGFR 36 — renal q8h</w:t>
            </w:r>
          </w:p>
        </w:tc>
        <w:tc>
          <w:tcPr>
            <w:tcW w:type="dxa" w:w="2016"/>
            <w:shd w:val="clear" w:color="auto" w:fill="EDF2FA"/>
            <w:vAlign w:val="top"/>
          </w:tcPr>
          <w:p>
            <w:pPr>
              <w:spacing w:before="0" w:after="0"/>
              <w:jc w:val="left"/>
            </w:pPr>
            <w:r/>
            <w:r>
              <w:rPr>
                <w:rFonts w:ascii="Arial" w:hAnsi="Arial" w:cs="Arial"/>
                <w:b w:val="0"/>
                <w:color w:val="232830"/>
                <w:sz w:val="17"/>
              </w:rPr>
              <w:t>Pending overnight dose at chart pull</w:t>
            </w:r>
          </w:p>
        </w:tc>
      </w:tr>
    </w:tbl>
    <w:p>
      <w:pPr>
        <w:spacing w:before="160" w:after="40"/>
      </w:pPr>
      <w:r>
        <w:rPr>
          <w:rFonts w:ascii="Arial" w:hAnsi="Arial" w:cs="Arial"/>
          <w:b/>
          <w:color w:val="1F3864"/>
          <w:sz w:val="20"/>
        </w:rPr>
        <w:t>3. Cefepime 1 g IV q12h (renal-dosed) — started 05/19 culture-directed</w:t>
      </w:r>
    </w:p>
    <w:p>
      <w:pPr>
        <w:spacing w:before="0" w:after="80"/>
      </w:pPr>
      <w:r>
        <w:rPr>
          <w:rFonts w:ascii="Arial" w:hAnsi="Arial" w:cs="Arial"/>
          <w:b w:val="0"/>
          <w:i w:val="0"/>
          <w:color w:val="232830"/>
          <w:sz w:val="18"/>
        </w:rPr>
        <w:t>Indication: culture-directed coverage following deep-tissue culture finalization 05/19 (MSSA + Streptococcus agalactiae). Renal-adjusted q12h interval.</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1224"/>
            <w:shd w:val="clear" w:color="auto" w:fill="4472C4"/>
            <w:vAlign w:val="center"/>
          </w:tcPr>
          <w:p>
            <w:pPr>
              <w:spacing w:before="0" w:after="0"/>
              <w:jc w:val="left"/>
            </w:pPr>
            <w:r/>
            <w:r>
              <w:rPr>
                <w:rFonts w:ascii="Arial" w:hAnsi="Arial" w:cs="Arial"/>
                <w:b/>
                <w:color w:val="FFFFFF"/>
                <w:sz w:val="18"/>
              </w:rPr>
              <w:t>Date / HD</w:t>
            </w:r>
          </w:p>
        </w:tc>
        <w:tc>
          <w:tcPr>
            <w:tcW w:type="dxa" w:w="1368"/>
            <w:shd w:val="clear" w:color="auto" w:fill="4472C4"/>
            <w:vAlign w:val="center"/>
          </w:tcPr>
          <w:p>
            <w:pPr>
              <w:spacing w:before="0" w:after="0"/>
              <w:jc w:val="left"/>
            </w:pPr>
            <w:r/>
            <w:r>
              <w:rPr>
                <w:rFonts w:ascii="Arial" w:hAnsi="Arial" w:cs="Arial"/>
                <w:b/>
                <w:color w:val="FFFFFF"/>
                <w:sz w:val="18"/>
              </w:rPr>
              <w:t>09:00</w:t>
            </w:r>
          </w:p>
        </w:tc>
        <w:tc>
          <w:tcPr>
            <w:tcW w:type="dxa" w:w="1368"/>
            <w:shd w:val="clear" w:color="auto" w:fill="4472C4"/>
            <w:vAlign w:val="center"/>
          </w:tcPr>
          <w:p>
            <w:pPr>
              <w:spacing w:before="0" w:after="0"/>
              <w:jc w:val="left"/>
            </w:pPr>
            <w:r/>
            <w:r>
              <w:rPr>
                <w:rFonts w:ascii="Arial" w:hAnsi="Arial" w:cs="Arial"/>
                <w:b/>
                <w:color w:val="FFFFFF"/>
                <w:sz w:val="18"/>
              </w:rPr>
              <w:t>21:00</w:t>
            </w:r>
          </w:p>
        </w:tc>
        <w:tc>
          <w:tcPr>
            <w:tcW w:type="dxa" w:w="2952"/>
            <w:shd w:val="clear" w:color="auto" w:fill="4472C4"/>
            <w:vAlign w:val="center"/>
          </w:tcPr>
          <w:p>
            <w:pPr>
              <w:spacing w:before="0" w:after="0"/>
              <w:jc w:val="left"/>
            </w:pPr>
            <w:r/>
            <w:r>
              <w:rPr>
                <w:rFonts w:ascii="Arial" w:hAnsi="Arial" w:cs="Arial"/>
                <w:b/>
                <w:color w:val="FFFFFF"/>
                <w:sz w:val="18"/>
              </w:rPr>
              <w:t>Renal Anchor</w:t>
            </w:r>
          </w:p>
        </w:tc>
        <w:tc>
          <w:tcPr>
            <w:tcW w:type="dxa" w:w="3456"/>
            <w:shd w:val="clear" w:color="auto" w:fill="4472C4"/>
            <w:vAlign w:val="center"/>
          </w:tcPr>
          <w:p>
            <w:pPr>
              <w:spacing w:before="0" w:after="0"/>
              <w:jc w:val="left"/>
            </w:pPr>
            <w:r/>
            <w:r>
              <w:rPr>
                <w:rFonts w:ascii="Arial" w:hAnsi="Arial" w:cs="Arial"/>
                <w:b/>
                <w:color w:val="FFFFFF"/>
                <w:sz w:val="18"/>
              </w:rPr>
              <w:t>Notes</w:t>
            </w:r>
          </w:p>
        </w:tc>
      </w:tr>
      <w:tr>
        <w:tc>
          <w:tcPr>
            <w:tcW w:type="dxa" w:w="1224"/>
            <w:vAlign w:val="top"/>
          </w:tcPr>
          <w:p>
            <w:pPr>
              <w:spacing w:before="0" w:after="0"/>
              <w:jc w:val="left"/>
            </w:pPr>
            <w:r/>
            <w:r>
              <w:rPr>
                <w:rFonts w:ascii="Arial" w:hAnsi="Arial" w:cs="Arial"/>
                <w:b w:val="0"/>
                <w:color w:val="232830"/>
                <w:sz w:val="17"/>
              </w:rPr>
              <w:t>05/16 HD1</w:t>
            </w:r>
          </w:p>
        </w:tc>
        <w:tc>
          <w:tcPr>
            <w:tcW w:type="dxa" w:w="1368"/>
            <w:vAlign w:val="top"/>
          </w:tcPr>
          <w:p>
            <w:pPr>
              <w:spacing w:before="0" w:after="0"/>
              <w:jc w:val="left"/>
            </w:pPr>
            <w:r/>
            <w:r>
              <w:rPr>
                <w:rFonts w:ascii="Arial" w:hAnsi="Arial" w:cs="Arial"/>
                <w:b w:val="0"/>
                <w:color w:val="232830"/>
                <w:sz w:val="17"/>
              </w:rPr>
              <w:t>—</w:t>
            </w:r>
          </w:p>
        </w:tc>
        <w:tc>
          <w:tcPr>
            <w:tcW w:type="dxa" w:w="1368"/>
            <w:vAlign w:val="top"/>
          </w:tcPr>
          <w:p>
            <w:pPr>
              <w:spacing w:before="0" w:after="0"/>
              <w:jc w:val="left"/>
            </w:pPr>
            <w:r/>
            <w:r>
              <w:rPr>
                <w:rFonts w:ascii="Arial" w:hAnsi="Arial" w:cs="Arial"/>
                <w:b w:val="0"/>
                <w:color w:val="232830"/>
                <w:sz w:val="17"/>
              </w:rPr>
              <w:t>—</w:t>
            </w:r>
          </w:p>
        </w:tc>
        <w:tc>
          <w:tcPr>
            <w:tcW w:type="dxa" w:w="2952"/>
            <w:vAlign w:val="top"/>
          </w:tcPr>
          <w:p>
            <w:pPr>
              <w:spacing w:before="0" w:after="0"/>
              <w:jc w:val="left"/>
            </w:pPr>
            <w:r/>
            <w:r>
              <w:rPr>
                <w:rFonts w:ascii="Arial" w:hAnsi="Arial" w:cs="Arial"/>
                <w:b w:val="0"/>
                <w:color w:val="232830"/>
                <w:sz w:val="17"/>
              </w:rPr>
              <w:t>—</w:t>
            </w:r>
          </w:p>
        </w:tc>
        <w:tc>
          <w:tcPr>
            <w:tcW w:type="dxa" w:w="3456"/>
            <w:vAlign w:val="top"/>
          </w:tcPr>
          <w:p>
            <w:pPr>
              <w:spacing w:before="0" w:after="0"/>
              <w:jc w:val="left"/>
            </w:pPr>
            <w:r/>
            <w:r>
              <w:rPr>
                <w:rFonts w:ascii="Arial" w:hAnsi="Arial" w:cs="Arial"/>
                <w:b w:val="0"/>
                <w:color w:val="232830"/>
                <w:sz w:val="17"/>
              </w:rPr>
              <w:t>Not yet ordered</w:t>
            </w:r>
          </w:p>
        </w:tc>
      </w:tr>
      <w:tr>
        <w:tc>
          <w:tcPr>
            <w:tcW w:type="dxa" w:w="1224"/>
            <w:shd w:val="clear" w:color="auto" w:fill="EDF2FA"/>
            <w:vAlign w:val="top"/>
          </w:tcPr>
          <w:p>
            <w:pPr>
              <w:spacing w:before="0" w:after="0"/>
              <w:jc w:val="left"/>
            </w:pPr>
            <w:r/>
            <w:r>
              <w:rPr>
                <w:rFonts w:ascii="Arial" w:hAnsi="Arial" w:cs="Arial"/>
                <w:b w:val="0"/>
                <w:color w:val="232830"/>
                <w:sz w:val="17"/>
              </w:rPr>
              <w:t>05/17 HD2</w:t>
            </w:r>
          </w:p>
        </w:tc>
        <w:tc>
          <w:tcPr>
            <w:tcW w:type="dxa" w:w="1368"/>
            <w:shd w:val="clear" w:color="auto" w:fill="EDF2FA"/>
            <w:vAlign w:val="top"/>
          </w:tcPr>
          <w:p>
            <w:pPr>
              <w:spacing w:before="0" w:after="0"/>
              <w:jc w:val="left"/>
            </w:pPr>
            <w:r/>
            <w:r>
              <w:rPr>
                <w:rFonts w:ascii="Arial" w:hAnsi="Arial" w:cs="Arial"/>
                <w:b w:val="0"/>
                <w:color w:val="232830"/>
                <w:sz w:val="17"/>
              </w:rPr>
              <w:t>—</w:t>
            </w:r>
          </w:p>
        </w:tc>
        <w:tc>
          <w:tcPr>
            <w:tcW w:type="dxa" w:w="1368"/>
            <w:shd w:val="clear" w:color="auto" w:fill="EDF2FA"/>
            <w:vAlign w:val="top"/>
          </w:tcPr>
          <w:p>
            <w:pPr>
              <w:spacing w:before="0" w:after="0"/>
              <w:jc w:val="left"/>
            </w:pPr>
            <w:r/>
            <w:r>
              <w:rPr>
                <w:rFonts w:ascii="Arial" w:hAnsi="Arial" w:cs="Arial"/>
                <w:b w:val="0"/>
                <w:color w:val="232830"/>
                <w:sz w:val="17"/>
              </w:rPr>
              <w:t>—</w:t>
            </w:r>
          </w:p>
        </w:tc>
        <w:tc>
          <w:tcPr>
            <w:tcW w:type="dxa" w:w="2952"/>
            <w:shd w:val="clear" w:color="auto" w:fill="EDF2FA"/>
            <w:vAlign w:val="top"/>
          </w:tcPr>
          <w:p>
            <w:pPr>
              <w:spacing w:before="0" w:after="0"/>
              <w:jc w:val="left"/>
            </w:pPr>
            <w:r/>
            <w:r>
              <w:rPr>
                <w:rFonts w:ascii="Arial" w:hAnsi="Arial" w:cs="Arial"/>
                <w:b w:val="0"/>
                <w:color w:val="232830"/>
                <w:sz w:val="17"/>
              </w:rPr>
              <w:t>—</w:t>
            </w:r>
          </w:p>
        </w:tc>
        <w:tc>
          <w:tcPr>
            <w:tcW w:type="dxa" w:w="3456"/>
            <w:shd w:val="clear" w:color="auto" w:fill="EDF2FA"/>
            <w:vAlign w:val="top"/>
          </w:tcPr>
          <w:p>
            <w:pPr>
              <w:spacing w:before="0" w:after="0"/>
              <w:jc w:val="left"/>
            </w:pPr>
            <w:r/>
            <w:r>
              <w:rPr>
                <w:rFonts w:ascii="Arial" w:hAnsi="Arial" w:cs="Arial"/>
                <w:b w:val="0"/>
                <w:color w:val="232830"/>
                <w:sz w:val="17"/>
              </w:rPr>
              <w:t>Not yet ordered</w:t>
            </w:r>
          </w:p>
        </w:tc>
      </w:tr>
      <w:tr>
        <w:tc>
          <w:tcPr>
            <w:tcW w:type="dxa" w:w="1224"/>
            <w:vAlign w:val="top"/>
          </w:tcPr>
          <w:p>
            <w:pPr>
              <w:spacing w:before="0" w:after="0"/>
              <w:jc w:val="left"/>
            </w:pPr>
            <w:r/>
            <w:r>
              <w:rPr>
                <w:rFonts w:ascii="Arial" w:hAnsi="Arial" w:cs="Arial"/>
                <w:b w:val="0"/>
                <w:color w:val="232830"/>
                <w:sz w:val="17"/>
              </w:rPr>
              <w:t>05/18 HD3</w:t>
            </w:r>
          </w:p>
        </w:tc>
        <w:tc>
          <w:tcPr>
            <w:tcW w:type="dxa" w:w="1368"/>
            <w:vAlign w:val="top"/>
          </w:tcPr>
          <w:p>
            <w:pPr>
              <w:spacing w:before="0" w:after="0"/>
              <w:jc w:val="left"/>
            </w:pPr>
            <w:r/>
            <w:r>
              <w:rPr>
                <w:rFonts w:ascii="Arial" w:hAnsi="Arial" w:cs="Arial"/>
                <w:b w:val="0"/>
                <w:color w:val="232830"/>
                <w:sz w:val="17"/>
              </w:rPr>
              <w:t>—</w:t>
            </w:r>
          </w:p>
        </w:tc>
        <w:tc>
          <w:tcPr>
            <w:tcW w:type="dxa" w:w="1368"/>
            <w:vAlign w:val="top"/>
          </w:tcPr>
          <w:p>
            <w:pPr>
              <w:spacing w:before="0" w:after="0"/>
              <w:jc w:val="left"/>
            </w:pPr>
            <w:r/>
            <w:r>
              <w:rPr>
                <w:rFonts w:ascii="Arial" w:hAnsi="Arial" w:cs="Arial"/>
                <w:b w:val="0"/>
                <w:color w:val="232830"/>
                <w:sz w:val="17"/>
              </w:rPr>
              <w:t>—</w:t>
            </w:r>
          </w:p>
        </w:tc>
        <w:tc>
          <w:tcPr>
            <w:tcW w:type="dxa" w:w="2952"/>
            <w:vAlign w:val="top"/>
          </w:tcPr>
          <w:p>
            <w:pPr>
              <w:spacing w:before="0" w:after="0"/>
              <w:jc w:val="left"/>
            </w:pPr>
            <w:r/>
            <w:r>
              <w:rPr>
                <w:rFonts w:ascii="Arial" w:hAnsi="Arial" w:cs="Arial"/>
                <w:b w:val="0"/>
                <w:color w:val="232830"/>
                <w:sz w:val="17"/>
              </w:rPr>
              <w:t>—</w:t>
            </w:r>
          </w:p>
        </w:tc>
        <w:tc>
          <w:tcPr>
            <w:tcW w:type="dxa" w:w="3456"/>
            <w:vAlign w:val="top"/>
          </w:tcPr>
          <w:p>
            <w:pPr>
              <w:spacing w:before="0" w:after="0"/>
              <w:jc w:val="left"/>
            </w:pPr>
            <w:r/>
            <w:r>
              <w:rPr>
                <w:rFonts w:ascii="Arial" w:hAnsi="Arial" w:cs="Arial"/>
                <w:b w:val="0"/>
                <w:color w:val="232830"/>
                <w:sz w:val="17"/>
              </w:rPr>
              <w:t>Not yet ordered</w:t>
            </w:r>
          </w:p>
        </w:tc>
      </w:tr>
      <w:tr>
        <w:tc>
          <w:tcPr>
            <w:tcW w:type="dxa" w:w="1224"/>
            <w:shd w:val="clear" w:color="auto" w:fill="EDF2FA"/>
            <w:vAlign w:val="top"/>
          </w:tcPr>
          <w:p>
            <w:pPr>
              <w:spacing w:before="0" w:after="0"/>
              <w:jc w:val="left"/>
            </w:pPr>
            <w:r/>
            <w:r>
              <w:rPr>
                <w:rFonts w:ascii="Arial" w:hAnsi="Arial" w:cs="Arial"/>
                <w:b w:val="0"/>
                <w:color w:val="232830"/>
                <w:sz w:val="17"/>
              </w:rPr>
              <w:t>05/19 HD4</w:t>
            </w:r>
          </w:p>
        </w:tc>
        <w:tc>
          <w:tcPr>
            <w:tcW w:type="dxa" w:w="1368"/>
            <w:shd w:val="clear" w:color="auto" w:fill="EDF2FA"/>
            <w:vAlign w:val="top"/>
          </w:tcPr>
          <w:p>
            <w:pPr>
              <w:spacing w:before="0" w:after="0"/>
              <w:jc w:val="left"/>
            </w:pPr>
            <w:r/>
            <w:r>
              <w:rPr>
                <w:rFonts w:ascii="Arial" w:hAnsi="Arial" w:cs="Arial"/>
                <w:b w:val="0"/>
                <w:color w:val="232830"/>
                <w:sz w:val="17"/>
              </w:rPr>
              <w:t>—</w:t>
            </w:r>
          </w:p>
        </w:tc>
        <w:tc>
          <w:tcPr>
            <w:tcW w:type="dxa" w:w="1368"/>
            <w:shd w:val="clear" w:color="auto" w:fill="EDF2FA"/>
            <w:vAlign w:val="top"/>
          </w:tcPr>
          <w:p>
            <w:pPr>
              <w:spacing w:before="0" w:after="0"/>
              <w:jc w:val="left"/>
            </w:pPr>
            <w:r/>
            <w:r>
              <w:rPr>
                <w:rFonts w:ascii="Arial" w:hAnsi="Arial" w:cs="Arial"/>
                <w:b w:val="0"/>
                <w:color w:val="232830"/>
                <w:sz w:val="17"/>
              </w:rPr>
              <w:t>21:10 (given)</w:t>
            </w:r>
          </w:p>
        </w:tc>
        <w:tc>
          <w:tcPr>
            <w:tcW w:type="dxa" w:w="2952"/>
            <w:shd w:val="clear" w:color="auto" w:fill="EDF2FA"/>
            <w:vAlign w:val="top"/>
          </w:tcPr>
          <w:p>
            <w:pPr>
              <w:spacing w:before="0" w:after="0"/>
              <w:jc w:val="left"/>
            </w:pPr>
            <w:r/>
            <w:r>
              <w:rPr>
                <w:rFonts w:ascii="Arial" w:hAnsi="Arial" w:cs="Arial"/>
                <w:b w:val="0"/>
                <w:color w:val="232830"/>
                <w:sz w:val="17"/>
              </w:rPr>
              <w:t>Cr 1.7 / eGFR 34 — renal q12h</w:t>
            </w:r>
          </w:p>
        </w:tc>
        <w:tc>
          <w:tcPr>
            <w:tcW w:type="dxa" w:w="3456"/>
            <w:shd w:val="clear" w:color="auto" w:fill="EDF2FA"/>
            <w:vAlign w:val="top"/>
          </w:tcPr>
          <w:p>
            <w:pPr>
              <w:spacing w:before="0" w:after="0"/>
              <w:jc w:val="left"/>
            </w:pPr>
            <w:r/>
            <w:r>
              <w:rPr>
                <w:rFonts w:ascii="Arial" w:hAnsi="Arial" w:cs="Arial"/>
                <w:b w:val="0"/>
                <w:color w:val="232830"/>
                <w:sz w:val="17"/>
              </w:rPr>
              <w:t>Initiated post-culture; first dose 21:10</w:t>
            </w:r>
          </w:p>
        </w:tc>
      </w:tr>
      <w:tr>
        <w:tc>
          <w:tcPr>
            <w:tcW w:type="dxa" w:w="1224"/>
            <w:vAlign w:val="top"/>
          </w:tcPr>
          <w:p>
            <w:pPr>
              <w:spacing w:before="0" w:after="0"/>
              <w:jc w:val="left"/>
            </w:pPr>
            <w:r/>
            <w:r>
              <w:rPr>
                <w:rFonts w:ascii="Arial" w:hAnsi="Arial" w:cs="Arial"/>
                <w:b w:val="0"/>
                <w:color w:val="232830"/>
                <w:sz w:val="17"/>
              </w:rPr>
              <w:t>05/20 HD5</w:t>
            </w:r>
          </w:p>
        </w:tc>
        <w:tc>
          <w:tcPr>
            <w:tcW w:type="dxa" w:w="1368"/>
            <w:vAlign w:val="top"/>
          </w:tcPr>
          <w:p>
            <w:pPr>
              <w:spacing w:before="0" w:after="0"/>
              <w:jc w:val="left"/>
            </w:pPr>
            <w:r/>
            <w:r>
              <w:rPr>
                <w:rFonts w:ascii="Arial" w:hAnsi="Arial" w:cs="Arial"/>
                <w:b w:val="0"/>
                <w:color w:val="232830"/>
                <w:sz w:val="17"/>
              </w:rPr>
              <w:t>09:05 (given)</w:t>
            </w:r>
          </w:p>
        </w:tc>
        <w:tc>
          <w:tcPr>
            <w:tcW w:type="dxa" w:w="1368"/>
            <w:vAlign w:val="top"/>
          </w:tcPr>
          <w:p>
            <w:pPr>
              <w:spacing w:before="0" w:after="0"/>
              <w:jc w:val="left"/>
            </w:pPr>
            <w:r/>
            <w:r>
              <w:rPr>
                <w:rFonts w:ascii="Arial" w:hAnsi="Arial" w:cs="Arial"/>
                <w:b w:val="0"/>
                <w:color w:val="232830"/>
                <w:sz w:val="17"/>
              </w:rPr>
              <w:t>21:00 (given)</w:t>
            </w:r>
          </w:p>
        </w:tc>
        <w:tc>
          <w:tcPr>
            <w:tcW w:type="dxa" w:w="2952"/>
            <w:vAlign w:val="top"/>
          </w:tcPr>
          <w:p>
            <w:pPr>
              <w:spacing w:before="0" w:after="0"/>
              <w:jc w:val="left"/>
            </w:pPr>
            <w:r/>
            <w:r>
              <w:rPr>
                <w:rFonts w:ascii="Arial" w:hAnsi="Arial" w:cs="Arial"/>
                <w:b w:val="0"/>
                <w:color w:val="232830"/>
                <w:sz w:val="17"/>
              </w:rPr>
              <w:t>Cr 1.7 / eGFR 34 — renal q12h</w:t>
            </w:r>
          </w:p>
        </w:tc>
        <w:tc>
          <w:tcPr>
            <w:tcW w:type="dxa" w:w="3456"/>
            <w:vAlign w:val="top"/>
          </w:tcPr>
          <w:p>
            <w:pPr>
              <w:spacing w:before="0" w:after="0"/>
              <w:jc w:val="left"/>
            </w:pPr>
            <w:r/>
            <w:r>
              <w:rPr>
                <w:rFonts w:ascii="Arial" w:hAnsi="Arial" w:cs="Arial"/>
                <w:b w:val="0"/>
                <w:color w:val="232830"/>
                <w:sz w:val="17"/>
              </w:rPr>
              <w:t>—</w:t>
            </w:r>
          </w:p>
        </w:tc>
      </w:tr>
      <w:tr>
        <w:tc>
          <w:tcPr>
            <w:tcW w:type="dxa" w:w="1224"/>
            <w:shd w:val="clear" w:color="auto" w:fill="EDF2FA"/>
            <w:vAlign w:val="top"/>
          </w:tcPr>
          <w:p>
            <w:pPr>
              <w:spacing w:before="0" w:after="0"/>
              <w:jc w:val="left"/>
            </w:pPr>
            <w:r/>
            <w:r>
              <w:rPr>
                <w:rFonts w:ascii="Arial" w:hAnsi="Arial" w:cs="Arial"/>
                <w:b w:val="0"/>
                <w:color w:val="232830"/>
                <w:sz w:val="17"/>
              </w:rPr>
              <w:t>05/21 HD6</w:t>
            </w:r>
          </w:p>
        </w:tc>
        <w:tc>
          <w:tcPr>
            <w:tcW w:type="dxa" w:w="1368"/>
            <w:shd w:val="clear" w:color="auto" w:fill="EDF2FA"/>
            <w:vAlign w:val="top"/>
          </w:tcPr>
          <w:p>
            <w:pPr>
              <w:spacing w:before="0" w:after="0"/>
              <w:jc w:val="left"/>
            </w:pPr>
            <w:r/>
            <w:r>
              <w:rPr>
                <w:rFonts w:ascii="Arial" w:hAnsi="Arial" w:cs="Arial"/>
                <w:b w:val="0"/>
                <w:color w:val="232830"/>
                <w:sz w:val="17"/>
              </w:rPr>
              <w:t>09:00 (given)</w:t>
            </w:r>
          </w:p>
        </w:tc>
        <w:tc>
          <w:tcPr>
            <w:tcW w:type="dxa" w:w="1368"/>
            <w:shd w:val="clear" w:color="auto" w:fill="EDF2FA"/>
            <w:vAlign w:val="top"/>
          </w:tcPr>
          <w:p>
            <w:pPr>
              <w:spacing w:before="0" w:after="0"/>
              <w:jc w:val="left"/>
            </w:pPr>
            <w:r/>
            <w:r>
              <w:rPr>
                <w:rFonts w:ascii="Arial" w:hAnsi="Arial" w:cs="Arial"/>
                <w:b w:val="0"/>
                <w:color w:val="232830"/>
                <w:sz w:val="17"/>
              </w:rPr>
              <w:t>—</w:t>
            </w:r>
          </w:p>
        </w:tc>
        <w:tc>
          <w:tcPr>
            <w:tcW w:type="dxa" w:w="2952"/>
            <w:shd w:val="clear" w:color="auto" w:fill="EDF2FA"/>
            <w:vAlign w:val="top"/>
          </w:tcPr>
          <w:p>
            <w:pPr>
              <w:spacing w:before="0" w:after="0"/>
              <w:jc w:val="left"/>
            </w:pPr>
            <w:r/>
            <w:r>
              <w:rPr>
                <w:rFonts w:ascii="Arial" w:hAnsi="Arial" w:cs="Arial"/>
                <w:b w:val="0"/>
                <w:color w:val="232830"/>
                <w:sz w:val="17"/>
              </w:rPr>
              <w:t>Cr 1.6 / eGFR 36 — renal q12h</w:t>
            </w:r>
          </w:p>
        </w:tc>
        <w:tc>
          <w:tcPr>
            <w:tcW w:type="dxa" w:w="3456"/>
            <w:shd w:val="clear" w:color="auto" w:fill="EDF2FA"/>
            <w:vAlign w:val="top"/>
          </w:tcPr>
          <w:p>
            <w:pPr>
              <w:spacing w:before="0" w:after="0"/>
              <w:jc w:val="left"/>
            </w:pPr>
            <w:r/>
            <w:r>
              <w:rPr>
                <w:rFonts w:ascii="Arial" w:hAnsi="Arial" w:cs="Arial"/>
                <w:b w:val="0"/>
                <w:color w:val="232830"/>
                <w:sz w:val="17"/>
              </w:rPr>
              <w:t>Evening dose pending at chart pull</w:t>
            </w:r>
          </w:p>
        </w:tc>
      </w:tr>
    </w:tbl>
    <w:p>
      <w:pPr>
        <w:spacing w:before="160" w:after="40"/>
      </w:pPr>
      <w:r>
        <w:rPr>
          <w:rFonts w:ascii="Arial" w:hAnsi="Arial" w:cs="Arial"/>
          <w:b/>
          <w:color w:val="1F3864"/>
          <w:sz w:val="20"/>
        </w:rPr>
        <w:t>4. Insulin glargine 26 units SQ nightly (intake-adjusted)</w:t>
      </w:r>
    </w:p>
    <w:p>
      <w:pPr>
        <w:spacing w:before="0" w:after="80"/>
      </w:pPr>
      <w:r>
        <w:rPr>
          <w:rFonts w:ascii="Arial" w:hAnsi="Arial" w:cs="Arial"/>
          <w:b w:val="0"/>
          <w:i w:val="0"/>
          <w:color w:val="232830"/>
          <w:sz w:val="18"/>
        </w:rPr>
        <w:t>Indication: T2DM basal. Dose adjusted nightly for documented PO intake and inpatient glycemic trend.</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gridCol w:w="1728"/>
      </w:tblGrid>
      <w:tr>
        <w:tc>
          <w:tcPr>
            <w:tcW w:type="dxa" w:w="1224"/>
            <w:shd w:val="clear" w:color="auto" w:fill="4472C4"/>
            <w:vAlign w:val="center"/>
          </w:tcPr>
          <w:p>
            <w:pPr>
              <w:spacing w:before="0" w:after="0"/>
              <w:jc w:val="left"/>
            </w:pPr>
            <w:r/>
            <w:r>
              <w:rPr>
                <w:rFonts w:ascii="Arial" w:hAnsi="Arial" w:cs="Arial"/>
                <w:b/>
                <w:color w:val="FFFFFF"/>
                <w:sz w:val="18"/>
              </w:rPr>
              <w:t>Date / HD</w:t>
            </w:r>
          </w:p>
        </w:tc>
        <w:tc>
          <w:tcPr>
            <w:tcW w:type="dxa" w:w="792"/>
            <w:shd w:val="clear" w:color="auto" w:fill="4472C4"/>
            <w:vAlign w:val="center"/>
          </w:tcPr>
          <w:p>
            <w:pPr>
              <w:spacing w:before="0" w:after="0"/>
              <w:jc w:val="left"/>
            </w:pPr>
            <w:r/>
            <w:r>
              <w:rPr>
                <w:rFonts w:ascii="Arial" w:hAnsi="Arial" w:cs="Arial"/>
                <w:b/>
                <w:color w:val="FFFFFF"/>
                <w:sz w:val="18"/>
              </w:rPr>
              <w:t>Time</w:t>
            </w:r>
          </w:p>
        </w:tc>
        <w:tc>
          <w:tcPr>
            <w:tcW w:type="dxa" w:w="1512"/>
            <w:shd w:val="clear" w:color="auto" w:fill="4472C4"/>
            <w:vAlign w:val="center"/>
          </w:tcPr>
          <w:p>
            <w:pPr>
              <w:spacing w:before="0" w:after="0"/>
              <w:jc w:val="left"/>
            </w:pPr>
            <w:r/>
            <w:r>
              <w:rPr>
                <w:rFonts w:ascii="Arial" w:hAnsi="Arial" w:cs="Arial"/>
                <w:b/>
                <w:color w:val="FFFFFF"/>
                <w:sz w:val="18"/>
              </w:rPr>
              <w:t>Dose Given (units)</w:t>
            </w:r>
          </w:p>
        </w:tc>
        <w:tc>
          <w:tcPr>
            <w:tcW w:type="dxa" w:w="1656"/>
            <w:shd w:val="clear" w:color="auto" w:fill="4472C4"/>
            <w:vAlign w:val="center"/>
          </w:tcPr>
          <w:p>
            <w:pPr>
              <w:spacing w:before="0" w:after="0"/>
              <w:jc w:val="left"/>
            </w:pPr>
            <w:r/>
            <w:r>
              <w:rPr>
                <w:rFonts w:ascii="Arial" w:hAnsi="Arial" w:cs="Arial"/>
                <w:b/>
                <w:color w:val="FFFFFF"/>
                <w:sz w:val="18"/>
              </w:rPr>
              <w:t>PM Glucose (mg/dL)</w:t>
            </w:r>
          </w:p>
        </w:tc>
        <w:tc>
          <w:tcPr>
            <w:tcW w:type="dxa" w:w="4248"/>
            <w:shd w:val="clear" w:color="auto" w:fill="4472C4"/>
            <w:vAlign w:val="center"/>
          </w:tcPr>
          <w:p>
            <w:pPr>
              <w:spacing w:before="0" w:after="0"/>
              <w:jc w:val="left"/>
            </w:pPr>
            <w:r/>
            <w:r>
              <w:rPr>
                <w:rFonts w:ascii="Arial" w:hAnsi="Arial" w:cs="Arial"/>
                <w:b/>
                <w:color w:val="FFFFFF"/>
                <w:sz w:val="18"/>
              </w:rPr>
              <w:t>Adjustment Rationale</w:t>
            </w:r>
          </w:p>
        </w:tc>
        <w:tc>
          <w:tcPr>
            <w:tcW w:type="dxa" w:w="936"/>
            <w:shd w:val="clear" w:color="auto" w:fill="4472C4"/>
            <w:vAlign w:val="center"/>
          </w:tcPr>
          <w:p>
            <w:pPr>
              <w:spacing w:before="0" w:after="0"/>
              <w:jc w:val="left"/>
            </w:pPr>
            <w:r/>
            <w:r>
              <w:rPr>
                <w:rFonts w:ascii="Arial" w:hAnsi="Arial" w:cs="Arial"/>
                <w:b/>
                <w:color w:val="FFFFFF"/>
                <w:sz w:val="18"/>
              </w:rPr>
              <w:t>Initials</w:t>
            </w:r>
          </w:p>
        </w:tc>
      </w:tr>
      <w:tr>
        <w:tc>
          <w:tcPr>
            <w:tcW w:type="dxa" w:w="1224"/>
            <w:vAlign w:val="top"/>
          </w:tcPr>
          <w:p>
            <w:pPr>
              <w:spacing w:before="0" w:after="0"/>
              <w:jc w:val="left"/>
            </w:pPr>
            <w:r/>
            <w:r>
              <w:rPr>
                <w:rFonts w:ascii="Arial" w:hAnsi="Arial" w:cs="Arial"/>
                <w:b w:val="0"/>
                <w:color w:val="232830"/>
                <w:sz w:val="17"/>
              </w:rPr>
              <w:t>05/16 HD1</w:t>
            </w:r>
          </w:p>
        </w:tc>
        <w:tc>
          <w:tcPr>
            <w:tcW w:type="dxa" w:w="792"/>
            <w:vAlign w:val="top"/>
          </w:tcPr>
          <w:p>
            <w:pPr>
              <w:spacing w:before="0" w:after="0"/>
              <w:jc w:val="left"/>
            </w:pPr>
            <w:r/>
            <w:r>
              <w:rPr>
                <w:rFonts w:ascii="Arial" w:hAnsi="Arial" w:cs="Arial"/>
                <w:b w:val="0"/>
                <w:color w:val="232830"/>
                <w:sz w:val="17"/>
              </w:rPr>
              <w:t>21:30</w:t>
            </w:r>
          </w:p>
        </w:tc>
        <w:tc>
          <w:tcPr>
            <w:tcW w:type="dxa" w:w="1512"/>
            <w:vAlign w:val="top"/>
          </w:tcPr>
          <w:p>
            <w:pPr>
              <w:spacing w:before="0" w:after="0"/>
              <w:jc w:val="left"/>
            </w:pPr>
            <w:r/>
            <w:r>
              <w:rPr>
                <w:rFonts w:ascii="Arial" w:hAnsi="Arial" w:cs="Arial"/>
                <w:b w:val="0"/>
                <w:color w:val="232830"/>
                <w:sz w:val="17"/>
              </w:rPr>
              <w:t>20 units</w:t>
            </w:r>
          </w:p>
        </w:tc>
        <w:tc>
          <w:tcPr>
            <w:tcW w:type="dxa" w:w="1656"/>
            <w:vAlign w:val="top"/>
          </w:tcPr>
          <w:p>
            <w:pPr>
              <w:spacing w:before="0" w:after="0"/>
              <w:jc w:val="left"/>
            </w:pPr>
            <w:r/>
            <w:r>
              <w:rPr>
                <w:rFonts w:ascii="Arial" w:hAnsi="Arial" w:cs="Arial"/>
                <w:b w:val="0"/>
                <w:color w:val="232830"/>
                <w:sz w:val="17"/>
              </w:rPr>
              <w:t>244</w:t>
            </w:r>
          </w:p>
        </w:tc>
        <w:tc>
          <w:tcPr>
            <w:tcW w:type="dxa" w:w="4248"/>
            <w:vAlign w:val="top"/>
          </w:tcPr>
          <w:p>
            <w:pPr>
              <w:spacing w:before="0" w:after="0"/>
              <w:jc w:val="left"/>
            </w:pPr>
            <w:r/>
            <w:r>
              <w:rPr>
                <w:rFonts w:ascii="Arial" w:hAnsi="Arial" w:cs="Arial"/>
                <w:b w:val="0"/>
                <w:color w:val="232830"/>
                <w:sz w:val="17"/>
              </w:rPr>
              <w:t>Held back from 26 units pending intake and acute illness</w:t>
            </w:r>
          </w:p>
        </w:tc>
        <w:tc>
          <w:tcPr>
            <w:tcW w:type="dxa" w:w="936"/>
            <w:vAlign w:val="top"/>
          </w:tcPr>
          <w:p>
            <w:pPr>
              <w:spacing w:before="0" w:after="0"/>
              <w:jc w:val="left"/>
            </w:pPr>
            <w:r/>
            <w:r>
              <w:rPr>
                <w:rFonts w:ascii="Arial" w:hAnsi="Arial" w:cs="Arial"/>
                <w:b w:val="0"/>
                <w:color w:val="232830"/>
                <w:sz w:val="17"/>
              </w:rPr>
              <w:t>RN-KP</w:t>
            </w:r>
          </w:p>
        </w:tc>
      </w:tr>
      <w:tr>
        <w:tc>
          <w:tcPr>
            <w:tcW w:type="dxa" w:w="1224"/>
            <w:shd w:val="clear" w:color="auto" w:fill="EDF2FA"/>
            <w:vAlign w:val="top"/>
          </w:tcPr>
          <w:p>
            <w:pPr>
              <w:spacing w:before="0" w:after="0"/>
              <w:jc w:val="left"/>
            </w:pPr>
            <w:r/>
            <w:r>
              <w:rPr>
                <w:rFonts w:ascii="Arial" w:hAnsi="Arial" w:cs="Arial"/>
                <w:b w:val="0"/>
                <w:color w:val="232830"/>
                <w:sz w:val="17"/>
              </w:rPr>
              <w:t>05/17 HD2</w:t>
            </w:r>
          </w:p>
        </w:tc>
        <w:tc>
          <w:tcPr>
            <w:tcW w:type="dxa" w:w="792"/>
            <w:shd w:val="clear" w:color="auto" w:fill="EDF2FA"/>
            <w:vAlign w:val="top"/>
          </w:tcPr>
          <w:p>
            <w:pPr>
              <w:spacing w:before="0" w:after="0"/>
              <w:jc w:val="left"/>
            </w:pPr>
            <w:r/>
            <w:r>
              <w:rPr>
                <w:rFonts w:ascii="Arial" w:hAnsi="Arial" w:cs="Arial"/>
                <w:b w:val="0"/>
                <w:color w:val="232830"/>
                <w:sz w:val="17"/>
              </w:rPr>
              <w:t>21:35</w:t>
            </w:r>
          </w:p>
        </w:tc>
        <w:tc>
          <w:tcPr>
            <w:tcW w:type="dxa" w:w="1512"/>
            <w:shd w:val="clear" w:color="auto" w:fill="EDF2FA"/>
            <w:vAlign w:val="top"/>
          </w:tcPr>
          <w:p>
            <w:pPr>
              <w:spacing w:before="0" w:after="0"/>
              <w:jc w:val="left"/>
            </w:pPr>
            <w:r/>
            <w:r>
              <w:rPr>
                <w:rFonts w:ascii="Arial" w:hAnsi="Arial" w:cs="Arial"/>
                <w:b w:val="0"/>
                <w:color w:val="232830"/>
                <w:sz w:val="17"/>
              </w:rPr>
              <w:t>22 units</w:t>
            </w:r>
          </w:p>
        </w:tc>
        <w:tc>
          <w:tcPr>
            <w:tcW w:type="dxa" w:w="1656"/>
            <w:shd w:val="clear" w:color="auto" w:fill="EDF2FA"/>
            <w:vAlign w:val="top"/>
          </w:tcPr>
          <w:p>
            <w:pPr>
              <w:spacing w:before="0" w:after="0"/>
              <w:jc w:val="left"/>
            </w:pPr>
            <w:r/>
            <w:r>
              <w:rPr>
                <w:rFonts w:ascii="Arial" w:hAnsi="Arial" w:cs="Arial"/>
                <w:b w:val="0"/>
                <w:color w:val="232830"/>
                <w:sz w:val="17"/>
              </w:rPr>
              <w:t>212</w:t>
            </w:r>
          </w:p>
        </w:tc>
        <w:tc>
          <w:tcPr>
            <w:tcW w:type="dxa" w:w="4248"/>
            <w:shd w:val="clear" w:color="auto" w:fill="EDF2FA"/>
            <w:vAlign w:val="top"/>
          </w:tcPr>
          <w:p>
            <w:pPr>
              <w:spacing w:before="0" w:after="0"/>
              <w:jc w:val="left"/>
            </w:pPr>
            <w:r/>
            <w:r>
              <w:rPr>
                <w:rFonts w:ascii="Arial" w:hAnsi="Arial" w:cs="Arial"/>
                <w:b w:val="0"/>
                <w:color w:val="232830"/>
                <w:sz w:val="17"/>
              </w:rPr>
              <w:t>Tolerating diet; up-titrated</w:t>
            </w:r>
          </w:p>
        </w:tc>
        <w:tc>
          <w:tcPr>
            <w:tcW w:type="dxa" w:w="936"/>
            <w:shd w:val="clear" w:color="auto" w:fill="EDF2FA"/>
            <w:vAlign w:val="top"/>
          </w:tcPr>
          <w:p>
            <w:pPr>
              <w:spacing w:before="0" w:after="0"/>
              <w:jc w:val="left"/>
            </w:pPr>
            <w:r/>
            <w:r>
              <w:rPr>
                <w:rFonts w:ascii="Arial" w:hAnsi="Arial" w:cs="Arial"/>
                <w:b w:val="0"/>
                <w:color w:val="232830"/>
                <w:sz w:val="17"/>
              </w:rPr>
              <w:t>RN-MA</w:t>
            </w:r>
          </w:p>
        </w:tc>
      </w:tr>
      <w:tr>
        <w:tc>
          <w:tcPr>
            <w:tcW w:type="dxa" w:w="1224"/>
            <w:vAlign w:val="top"/>
          </w:tcPr>
          <w:p>
            <w:pPr>
              <w:spacing w:before="0" w:after="0"/>
              <w:jc w:val="left"/>
            </w:pPr>
            <w:r/>
            <w:r>
              <w:rPr>
                <w:rFonts w:ascii="Arial" w:hAnsi="Arial" w:cs="Arial"/>
                <w:b w:val="0"/>
                <w:color w:val="232830"/>
                <w:sz w:val="17"/>
              </w:rPr>
              <w:t>05/18 HD3</w:t>
            </w:r>
          </w:p>
        </w:tc>
        <w:tc>
          <w:tcPr>
            <w:tcW w:type="dxa" w:w="792"/>
            <w:vAlign w:val="top"/>
          </w:tcPr>
          <w:p>
            <w:pPr>
              <w:spacing w:before="0" w:after="0"/>
              <w:jc w:val="left"/>
            </w:pPr>
            <w:r/>
            <w:r>
              <w:rPr>
                <w:rFonts w:ascii="Arial" w:hAnsi="Arial" w:cs="Arial"/>
                <w:b w:val="0"/>
                <w:color w:val="232830"/>
                <w:sz w:val="17"/>
              </w:rPr>
              <w:t>21:30</w:t>
            </w:r>
          </w:p>
        </w:tc>
        <w:tc>
          <w:tcPr>
            <w:tcW w:type="dxa" w:w="1512"/>
            <w:vAlign w:val="top"/>
          </w:tcPr>
          <w:p>
            <w:pPr>
              <w:spacing w:before="0" w:after="0"/>
              <w:jc w:val="left"/>
            </w:pPr>
            <w:r/>
            <w:r>
              <w:rPr>
                <w:rFonts w:ascii="Arial" w:hAnsi="Arial" w:cs="Arial"/>
                <w:b w:val="0"/>
                <w:color w:val="232830"/>
                <w:sz w:val="17"/>
              </w:rPr>
              <w:t>24 units</w:t>
            </w:r>
          </w:p>
        </w:tc>
        <w:tc>
          <w:tcPr>
            <w:tcW w:type="dxa" w:w="1656"/>
            <w:vAlign w:val="top"/>
          </w:tcPr>
          <w:p>
            <w:pPr>
              <w:spacing w:before="0" w:after="0"/>
              <w:jc w:val="left"/>
            </w:pPr>
            <w:r/>
            <w:r>
              <w:rPr>
                <w:rFonts w:ascii="Arial" w:hAnsi="Arial" w:cs="Arial"/>
                <w:b w:val="0"/>
                <w:color w:val="232830"/>
                <w:sz w:val="17"/>
              </w:rPr>
              <w:t>198</w:t>
            </w:r>
          </w:p>
        </w:tc>
        <w:tc>
          <w:tcPr>
            <w:tcW w:type="dxa" w:w="4248"/>
            <w:vAlign w:val="top"/>
          </w:tcPr>
          <w:p>
            <w:pPr>
              <w:spacing w:before="0" w:after="0"/>
              <w:jc w:val="left"/>
            </w:pPr>
            <w:r/>
            <w:r>
              <w:rPr>
                <w:rFonts w:ascii="Arial" w:hAnsi="Arial" w:cs="Arial"/>
                <w:b w:val="0"/>
                <w:color w:val="232830"/>
                <w:sz w:val="17"/>
              </w:rPr>
              <w:t>Trend improving</w:t>
            </w:r>
          </w:p>
        </w:tc>
        <w:tc>
          <w:tcPr>
            <w:tcW w:type="dxa" w:w="936"/>
            <w:vAlign w:val="top"/>
          </w:tcPr>
          <w:p>
            <w:pPr>
              <w:spacing w:before="0" w:after="0"/>
              <w:jc w:val="left"/>
            </w:pPr>
            <w:r/>
            <w:r>
              <w:rPr>
                <w:rFonts w:ascii="Arial" w:hAnsi="Arial" w:cs="Arial"/>
                <w:b w:val="0"/>
                <w:color w:val="232830"/>
                <w:sz w:val="17"/>
              </w:rPr>
              <w:t>RN-MA</w:t>
            </w:r>
          </w:p>
        </w:tc>
      </w:tr>
      <w:tr>
        <w:tc>
          <w:tcPr>
            <w:tcW w:type="dxa" w:w="1224"/>
            <w:shd w:val="clear" w:color="auto" w:fill="EDF2FA"/>
            <w:vAlign w:val="top"/>
          </w:tcPr>
          <w:p>
            <w:pPr>
              <w:spacing w:before="0" w:after="0"/>
              <w:jc w:val="left"/>
            </w:pPr>
            <w:r/>
            <w:r>
              <w:rPr>
                <w:rFonts w:ascii="Arial" w:hAnsi="Arial" w:cs="Arial"/>
                <w:b w:val="0"/>
                <w:color w:val="232830"/>
                <w:sz w:val="17"/>
              </w:rPr>
              <w:t>05/19 HD4</w:t>
            </w:r>
          </w:p>
        </w:tc>
        <w:tc>
          <w:tcPr>
            <w:tcW w:type="dxa" w:w="792"/>
            <w:shd w:val="clear" w:color="auto" w:fill="EDF2FA"/>
            <w:vAlign w:val="top"/>
          </w:tcPr>
          <w:p>
            <w:pPr>
              <w:spacing w:before="0" w:after="0"/>
              <w:jc w:val="left"/>
            </w:pPr>
            <w:r/>
            <w:r>
              <w:rPr>
                <w:rFonts w:ascii="Arial" w:hAnsi="Arial" w:cs="Arial"/>
                <w:b w:val="0"/>
                <w:color w:val="232830"/>
                <w:sz w:val="17"/>
              </w:rPr>
              <w:t>21:25</w:t>
            </w:r>
          </w:p>
        </w:tc>
        <w:tc>
          <w:tcPr>
            <w:tcW w:type="dxa" w:w="1512"/>
            <w:shd w:val="clear" w:color="auto" w:fill="EDF2FA"/>
            <w:vAlign w:val="top"/>
          </w:tcPr>
          <w:p>
            <w:pPr>
              <w:spacing w:before="0" w:after="0"/>
              <w:jc w:val="left"/>
            </w:pPr>
            <w:r/>
            <w:r>
              <w:rPr>
                <w:rFonts w:ascii="Arial" w:hAnsi="Arial" w:cs="Arial"/>
                <w:b w:val="0"/>
                <w:color w:val="232830"/>
                <w:sz w:val="17"/>
              </w:rPr>
              <w:t>24 units</w:t>
            </w:r>
          </w:p>
        </w:tc>
        <w:tc>
          <w:tcPr>
            <w:tcW w:type="dxa" w:w="1656"/>
            <w:shd w:val="clear" w:color="auto" w:fill="EDF2FA"/>
            <w:vAlign w:val="top"/>
          </w:tcPr>
          <w:p>
            <w:pPr>
              <w:spacing w:before="0" w:after="0"/>
              <w:jc w:val="left"/>
            </w:pPr>
            <w:r/>
            <w:r>
              <w:rPr>
                <w:rFonts w:ascii="Arial" w:hAnsi="Arial" w:cs="Arial"/>
                <w:b w:val="0"/>
                <w:color w:val="232830"/>
                <w:sz w:val="17"/>
              </w:rPr>
              <w:t>186</w:t>
            </w:r>
          </w:p>
        </w:tc>
        <w:tc>
          <w:tcPr>
            <w:tcW w:type="dxa" w:w="4248"/>
            <w:shd w:val="clear" w:color="auto" w:fill="EDF2FA"/>
            <w:vAlign w:val="top"/>
          </w:tcPr>
          <w:p>
            <w:pPr>
              <w:spacing w:before="0" w:after="0"/>
              <w:jc w:val="left"/>
            </w:pPr>
            <w:r/>
            <w:r>
              <w:rPr>
                <w:rFonts w:ascii="Arial" w:hAnsi="Arial" w:cs="Arial"/>
                <w:b w:val="0"/>
                <w:color w:val="232830"/>
                <w:sz w:val="17"/>
              </w:rPr>
              <w:t>Held at 24 units per endocrine (Saafeld)</w:t>
            </w:r>
          </w:p>
        </w:tc>
        <w:tc>
          <w:tcPr>
            <w:tcW w:type="dxa" w:w="936"/>
            <w:shd w:val="clear" w:color="auto" w:fill="EDF2FA"/>
            <w:vAlign w:val="top"/>
          </w:tcPr>
          <w:p>
            <w:pPr>
              <w:spacing w:before="0" w:after="0"/>
              <w:jc w:val="left"/>
            </w:pPr>
            <w:r/>
            <w:r>
              <w:rPr>
                <w:rFonts w:ascii="Arial" w:hAnsi="Arial" w:cs="Arial"/>
                <w:b w:val="0"/>
                <w:color w:val="232830"/>
                <w:sz w:val="17"/>
              </w:rPr>
              <w:t>RN-LO</w:t>
            </w:r>
          </w:p>
        </w:tc>
      </w:tr>
      <w:tr>
        <w:tc>
          <w:tcPr>
            <w:tcW w:type="dxa" w:w="1224"/>
            <w:vAlign w:val="top"/>
          </w:tcPr>
          <w:p>
            <w:pPr>
              <w:spacing w:before="0" w:after="0"/>
              <w:jc w:val="left"/>
            </w:pPr>
            <w:r/>
            <w:r>
              <w:rPr>
                <w:rFonts w:ascii="Arial" w:hAnsi="Arial" w:cs="Arial"/>
                <w:b w:val="0"/>
                <w:color w:val="232830"/>
                <w:sz w:val="17"/>
              </w:rPr>
              <w:t>05/20 HD5</w:t>
            </w:r>
          </w:p>
        </w:tc>
        <w:tc>
          <w:tcPr>
            <w:tcW w:type="dxa" w:w="792"/>
            <w:vAlign w:val="top"/>
          </w:tcPr>
          <w:p>
            <w:pPr>
              <w:spacing w:before="0" w:after="0"/>
              <w:jc w:val="left"/>
            </w:pPr>
            <w:r/>
            <w:r>
              <w:rPr>
                <w:rFonts w:ascii="Arial" w:hAnsi="Arial" w:cs="Arial"/>
                <w:b w:val="0"/>
                <w:color w:val="232830"/>
                <w:sz w:val="17"/>
              </w:rPr>
              <w:t>21:30</w:t>
            </w:r>
          </w:p>
        </w:tc>
        <w:tc>
          <w:tcPr>
            <w:tcW w:type="dxa" w:w="1512"/>
            <w:vAlign w:val="top"/>
          </w:tcPr>
          <w:p>
            <w:pPr>
              <w:spacing w:before="0" w:after="0"/>
              <w:jc w:val="left"/>
            </w:pPr>
            <w:r/>
            <w:r>
              <w:rPr>
                <w:rFonts w:ascii="Arial" w:hAnsi="Arial" w:cs="Arial"/>
                <w:b w:val="0"/>
                <w:color w:val="232830"/>
                <w:sz w:val="17"/>
              </w:rPr>
              <w:t>26 units</w:t>
            </w:r>
          </w:p>
        </w:tc>
        <w:tc>
          <w:tcPr>
            <w:tcW w:type="dxa" w:w="1656"/>
            <w:vAlign w:val="top"/>
          </w:tcPr>
          <w:p>
            <w:pPr>
              <w:spacing w:before="0" w:after="0"/>
              <w:jc w:val="left"/>
            </w:pPr>
            <w:r/>
            <w:r>
              <w:rPr>
                <w:rFonts w:ascii="Arial" w:hAnsi="Arial" w:cs="Arial"/>
                <w:b w:val="0"/>
                <w:color w:val="232830"/>
                <w:sz w:val="17"/>
              </w:rPr>
              <w:t>174</w:t>
            </w:r>
          </w:p>
        </w:tc>
        <w:tc>
          <w:tcPr>
            <w:tcW w:type="dxa" w:w="4248"/>
            <w:vAlign w:val="top"/>
          </w:tcPr>
          <w:p>
            <w:pPr>
              <w:spacing w:before="0" w:after="0"/>
              <w:jc w:val="left"/>
            </w:pPr>
            <w:r/>
            <w:r>
              <w:rPr>
                <w:rFonts w:ascii="Arial" w:hAnsi="Arial" w:cs="Arial"/>
                <w:b w:val="0"/>
                <w:color w:val="232830"/>
                <w:sz w:val="17"/>
              </w:rPr>
              <w:t>At home dose</w:t>
            </w:r>
          </w:p>
        </w:tc>
        <w:tc>
          <w:tcPr>
            <w:tcW w:type="dxa" w:w="936"/>
            <w:vAlign w:val="top"/>
          </w:tcPr>
          <w:p>
            <w:pPr>
              <w:spacing w:before="0" w:after="0"/>
              <w:jc w:val="left"/>
            </w:pPr>
            <w:r/>
            <w:r>
              <w:rPr>
                <w:rFonts w:ascii="Arial" w:hAnsi="Arial" w:cs="Arial"/>
                <w:b w:val="0"/>
                <w:color w:val="232830"/>
                <w:sz w:val="17"/>
              </w:rPr>
              <w:t>RN-LO</w:t>
            </w:r>
          </w:p>
        </w:tc>
      </w:tr>
      <w:tr>
        <w:tc>
          <w:tcPr>
            <w:tcW w:type="dxa" w:w="1224"/>
            <w:shd w:val="clear" w:color="auto" w:fill="EDF2FA"/>
            <w:vAlign w:val="top"/>
          </w:tcPr>
          <w:p>
            <w:pPr>
              <w:spacing w:before="0" w:after="0"/>
              <w:jc w:val="left"/>
            </w:pPr>
            <w:r/>
            <w:r>
              <w:rPr>
                <w:rFonts w:ascii="Arial" w:hAnsi="Arial" w:cs="Arial"/>
                <w:b w:val="0"/>
                <w:color w:val="232830"/>
                <w:sz w:val="17"/>
              </w:rPr>
              <w:t>05/21 HD6</w:t>
            </w:r>
          </w:p>
        </w:tc>
        <w:tc>
          <w:tcPr>
            <w:tcW w:type="dxa" w:w="792"/>
            <w:shd w:val="clear" w:color="auto" w:fill="EDF2FA"/>
            <w:vAlign w:val="top"/>
          </w:tcPr>
          <w:p>
            <w:pPr>
              <w:spacing w:before="0" w:after="0"/>
              <w:jc w:val="left"/>
            </w:pPr>
            <w:r/>
            <w:r>
              <w:rPr>
                <w:rFonts w:ascii="Arial" w:hAnsi="Arial" w:cs="Arial"/>
                <w:b w:val="0"/>
                <w:color w:val="232830"/>
                <w:sz w:val="17"/>
              </w:rPr>
              <w:t>21:30</w:t>
            </w:r>
          </w:p>
        </w:tc>
        <w:tc>
          <w:tcPr>
            <w:tcW w:type="dxa" w:w="1512"/>
            <w:shd w:val="clear" w:color="auto" w:fill="EDF2FA"/>
            <w:vAlign w:val="top"/>
          </w:tcPr>
          <w:p>
            <w:pPr>
              <w:spacing w:before="0" w:after="0"/>
              <w:jc w:val="left"/>
            </w:pPr>
            <w:r/>
            <w:r>
              <w:rPr>
                <w:rFonts w:ascii="Arial" w:hAnsi="Arial" w:cs="Arial"/>
                <w:b w:val="0"/>
                <w:color w:val="232830"/>
                <w:sz w:val="17"/>
              </w:rPr>
              <w:t>26 units</w:t>
            </w:r>
          </w:p>
        </w:tc>
        <w:tc>
          <w:tcPr>
            <w:tcW w:type="dxa" w:w="1656"/>
            <w:shd w:val="clear" w:color="auto" w:fill="EDF2FA"/>
            <w:vAlign w:val="top"/>
          </w:tcPr>
          <w:p>
            <w:pPr>
              <w:spacing w:before="0" w:after="0"/>
              <w:jc w:val="left"/>
            </w:pPr>
            <w:r/>
            <w:r>
              <w:rPr>
                <w:rFonts w:ascii="Arial" w:hAnsi="Arial" w:cs="Arial"/>
                <w:b w:val="0"/>
                <w:color w:val="232830"/>
                <w:sz w:val="17"/>
              </w:rPr>
              <w:t>162</w:t>
            </w:r>
          </w:p>
        </w:tc>
        <w:tc>
          <w:tcPr>
            <w:tcW w:type="dxa" w:w="4248"/>
            <w:shd w:val="clear" w:color="auto" w:fill="EDF2FA"/>
            <w:vAlign w:val="top"/>
          </w:tcPr>
          <w:p>
            <w:pPr>
              <w:spacing w:before="0" w:after="0"/>
              <w:jc w:val="left"/>
            </w:pPr>
            <w:r/>
            <w:r>
              <w:rPr>
                <w:rFonts w:ascii="Arial" w:hAnsi="Arial" w:cs="Arial"/>
                <w:b w:val="0"/>
                <w:color w:val="232830"/>
                <w:sz w:val="17"/>
              </w:rPr>
              <w:t>Continued at home dose</w:t>
            </w:r>
          </w:p>
        </w:tc>
        <w:tc>
          <w:tcPr>
            <w:tcW w:type="dxa" w:w="936"/>
            <w:shd w:val="clear" w:color="auto" w:fill="EDF2FA"/>
            <w:vAlign w:val="top"/>
          </w:tcPr>
          <w:p>
            <w:pPr>
              <w:spacing w:before="0" w:after="0"/>
              <w:jc w:val="left"/>
            </w:pPr>
            <w:r/>
            <w:r>
              <w:rPr>
                <w:rFonts w:ascii="Arial" w:hAnsi="Arial" w:cs="Arial"/>
                <w:b w:val="0"/>
                <w:color w:val="232830"/>
                <w:sz w:val="17"/>
              </w:rPr>
              <w:t>RN-KP</w:t>
            </w:r>
          </w:p>
        </w:tc>
      </w:tr>
    </w:tbl>
    <w:p>
      <w:pPr>
        <w:spacing w:before="160" w:after="40"/>
      </w:pPr>
      <w:r>
        <w:rPr>
          <w:rFonts w:ascii="Arial" w:hAnsi="Arial" w:cs="Arial"/>
          <w:b/>
          <w:color w:val="1F3864"/>
          <w:sz w:val="20"/>
        </w:rPr>
        <w:t>5. Insulin aspart sliding scale SQ TID with meals</w:t>
      </w:r>
    </w:p>
    <w:p>
      <w:pPr>
        <w:spacing w:before="0" w:after="80"/>
      </w:pPr>
      <w:r>
        <w:rPr>
          <w:rFonts w:ascii="Arial" w:hAnsi="Arial" w:cs="Arial"/>
          <w:b w:val="0"/>
          <w:i w:val="0"/>
          <w:color w:val="232830"/>
          <w:sz w:val="18"/>
        </w:rPr>
        <w:t>Indication: T2DM prandial coverage. Per inpatient sliding-scale protocol; doses driven by pre-meal point-of-care glucose.</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1224"/>
            <w:shd w:val="clear" w:color="auto" w:fill="4472C4"/>
            <w:vAlign w:val="center"/>
          </w:tcPr>
          <w:p>
            <w:pPr>
              <w:spacing w:before="0" w:after="0"/>
              <w:jc w:val="left"/>
            </w:pPr>
            <w:r/>
            <w:r>
              <w:rPr>
                <w:rFonts w:ascii="Arial" w:hAnsi="Arial" w:cs="Arial"/>
                <w:b/>
                <w:color w:val="FFFFFF"/>
                <w:sz w:val="18"/>
              </w:rPr>
              <w:t>Date / HD</w:t>
            </w:r>
          </w:p>
        </w:tc>
        <w:tc>
          <w:tcPr>
            <w:tcW w:type="dxa" w:w="2232"/>
            <w:shd w:val="clear" w:color="auto" w:fill="4472C4"/>
            <w:vAlign w:val="center"/>
          </w:tcPr>
          <w:p>
            <w:pPr>
              <w:spacing w:before="0" w:after="0"/>
              <w:jc w:val="left"/>
            </w:pPr>
            <w:r/>
            <w:r>
              <w:rPr>
                <w:rFonts w:ascii="Arial" w:hAnsi="Arial" w:cs="Arial"/>
                <w:b/>
                <w:color w:val="FFFFFF"/>
                <w:sz w:val="18"/>
              </w:rPr>
              <w:t>Breakfast (~07:30)</w:t>
            </w:r>
          </w:p>
        </w:tc>
        <w:tc>
          <w:tcPr>
            <w:tcW w:type="dxa" w:w="2232"/>
            <w:shd w:val="clear" w:color="auto" w:fill="4472C4"/>
            <w:vAlign w:val="center"/>
          </w:tcPr>
          <w:p>
            <w:pPr>
              <w:spacing w:before="0" w:after="0"/>
              <w:jc w:val="left"/>
            </w:pPr>
            <w:r/>
            <w:r>
              <w:rPr>
                <w:rFonts w:ascii="Arial" w:hAnsi="Arial" w:cs="Arial"/>
                <w:b/>
                <w:color w:val="FFFFFF"/>
                <w:sz w:val="18"/>
              </w:rPr>
              <w:t>Lunch (~12:00)</w:t>
            </w:r>
          </w:p>
        </w:tc>
        <w:tc>
          <w:tcPr>
            <w:tcW w:type="dxa" w:w="2232"/>
            <w:shd w:val="clear" w:color="auto" w:fill="4472C4"/>
            <w:vAlign w:val="center"/>
          </w:tcPr>
          <w:p>
            <w:pPr>
              <w:spacing w:before="0" w:after="0"/>
              <w:jc w:val="left"/>
            </w:pPr>
            <w:r/>
            <w:r>
              <w:rPr>
                <w:rFonts w:ascii="Arial" w:hAnsi="Arial" w:cs="Arial"/>
                <w:b/>
                <w:color w:val="FFFFFF"/>
                <w:sz w:val="18"/>
              </w:rPr>
              <w:t>Dinner (~17:30)</w:t>
            </w:r>
          </w:p>
        </w:tc>
        <w:tc>
          <w:tcPr>
            <w:tcW w:type="dxa" w:w="2448"/>
            <w:shd w:val="clear" w:color="auto" w:fill="4472C4"/>
            <w:vAlign w:val="center"/>
          </w:tcPr>
          <w:p>
            <w:pPr>
              <w:spacing w:before="0" w:after="0"/>
              <w:jc w:val="left"/>
            </w:pPr>
            <w:r/>
            <w:r>
              <w:rPr>
                <w:rFonts w:ascii="Arial" w:hAnsi="Arial" w:cs="Arial"/>
                <w:b/>
                <w:color w:val="FFFFFF"/>
                <w:sz w:val="18"/>
              </w:rPr>
              <w:t>Notes</w:t>
            </w:r>
          </w:p>
        </w:tc>
      </w:tr>
      <w:tr>
        <w:tc>
          <w:tcPr>
            <w:tcW w:type="dxa" w:w="1224"/>
            <w:vAlign w:val="top"/>
          </w:tcPr>
          <w:p>
            <w:pPr>
              <w:spacing w:before="0" w:after="0"/>
              <w:jc w:val="left"/>
            </w:pPr>
            <w:r/>
            <w:r>
              <w:rPr>
                <w:rFonts w:ascii="Arial" w:hAnsi="Arial" w:cs="Arial"/>
                <w:b w:val="0"/>
                <w:color w:val="232830"/>
                <w:sz w:val="17"/>
              </w:rPr>
              <w:t>05/16 HD1</w:t>
            </w:r>
          </w:p>
        </w:tc>
        <w:tc>
          <w:tcPr>
            <w:tcW w:type="dxa" w:w="2232"/>
            <w:vAlign w:val="top"/>
          </w:tcPr>
          <w:p>
            <w:pPr>
              <w:spacing w:before="0" w:after="0"/>
              <w:jc w:val="left"/>
            </w:pPr>
            <w:r/>
            <w:r>
              <w:rPr>
                <w:rFonts w:ascii="Arial" w:hAnsi="Arial" w:cs="Arial"/>
                <w:b w:val="0"/>
                <w:color w:val="232830"/>
                <w:sz w:val="17"/>
              </w:rPr>
              <w:t>POC 238 — 8 units</w:t>
            </w:r>
          </w:p>
        </w:tc>
        <w:tc>
          <w:tcPr>
            <w:tcW w:type="dxa" w:w="2232"/>
            <w:vAlign w:val="top"/>
          </w:tcPr>
          <w:p>
            <w:pPr>
              <w:spacing w:before="0" w:after="0"/>
              <w:jc w:val="left"/>
            </w:pPr>
            <w:r/>
            <w:r>
              <w:rPr>
                <w:rFonts w:ascii="Arial" w:hAnsi="Arial" w:cs="Arial"/>
                <w:b w:val="0"/>
                <w:color w:val="232830"/>
                <w:sz w:val="17"/>
              </w:rPr>
              <w:t>POC 222 — 6 units</w:t>
            </w:r>
          </w:p>
        </w:tc>
        <w:tc>
          <w:tcPr>
            <w:tcW w:type="dxa" w:w="2232"/>
            <w:vAlign w:val="top"/>
          </w:tcPr>
          <w:p>
            <w:pPr>
              <w:spacing w:before="0" w:after="0"/>
              <w:jc w:val="left"/>
            </w:pPr>
            <w:r/>
            <w:r>
              <w:rPr>
                <w:rFonts w:ascii="Arial" w:hAnsi="Arial" w:cs="Arial"/>
                <w:b w:val="0"/>
                <w:color w:val="232830"/>
                <w:sz w:val="17"/>
              </w:rPr>
              <w:t>POC 248 — 8 units</w:t>
            </w:r>
          </w:p>
        </w:tc>
        <w:tc>
          <w:tcPr>
            <w:tcW w:type="dxa" w:w="2448"/>
            <w:vAlign w:val="top"/>
          </w:tcPr>
          <w:p>
            <w:pPr>
              <w:spacing w:before="0" w:after="0"/>
              <w:jc w:val="left"/>
            </w:pPr>
            <w:r/>
            <w:r>
              <w:rPr>
                <w:rFonts w:ascii="Arial" w:hAnsi="Arial" w:cs="Arial"/>
                <w:b w:val="0"/>
                <w:color w:val="232830"/>
                <w:sz w:val="17"/>
              </w:rPr>
              <w:t>Per protocol</w:t>
            </w:r>
          </w:p>
        </w:tc>
      </w:tr>
      <w:tr>
        <w:tc>
          <w:tcPr>
            <w:tcW w:type="dxa" w:w="1224"/>
            <w:shd w:val="clear" w:color="auto" w:fill="EDF2FA"/>
            <w:vAlign w:val="top"/>
          </w:tcPr>
          <w:p>
            <w:pPr>
              <w:spacing w:before="0" w:after="0"/>
              <w:jc w:val="left"/>
            </w:pPr>
            <w:r/>
            <w:r>
              <w:rPr>
                <w:rFonts w:ascii="Arial" w:hAnsi="Arial" w:cs="Arial"/>
                <w:b w:val="0"/>
                <w:color w:val="232830"/>
                <w:sz w:val="17"/>
              </w:rPr>
              <w:t>05/17 HD2</w:t>
            </w:r>
          </w:p>
        </w:tc>
        <w:tc>
          <w:tcPr>
            <w:tcW w:type="dxa" w:w="2232"/>
            <w:shd w:val="clear" w:color="auto" w:fill="EDF2FA"/>
            <w:vAlign w:val="top"/>
          </w:tcPr>
          <w:p>
            <w:pPr>
              <w:spacing w:before="0" w:after="0"/>
              <w:jc w:val="left"/>
            </w:pPr>
            <w:r/>
            <w:r>
              <w:rPr>
                <w:rFonts w:ascii="Arial" w:hAnsi="Arial" w:cs="Arial"/>
                <w:b w:val="0"/>
                <w:color w:val="232830"/>
                <w:sz w:val="17"/>
              </w:rPr>
              <w:t>POC 210 — 6 units</w:t>
            </w:r>
          </w:p>
        </w:tc>
        <w:tc>
          <w:tcPr>
            <w:tcW w:type="dxa" w:w="2232"/>
            <w:shd w:val="clear" w:color="auto" w:fill="EDF2FA"/>
            <w:vAlign w:val="top"/>
          </w:tcPr>
          <w:p>
            <w:pPr>
              <w:spacing w:before="0" w:after="0"/>
              <w:jc w:val="left"/>
            </w:pPr>
            <w:r/>
            <w:r>
              <w:rPr>
                <w:rFonts w:ascii="Arial" w:hAnsi="Arial" w:cs="Arial"/>
                <w:b w:val="0"/>
                <w:color w:val="232830"/>
                <w:sz w:val="17"/>
              </w:rPr>
              <w:t>POC 198 — 4 units</w:t>
            </w:r>
          </w:p>
        </w:tc>
        <w:tc>
          <w:tcPr>
            <w:tcW w:type="dxa" w:w="2232"/>
            <w:shd w:val="clear" w:color="auto" w:fill="EDF2FA"/>
            <w:vAlign w:val="top"/>
          </w:tcPr>
          <w:p>
            <w:pPr>
              <w:spacing w:before="0" w:after="0"/>
              <w:jc w:val="left"/>
            </w:pPr>
            <w:r/>
            <w:r>
              <w:rPr>
                <w:rFonts w:ascii="Arial" w:hAnsi="Arial" w:cs="Arial"/>
                <w:b w:val="0"/>
                <w:color w:val="232830"/>
                <w:sz w:val="17"/>
              </w:rPr>
              <w:t>POC 220 — 6 units</w:t>
            </w:r>
          </w:p>
        </w:tc>
        <w:tc>
          <w:tcPr>
            <w:tcW w:type="dxa" w:w="2448"/>
            <w:shd w:val="clear" w:color="auto" w:fill="EDF2FA"/>
            <w:vAlign w:val="top"/>
          </w:tcPr>
          <w:p>
            <w:pPr>
              <w:spacing w:before="0" w:after="0"/>
              <w:jc w:val="left"/>
            </w:pPr>
            <w:r/>
            <w:r>
              <w:rPr>
                <w:rFonts w:ascii="Arial" w:hAnsi="Arial" w:cs="Arial"/>
                <w:b w:val="0"/>
                <w:color w:val="232830"/>
                <w:sz w:val="17"/>
              </w:rPr>
              <w:t>Per protocol</w:t>
            </w:r>
          </w:p>
        </w:tc>
      </w:tr>
      <w:tr>
        <w:tc>
          <w:tcPr>
            <w:tcW w:type="dxa" w:w="1224"/>
            <w:vAlign w:val="top"/>
          </w:tcPr>
          <w:p>
            <w:pPr>
              <w:spacing w:before="0" w:after="0"/>
              <w:jc w:val="left"/>
            </w:pPr>
            <w:r/>
            <w:r>
              <w:rPr>
                <w:rFonts w:ascii="Arial" w:hAnsi="Arial" w:cs="Arial"/>
                <w:b w:val="0"/>
                <w:color w:val="232830"/>
                <w:sz w:val="17"/>
              </w:rPr>
              <w:t>05/18 HD3</w:t>
            </w:r>
          </w:p>
        </w:tc>
        <w:tc>
          <w:tcPr>
            <w:tcW w:type="dxa" w:w="2232"/>
            <w:vAlign w:val="top"/>
          </w:tcPr>
          <w:p>
            <w:pPr>
              <w:spacing w:before="0" w:after="0"/>
              <w:jc w:val="left"/>
            </w:pPr>
            <w:r/>
            <w:r>
              <w:rPr>
                <w:rFonts w:ascii="Arial" w:hAnsi="Arial" w:cs="Arial"/>
                <w:b w:val="0"/>
                <w:color w:val="232830"/>
                <w:sz w:val="17"/>
              </w:rPr>
              <w:t>POC 188 — 4 units</w:t>
            </w:r>
          </w:p>
        </w:tc>
        <w:tc>
          <w:tcPr>
            <w:tcW w:type="dxa" w:w="2232"/>
            <w:vAlign w:val="top"/>
          </w:tcPr>
          <w:p>
            <w:pPr>
              <w:spacing w:before="0" w:after="0"/>
              <w:jc w:val="left"/>
            </w:pPr>
            <w:r/>
            <w:r>
              <w:rPr>
                <w:rFonts w:ascii="Arial" w:hAnsi="Arial" w:cs="Arial"/>
                <w:b w:val="0"/>
                <w:color w:val="232830"/>
                <w:sz w:val="17"/>
              </w:rPr>
              <w:t>POC 176 — 2 units</w:t>
            </w:r>
          </w:p>
        </w:tc>
        <w:tc>
          <w:tcPr>
            <w:tcW w:type="dxa" w:w="2232"/>
            <w:vAlign w:val="top"/>
          </w:tcPr>
          <w:p>
            <w:pPr>
              <w:spacing w:before="0" w:after="0"/>
              <w:jc w:val="left"/>
            </w:pPr>
            <w:r/>
            <w:r>
              <w:rPr>
                <w:rFonts w:ascii="Arial" w:hAnsi="Arial" w:cs="Arial"/>
                <w:b w:val="0"/>
                <w:color w:val="232830"/>
                <w:sz w:val="17"/>
              </w:rPr>
              <w:t>POC 196 — 4 units</w:t>
            </w:r>
          </w:p>
        </w:tc>
        <w:tc>
          <w:tcPr>
            <w:tcW w:type="dxa" w:w="2448"/>
            <w:vAlign w:val="top"/>
          </w:tcPr>
          <w:p>
            <w:pPr>
              <w:spacing w:before="0" w:after="0"/>
              <w:jc w:val="left"/>
            </w:pPr>
            <w:r/>
            <w:r>
              <w:rPr>
                <w:rFonts w:ascii="Arial" w:hAnsi="Arial" w:cs="Arial"/>
                <w:b w:val="0"/>
                <w:color w:val="232830"/>
                <w:sz w:val="17"/>
              </w:rPr>
              <w:t>Per protocol</w:t>
            </w:r>
          </w:p>
        </w:tc>
      </w:tr>
      <w:tr>
        <w:tc>
          <w:tcPr>
            <w:tcW w:type="dxa" w:w="1224"/>
            <w:shd w:val="clear" w:color="auto" w:fill="EDF2FA"/>
            <w:vAlign w:val="top"/>
          </w:tcPr>
          <w:p>
            <w:pPr>
              <w:spacing w:before="0" w:after="0"/>
              <w:jc w:val="left"/>
            </w:pPr>
            <w:r/>
            <w:r>
              <w:rPr>
                <w:rFonts w:ascii="Arial" w:hAnsi="Arial" w:cs="Arial"/>
                <w:b w:val="0"/>
                <w:color w:val="232830"/>
                <w:sz w:val="17"/>
              </w:rPr>
              <w:t>05/19 HD4</w:t>
            </w:r>
          </w:p>
        </w:tc>
        <w:tc>
          <w:tcPr>
            <w:tcW w:type="dxa" w:w="2232"/>
            <w:shd w:val="clear" w:color="auto" w:fill="EDF2FA"/>
            <w:vAlign w:val="top"/>
          </w:tcPr>
          <w:p>
            <w:pPr>
              <w:spacing w:before="0" w:after="0"/>
              <w:jc w:val="left"/>
            </w:pPr>
            <w:r/>
            <w:r>
              <w:rPr>
                <w:rFonts w:ascii="Arial" w:hAnsi="Arial" w:cs="Arial"/>
                <w:b w:val="0"/>
                <w:color w:val="232830"/>
                <w:sz w:val="17"/>
              </w:rPr>
              <w:t>POC 182 — 4 units</w:t>
            </w:r>
          </w:p>
        </w:tc>
        <w:tc>
          <w:tcPr>
            <w:tcW w:type="dxa" w:w="2232"/>
            <w:shd w:val="clear" w:color="auto" w:fill="EDF2FA"/>
            <w:vAlign w:val="top"/>
          </w:tcPr>
          <w:p>
            <w:pPr>
              <w:spacing w:before="0" w:after="0"/>
              <w:jc w:val="left"/>
            </w:pPr>
            <w:r/>
            <w:r>
              <w:rPr>
                <w:rFonts w:ascii="Arial" w:hAnsi="Arial" w:cs="Arial"/>
                <w:b w:val="0"/>
                <w:color w:val="232830"/>
                <w:sz w:val="17"/>
              </w:rPr>
              <w:t>POC 168 — 2 units</w:t>
            </w:r>
          </w:p>
        </w:tc>
        <w:tc>
          <w:tcPr>
            <w:tcW w:type="dxa" w:w="2232"/>
            <w:shd w:val="clear" w:color="auto" w:fill="EDF2FA"/>
            <w:vAlign w:val="top"/>
          </w:tcPr>
          <w:p>
            <w:pPr>
              <w:spacing w:before="0" w:after="0"/>
              <w:jc w:val="left"/>
            </w:pPr>
            <w:r/>
            <w:r>
              <w:rPr>
                <w:rFonts w:ascii="Arial" w:hAnsi="Arial" w:cs="Arial"/>
                <w:b w:val="0"/>
                <w:color w:val="232830"/>
                <w:sz w:val="17"/>
              </w:rPr>
              <w:t>POC 192 — 4 units</w:t>
            </w:r>
          </w:p>
        </w:tc>
        <w:tc>
          <w:tcPr>
            <w:tcW w:type="dxa" w:w="2448"/>
            <w:shd w:val="clear" w:color="auto" w:fill="EDF2FA"/>
            <w:vAlign w:val="top"/>
          </w:tcPr>
          <w:p>
            <w:pPr>
              <w:spacing w:before="0" w:after="0"/>
              <w:jc w:val="left"/>
            </w:pPr>
            <w:r/>
            <w:r>
              <w:rPr>
                <w:rFonts w:ascii="Arial" w:hAnsi="Arial" w:cs="Arial"/>
                <w:b w:val="0"/>
                <w:color w:val="232830"/>
                <w:sz w:val="17"/>
              </w:rPr>
              <w:t>Per protocol</w:t>
            </w:r>
          </w:p>
        </w:tc>
      </w:tr>
      <w:tr>
        <w:tc>
          <w:tcPr>
            <w:tcW w:type="dxa" w:w="1224"/>
            <w:vAlign w:val="top"/>
          </w:tcPr>
          <w:p>
            <w:pPr>
              <w:spacing w:before="0" w:after="0"/>
              <w:jc w:val="left"/>
            </w:pPr>
            <w:r/>
            <w:r>
              <w:rPr>
                <w:rFonts w:ascii="Arial" w:hAnsi="Arial" w:cs="Arial"/>
                <w:b w:val="0"/>
                <w:color w:val="232830"/>
                <w:sz w:val="17"/>
              </w:rPr>
              <w:t>05/20 HD5</w:t>
            </w:r>
          </w:p>
        </w:tc>
        <w:tc>
          <w:tcPr>
            <w:tcW w:type="dxa" w:w="2232"/>
            <w:vAlign w:val="top"/>
          </w:tcPr>
          <w:p>
            <w:pPr>
              <w:spacing w:before="0" w:after="0"/>
              <w:jc w:val="left"/>
            </w:pPr>
            <w:r/>
            <w:r>
              <w:rPr>
                <w:rFonts w:ascii="Arial" w:hAnsi="Arial" w:cs="Arial"/>
                <w:b w:val="0"/>
                <w:color w:val="232830"/>
                <w:sz w:val="17"/>
              </w:rPr>
              <w:t>POC 168 — 2 units</w:t>
            </w:r>
          </w:p>
        </w:tc>
        <w:tc>
          <w:tcPr>
            <w:tcW w:type="dxa" w:w="2232"/>
            <w:vAlign w:val="top"/>
          </w:tcPr>
          <w:p>
            <w:pPr>
              <w:spacing w:before="0" w:after="0"/>
              <w:jc w:val="left"/>
            </w:pPr>
            <w:r/>
            <w:r>
              <w:rPr>
                <w:rFonts w:ascii="Arial" w:hAnsi="Arial" w:cs="Arial"/>
                <w:b w:val="0"/>
                <w:color w:val="232830"/>
                <w:sz w:val="17"/>
              </w:rPr>
              <w:t>POC 152 — 0 units</w:t>
            </w:r>
          </w:p>
        </w:tc>
        <w:tc>
          <w:tcPr>
            <w:tcW w:type="dxa" w:w="2232"/>
            <w:vAlign w:val="top"/>
          </w:tcPr>
          <w:p>
            <w:pPr>
              <w:spacing w:before="0" w:after="0"/>
              <w:jc w:val="left"/>
            </w:pPr>
            <w:r/>
            <w:r>
              <w:rPr>
                <w:rFonts w:ascii="Arial" w:hAnsi="Arial" w:cs="Arial"/>
                <w:b w:val="0"/>
                <w:color w:val="232830"/>
                <w:sz w:val="17"/>
              </w:rPr>
              <w:t>POC 178 — 4 units</w:t>
            </w:r>
          </w:p>
        </w:tc>
        <w:tc>
          <w:tcPr>
            <w:tcW w:type="dxa" w:w="2448"/>
            <w:vAlign w:val="top"/>
          </w:tcPr>
          <w:p>
            <w:pPr>
              <w:spacing w:before="0" w:after="0"/>
              <w:jc w:val="left"/>
            </w:pPr>
            <w:r/>
            <w:r>
              <w:rPr>
                <w:rFonts w:ascii="Arial" w:hAnsi="Arial" w:cs="Arial"/>
                <w:b w:val="0"/>
                <w:color w:val="232830"/>
                <w:sz w:val="17"/>
              </w:rPr>
              <w:t>Per protocol</w:t>
            </w:r>
          </w:p>
        </w:tc>
      </w:tr>
      <w:tr>
        <w:tc>
          <w:tcPr>
            <w:tcW w:type="dxa" w:w="1224"/>
            <w:shd w:val="clear" w:color="auto" w:fill="EDF2FA"/>
            <w:vAlign w:val="top"/>
          </w:tcPr>
          <w:p>
            <w:pPr>
              <w:spacing w:before="0" w:after="0"/>
              <w:jc w:val="left"/>
            </w:pPr>
            <w:r/>
            <w:r>
              <w:rPr>
                <w:rFonts w:ascii="Arial" w:hAnsi="Arial" w:cs="Arial"/>
                <w:b w:val="0"/>
                <w:color w:val="232830"/>
                <w:sz w:val="17"/>
              </w:rPr>
              <w:t>05/21 HD6</w:t>
            </w:r>
          </w:p>
        </w:tc>
        <w:tc>
          <w:tcPr>
            <w:tcW w:type="dxa" w:w="2232"/>
            <w:shd w:val="clear" w:color="auto" w:fill="EDF2FA"/>
            <w:vAlign w:val="top"/>
          </w:tcPr>
          <w:p>
            <w:pPr>
              <w:spacing w:before="0" w:after="0"/>
              <w:jc w:val="left"/>
            </w:pPr>
            <w:r/>
            <w:r>
              <w:rPr>
                <w:rFonts w:ascii="Arial" w:hAnsi="Arial" w:cs="Arial"/>
                <w:b w:val="0"/>
                <w:color w:val="232830"/>
                <w:sz w:val="17"/>
              </w:rPr>
              <w:t>POC 156 — 2 units</w:t>
            </w:r>
          </w:p>
        </w:tc>
        <w:tc>
          <w:tcPr>
            <w:tcW w:type="dxa" w:w="2232"/>
            <w:shd w:val="clear" w:color="auto" w:fill="EDF2FA"/>
            <w:vAlign w:val="top"/>
          </w:tcPr>
          <w:p>
            <w:pPr>
              <w:spacing w:before="0" w:after="0"/>
              <w:jc w:val="left"/>
            </w:pPr>
            <w:r/>
            <w:r>
              <w:rPr>
                <w:rFonts w:ascii="Arial" w:hAnsi="Arial" w:cs="Arial"/>
                <w:b w:val="0"/>
                <w:color w:val="232830"/>
                <w:sz w:val="17"/>
              </w:rPr>
              <w:t>POC 144 — 0 units</w:t>
            </w:r>
          </w:p>
        </w:tc>
        <w:tc>
          <w:tcPr>
            <w:tcW w:type="dxa" w:w="2232"/>
            <w:shd w:val="clear" w:color="auto" w:fill="EDF2FA"/>
            <w:vAlign w:val="top"/>
          </w:tcPr>
          <w:p>
            <w:pPr>
              <w:spacing w:before="0" w:after="0"/>
              <w:jc w:val="left"/>
            </w:pPr>
            <w:r/>
            <w:r>
              <w:rPr>
                <w:rFonts w:ascii="Arial" w:hAnsi="Arial" w:cs="Arial"/>
                <w:b w:val="0"/>
                <w:color w:val="232830"/>
                <w:sz w:val="17"/>
              </w:rPr>
              <w:t>POC 168 — 2 units</w:t>
            </w:r>
          </w:p>
        </w:tc>
        <w:tc>
          <w:tcPr>
            <w:tcW w:type="dxa" w:w="2448"/>
            <w:shd w:val="clear" w:color="auto" w:fill="EDF2FA"/>
            <w:vAlign w:val="top"/>
          </w:tcPr>
          <w:p>
            <w:pPr>
              <w:spacing w:before="0" w:after="0"/>
              <w:jc w:val="left"/>
            </w:pPr>
            <w:r/>
            <w:r>
              <w:rPr>
                <w:rFonts w:ascii="Arial" w:hAnsi="Arial" w:cs="Arial"/>
                <w:b w:val="0"/>
                <w:color w:val="232830"/>
                <w:sz w:val="17"/>
              </w:rPr>
              <w:t>Per protocol</w:t>
            </w:r>
          </w:p>
        </w:tc>
      </w:tr>
    </w:tbl>
    <w:p>
      <w:pPr>
        <w:spacing w:before="160" w:after="40"/>
      </w:pPr>
      <w:r>
        <w:rPr>
          <w:rFonts w:ascii="Arial" w:hAnsi="Arial" w:cs="Arial"/>
          <w:b/>
          <w:color w:val="1F3864"/>
          <w:sz w:val="20"/>
        </w:rPr>
        <w:t>6. Furosemide 20 mg PO daily</w:t>
      </w:r>
    </w:p>
    <w:p>
      <w:pPr>
        <w:spacing w:before="0" w:after="80"/>
      </w:pPr>
      <w:r>
        <w:rPr>
          <w:rFonts w:ascii="Arial" w:hAnsi="Arial" w:cs="Arial"/>
          <w:b w:val="0"/>
          <w:i w:val="0"/>
          <w:color w:val="232830"/>
          <w:sz w:val="18"/>
        </w:rPr>
        <w:t>Indication: HFpEF volume management; volume-adjusted per daily exam.</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1728"/>
            <w:shd w:val="clear" w:color="auto" w:fill="4472C4"/>
            <w:vAlign w:val="center"/>
          </w:tcPr>
          <w:p>
            <w:pPr>
              <w:spacing w:before="0" w:after="0"/>
              <w:jc w:val="left"/>
            </w:pPr>
            <w:r/>
            <w:r>
              <w:rPr>
                <w:rFonts w:ascii="Arial" w:hAnsi="Arial" w:cs="Arial"/>
                <w:b/>
                <w:color w:val="FFFFFF"/>
                <w:sz w:val="18"/>
              </w:rPr>
              <w:t>Date / HD</w:t>
            </w:r>
          </w:p>
        </w:tc>
        <w:tc>
          <w:tcPr>
            <w:tcW w:type="dxa" w:w="1728"/>
            <w:shd w:val="clear" w:color="auto" w:fill="4472C4"/>
            <w:vAlign w:val="center"/>
          </w:tcPr>
          <w:p>
            <w:pPr>
              <w:spacing w:before="0" w:after="0"/>
              <w:jc w:val="left"/>
            </w:pPr>
            <w:r/>
            <w:r>
              <w:rPr>
                <w:rFonts w:ascii="Arial" w:hAnsi="Arial" w:cs="Arial"/>
                <w:b/>
                <w:color w:val="FFFFFF"/>
                <w:sz w:val="18"/>
              </w:rPr>
              <w:t>Time</w:t>
            </w:r>
          </w:p>
        </w:tc>
        <w:tc>
          <w:tcPr>
            <w:tcW w:type="dxa" w:w="1728"/>
            <w:shd w:val="clear" w:color="auto" w:fill="4472C4"/>
            <w:vAlign w:val="center"/>
          </w:tcPr>
          <w:p>
            <w:pPr>
              <w:spacing w:before="0" w:after="0"/>
              <w:jc w:val="left"/>
            </w:pPr>
            <w:r/>
            <w:r>
              <w:rPr>
                <w:rFonts w:ascii="Arial" w:hAnsi="Arial" w:cs="Arial"/>
                <w:b/>
                <w:color w:val="FFFFFF"/>
                <w:sz w:val="18"/>
              </w:rPr>
              <w:t>Status</w:t>
            </w:r>
          </w:p>
        </w:tc>
        <w:tc>
          <w:tcPr>
            <w:tcW w:type="dxa" w:w="5184"/>
            <w:shd w:val="clear" w:color="auto" w:fill="4472C4"/>
            <w:vAlign w:val="center"/>
          </w:tcPr>
          <w:p>
            <w:pPr>
              <w:spacing w:before="0" w:after="0"/>
              <w:jc w:val="left"/>
            </w:pPr>
            <w:r/>
            <w:r>
              <w:rPr>
                <w:rFonts w:ascii="Arial" w:hAnsi="Arial" w:cs="Arial"/>
                <w:b/>
                <w:color w:val="FFFFFF"/>
                <w:sz w:val="18"/>
              </w:rPr>
              <w:t>Notes</w:t>
            </w:r>
          </w:p>
        </w:tc>
      </w:tr>
      <w:tr>
        <w:tc>
          <w:tcPr>
            <w:tcW w:type="dxa" w:w="1728"/>
            <w:vAlign w:val="top"/>
          </w:tcPr>
          <w:p>
            <w:pPr>
              <w:spacing w:before="0" w:after="0"/>
              <w:jc w:val="left"/>
            </w:pPr>
            <w:r/>
            <w:r>
              <w:rPr>
                <w:rFonts w:ascii="Arial" w:hAnsi="Arial" w:cs="Arial"/>
                <w:b w:val="0"/>
                <w:color w:val="232830"/>
                <w:sz w:val="17"/>
              </w:rPr>
              <w:t>05/16 HD1</w:t>
            </w:r>
          </w:p>
        </w:tc>
        <w:tc>
          <w:tcPr>
            <w:tcW w:type="dxa" w:w="1728"/>
            <w:vAlign w:val="top"/>
          </w:tcPr>
          <w:p>
            <w:pPr>
              <w:spacing w:before="0" w:after="0"/>
              <w:jc w:val="left"/>
            </w:pPr>
            <w:r/>
            <w:r>
              <w:rPr>
                <w:rFonts w:ascii="Arial" w:hAnsi="Arial" w:cs="Arial"/>
                <w:b w:val="0"/>
                <w:color w:val="232830"/>
                <w:sz w:val="17"/>
              </w:rPr>
              <w:t>08:30</w:t>
            </w:r>
          </w:p>
        </w:tc>
        <w:tc>
          <w:tcPr>
            <w:tcW w:type="dxa" w:w="1728"/>
            <w:vAlign w:val="top"/>
          </w:tcPr>
          <w:p>
            <w:pPr>
              <w:spacing w:before="0" w:after="0"/>
              <w:jc w:val="left"/>
            </w:pPr>
            <w:r/>
            <w:r>
              <w:rPr>
                <w:rFonts w:ascii="Arial" w:hAnsi="Arial" w:cs="Arial"/>
                <w:b w:val="0"/>
                <w:color w:val="232830"/>
                <w:sz w:val="17"/>
              </w:rPr>
              <w:t>Given</w:t>
            </w:r>
          </w:p>
        </w:tc>
        <w:tc>
          <w:tcPr>
            <w:tcW w:type="dxa" w:w="5184"/>
            <w:vAlign w:val="top"/>
          </w:tcPr>
          <w:p>
            <w:pPr>
              <w:spacing w:before="0" w:after="0"/>
              <w:jc w:val="left"/>
            </w:pPr>
            <w:r/>
            <w:r>
              <w:rPr>
                <w:rFonts w:ascii="Arial" w:hAnsi="Arial" w:cs="Arial"/>
                <w:b w:val="0"/>
                <w:color w:val="232830"/>
                <w:sz w:val="17"/>
              </w:rPr>
              <w:t>—</w:t>
            </w:r>
          </w:p>
        </w:tc>
      </w:tr>
      <w:tr>
        <w:tc>
          <w:tcPr>
            <w:tcW w:type="dxa" w:w="1728"/>
            <w:shd w:val="clear" w:color="auto" w:fill="EDF2FA"/>
            <w:vAlign w:val="top"/>
          </w:tcPr>
          <w:p>
            <w:pPr>
              <w:spacing w:before="0" w:after="0"/>
              <w:jc w:val="left"/>
            </w:pPr>
            <w:r/>
            <w:r>
              <w:rPr>
                <w:rFonts w:ascii="Arial" w:hAnsi="Arial" w:cs="Arial"/>
                <w:b w:val="0"/>
                <w:color w:val="232830"/>
                <w:sz w:val="17"/>
              </w:rPr>
              <w:t>05/17 HD2</w:t>
            </w:r>
          </w:p>
        </w:tc>
        <w:tc>
          <w:tcPr>
            <w:tcW w:type="dxa" w:w="1728"/>
            <w:shd w:val="clear" w:color="auto" w:fill="EDF2FA"/>
            <w:vAlign w:val="top"/>
          </w:tcPr>
          <w:p>
            <w:pPr>
              <w:spacing w:before="0" w:after="0"/>
              <w:jc w:val="left"/>
            </w:pPr>
            <w:r/>
            <w:r>
              <w:rPr>
                <w:rFonts w:ascii="Arial" w:hAnsi="Arial" w:cs="Arial"/>
                <w:b w:val="0"/>
                <w:color w:val="232830"/>
                <w:sz w:val="17"/>
              </w:rPr>
              <w:t>08:25</w:t>
            </w:r>
          </w:p>
        </w:tc>
        <w:tc>
          <w:tcPr>
            <w:tcW w:type="dxa" w:w="1728"/>
            <w:shd w:val="clear" w:color="auto" w:fill="EDF2FA"/>
            <w:vAlign w:val="top"/>
          </w:tcPr>
          <w:p>
            <w:pPr>
              <w:spacing w:before="0" w:after="0"/>
              <w:jc w:val="left"/>
            </w:pPr>
            <w:r/>
            <w:r>
              <w:rPr>
                <w:rFonts w:ascii="Arial" w:hAnsi="Arial" w:cs="Arial"/>
                <w:b w:val="0"/>
                <w:color w:val="232830"/>
                <w:sz w:val="17"/>
              </w:rPr>
              <w:t>Given</w:t>
            </w:r>
          </w:p>
        </w:tc>
        <w:tc>
          <w:tcPr>
            <w:tcW w:type="dxa" w:w="5184"/>
            <w:shd w:val="clear" w:color="auto" w:fill="EDF2FA"/>
            <w:vAlign w:val="top"/>
          </w:tcPr>
          <w:p>
            <w:pPr>
              <w:spacing w:before="0" w:after="0"/>
              <w:jc w:val="left"/>
            </w:pPr>
            <w:r/>
            <w:r>
              <w:rPr>
                <w:rFonts w:ascii="Arial" w:hAnsi="Arial" w:cs="Arial"/>
                <w:b w:val="0"/>
                <w:color w:val="232830"/>
                <w:sz w:val="17"/>
              </w:rPr>
              <w:t>—</w:t>
            </w:r>
          </w:p>
        </w:tc>
      </w:tr>
      <w:tr>
        <w:tc>
          <w:tcPr>
            <w:tcW w:type="dxa" w:w="1728"/>
            <w:vAlign w:val="top"/>
          </w:tcPr>
          <w:p>
            <w:pPr>
              <w:spacing w:before="0" w:after="0"/>
              <w:jc w:val="left"/>
            </w:pPr>
            <w:r/>
            <w:r>
              <w:rPr>
                <w:rFonts w:ascii="Arial" w:hAnsi="Arial" w:cs="Arial"/>
                <w:b w:val="0"/>
                <w:color w:val="232830"/>
                <w:sz w:val="17"/>
              </w:rPr>
              <w:t>05/18 HD3</w:t>
            </w:r>
          </w:p>
        </w:tc>
        <w:tc>
          <w:tcPr>
            <w:tcW w:type="dxa" w:w="1728"/>
            <w:vAlign w:val="top"/>
          </w:tcPr>
          <w:p>
            <w:pPr>
              <w:spacing w:before="0" w:after="0"/>
              <w:jc w:val="left"/>
            </w:pPr>
            <w:r/>
            <w:r>
              <w:rPr>
                <w:rFonts w:ascii="Arial" w:hAnsi="Arial" w:cs="Arial"/>
                <w:b w:val="0"/>
                <w:color w:val="232830"/>
                <w:sz w:val="17"/>
              </w:rPr>
              <w:t>08:30</w:t>
            </w:r>
          </w:p>
        </w:tc>
        <w:tc>
          <w:tcPr>
            <w:tcW w:type="dxa" w:w="1728"/>
            <w:vAlign w:val="top"/>
          </w:tcPr>
          <w:p>
            <w:pPr>
              <w:spacing w:before="0" w:after="0"/>
              <w:jc w:val="left"/>
            </w:pPr>
            <w:r/>
            <w:r>
              <w:rPr>
                <w:rFonts w:ascii="Arial" w:hAnsi="Arial" w:cs="Arial"/>
                <w:b w:val="0"/>
                <w:color w:val="232830"/>
                <w:sz w:val="17"/>
              </w:rPr>
              <w:t>Given</w:t>
            </w:r>
          </w:p>
        </w:tc>
        <w:tc>
          <w:tcPr>
            <w:tcW w:type="dxa" w:w="5184"/>
            <w:vAlign w:val="top"/>
          </w:tcPr>
          <w:p>
            <w:pPr>
              <w:spacing w:before="0" w:after="0"/>
              <w:jc w:val="left"/>
            </w:pPr>
            <w:r/>
            <w:r>
              <w:rPr>
                <w:rFonts w:ascii="Arial" w:hAnsi="Arial" w:cs="Arial"/>
                <w:b w:val="0"/>
                <w:color w:val="232830"/>
                <w:sz w:val="17"/>
              </w:rPr>
              <w:t>—</w:t>
            </w:r>
          </w:p>
        </w:tc>
      </w:tr>
      <w:tr>
        <w:tc>
          <w:tcPr>
            <w:tcW w:type="dxa" w:w="1728"/>
            <w:shd w:val="clear" w:color="auto" w:fill="EDF2FA"/>
            <w:vAlign w:val="top"/>
          </w:tcPr>
          <w:p>
            <w:pPr>
              <w:spacing w:before="0" w:after="0"/>
              <w:jc w:val="left"/>
            </w:pPr>
            <w:r/>
            <w:r>
              <w:rPr>
                <w:rFonts w:ascii="Arial" w:hAnsi="Arial" w:cs="Arial"/>
                <w:b w:val="0"/>
                <w:color w:val="232830"/>
                <w:sz w:val="17"/>
              </w:rPr>
              <w:t>05/19 HD4</w:t>
            </w:r>
          </w:p>
        </w:tc>
        <w:tc>
          <w:tcPr>
            <w:tcW w:type="dxa" w:w="1728"/>
            <w:shd w:val="clear" w:color="auto" w:fill="EDF2FA"/>
            <w:vAlign w:val="top"/>
          </w:tcPr>
          <w:p>
            <w:pPr>
              <w:spacing w:before="0" w:after="0"/>
              <w:jc w:val="left"/>
            </w:pPr>
            <w:r/>
            <w:r>
              <w:rPr>
                <w:rFonts w:ascii="Arial" w:hAnsi="Arial" w:cs="Arial"/>
                <w:b w:val="0"/>
                <w:color w:val="232830"/>
                <w:sz w:val="17"/>
              </w:rPr>
              <w:t>08:35</w:t>
            </w:r>
          </w:p>
        </w:tc>
        <w:tc>
          <w:tcPr>
            <w:tcW w:type="dxa" w:w="1728"/>
            <w:shd w:val="clear" w:color="auto" w:fill="EDF2FA"/>
            <w:vAlign w:val="top"/>
          </w:tcPr>
          <w:p>
            <w:pPr>
              <w:spacing w:before="0" w:after="0"/>
              <w:jc w:val="left"/>
            </w:pPr>
            <w:r/>
            <w:r>
              <w:rPr>
                <w:rFonts w:ascii="Arial" w:hAnsi="Arial" w:cs="Arial"/>
                <w:b w:val="0"/>
                <w:color w:val="232830"/>
                <w:sz w:val="17"/>
              </w:rPr>
              <w:t>Given</w:t>
            </w:r>
          </w:p>
        </w:tc>
        <w:tc>
          <w:tcPr>
            <w:tcW w:type="dxa" w:w="5184"/>
            <w:shd w:val="clear" w:color="auto" w:fill="EDF2FA"/>
            <w:vAlign w:val="top"/>
          </w:tcPr>
          <w:p>
            <w:pPr>
              <w:spacing w:before="0" w:after="0"/>
              <w:jc w:val="left"/>
            </w:pPr>
            <w:r/>
            <w:r>
              <w:rPr>
                <w:rFonts w:ascii="Arial" w:hAnsi="Arial" w:cs="Arial"/>
                <w:b w:val="0"/>
                <w:color w:val="232830"/>
                <w:sz w:val="17"/>
              </w:rPr>
              <w:t>—</w:t>
            </w:r>
          </w:p>
        </w:tc>
      </w:tr>
      <w:tr>
        <w:tc>
          <w:tcPr>
            <w:tcW w:type="dxa" w:w="1728"/>
            <w:vAlign w:val="top"/>
          </w:tcPr>
          <w:p>
            <w:pPr>
              <w:spacing w:before="0" w:after="0"/>
              <w:jc w:val="left"/>
            </w:pPr>
            <w:r/>
            <w:r>
              <w:rPr>
                <w:rFonts w:ascii="Arial" w:hAnsi="Arial" w:cs="Arial"/>
                <w:b w:val="0"/>
                <w:color w:val="232830"/>
                <w:sz w:val="17"/>
              </w:rPr>
              <w:t>05/20 HD5</w:t>
            </w:r>
          </w:p>
        </w:tc>
        <w:tc>
          <w:tcPr>
            <w:tcW w:type="dxa" w:w="1728"/>
            <w:vAlign w:val="top"/>
          </w:tcPr>
          <w:p>
            <w:pPr>
              <w:spacing w:before="0" w:after="0"/>
              <w:jc w:val="left"/>
            </w:pPr>
            <w:r/>
            <w:r>
              <w:rPr>
                <w:rFonts w:ascii="Arial" w:hAnsi="Arial" w:cs="Arial"/>
                <w:b w:val="0"/>
                <w:color w:val="232830"/>
                <w:sz w:val="17"/>
              </w:rPr>
              <w:t>08:30</w:t>
            </w:r>
          </w:p>
        </w:tc>
        <w:tc>
          <w:tcPr>
            <w:tcW w:type="dxa" w:w="1728"/>
            <w:vAlign w:val="top"/>
          </w:tcPr>
          <w:p>
            <w:pPr>
              <w:spacing w:before="0" w:after="0"/>
              <w:jc w:val="left"/>
            </w:pPr>
            <w:r/>
            <w:r>
              <w:rPr>
                <w:rFonts w:ascii="Arial" w:hAnsi="Arial" w:cs="Arial"/>
                <w:b w:val="0"/>
                <w:color w:val="232830"/>
                <w:sz w:val="17"/>
              </w:rPr>
              <w:t>Given</w:t>
            </w:r>
          </w:p>
        </w:tc>
        <w:tc>
          <w:tcPr>
            <w:tcW w:type="dxa" w:w="5184"/>
            <w:vAlign w:val="top"/>
          </w:tcPr>
          <w:p>
            <w:pPr>
              <w:spacing w:before="0" w:after="0"/>
              <w:jc w:val="left"/>
            </w:pPr>
            <w:r/>
            <w:r>
              <w:rPr>
                <w:rFonts w:ascii="Arial" w:hAnsi="Arial" w:cs="Arial"/>
                <w:b w:val="0"/>
                <w:color w:val="232830"/>
                <w:sz w:val="17"/>
              </w:rPr>
              <w:t>—</w:t>
            </w:r>
          </w:p>
        </w:tc>
      </w:tr>
      <w:tr>
        <w:tc>
          <w:tcPr>
            <w:tcW w:type="dxa" w:w="1728"/>
            <w:shd w:val="clear" w:color="auto" w:fill="EDF2FA"/>
            <w:vAlign w:val="top"/>
          </w:tcPr>
          <w:p>
            <w:pPr>
              <w:spacing w:before="0" w:after="0"/>
              <w:jc w:val="left"/>
            </w:pPr>
            <w:r/>
            <w:r>
              <w:rPr>
                <w:rFonts w:ascii="Arial" w:hAnsi="Arial" w:cs="Arial"/>
                <w:b w:val="0"/>
                <w:color w:val="232830"/>
                <w:sz w:val="17"/>
              </w:rPr>
              <w:t>05/21 HD6</w:t>
            </w:r>
          </w:p>
        </w:tc>
        <w:tc>
          <w:tcPr>
            <w:tcW w:type="dxa" w:w="1728"/>
            <w:shd w:val="clear" w:color="auto" w:fill="EDF2FA"/>
            <w:vAlign w:val="top"/>
          </w:tcPr>
          <w:p>
            <w:pPr>
              <w:spacing w:before="0" w:after="0"/>
              <w:jc w:val="left"/>
            </w:pPr>
            <w:r/>
            <w:r>
              <w:rPr>
                <w:rFonts w:ascii="Arial" w:hAnsi="Arial" w:cs="Arial"/>
                <w:b w:val="0"/>
                <w:color w:val="232830"/>
                <w:sz w:val="17"/>
              </w:rPr>
              <w:t>08:30</w:t>
            </w:r>
          </w:p>
        </w:tc>
        <w:tc>
          <w:tcPr>
            <w:tcW w:type="dxa" w:w="1728"/>
            <w:shd w:val="clear" w:color="auto" w:fill="EDF2FA"/>
            <w:vAlign w:val="top"/>
          </w:tcPr>
          <w:p>
            <w:pPr>
              <w:spacing w:before="0" w:after="0"/>
              <w:jc w:val="left"/>
            </w:pPr>
            <w:r/>
            <w:r>
              <w:rPr>
                <w:rFonts w:ascii="Arial" w:hAnsi="Arial" w:cs="Arial"/>
                <w:b w:val="0"/>
                <w:color w:val="232830"/>
                <w:sz w:val="17"/>
              </w:rPr>
              <w:t>Given</w:t>
            </w:r>
          </w:p>
        </w:tc>
        <w:tc>
          <w:tcPr>
            <w:tcW w:type="dxa" w:w="5184"/>
            <w:shd w:val="clear" w:color="auto" w:fill="EDF2FA"/>
            <w:vAlign w:val="top"/>
          </w:tcPr>
          <w:p>
            <w:pPr>
              <w:spacing w:before="0" w:after="0"/>
              <w:jc w:val="left"/>
            </w:pPr>
            <w:r/>
            <w:r>
              <w:rPr>
                <w:rFonts w:ascii="Arial" w:hAnsi="Arial" w:cs="Arial"/>
                <w:b w:val="0"/>
                <w:color w:val="232830"/>
                <w:sz w:val="17"/>
              </w:rPr>
              <w:t>Euvolemic on exam</w:t>
            </w:r>
          </w:p>
        </w:tc>
      </w:tr>
    </w:tbl>
    <w:p>
      <w:pPr>
        <w:spacing w:before="160" w:after="40"/>
      </w:pPr>
      <w:r>
        <w:rPr>
          <w:rFonts w:ascii="Arial" w:hAnsi="Arial" w:cs="Arial"/>
          <w:b/>
          <w:color w:val="1F3864"/>
          <w:sz w:val="20"/>
        </w:rPr>
        <w:t>7. Atorvastatin 40 mg PO nightly</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304"/>
            <w:shd w:val="clear" w:color="auto" w:fill="4472C4"/>
            <w:vAlign w:val="center"/>
          </w:tcPr>
          <w:p>
            <w:pPr>
              <w:spacing w:before="0" w:after="0"/>
              <w:jc w:val="left"/>
            </w:pPr>
            <w:r/>
            <w:r>
              <w:rPr>
                <w:rFonts w:ascii="Arial" w:hAnsi="Arial" w:cs="Arial"/>
                <w:b/>
                <w:color w:val="FFFFFF"/>
                <w:sz w:val="18"/>
              </w:rPr>
              <w:t>Date / HD</w:t>
            </w:r>
          </w:p>
        </w:tc>
        <w:tc>
          <w:tcPr>
            <w:tcW w:type="dxa" w:w="2304"/>
            <w:shd w:val="clear" w:color="auto" w:fill="4472C4"/>
            <w:vAlign w:val="center"/>
          </w:tcPr>
          <w:p>
            <w:pPr>
              <w:spacing w:before="0" w:after="0"/>
              <w:jc w:val="left"/>
            </w:pPr>
            <w:r/>
            <w:r>
              <w:rPr>
                <w:rFonts w:ascii="Arial" w:hAnsi="Arial" w:cs="Arial"/>
                <w:b/>
                <w:color w:val="FFFFFF"/>
                <w:sz w:val="18"/>
              </w:rPr>
              <w:t>Time</w:t>
            </w:r>
          </w:p>
        </w:tc>
        <w:tc>
          <w:tcPr>
            <w:tcW w:type="dxa" w:w="5760"/>
            <w:shd w:val="clear" w:color="auto" w:fill="4472C4"/>
            <w:vAlign w:val="center"/>
          </w:tcPr>
          <w:p>
            <w:pPr>
              <w:spacing w:before="0" w:after="0"/>
              <w:jc w:val="left"/>
            </w:pPr>
            <w:r/>
            <w:r>
              <w:rPr>
                <w:rFonts w:ascii="Arial" w:hAnsi="Arial" w:cs="Arial"/>
                <w:b/>
                <w:color w:val="FFFFFF"/>
                <w:sz w:val="18"/>
              </w:rPr>
              <w:t>Status</w:t>
            </w:r>
          </w:p>
        </w:tc>
      </w:tr>
      <w:tr>
        <w:tc>
          <w:tcPr>
            <w:tcW w:type="dxa" w:w="2304"/>
            <w:vAlign w:val="top"/>
          </w:tcPr>
          <w:p>
            <w:pPr>
              <w:spacing w:before="0" w:after="0"/>
              <w:jc w:val="left"/>
            </w:pPr>
            <w:r/>
            <w:r>
              <w:rPr>
                <w:rFonts w:ascii="Arial" w:hAnsi="Arial" w:cs="Arial"/>
                <w:b w:val="0"/>
                <w:color w:val="232830"/>
                <w:sz w:val="17"/>
              </w:rPr>
              <w:t>05/16 HD1</w:t>
            </w:r>
          </w:p>
        </w:tc>
        <w:tc>
          <w:tcPr>
            <w:tcW w:type="dxa" w:w="2304"/>
            <w:vAlign w:val="top"/>
          </w:tcPr>
          <w:p>
            <w:pPr>
              <w:spacing w:before="0" w:after="0"/>
              <w:jc w:val="left"/>
            </w:pPr>
            <w:r/>
            <w:r>
              <w:rPr>
                <w:rFonts w:ascii="Arial" w:hAnsi="Arial" w:cs="Arial"/>
                <w:b w:val="0"/>
                <w:color w:val="232830"/>
                <w:sz w:val="17"/>
              </w:rPr>
              <w:t>21:30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05/17 HD2</w:t>
            </w:r>
          </w:p>
        </w:tc>
        <w:tc>
          <w:tcPr>
            <w:tcW w:type="dxa" w:w="2304"/>
            <w:shd w:val="clear" w:color="auto" w:fill="EDF2FA"/>
            <w:vAlign w:val="top"/>
          </w:tcPr>
          <w:p>
            <w:pPr>
              <w:spacing w:before="0" w:after="0"/>
              <w:jc w:val="left"/>
            </w:pPr>
            <w:r/>
            <w:r>
              <w:rPr>
                <w:rFonts w:ascii="Arial" w:hAnsi="Arial" w:cs="Arial"/>
                <w:b w:val="0"/>
                <w:color w:val="232830"/>
                <w:sz w:val="17"/>
              </w:rPr>
              <w:t>21:30</w:t>
            </w:r>
          </w:p>
        </w:tc>
        <w:tc>
          <w:tcPr>
            <w:tcW w:type="dxa" w:w="5760"/>
            <w:shd w:val="clear" w:color="auto" w:fill="EDF2FA"/>
            <w:vAlign w:val="top"/>
          </w:tcPr>
          <w:p>
            <w:pPr>
              <w:spacing w:before="0" w:after="0"/>
              <w:jc w:val="left"/>
            </w:pPr>
            <w:r/>
            <w:r>
              <w:rPr>
                <w:rFonts w:ascii="Arial" w:hAnsi="Arial" w:cs="Arial"/>
                <w:b w:val="0"/>
                <w:color w:val="232830"/>
                <w:sz w:val="17"/>
              </w:rPr>
              <w:t>Given</w:t>
            </w:r>
          </w:p>
        </w:tc>
      </w:tr>
      <w:tr>
        <w:tc>
          <w:tcPr>
            <w:tcW w:type="dxa" w:w="2304"/>
            <w:vAlign w:val="top"/>
          </w:tcPr>
          <w:p>
            <w:pPr>
              <w:spacing w:before="0" w:after="0"/>
              <w:jc w:val="left"/>
            </w:pPr>
            <w:r/>
            <w:r>
              <w:rPr>
                <w:rFonts w:ascii="Arial" w:hAnsi="Arial" w:cs="Arial"/>
                <w:b w:val="0"/>
                <w:color w:val="232830"/>
                <w:sz w:val="17"/>
              </w:rPr>
              <w:t>05/18 HD3</w:t>
            </w:r>
          </w:p>
        </w:tc>
        <w:tc>
          <w:tcPr>
            <w:tcW w:type="dxa" w:w="2304"/>
            <w:vAlign w:val="top"/>
          </w:tcPr>
          <w:p>
            <w:pPr>
              <w:spacing w:before="0" w:after="0"/>
              <w:jc w:val="left"/>
            </w:pPr>
            <w:r/>
            <w:r>
              <w:rPr>
                <w:rFonts w:ascii="Arial" w:hAnsi="Arial" w:cs="Arial"/>
                <w:b w:val="0"/>
                <w:color w:val="232830"/>
                <w:sz w:val="17"/>
              </w:rPr>
              <w:t>21:30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05/19 HD4</w:t>
            </w:r>
          </w:p>
        </w:tc>
        <w:tc>
          <w:tcPr>
            <w:tcW w:type="dxa" w:w="2304"/>
            <w:shd w:val="clear" w:color="auto" w:fill="EDF2FA"/>
            <w:vAlign w:val="top"/>
          </w:tcPr>
          <w:p>
            <w:pPr>
              <w:spacing w:before="0" w:after="0"/>
              <w:jc w:val="left"/>
            </w:pPr>
            <w:r/>
            <w:r>
              <w:rPr>
                <w:rFonts w:ascii="Arial" w:hAnsi="Arial" w:cs="Arial"/>
                <w:b w:val="0"/>
                <w:color w:val="232830"/>
                <w:sz w:val="17"/>
              </w:rPr>
              <w:t>21:30</w:t>
            </w:r>
          </w:p>
        </w:tc>
        <w:tc>
          <w:tcPr>
            <w:tcW w:type="dxa" w:w="5760"/>
            <w:shd w:val="clear" w:color="auto" w:fill="EDF2FA"/>
            <w:vAlign w:val="top"/>
          </w:tcPr>
          <w:p>
            <w:pPr>
              <w:spacing w:before="0" w:after="0"/>
              <w:jc w:val="left"/>
            </w:pPr>
            <w:r/>
            <w:r>
              <w:rPr>
                <w:rFonts w:ascii="Arial" w:hAnsi="Arial" w:cs="Arial"/>
                <w:b w:val="0"/>
                <w:color w:val="232830"/>
                <w:sz w:val="17"/>
              </w:rPr>
              <w:t>Given</w:t>
            </w:r>
          </w:p>
        </w:tc>
      </w:tr>
      <w:tr>
        <w:tc>
          <w:tcPr>
            <w:tcW w:type="dxa" w:w="2304"/>
            <w:vAlign w:val="top"/>
          </w:tcPr>
          <w:p>
            <w:pPr>
              <w:spacing w:before="0" w:after="0"/>
              <w:jc w:val="left"/>
            </w:pPr>
            <w:r/>
            <w:r>
              <w:rPr>
                <w:rFonts w:ascii="Arial" w:hAnsi="Arial" w:cs="Arial"/>
                <w:b w:val="0"/>
                <w:color w:val="232830"/>
                <w:sz w:val="17"/>
              </w:rPr>
              <w:t>05/20 HD5</w:t>
            </w:r>
          </w:p>
        </w:tc>
        <w:tc>
          <w:tcPr>
            <w:tcW w:type="dxa" w:w="2304"/>
            <w:vAlign w:val="top"/>
          </w:tcPr>
          <w:p>
            <w:pPr>
              <w:spacing w:before="0" w:after="0"/>
              <w:jc w:val="left"/>
            </w:pPr>
            <w:r/>
            <w:r>
              <w:rPr>
                <w:rFonts w:ascii="Arial" w:hAnsi="Arial" w:cs="Arial"/>
                <w:b w:val="0"/>
                <w:color w:val="232830"/>
                <w:sz w:val="17"/>
              </w:rPr>
              <w:t>21:30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05/21 HD6</w:t>
            </w:r>
          </w:p>
        </w:tc>
        <w:tc>
          <w:tcPr>
            <w:tcW w:type="dxa" w:w="2304"/>
            <w:shd w:val="clear" w:color="auto" w:fill="EDF2FA"/>
            <w:vAlign w:val="top"/>
          </w:tcPr>
          <w:p>
            <w:pPr>
              <w:spacing w:before="0" w:after="0"/>
              <w:jc w:val="left"/>
            </w:pPr>
            <w:r/>
            <w:r>
              <w:rPr>
                <w:rFonts w:ascii="Arial" w:hAnsi="Arial" w:cs="Arial"/>
                <w:b w:val="0"/>
                <w:color w:val="232830"/>
                <w:sz w:val="17"/>
              </w:rPr>
              <w:t>21:30</w:t>
            </w:r>
          </w:p>
        </w:tc>
        <w:tc>
          <w:tcPr>
            <w:tcW w:type="dxa" w:w="5760"/>
            <w:shd w:val="clear" w:color="auto" w:fill="EDF2FA"/>
            <w:vAlign w:val="top"/>
          </w:tcPr>
          <w:p>
            <w:pPr>
              <w:spacing w:before="0" w:after="0"/>
              <w:jc w:val="left"/>
            </w:pPr>
            <w:r/>
            <w:r>
              <w:rPr>
                <w:rFonts w:ascii="Arial" w:hAnsi="Arial" w:cs="Arial"/>
                <w:b w:val="0"/>
                <w:color w:val="232830"/>
                <w:sz w:val="17"/>
              </w:rPr>
              <w:t>Given</w:t>
            </w:r>
          </w:p>
        </w:tc>
      </w:tr>
    </w:tbl>
    <w:p>
      <w:pPr>
        <w:spacing w:before="160" w:after="40"/>
      </w:pPr>
      <w:r>
        <w:rPr>
          <w:rFonts w:ascii="Arial" w:hAnsi="Arial" w:cs="Arial"/>
          <w:b/>
          <w:color w:val="1F3864"/>
          <w:sz w:val="20"/>
        </w:rPr>
        <w:t>8. Aspirin (ASA) 81 mg PO daily</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304"/>
            <w:shd w:val="clear" w:color="auto" w:fill="4472C4"/>
            <w:vAlign w:val="center"/>
          </w:tcPr>
          <w:p>
            <w:pPr>
              <w:spacing w:before="0" w:after="0"/>
              <w:jc w:val="left"/>
            </w:pPr>
            <w:r/>
            <w:r>
              <w:rPr>
                <w:rFonts w:ascii="Arial" w:hAnsi="Arial" w:cs="Arial"/>
                <w:b/>
                <w:color w:val="FFFFFF"/>
                <w:sz w:val="18"/>
              </w:rPr>
              <w:t>Date / HD</w:t>
            </w:r>
          </w:p>
        </w:tc>
        <w:tc>
          <w:tcPr>
            <w:tcW w:type="dxa" w:w="2304"/>
            <w:shd w:val="clear" w:color="auto" w:fill="4472C4"/>
            <w:vAlign w:val="center"/>
          </w:tcPr>
          <w:p>
            <w:pPr>
              <w:spacing w:before="0" w:after="0"/>
              <w:jc w:val="left"/>
            </w:pPr>
            <w:r/>
            <w:r>
              <w:rPr>
                <w:rFonts w:ascii="Arial" w:hAnsi="Arial" w:cs="Arial"/>
                <w:b/>
                <w:color w:val="FFFFFF"/>
                <w:sz w:val="18"/>
              </w:rPr>
              <w:t>Time</w:t>
            </w:r>
          </w:p>
        </w:tc>
        <w:tc>
          <w:tcPr>
            <w:tcW w:type="dxa" w:w="5760"/>
            <w:shd w:val="clear" w:color="auto" w:fill="4472C4"/>
            <w:vAlign w:val="center"/>
          </w:tcPr>
          <w:p>
            <w:pPr>
              <w:spacing w:before="0" w:after="0"/>
              <w:jc w:val="left"/>
            </w:pPr>
            <w:r/>
            <w:r>
              <w:rPr>
                <w:rFonts w:ascii="Arial" w:hAnsi="Arial" w:cs="Arial"/>
                <w:b/>
                <w:color w:val="FFFFFF"/>
                <w:sz w:val="18"/>
              </w:rPr>
              <w:t>Status</w:t>
            </w:r>
          </w:p>
        </w:tc>
      </w:tr>
      <w:tr>
        <w:tc>
          <w:tcPr>
            <w:tcW w:type="dxa" w:w="2304"/>
            <w:vAlign w:val="top"/>
          </w:tcPr>
          <w:p>
            <w:pPr>
              <w:spacing w:before="0" w:after="0"/>
              <w:jc w:val="left"/>
            </w:pPr>
            <w:r/>
            <w:r>
              <w:rPr>
                <w:rFonts w:ascii="Arial" w:hAnsi="Arial" w:cs="Arial"/>
                <w:b w:val="0"/>
                <w:color w:val="232830"/>
                <w:sz w:val="17"/>
              </w:rPr>
              <w:t>05/16 HD1</w:t>
            </w:r>
          </w:p>
        </w:tc>
        <w:tc>
          <w:tcPr>
            <w:tcW w:type="dxa" w:w="2304"/>
            <w:vAlign w:val="top"/>
          </w:tcPr>
          <w:p>
            <w:pPr>
              <w:spacing w:before="0" w:after="0"/>
              <w:jc w:val="left"/>
            </w:pPr>
            <w:r/>
            <w:r>
              <w:rPr>
                <w:rFonts w:ascii="Arial" w:hAnsi="Arial" w:cs="Arial"/>
                <w:b w:val="0"/>
                <w:color w:val="232830"/>
                <w:sz w:val="17"/>
              </w:rPr>
              <w:t>08:30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05/17 HD2</w:t>
            </w:r>
          </w:p>
        </w:tc>
        <w:tc>
          <w:tcPr>
            <w:tcW w:type="dxa" w:w="2304"/>
            <w:shd w:val="clear" w:color="auto" w:fill="EDF2FA"/>
            <w:vAlign w:val="top"/>
          </w:tcPr>
          <w:p>
            <w:pPr>
              <w:spacing w:before="0" w:after="0"/>
              <w:jc w:val="left"/>
            </w:pPr>
            <w:r/>
            <w:r>
              <w:rPr>
                <w:rFonts w:ascii="Arial" w:hAnsi="Arial" w:cs="Arial"/>
                <w:b w:val="0"/>
                <w:color w:val="232830"/>
                <w:sz w:val="17"/>
              </w:rPr>
              <w:t>08:30</w:t>
            </w:r>
          </w:p>
        </w:tc>
        <w:tc>
          <w:tcPr>
            <w:tcW w:type="dxa" w:w="5760"/>
            <w:shd w:val="clear" w:color="auto" w:fill="EDF2FA"/>
            <w:vAlign w:val="top"/>
          </w:tcPr>
          <w:p>
            <w:pPr>
              <w:spacing w:before="0" w:after="0"/>
              <w:jc w:val="left"/>
            </w:pPr>
            <w:r/>
            <w:r>
              <w:rPr>
                <w:rFonts w:ascii="Arial" w:hAnsi="Arial" w:cs="Arial"/>
                <w:b w:val="0"/>
                <w:color w:val="232830"/>
                <w:sz w:val="17"/>
              </w:rPr>
              <w:t>Given</w:t>
            </w:r>
          </w:p>
        </w:tc>
      </w:tr>
      <w:tr>
        <w:tc>
          <w:tcPr>
            <w:tcW w:type="dxa" w:w="2304"/>
            <w:vAlign w:val="top"/>
          </w:tcPr>
          <w:p>
            <w:pPr>
              <w:spacing w:before="0" w:after="0"/>
              <w:jc w:val="left"/>
            </w:pPr>
            <w:r/>
            <w:r>
              <w:rPr>
                <w:rFonts w:ascii="Arial" w:hAnsi="Arial" w:cs="Arial"/>
                <w:b w:val="0"/>
                <w:color w:val="232830"/>
                <w:sz w:val="17"/>
              </w:rPr>
              <w:t>05/18 HD3</w:t>
            </w:r>
          </w:p>
        </w:tc>
        <w:tc>
          <w:tcPr>
            <w:tcW w:type="dxa" w:w="2304"/>
            <w:vAlign w:val="top"/>
          </w:tcPr>
          <w:p>
            <w:pPr>
              <w:spacing w:before="0" w:after="0"/>
              <w:jc w:val="left"/>
            </w:pPr>
            <w:r/>
            <w:r>
              <w:rPr>
                <w:rFonts w:ascii="Arial" w:hAnsi="Arial" w:cs="Arial"/>
                <w:b w:val="0"/>
                <w:color w:val="232830"/>
                <w:sz w:val="17"/>
              </w:rPr>
              <w:t>08:30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05/19 HD4</w:t>
            </w:r>
          </w:p>
        </w:tc>
        <w:tc>
          <w:tcPr>
            <w:tcW w:type="dxa" w:w="2304"/>
            <w:shd w:val="clear" w:color="auto" w:fill="EDF2FA"/>
            <w:vAlign w:val="top"/>
          </w:tcPr>
          <w:p>
            <w:pPr>
              <w:spacing w:before="0" w:after="0"/>
              <w:jc w:val="left"/>
            </w:pPr>
            <w:r/>
            <w:r>
              <w:rPr>
                <w:rFonts w:ascii="Arial" w:hAnsi="Arial" w:cs="Arial"/>
                <w:b w:val="0"/>
                <w:color w:val="232830"/>
                <w:sz w:val="17"/>
              </w:rPr>
              <w:t>08:30</w:t>
            </w:r>
          </w:p>
        </w:tc>
        <w:tc>
          <w:tcPr>
            <w:tcW w:type="dxa" w:w="5760"/>
            <w:shd w:val="clear" w:color="auto" w:fill="EDF2FA"/>
            <w:vAlign w:val="top"/>
          </w:tcPr>
          <w:p>
            <w:pPr>
              <w:spacing w:before="0" w:after="0"/>
              <w:jc w:val="left"/>
            </w:pPr>
            <w:r/>
            <w:r>
              <w:rPr>
                <w:rFonts w:ascii="Arial" w:hAnsi="Arial" w:cs="Arial"/>
                <w:b w:val="0"/>
                <w:color w:val="232830"/>
                <w:sz w:val="17"/>
              </w:rPr>
              <w:t>Given</w:t>
            </w:r>
          </w:p>
        </w:tc>
      </w:tr>
      <w:tr>
        <w:tc>
          <w:tcPr>
            <w:tcW w:type="dxa" w:w="2304"/>
            <w:vAlign w:val="top"/>
          </w:tcPr>
          <w:p>
            <w:pPr>
              <w:spacing w:before="0" w:after="0"/>
              <w:jc w:val="left"/>
            </w:pPr>
            <w:r/>
            <w:r>
              <w:rPr>
                <w:rFonts w:ascii="Arial" w:hAnsi="Arial" w:cs="Arial"/>
                <w:b w:val="0"/>
                <w:color w:val="232830"/>
                <w:sz w:val="17"/>
              </w:rPr>
              <w:t>05/20 HD5</w:t>
            </w:r>
          </w:p>
        </w:tc>
        <w:tc>
          <w:tcPr>
            <w:tcW w:type="dxa" w:w="2304"/>
            <w:vAlign w:val="top"/>
          </w:tcPr>
          <w:p>
            <w:pPr>
              <w:spacing w:before="0" w:after="0"/>
              <w:jc w:val="left"/>
            </w:pPr>
            <w:r/>
            <w:r>
              <w:rPr>
                <w:rFonts w:ascii="Arial" w:hAnsi="Arial" w:cs="Arial"/>
                <w:b w:val="0"/>
                <w:color w:val="232830"/>
                <w:sz w:val="17"/>
              </w:rPr>
              <w:t>08:30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05/21 HD6</w:t>
            </w:r>
          </w:p>
        </w:tc>
        <w:tc>
          <w:tcPr>
            <w:tcW w:type="dxa" w:w="2304"/>
            <w:shd w:val="clear" w:color="auto" w:fill="EDF2FA"/>
            <w:vAlign w:val="top"/>
          </w:tcPr>
          <w:p>
            <w:pPr>
              <w:spacing w:before="0" w:after="0"/>
              <w:jc w:val="left"/>
            </w:pPr>
            <w:r/>
            <w:r>
              <w:rPr>
                <w:rFonts w:ascii="Arial" w:hAnsi="Arial" w:cs="Arial"/>
                <w:b w:val="0"/>
                <w:color w:val="232830"/>
                <w:sz w:val="17"/>
              </w:rPr>
              <w:t>08:30</w:t>
            </w:r>
          </w:p>
        </w:tc>
        <w:tc>
          <w:tcPr>
            <w:tcW w:type="dxa" w:w="5760"/>
            <w:shd w:val="clear" w:color="auto" w:fill="EDF2FA"/>
            <w:vAlign w:val="top"/>
          </w:tcPr>
          <w:p>
            <w:pPr>
              <w:spacing w:before="0" w:after="0"/>
              <w:jc w:val="left"/>
            </w:pPr>
            <w:r/>
            <w:r>
              <w:rPr>
                <w:rFonts w:ascii="Arial" w:hAnsi="Arial" w:cs="Arial"/>
                <w:b w:val="0"/>
                <w:color w:val="232830"/>
                <w:sz w:val="17"/>
              </w:rPr>
              <w:t>Given</w:t>
            </w:r>
          </w:p>
        </w:tc>
      </w:tr>
    </w:tbl>
    <w:p>
      <w:pPr>
        <w:spacing w:before="160" w:after="40"/>
      </w:pPr>
      <w:r>
        <w:rPr>
          <w:rFonts w:ascii="Arial" w:hAnsi="Arial" w:cs="Arial"/>
          <w:b/>
          <w:color w:val="1F3864"/>
          <w:sz w:val="20"/>
        </w:rPr>
        <w:t>9. Clopidogrel 75 mg PO daily</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304"/>
            <w:shd w:val="clear" w:color="auto" w:fill="4472C4"/>
            <w:vAlign w:val="center"/>
          </w:tcPr>
          <w:p>
            <w:pPr>
              <w:spacing w:before="0" w:after="0"/>
              <w:jc w:val="left"/>
            </w:pPr>
            <w:r/>
            <w:r>
              <w:rPr>
                <w:rFonts w:ascii="Arial" w:hAnsi="Arial" w:cs="Arial"/>
                <w:b/>
                <w:color w:val="FFFFFF"/>
                <w:sz w:val="18"/>
              </w:rPr>
              <w:t>Date / HD</w:t>
            </w:r>
          </w:p>
        </w:tc>
        <w:tc>
          <w:tcPr>
            <w:tcW w:type="dxa" w:w="2304"/>
            <w:shd w:val="clear" w:color="auto" w:fill="4472C4"/>
            <w:vAlign w:val="center"/>
          </w:tcPr>
          <w:p>
            <w:pPr>
              <w:spacing w:before="0" w:after="0"/>
              <w:jc w:val="left"/>
            </w:pPr>
            <w:r/>
            <w:r>
              <w:rPr>
                <w:rFonts w:ascii="Arial" w:hAnsi="Arial" w:cs="Arial"/>
                <w:b/>
                <w:color w:val="FFFFFF"/>
                <w:sz w:val="18"/>
              </w:rPr>
              <w:t>Time</w:t>
            </w:r>
          </w:p>
        </w:tc>
        <w:tc>
          <w:tcPr>
            <w:tcW w:type="dxa" w:w="5760"/>
            <w:shd w:val="clear" w:color="auto" w:fill="4472C4"/>
            <w:vAlign w:val="center"/>
          </w:tcPr>
          <w:p>
            <w:pPr>
              <w:spacing w:before="0" w:after="0"/>
              <w:jc w:val="left"/>
            </w:pPr>
            <w:r/>
            <w:r>
              <w:rPr>
                <w:rFonts w:ascii="Arial" w:hAnsi="Arial" w:cs="Arial"/>
                <w:b/>
                <w:color w:val="FFFFFF"/>
                <w:sz w:val="18"/>
              </w:rPr>
              <w:t>Status</w:t>
            </w:r>
          </w:p>
        </w:tc>
      </w:tr>
      <w:tr>
        <w:tc>
          <w:tcPr>
            <w:tcW w:type="dxa" w:w="2304"/>
            <w:vAlign w:val="top"/>
          </w:tcPr>
          <w:p>
            <w:pPr>
              <w:spacing w:before="0" w:after="0"/>
              <w:jc w:val="left"/>
            </w:pPr>
            <w:r/>
            <w:r>
              <w:rPr>
                <w:rFonts w:ascii="Arial" w:hAnsi="Arial" w:cs="Arial"/>
                <w:b w:val="0"/>
                <w:color w:val="232830"/>
                <w:sz w:val="17"/>
              </w:rPr>
              <w:t>05/16 HD1</w:t>
            </w:r>
          </w:p>
        </w:tc>
        <w:tc>
          <w:tcPr>
            <w:tcW w:type="dxa" w:w="2304"/>
            <w:vAlign w:val="top"/>
          </w:tcPr>
          <w:p>
            <w:pPr>
              <w:spacing w:before="0" w:after="0"/>
              <w:jc w:val="left"/>
            </w:pPr>
            <w:r/>
            <w:r>
              <w:rPr>
                <w:rFonts w:ascii="Arial" w:hAnsi="Arial" w:cs="Arial"/>
                <w:b w:val="0"/>
                <w:color w:val="232830"/>
                <w:sz w:val="17"/>
              </w:rPr>
              <w:t>08:30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05/17 HD2</w:t>
            </w:r>
          </w:p>
        </w:tc>
        <w:tc>
          <w:tcPr>
            <w:tcW w:type="dxa" w:w="2304"/>
            <w:shd w:val="clear" w:color="auto" w:fill="EDF2FA"/>
            <w:vAlign w:val="top"/>
          </w:tcPr>
          <w:p>
            <w:pPr>
              <w:spacing w:before="0" w:after="0"/>
              <w:jc w:val="left"/>
            </w:pPr>
            <w:r/>
            <w:r>
              <w:rPr>
                <w:rFonts w:ascii="Arial" w:hAnsi="Arial" w:cs="Arial"/>
                <w:b w:val="0"/>
                <w:color w:val="232830"/>
                <w:sz w:val="17"/>
              </w:rPr>
              <w:t>08:30</w:t>
            </w:r>
          </w:p>
        </w:tc>
        <w:tc>
          <w:tcPr>
            <w:tcW w:type="dxa" w:w="5760"/>
            <w:shd w:val="clear" w:color="auto" w:fill="EDF2FA"/>
            <w:vAlign w:val="top"/>
          </w:tcPr>
          <w:p>
            <w:pPr>
              <w:spacing w:before="0" w:after="0"/>
              <w:jc w:val="left"/>
            </w:pPr>
            <w:r/>
            <w:r>
              <w:rPr>
                <w:rFonts w:ascii="Arial" w:hAnsi="Arial" w:cs="Arial"/>
                <w:b w:val="0"/>
                <w:color w:val="232830"/>
                <w:sz w:val="17"/>
              </w:rPr>
              <w:t>Given</w:t>
            </w:r>
          </w:p>
        </w:tc>
      </w:tr>
      <w:tr>
        <w:tc>
          <w:tcPr>
            <w:tcW w:type="dxa" w:w="2304"/>
            <w:vAlign w:val="top"/>
          </w:tcPr>
          <w:p>
            <w:pPr>
              <w:spacing w:before="0" w:after="0"/>
              <w:jc w:val="left"/>
            </w:pPr>
            <w:r/>
            <w:r>
              <w:rPr>
                <w:rFonts w:ascii="Arial" w:hAnsi="Arial" w:cs="Arial"/>
                <w:b w:val="0"/>
                <w:color w:val="232830"/>
                <w:sz w:val="17"/>
              </w:rPr>
              <w:t>05/18 HD3</w:t>
            </w:r>
          </w:p>
        </w:tc>
        <w:tc>
          <w:tcPr>
            <w:tcW w:type="dxa" w:w="2304"/>
            <w:vAlign w:val="top"/>
          </w:tcPr>
          <w:p>
            <w:pPr>
              <w:spacing w:before="0" w:after="0"/>
              <w:jc w:val="left"/>
            </w:pPr>
            <w:r/>
            <w:r>
              <w:rPr>
                <w:rFonts w:ascii="Arial" w:hAnsi="Arial" w:cs="Arial"/>
                <w:b w:val="0"/>
                <w:color w:val="232830"/>
                <w:sz w:val="17"/>
              </w:rPr>
              <w:t>08:30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05/19 HD4</w:t>
            </w:r>
          </w:p>
        </w:tc>
        <w:tc>
          <w:tcPr>
            <w:tcW w:type="dxa" w:w="2304"/>
            <w:shd w:val="clear" w:color="auto" w:fill="EDF2FA"/>
            <w:vAlign w:val="top"/>
          </w:tcPr>
          <w:p>
            <w:pPr>
              <w:spacing w:before="0" w:after="0"/>
              <w:jc w:val="left"/>
            </w:pPr>
            <w:r/>
            <w:r>
              <w:rPr>
                <w:rFonts w:ascii="Arial" w:hAnsi="Arial" w:cs="Arial"/>
                <w:b w:val="0"/>
                <w:color w:val="232830"/>
                <w:sz w:val="17"/>
              </w:rPr>
              <w:t>08:30</w:t>
            </w:r>
          </w:p>
        </w:tc>
        <w:tc>
          <w:tcPr>
            <w:tcW w:type="dxa" w:w="5760"/>
            <w:shd w:val="clear" w:color="auto" w:fill="EDF2FA"/>
            <w:vAlign w:val="top"/>
          </w:tcPr>
          <w:p>
            <w:pPr>
              <w:spacing w:before="0" w:after="0"/>
              <w:jc w:val="left"/>
            </w:pPr>
            <w:r/>
            <w:r>
              <w:rPr>
                <w:rFonts w:ascii="Arial" w:hAnsi="Arial" w:cs="Arial"/>
                <w:b w:val="0"/>
                <w:color w:val="232830"/>
                <w:sz w:val="17"/>
              </w:rPr>
              <w:t>Given</w:t>
            </w:r>
          </w:p>
        </w:tc>
      </w:tr>
      <w:tr>
        <w:tc>
          <w:tcPr>
            <w:tcW w:type="dxa" w:w="2304"/>
            <w:vAlign w:val="top"/>
          </w:tcPr>
          <w:p>
            <w:pPr>
              <w:spacing w:before="0" w:after="0"/>
              <w:jc w:val="left"/>
            </w:pPr>
            <w:r/>
            <w:r>
              <w:rPr>
                <w:rFonts w:ascii="Arial" w:hAnsi="Arial" w:cs="Arial"/>
                <w:b w:val="0"/>
                <w:color w:val="232830"/>
                <w:sz w:val="17"/>
              </w:rPr>
              <w:t>05/20 HD5</w:t>
            </w:r>
          </w:p>
        </w:tc>
        <w:tc>
          <w:tcPr>
            <w:tcW w:type="dxa" w:w="2304"/>
            <w:vAlign w:val="top"/>
          </w:tcPr>
          <w:p>
            <w:pPr>
              <w:spacing w:before="0" w:after="0"/>
              <w:jc w:val="left"/>
            </w:pPr>
            <w:r/>
            <w:r>
              <w:rPr>
                <w:rFonts w:ascii="Arial" w:hAnsi="Arial" w:cs="Arial"/>
                <w:b w:val="0"/>
                <w:color w:val="232830"/>
                <w:sz w:val="17"/>
              </w:rPr>
              <w:t>08:30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05/21 HD6</w:t>
            </w:r>
          </w:p>
        </w:tc>
        <w:tc>
          <w:tcPr>
            <w:tcW w:type="dxa" w:w="2304"/>
            <w:shd w:val="clear" w:color="auto" w:fill="EDF2FA"/>
            <w:vAlign w:val="top"/>
          </w:tcPr>
          <w:p>
            <w:pPr>
              <w:spacing w:before="0" w:after="0"/>
              <w:jc w:val="left"/>
            </w:pPr>
            <w:r/>
            <w:r>
              <w:rPr>
                <w:rFonts w:ascii="Arial" w:hAnsi="Arial" w:cs="Arial"/>
                <w:b w:val="0"/>
                <w:color w:val="232830"/>
                <w:sz w:val="17"/>
              </w:rPr>
              <w:t>08:30</w:t>
            </w:r>
          </w:p>
        </w:tc>
        <w:tc>
          <w:tcPr>
            <w:tcW w:type="dxa" w:w="5760"/>
            <w:shd w:val="clear" w:color="auto" w:fill="EDF2FA"/>
            <w:vAlign w:val="top"/>
          </w:tcPr>
          <w:p>
            <w:pPr>
              <w:spacing w:before="0" w:after="0"/>
              <w:jc w:val="left"/>
            </w:pPr>
            <w:r/>
            <w:r>
              <w:rPr>
                <w:rFonts w:ascii="Arial" w:hAnsi="Arial" w:cs="Arial"/>
                <w:b w:val="0"/>
                <w:color w:val="232830"/>
                <w:sz w:val="17"/>
              </w:rPr>
              <w:t>Given</w:t>
            </w:r>
          </w:p>
        </w:tc>
      </w:tr>
    </w:tbl>
    <w:p>
      <w:pPr>
        <w:spacing w:before="160" w:after="40"/>
      </w:pPr>
      <w:r>
        <w:rPr>
          <w:rFonts w:ascii="Arial" w:hAnsi="Arial" w:cs="Arial"/>
          <w:b/>
          <w:color w:val="1F3864"/>
          <w:sz w:val="20"/>
        </w:rPr>
        <w:t>10. Gabapentin 300 mg PO TID (renal-checked)</w:t>
      </w:r>
    </w:p>
    <w:p>
      <w:pPr>
        <w:spacing w:before="0" w:after="80"/>
      </w:pPr>
      <w:r>
        <w:rPr>
          <w:rFonts w:ascii="Arial" w:hAnsi="Arial" w:cs="Arial"/>
          <w:b w:val="0"/>
          <w:i w:val="0"/>
          <w:color w:val="232830"/>
          <w:sz w:val="18"/>
        </w:rPr>
        <w:t>Indication: diabetic peripheral neuropathy. Pharmacy renal review documented each HD; dose maintained at 300 mg q8h with current eGFR.</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1368"/>
            <w:shd w:val="clear" w:color="auto" w:fill="4472C4"/>
            <w:vAlign w:val="center"/>
          </w:tcPr>
          <w:p>
            <w:pPr>
              <w:spacing w:before="0" w:after="0"/>
              <w:jc w:val="left"/>
            </w:pPr>
            <w:r/>
            <w:r>
              <w:rPr>
                <w:rFonts w:ascii="Arial" w:hAnsi="Arial" w:cs="Arial"/>
                <w:b/>
                <w:color w:val="FFFFFF"/>
                <w:sz w:val="18"/>
              </w:rPr>
              <w:t>Date / HD</w:t>
            </w:r>
          </w:p>
        </w:tc>
        <w:tc>
          <w:tcPr>
            <w:tcW w:type="dxa" w:w="1512"/>
            <w:shd w:val="clear" w:color="auto" w:fill="4472C4"/>
            <w:vAlign w:val="center"/>
          </w:tcPr>
          <w:p>
            <w:pPr>
              <w:spacing w:before="0" w:after="0"/>
              <w:jc w:val="left"/>
            </w:pPr>
            <w:r/>
            <w:r>
              <w:rPr>
                <w:rFonts w:ascii="Arial" w:hAnsi="Arial" w:cs="Arial"/>
                <w:b/>
                <w:color w:val="FFFFFF"/>
                <w:sz w:val="18"/>
              </w:rPr>
              <w:t>08:00</w:t>
            </w:r>
          </w:p>
        </w:tc>
        <w:tc>
          <w:tcPr>
            <w:tcW w:type="dxa" w:w="1512"/>
            <w:shd w:val="clear" w:color="auto" w:fill="4472C4"/>
            <w:vAlign w:val="center"/>
          </w:tcPr>
          <w:p>
            <w:pPr>
              <w:spacing w:before="0" w:after="0"/>
              <w:jc w:val="left"/>
            </w:pPr>
            <w:r/>
            <w:r>
              <w:rPr>
                <w:rFonts w:ascii="Arial" w:hAnsi="Arial" w:cs="Arial"/>
                <w:b/>
                <w:color w:val="FFFFFF"/>
                <w:sz w:val="18"/>
              </w:rPr>
              <w:t>14:00</w:t>
            </w:r>
          </w:p>
        </w:tc>
        <w:tc>
          <w:tcPr>
            <w:tcW w:type="dxa" w:w="1512"/>
            <w:shd w:val="clear" w:color="auto" w:fill="4472C4"/>
            <w:vAlign w:val="center"/>
          </w:tcPr>
          <w:p>
            <w:pPr>
              <w:spacing w:before="0" w:after="0"/>
              <w:jc w:val="left"/>
            </w:pPr>
            <w:r/>
            <w:r>
              <w:rPr>
                <w:rFonts w:ascii="Arial" w:hAnsi="Arial" w:cs="Arial"/>
                <w:b/>
                <w:color w:val="FFFFFF"/>
                <w:sz w:val="18"/>
              </w:rPr>
              <w:t>22:00</w:t>
            </w:r>
          </w:p>
        </w:tc>
        <w:tc>
          <w:tcPr>
            <w:tcW w:type="dxa" w:w="4464"/>
            <w:shd w:val="clear" w:color="auto" w:fill="4472C4"/>
            <w:vAlign w:val="center"/>
          </w:tcPr>
          <w:p>
            <w:pPr>
              <w:spacing w:before="0" w:after="0"/>
              <w:jc w:val="left"/>
            </w:pPr>
            <w:r/>
            <w:r>
              <w:rPr>
                <w:rFonts w:ascii="Arial" w:hAnsi="Arial" w:cs="Arial"/>
                <w:b/>
                <w:color w:val="FFFFFF"/>
                <w:sz w:val="18"/>
              </w:rPr>
              <w:t>Renal Anchor</w:t>
            </w:r>
          </w:p>
        </w:tc>
      </w:tr>
      <w:tr>
        <w:tc>
          <w:tcPr>
            <w:tcW w:type="dxa" w:w="1368"/>
            <w:vAlign w:val="top"/>
          </w:tcPr>
          <w:p>
            <w:pPr>
              <w:spacing w:before="0" w:after="0"/>
              <w:jc w:val="left"/>
            </w:pPr>
            <w:r/>
            <w:r>
              <w:rPr>
                <w:rFonts w:ascii="Arial" w:hAnsi="Arial" w:cs="Arial"/>
                <w:b w:val="0"/>
                <w:color w:val="232830"/>
                <w:sz w:val="17"/>
              </w:rPr>
              <w:t>05/16 HD1</w:t>
            </w:r>
          </w:p>
        </w:tc>
        <w:tc>
          <w:tcPr>
            <w:tcW w:type="dxa" w:w="1512"/>
            <w:vAlign w:val="top"/>
          </w:tcPr>
          <w:p>
            <w:pPr>
              <w:spacing w:before="0" w:after="0"/>
              <w:jc w:val="left"/>
            </w:pPr>
            <w:r/>
            <w:r>
              <w:rPr>
                <w:rFonts w:ascii="Arial" w:hAnsi="Arial" w:cs="Arial"/>
                <w:b w:val="0"/>
                <w:color w:val="232830"/>
                <w:sz w:val="17"/>
              </w:rPr>
              <w:t>08:15 (given)</w:t>
            </w:r>
          </w:p>
        </w:tc>
        <w:tc>
          <w:tcPr>
            <w:tcW w:type="dxa" w:w="1512"/>
            <w:vAlign w:val="top"/>
          </w:tcPr>
          <w:p>
            <w:pPr>
              <w:spacing w:before="0" w:after="0"/>
              <w:jc w:val="left"/>
            </w:pPr>
            <w:r/>
            <w:r>
              <w:rPr>
                <w:rFonts w:ascii="Arial" w:hAnsi="Arial" w:cs="Arial"/>
                <w:b w:val="0"/>
                <w:color w:val="232830"/>
                <w:sz w:val="17"/>
              </w:rPr>
              <w:t>14:05 (given)</w:t>
            </w:r>
          </w:p>
        </w:tc>
        <w:tc>
          <w:tcPr>
            <w:tcW w:type="dxa" w:w="1512"/>
            <w:vAlign w:val="top"/>
          </w:tcPr>
          <w:p>
            <w:pPr>
              <w:spacing w:before="0" w:after="0"/>
              <w:jc w:val="left"/>
            </w:pPr>
            <w:r/>
            <w:r>
              <w:rPr>
                <w:rFonts w:ascii="Arial" w:hAnsi="Arial" w:cs="Arial"/>
                <w:b w:val="0"/>
                <w:color w:val="232830"/>
                <w:sz w:val="17"/>
              </w:rPr>
              <w:t>22:10 (given)</w:t>
            </w:r>
          </w:p>
        </w:tc>
        <w:tc>
          <w:tcPr>
            <w:tcW w:type="dxa" w:w="4464"/>
            <w:vAlign w:val="top"/>
          </w:tcPr>
          <w:p>
            <w:pPr>
              <w:spacing w:before="0" w:after="0"/>
              <w:jc w:val="left"/>
            </w:pPr>
            <w:r/>
            <w:r>
              <w:rPr>
                <w:rFonts w:ascii="Arial" w:hAnsi="Arial" w:cs="Arial"/>
                <w:b w:val="0"/>
                <w:color w:val="232830"/>
                <w:sz w:val="17"/>
              </w:rPr>
              <w:t>Cr 2.1 / eGFR 26 — renal-checked, dose continued</w:t>
            </w:r>
          </w:p>
        </w:tc>
      </w:tr>
      <w:tr>
        <w:tc>
          <w:tcPr>
            <w:tcW w:type="dxa" w:w="1368"/>
            <w:shd w:val="clear" w:color="auto" w:fill="EDF2FA"/>
            <w:vAlign w:val="top"/>
          </w:tcPr>
          <w:p>
            <w:pPr>
              <w:spacing w:before="0" w:after="0"/>
              <w:jc w:val="left"/>
            </w:pPr>
            <w:r/>
            <w:r>
              <w:rPr>
                <w:rFonts w:ascii="Arial" w:hAnsi="Arial" w:cs="Arial"/>
                <w:b w:val="0"/>
                <w:color w:val="232830"/>
                <w:sz w:val="17"/>
              </w:rPr>
              <w:t>05/17 HD2</w:t>
            </w:r>
          </w:p>
        </w:tc>
        <w:tc>
          <w:tcPr>
            <w:tcW w:type="dxa" w:w="1512"/>
            <w:shd w:val="clear" w:color="auto" w:fill="EDF2FA"/>
            <w:vAlign w:val="top"/>
          </w:tcPr>
          <w:p>
            <w:pPr>
              <w:spacing w:before="0" w:after="0"/>
              <w:jc w:val="left"/>
            </w:pPr>
            <w:r/>
            <w:r>
              <w:rPr>
                <w:rFonts w:ascii="Arial" w:hAnsi="Arial" w:cs="Arial"/>
                <w:b w:val="0"/>
                <w:color w:val="232830"/>
                <w:sz w:val="17"/>
              </w:rPr>
              <w:t>08:10 (given)</w:t>
            </w:r>
          </w:p>
        </w:tc>
        <w:tc>
          <w:tcPr>
            <w:tcW w:type="dxa" w:w="1512"/>
            <w:shd w:val="clear" w:color="auto" w:fill="EDF2FA"/>
            <w:vAlign w:val="top"/>
          </w:tcPr>
          <w:p>
            <w:pPr>
              <w:spacing w:before="0" w:after="0"/>
              <w:jc w:val="left"/>
            </w:pPr>
            <w:r/>
            <w:r>
              <w:rPr>
                <w:rFonts w:ascii="Arial" w:hAnsi="Arial" w:cs="Arial"/>
                <w:b w:val="0"/>
                <w:color w:val="232830"/>
                <w:sz w:val="17"/>
              </w:rPr>
              <w:t>14:10 (given)</w:t>
            </w:r>
          </w:p>
        </w:tc>
        <w:tc>
          <w:tcPr>
            <w:tcW w:type="dxa" w:w="1512"/>
            <w:shd w:val="clear" w:color="auto" w:fill="EDF2FA"/>
            <w:vAlign w:val="top"/>
          </w:tcPr>
          <w:p>
            <w:pPr>
              <w:spacing w:before="0" w:after="0"/>
              <w:jc w:val="left"/>
            </w:pPr>
            <w:r/>
            <w:r>
              <w:rPr>
                <w:rFonts w:ascii="Arial" w:hAnsi="Arial" w:cs="Arial"/>
                <w:b w:val="0"/>
                <w:color w:val="232830"/>
                <w:sz w:val="17"/>
              </w:rPr>
              <w:t>22:05 (given)</w:t>
            </w:r>
          </w:p>
        </w:tc>
        <w:tc>
          <w:tcPr>
            <w:tcW w:type="dxa" w:w="4464"/>
            <w:shd w:val="clear" w:color="auto" w:fill="EDF2FA"/>
            <w:vAlign w:val="top"/>
          </w:tcPr>
          <w:p>
            <w:pPr>
              <w:spacing w:before="0" w:after="0"/>
              <w:jc w:val="left"/>
            </w:pPr>
            <w:r/>
            <w:r>
              <w:rPr>
                <w:rFonts w:ascii="Arial" w:hAnsi="Arial" w:cs="Arial"/>
                <w:b w:val="0"/>
                <w:color w:val="232830"/>
                <w:sz w:val="17"/>
              </w:rPr>
              <w:t>Cr 1.9 / eGFR 29 — renal-checked</w:t>
            </w:r>
          </w:p>
        </w:tc>
      </w:tr>
      <w:tr>
        <w:tc>
          <w:tcPr>
            <w:tcW w:type="dxa" w:w="1368"/>
            <w:vAlign w:val="top"/>
          </w:tcPr>
          <w:p>
            <w:pPr>
              <w:spacing w:before="0" w:after="0"/>
              <w:jc w:val="left"/>
            </w:pPr>
            <w:r/>
            <w:r>
              <w:rPr>
                <w:rFonts w:ascii="Arial" w:hAnsi="Arial" w:cs="Arial"/>
                <w:b w:val="0"/>
                <w:color w:val="232830"/>
                <w:sz w:val="17"/>
              </w:rPr>
              <w:t>05/18 HD3</w:t>
            </w:r>
          </w:p>
        </w:tc>
        <w:tc>
          <w:tcPr>
            <w:tcW w:type="dxa" w:w="1512"/>
            <w:vAlign w:val="top"/>
          </w:tcPr>
          <w:p>
            <w:pPr>
              <w:spacing w:before="0" w:after="0"/>
              <w:jc w:val="left"/>
            </w:pPr>
            <w:r/>
            <w:r>
              <w:rPr>
                <w:rFonts w:ascii="Arial" w:hAnsi="Arial" w:cs="Arial"/>
                <w:b w:val="0"/>
                <w:color w:val="232830"/>
                <w:sz w:val="17"/>
              </w:rPr>
              <w:t>08:05 (given)</w:t>
            </w:r>
          </w:p>
        </w:tc>
        <w:tc>
          <w:tcPr>
            <w:tcW w:type="dxa" w:w="1512"/>
            <w:vAlign w:val="top"/>
          </w:tcPr>
          <w:p>
            <w:pPr>
              <w:spacing w:before="0" w:after="0"/>
              <w:jc w:val="left"/>
            </w:pPr>
            <w:r/>
            <w:r>
              <w:rPr>
                <w:rFonts w:ascii="Arial" w:hAnsi="Arial" w:cs="Arial"/>
                <w:b w:val="0"/>
                <w:color w:val="232830"/>
                <w:sz w:val="17"/>
              </w:rPr>
              <w:t>14:00 (given)</w:t>
            </w:r>
          </w:p>
        </w:tc>
        <w:tc>
          <w:tcPr>
            <w:tcW w:type="dxa" w:w="1512"/>
            <w:vAlign w:val="top"/>
          </w:tcPr>
          <w:p>
            <w:pPr>
              <w:spacing w:before="0" w:after="0"/>
              <w:jc w:val="left"/>
            </w:pPr>
            <w:r/>
            <w:r>
              <w:rPr>
                <w:rFonts w:ascii="Arial" w:hAnsi="Arial" w:cs="Arial"/>
                <w:b w:val="0"/>
                <w:color w:val="232830"/>
                <w:sz w:val="17"/>
              </w:rPr>
              <w:t>22:00 (given)</w:t>
            </w:r>
          </w:p>
        </w:tc>
        <w:tc>
          <w:tcPr>
            <w:tcW w:type="dxa" w:w="4464"/>
            <w:vAlign w:val="top"/>
          </w:tcPr>
          <w:p>
            <w:pPr>
              <w:spacing w:before="0" w:after="0"/>
              <w:jc w:val="left"/>
            </w:pPr>
            <w:r/>
            <w:r>
              <w:rPr>
                <w:rFonts w:ascii="Arial" w:hAnsi="Arial" w:cs="Arial"/>
                <w:b w:val="0"/>
                <w:color w:val="232830"/>
                <w:sz w:val="17"/>
              </w:rPr>
              <w:t>Cr 1.8 / eGFR 31 — renal-checked</w:t>
            </w:r>
          </w:p>
        </w:tc>
      </w:tr>
      <w:tr>
        <w:tc>
          <w:tcPr>
            <w:tcW w:type="dxa" w:w="1368"/>
            <w:shd w:val="clear" w:color="auto" w:fill="EDF2FA"/>
            <w:vAlign w:val="top"/>
          </w:tcPr>
          <w:p>
            <w:pPr>
              <w:spacing w:before="0" w:after="0"/>
              <w:jc w:val="left"/>
            </w:pPr>
            <w:r/>
            <w:r>
              <w:rPr>
                <w:rFonts w:ascii="Arial" w:hAnsi="Arial" w:cs="Arial"/>
                <w:b w:val="0"/>
                <w:color w:val="232830"/>
                <w:sz w:val="17"/>
              </w:rPr>
              <w:t>05/19 HD4</w:t>
            </w:r>
          </w:p>
        </w:tc>
        <w:tc>
          <w:tcPr>
            <w:tcW w:type="dxa" w:w="1512"/>
            <w:shd w:val="clear" w:color="auto" w:fill="EDF2FA"/>
            <w:vAlign w:val="top"/>
          </w:tcPr>
          <w:p>
            <w:pPr>
              <w:spacing w:before="0" w:after="0"/>
              <w:jc w:val="left"/>
            </w:pPr>
            <w:r/>
            <w:r>
              <w:rPr>
                <w:rFonts w:ascii="Arial" w:hAnsi="Arial" w:cs="Arial"/>
                <w:b w:val="0"/>
                <w:color w:val="232830"/>
                <w:sz w:val="17"/>
              </w:rPr>
              <w:t>08:10 (given)</w:t>
            </w:r>
          </w:p>
        </w:tc>
        <w:tc>
          <w:tcPr>
            <w:tcW w:type="dxa" w:w="1512"/>
            <w:shd w:val="clear" w:color="auto" w:fill="EDF2FA"/>
            <w:vAlign w:val="top"/>
          </w:tcPr>
          <w:p>
            <w:pPr>
              <w:spacing w:before="0" w:after="0"/>
              <w:jc w:val="left"/>
            </w:pPr>
            <w:r/>
            <w:r>
              <w:rPr>
                <w:rFonts w:ascii="Arial" w:hAnsi="Arial" w:cs="Arial"/>
                <w:b w:val="0"/>
                <w:color w:val="232830"/>
                <w:sz w:val="17"/>
              </w:rPr>
              <w:t>14:05 (given)</w:t>
            </w:r>
          </w:p>
        </w:tc>
        <w:tc>
          <w:tcPr>
            <w:tcW w:type="dxa" w:w="1512"/>
            <w:shd w:val="clear" w:color="auto" w:fill="EDF2FA"/>
            <w:vAlign w:val="top"/>
          </w:tcPr>
          <w:p>
            <w:pPr>
              <w:spacing w:before="0" w:after="0"/>
              <w:jc w:val="left"/>
            </w:pPr>
            <w:r/>
            <w:r>
              <w:rPr>
                <w:rFonts w:ascii="Arial" w:hAnsi="Arial" w:cs="Arial"/>
                <w:b w:val="0"/>
                <w:color w:val="232830"/>
                <w:sz w:val="17"/>
              </w:rPr>
              <w:t>22:10 (given)</w:t>
            </w:r>
          </w:p>
        </w:tc>
        <w:tc>
          <w:tcPr>
            <w:tcW w:type="dxa" w:w="4464"/>
            <w:shd w:val="clear" w:color="auto" w:fill="EDF2FA"/>
            <w:vAlign w:val="top"/>
          </w:tcPr>
          <w:p>
            <w:pPr>
              <w:spacing w:before="0" w:after="0"/>
              <w:jc w:val="left"/>
            </w:pPr>
            <w:r/>
            <w:r>
              <w:rPr>
                <w:rFonts w:ascii="Arial" w:hAnsi="Arial" w:cs="Arial"/>
                <w:b w:val="0"/>
                <w:color w:val="232830"/>
                <w:sz w:val="17"/>
              </w:rPr>
              <w:t>Cr 1.7 / eGFR 34 — renal-checked</w:t>
            </w:r>
          </w:p>
        </w:tc>
      </w:tr>
      <w:tr>
        <w:tc>
          <w:tcPr>
            <w:tcW w:type="dxa" w:w="1368"/>
            <w:vAlign w:val="top"/>
          </w:tcPr>
          <w:p>
            <w:pPr>
              <w:spacing w:before="0" w:after="0"/>
              <w:jc w:val="left"/>
            </w:pPr>
            <w:r/>
            <w:r>
              <w:rPr>
                <w:rFonts w:ascii="Arial" w:hAnsi="Arial" w:cs="Arial"/>
                <w:b w:val="0"/>
                <w:color w:val="232830"/>
                <w:sz w:val="17"/>
              </w:rPr>
              <w:t>05/20 HD5</w:t>
            </w:r>
          </w:p>
        </w:tc>
        <w:tc>
          <w:tcPr>
            <w:tcW w:type="dxa" w:w="1512"/>
            <w:vAlign w:val="top"/>
          </w:tcPr>
          <w:p>
            <w:pPr>
              <w:spacing w:before="0" w:after="0"/>
              <w:jc w:val="left"/>
            </w:pPr>
            <w:r/>
            <w:r>
              <w:rPr>
                <w:rFonts w:ascii="Arial" w:hAnsi="Arial" w:cs="Arial"/>
                <w:b w:val="0"/>
                <w:color w:val="232830"/>
                <w:sz w:val="17"/>
              </w:rPr>
              <w:t>08:00 (given)</w:t>
            </w:r>
          </w:p>
        </w:tc>
        <w:tc>
          <w:tcPr>
            <w:tcW w:type="dxa" w:w="1512"/>
            <w:vAlign w:val="top"/>
          </w:tcPr>
          <w:p>
            <w:pPr>
              <w:spacing w:before="0" w:after="0"/>
              <w:jc w:val="left"/>
            </w:pPr>
            <w:r/>
            <w:r>
              <w:rPr>
                <w:rFonts w:ascii="Arial" w:hAnsi="Arial" w:cs="Arial"/>
                <w:b w:val="0"/>
                <w:color w:val="232830"/>
                <w:sz w:val="17"/>
              </w:rPr>
              <w:t>14:00 (given)</w:t>
            </w:r>
          </w:p>
        </w:tc>
        <w:tc>
          <w:tcPr>
            <w:tcW w:type="dxa" w:w="1512"/>
            <w:vAlign w:val="top"/>
          </w:tcPr>
          <w:p>
            <w:pPr>
              <w:spacing w:before="0" w:after="0"/>
              <w:jc w:val="left"/>
            </w:pPr>
            <w:r/>
            <w:r>
              <w:rPr>
                <w:rFonts w:ascii="Arial" w:hAnsi="Arial" w:cs="Arial"/>
                <w:b w:val="0"/>
                <w:color w:val="232830"/>
                <w:sz w:val="17"/>
              </w:rPr>
              <w:t>22:05 (given)</w:t>
            </w:r>
          </w:p>
        </w:tc>
        <w:tc>
          <w:tcPr>
            <w:tcW w:type="dxa" w:w="4464"/>
            <w:vAlign w:val="top"/>
          </w:tcPr>
          <w:p>
            <w:pPr>
              <w:spacing w:before="0" w:after="0"/>
              <w:jc w:val="left"/>
            </w:pPr>
            <w:r/>
            <w:r>
              <w:rPr>
                <w:rFonts w:ascii="Arial" w:hAnsi="Arial" w:cs="Arial"/>
                <w:b w:val="0"/>
                <w:color w:val="232830"/>
                <w:sz w:val="17"/>
              </w:rPr>
              <w:t>Cr 1.7 / eGFR 34 — renal-checked</w:t>
            </w:r>
          </w:p>
        </w:tc>
      </w:tr>
      <w:tr>
        <w:tc>
          <w:tcPr>
            <w:tcW w:type="dxa" w:w="1368"/>
            <w:shd w:val="clear" w:color="auto" w:fill="EDF2FA"/>
            <w:vAlign w:val="top"/>
          </w:tcPr>
          <w:p>
            <w:pPr>
              <w:spacing w:before="0" w:after="0"/>
              <w:jc w:val="left"/>
            </w:pPr>
            <w:r/>
            <w:r>
              <w:rPr>
                <w:rFonts w:ascii="Arial" w:hAnsi="Arial" w:cs="Arial"/>
                <w:b w:val="0"/>
                <w:color w:val="232830"/>
                <w:sz w:val="17"/>
              </w:rPr>
              <w:t>05/21 HD6</w:t>
            </w:r>
          </w:p>
        </w:tc>
        <w:tc>
          <w:tcPr>
            <w:tcW w:type="dxa" w:w="1512"/>
            <w:shd w:val="clear" w:color="auto" w:fill="EDF2FA"/>
            <w:vAlign w:val="top"/>
          </w:tcPr>
          <w:p>
            <w:pPr>
              <w:spacing w:before="0" w:after="0"/>
              <w:jc w:val="left"/>
            </w:pPr>
            <w:r/>
            <w:r>
              <w:rPr>
                <w:rFonts w:ascii="Arial" w:hAnsi="Arial" w:cs="Arial"/>
                <w:b w:val="0"/>
                <w:color w:val="232830"/>
                <w:sz w:val="17"/>
              </w:rPr>
              <w:t>08:05 (given)</w:t>
            </w:r>
          </w:p>
        </w:tc>
        <w:tc>
          <w:tcPr>
            <w:tcW w:type="dxa" w:w="1512"/>
            <w:shd w:val="clear" w:color="auto" w:fill="EDF2FA"/>
            <w:vAlign w:val="top"/>
          </w:tcPr>
          <w:p>
            <w:pPr>
              <w:spacing w:before="0" w:after="0"/>
              <w:jc w:val="left"/>
            </w:pPr>
            <w:r/>
            <w:r>
              <w:rPr>
                <w:rFonts w:ascii="Arial" w:hAnsi="Arial" w:cs="Arial"/>
                <w:b w:val="0"/>
                <w:color w:val="232830"/>
                <w:sz w:val="17"/>
              </w:rPr>
              <w:t>14:05 (given)</w:t>
            </w:r>
          </w:p>
        </w:tc>
        <w:tc>
          <w:tcPr>
            <w:tcW w:type="dxa" w:w="1512"/>
            <w:shd w:val="clear" w:color="auto" w:fill="EDF2FA"/>
            <w:vAlign w:val="top"/>
          </w:tcPr>
          <w:p>
            <w:pPr>
              <w:spacing w:before="0" w:after="0"/>
              <w:jc w:val="left"/>
            </w:pPr>
            <w:r/>
            <w:r>
              <w:rPr>
                <w:rFonts w:ascii="Arial" w:hAnsi="Arial" w:cs="Arial"/>
                <w:b w:val="0"/>
                <w:color w:val="232830"/>
                <w:sz w:val="17"/>
              </w:rPr>
              <w:t>—</w:t>
            </w:r>
          </w:p>
        </w:tc>
        <w:tc>
          <w:tcPr>
            <w:tcW w:type="dxa" w:w="4464"/>
            <w:shd w:val="clear" w:color="auto" w:fill="EDF2FA"/>
            <w:vAlign w:val="top"/>
          </w:tcPr>
          <w:p>
            <w:pPr>
              <w:spacing w:before="0" w:after="0"/>
              <w:jc w:val="left"/>
            </w:pPr>
            <w:r/>
            <w:r>
              <w:rPr>
                <w:rFonts w:ascii="Arial" w:hAnsi="Arial" w:cs="Arial"/>
                <w:b w:val="0"/>
                <w:color w:val="232830"/>
                <w:sz w:val="17"/>
              </w:rPr>
              <w:t>Cr 1.6 / eGFR 36 — renal-checked; HS dose pending</w:t>
            </w:r>
          </w:p>
        </w:tc>
      </w:tr>
    </w:tbl>
    <w:p>
      <w:pPr>
        <w:spacing w:before="160" w:after="40"/>
      </w:pPr>
      <w:r>
        <w:rPr>
          <w:rFonts w:ascii="Arial" w:hAnsi="Arial" w:cs="Arial"/>
          <w:b/>
          <w:color w:val="1F3864"/>
          <w:sz w:val="20"/>
        </w:rPr>
        <w:t>11. Pantoprazole 40 mg PO daily</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304"/>
            <w:shd w:val="clear" w:color="auto" w:fill="4472C4"/>
            <w:vAlign w:val="center"/>
          </w:tcPr>
          <w:p>
            <w:pPr>
              <w:spacing w:before="0" w:after="0"/>
              <w:jc w:val="left"/>
            </w:pPr>
            <w:r/>
            <w:r>
              <w:rPr>
                <w:rFonts w:ascii="Arial" w:hAnsi="Arial" w:cs="Arial"/>
                <w:b/>
                <w:color w:val="FFFFFF"/>
                <w:sz w:val="18"/>
              </w:rPr>
              <w:t>Date / HD</w:t>
            </w:r>
          </w:p>
        </w:tc>
        <w:tc>
          <w:tcPr>
            <w:tcW w:type="dxa" w:w="2304"/>
            <w:shd w:val="clear" w:color="auto" w:fill="4472C4"/>
            <w:vAlign w:val="center"/>
          </w:tcPr>
          <w:p>
            <w:pPr>
              <w:spacing w:before="0" w:after="0"/>
              <w:jc w:val="left"/>
            </w:pPr>
            <w:r/>
            <w:r>
              <w:rPr>
                <w:rFonts w:ascii="Arial" w:hAnsi="Arial" w:cs="Arial"/>
                <w:b/>
                <w:color w:val="FFFFFF"/>
                <w:sz w:val="18"/>
              </w:rPr>
              <w:t>Time</w:t>
            </w:r>
          </w:p>
        </w:tc>
        <w:tc>
          <w:tcPr>
            <w:tcW w:type="dxa" w:w="5760"/>
            <w:shd w:val="clear" w:color="auto" w:fill="4472C4"/>
            <w:vAlign w:val="center"/>
          </w:tcPr>
          <w:p>
            <w:pPr>
              <w:spacing w:before="0" w:after="0"/>
              <w:jc w:val="left"/>
            </w:pPr>
            <w:r/>
            <w:r>
              <w:rPr>
                <w:rFonts w:ascii="Arial" w:hAnsi="Arial" w:cs="Arial"/>
                <w:b/>
                <w:color w:val="FFFFFF"/>
                <w:sz w:val="18"/>
              </w:rPr>
              <w:t>Status</w:t>
            </w:r>
          </w:p>
        </w:tc>
      </w:tr>
      <w:tr>
        <w:tc>
          <w:tcPr>
            <w:tcW w:type="dxa" w:w="2304"/>
            <w:vAlign w:val="top"/>
          </w:tcPr>
          <w:p>
            <w:pPr>
              <w:spacing w:before="0" w:after="0"/>
              <w:jc w:val="left"/>
            </w:pPr>
            <w:r/>
            <w:r>
              <w:rPr>
                <w:rFonts w:ascii="Arial" w:hAnsi="Arial" w:cs="Arial"/>
                <w:b w:val="0"/>
                <w:color w:val="232830"/>
                <w:sz w:val="17"/>
              </w:rPr>
              <w:t>05/16 HD1</w:t>
            </w:r>
          </w:p>
        </w:tc>
        <w:tc>
          <w:tcPr>
            <w:tcW w:type="dxa" w:w="2304"/>
            <w:vAlign w:val="top"/>
          </w:tcPr>
          <w:p>
            <w:pPr>
              <w:spacing w:before="0" w:after="0"/>
              <w:jc w:val="left"/>
            </w:pPr>
            <w:r/>
            <w:r>
              <w:rPr>
                <w:rFonts w:ascii="Arial" w:hAnsi="Arial" w:cs="Arial"/>
                <w:b w:val="0"/>
                <w:color w:val="232830"/>
                <w:sz w:val="17"/>
              </w:rPr>
              <w:t>08:30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05/17 HD2</w:t>
            </w:r>
          </w:p>
        </w:tc>
        <w:tc>
          <w:tcPr>
            <w:tcW w:type="dxa" w:w="2304"/>
            <w:shd w:val="clear" w:color="auto" w:fill="EDF2FA"/>
            <w:vAlign w:val="top"/>
          </w:tcPr>
          <w:p>
            <w:pPr>
              <w:spacing w:before="0" w:after="0"/>
              <w:jc w:val="left"/>
            </w:pPr>
            <w:r/>
            <w:r>
              <w:rPr>
                <w:rFonts w:ascii="Arial" w:hAnsi="Arial" w:cs="Arial"/>
                <w:b w:val="0"/>
                <w:color w:val="232830"/>
                <w:sz w:val="17"/>
              </w:rPr>
              <w:t>08:25</w:t>
            </w:r>
          </w:p>
        </w:tc>
        <w:tc>
          <w:tcPr>
            <w:tcW w:type="dxa" w:w="5760"/>
            <w:shd w:val="clear" w:color="auto" w:fill="EDF2FA"/>
            <w:vAlign w:val="top"/>
          </w:tcPr>
          <w:p>
            <w:pPr>
              <w:spacing w:before="0" w:after="0"/>
              <w:jc w:val="left"/>
            </w:pPr>
            <w:r/>
            <w:r>
              <w:rPr>
                <w:rFonts w:ascii="Arial" w:hAnsi="Arial" w:cs="Arial"/>
                <w:b w:val="0"/>
                <w:color w:val="232830"/>
                <w:sz w:val="17"/>
              </w:rPr>
              <w:t>Given</w:t>
            </w:r>
          </w:p>
        </w:tc>
      </w:tr>
      <w:tr>
        <w:tc>
          <w:tcPr>
            <w:tcW w:type="dxa" w:w="2304"/>
            <w:vAlign w:val="top"/>
          </w:tcPr>
          <w:p>
            <w:pPr>
              <w:spacing w:before="0" w:after="0"/>
              <w:jc w:val="left"/>
            </w:pPr>
            <w:r/>
            <w:r>
              <w:rPr>
                <w:rFonts w:ascii="Arial" w:hAnsi="Arial" w:cs="Arial"/>
                <w:b w:val="0"/>
                <w:color w:val="232830"/>
                <w:sz w:val="17"/>
              </w:rPr>
              <w:t>05/18 HD3</w:t>
            </w:r>
          </w:p>
        </w:tc>
        <w:tc>
          <w:tcPr>
            <w:tcW w:type="dxa" w:w="2304"/>
            <w:vAlign w:val="top"/>
          </w:tcPr>
          <w:p>
            <w:pPr>
              <w:spacing w:before="0" w:after="0"/>
              <w:jc w:val="left"/>
            </w:pPr>
            <w:r/>
            <w:r>
              <w:rPr>
                <w:rFonts w:ascii="Arial" w:hAnsi="Arial" w:cs="Arial"/>
                <w:b w:val="0"/>
                <w:color w:val="232830"/>
                <w:sz w:val="17"/>
              </w:rPr>
              <w:t>08:30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05/19 HD4</w:t>
            </w:r>
          </w:p>
        </w:tc>
        <w:tc>
          <w:tcPr>
            <w:tcW w:type="dxa" w:w="2304"/>
            <w:shd w:val="clear" w:color="auto" w:fill="EDF2FA"/>
            <w:vAlign w:val="top"/>
          </w:tcPr>
          <w:p>
            <w:pPr>
              <w:spacing w:before="0" w:after="0"/>
              <w:jc w:val="left"/>
            </w:pPr>
            <w:r/>
            <w:r>
              <w:rPr>
                <w:rFonts w:ascii="Arial" w:hAnsi="Arial" w:cs="Arial"/>
                <w:b w:val="0"/>
                <w:color w:val="232830"/>
                <w:sz w:val="17"/>
              </w:rPr>
              <w:t>08:30</w:t>
            </w:r>
          </w:p>
        </w:tc>
        <w:tc>
          <w:tcPr>
            <w:tcW w:type="dxa" w:w="5760"/>
            <w:shd w:val="clear" w:color="auto" w:fill="EDF2FA"/>
            <w:vAlign w:val="top"/>
          </w:tcPr>
          <w:p>
            <w:pPr>
              <w:spacing w:before="0" w:after="0"/>
              <w:jc w:val="left"/>
            </w:pPr>
            <w:r/>
            <w:r>
              <w:rPr>
                <w:rFonts w:ascii="Arial" w:hAnsi="Arial" w:cs="Arial"/>
                <w:b w:val="0"/>
                <w:color w:val="232830"/>
                <w:sz w:val="17"/>
              </w:rPr>
              <w:t>Given</w:t>
            </w:r>
          </w:p>
        </w:tc>
      </w:tr>
      <w:tr>
        <w:tc>
          <w:tcPr>
            <w:tcW w:type="dxa" w:w="2304"/>
            <w:vAlign w:val="top"/>
          </w:tcPr>
          <w:p>
            <w:pPr>
              <w:spacing w:before="0" w:after="0"/>
              <w:jc w:val="left"/>
            </w:pPr>
            <w:r/>
            <w:r>
              <w:rPr>
                <w:rFonts w:ascii="Arial" w:hAnsi="Arial" w:cs="Arial"/>
                <w:b w:val="0"/>
                <w:color w:val="232830"/>
                <w:sz w:val="17"/>
              </w:rPr>
              <w:t>05/20 HD5</w:t>
            </w:r>
          </w:p>
        </w:tc>
        <w:tc>
          <w:tcPr>
            <w:tcW w:type="dxa" w:w="2304"/>
            <w:vAlign w:val="top"/>
          </w:tcPr>
          <w:p>
            <w:pPr>
              <w:spacing w:before="0" w:after="0"/>
              <w:jc w:val="left"/>
            </w:pPr>
            <w:r/>
            <w:r>
              <w:rPr>
                <w:rFonts w:ascii="Arial" w:hAnsi="Arial" w:cs="Arial"/>
                <w:b w:val="0"/>
                <w:color w:val="232830"/>
                <w:sz w:val="17"/>
              </w:rPr>
              <w:t>08:30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05/21 HD6</w:t>
            </w:r>
          </w:p>
        </w:tc>
        <w:tc>
          <w:tcPr>
            <w:tcW w:type="dxa" w:w="2304"/>
            <w:shd w:val="clear" w:color="auto" w:fill="EDF2FA"/>
            <w:vAlign w:val="top"/>
          </w:tcPr>
          <w:p>
            <w:pPr>
              <w:spacing w:before="0" w:after="0"/>
              <w:jc w:val="left"/>
            </w:pPr>
            <w:r/>
            <w:r>
              <w:rPr>
                <w:rFonts w:ascii="Arial" w:hAnsi="Arial" w:cs="Arial"/>
                <w:b w:val="0"/>
                <w:color w:val="232830"/>
                <w:sz w:val="17"/>
              </w:rPr>
              <w:t>08:30</w:t>
            </w:r>
          </w:p>
        </w:tc>
        <w:tc>
          <w:tcPr>
            <w:tcW w:type="dxa" w:w="5760"/>
            <w:shd w:val="clear" w:color="auto" w:fill="EDF2FA"/>
            <w:vAlign w:val="top"/>
          </w:tcPr>
          <w:p>
            <w:pPr>
              <w:spacing w:before="0" w:after="0"/>
              <w:jc w:val="left"/>
            </w:pPr>
            <w:r/>
            <w:r>
              <w:rPr>
                <w:rFonts w:ascii="Arial" w:hAnsi="Arial" w:cs="Arial"/>
                <w:b w:val="0"/>
                <w:color w:val="232830"/>
                <w:sz w:val="17"/>
              </w:rPr>
              <w:t>Given</w:t>
            </w:r>
          </w:p>
        </w:tc>
      </w:tr>
    </w:tbl>
    <w:p>
      <w:pPr>
        <w:spacing w:before="160" w:after="40"/>
      </w:pPr>
      <w:r>
        <w:rPr>
          <w:rFonts w:ascii="Arial" w:hAnsi="Arial" w:cs="Arial"/>
          <w:b/>
          <w:color w:val="1F3864"/>
          <w:sz w:val="20"/>
        </w:rPr>
        <w:t>12. Acetaminophen 650 mg PO TID PRN (knee osteoarthritis)</w:t>
      </w:r>
    </w:p>
    <w:p>
      <w:pPr>
        <w:spacing w:before="0" w:after="80"/>
      </w:pPr>
      <w:r>
        <w:rPr>
          <w:rFonts w:ascii="Arial" w:hAnsi="Arial" w:cs="Arial"/>
          <w:b w:val="0"/>
          <w:i w:val="0"/>
          <w:color w:val="232830"/>
          <w:sz w:val="18"/>
        </w:rPr>
        <w:t>Indication: knee OA pain. PRN; NSAIDs avoided in CKD/AKI.</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gridCol w:w="1728"/>
      </w:tblGrid>
      <w:tr>
        <w:tc>
          <w:tcPr>
            <w:tcW w:type="dxa" w:w="1224"/>
            <w:shd w:val="clear" w:color="auto" w:fill="4472C4"/>
            <w:vAlign w:val="center"/>
          </w:tcPr>
          <w:p>
            <w:pPr>
              <w:spacing w:before="0" w:after="0"/>
              <w:jc w:val="left"/>
            </w:pPr>
            <w:r/>
            <w:r>
              <w:rPr>
                <w:rFonts w:ascii="Arial" w:hAnsi="Arial" w:cs="Arial"/>
                <w:b/>
                <w:color w:val="FFFFFF"/>
                <w:sz w:val="18"/>
              </w:rPr>
              <w:t>Date / HD</w:t>
            </w:r>
          </w:p>
        </w:tc>
        <w:tc>
          <w:tcPr>
            <w:tcW w:type="dxa" w:w="1512"/>
            <w:shd w:val="clear" w:color="auto" w:fill="4472C4"/>
            <w:vAlign w:val="center"/>
          </w:tcPr>
          <w:p>
            <w:pPr>
              <w:spacing w:before="0" w:after="0"/>
              <w:jc w:val="left"/>
            </w:pPr>
            <w:r/>
            <w:r>
              <w:rPr>
                <w:rFonts w:ascii="Arial" w:hAnsi="Arial" w:cs="Arial"/>
                <w:b/>
                <w:color w:val="FFFFFF"/>
                <w:sz w:val="18"/>
              </w:rPr>
              <w:t>08:00</w:t>
            </w:r>
          </w:p>
        </w:tc>
        <w:tc>
          <w:tcPr>
            <w:tcW w:type="dxa" w:w="1512"/>
            <w:shd w:val="clear" w:color="auto" w:fill="4472C4"/>
            <w:vAlign w:val="center"/>
          </w:tcPr>
          <w:p>
            <w:pPr>
              <w:spacing w:before="0" w:after="0"/>
              <w:jc w:val="left"/>
            </w:pPr>
            <w:r/>
            <w:r>
              <w:rPr>
                <w:rFonts w:ascii="Arial" w:hAnsi="Arial" w:cs="Arial"/>
                <w:b/>
                <w:color w:val="FFFFFF"/>
                <w:sz w:val="18"/>
              </w:rPr>
              <w:t>14:00</w:t>
            </w:r>
          </w:p>
        </w:tc>
        <w:tc>
          <w:tcPr>
            <w:tcW w:type="dxa" w:w="1512"/>
            <w:shd w:val="clear" w:color="auto" w:fill="4472C4"/>
            <w:vAlign w:val="center"/>
          </w:tcPr>
          <w:p>
            <w:pPr>
              <w:spacing w:before="0" w:after="0"/>
              <w:jc w:val="left"/>
            </w:pPr>
            <w:r/>
            <w:r>
              <w:rPr>
                <w:rFonts w:ascii="Arial" w:hAnsi="Arial" w:cs="Arial"/>
                <w:b/>
                <w:color w:val="FFFFFF"/>
                <w:sz w:val="18"/>
              </w:rPr>
              <w:t>22:00</w:t>
            </w:r>
          </w:p>
        </w:tc>
        <w:tc>
          <w:tcPr>
            <w:tcW w:type="dxa" w:w="2592"/>
            <w:shd w:val="clear" w:color="auto" w:fill="4472C4"/>
            <w:vAlign w:val="center"/>
          </w:tcPr>
          <w:p>
            <w:pPr>
              <w:spacing w:before="0" w:after="0"/>
              <w:jc w:val="left"/>
            </w:pPr>
            <w:r/>
            <w:r>
              <w:rPr>
                <w:rFonts w:ascii="Arial" w:hAnsi="Arial" w:cs="Arial"/>
                <w:b/>
                <w:color w:val="FFFFFF"/>
                <w:sz w:val="18"/>
              </w:rPr>
              <w:t>Pain Score (pre/post)</w:t>
            </w:r>
          </w:p>
        </w:tc>
        <w:tc>
          <w:tcPr>
            <w:tcW w:type="dxa" w:w="2016"/>
            <w:shd w:val="clear" w:color="auto" w:fill="4472C4"/>
            <w:vAlign w:val="center"/>
          </w:tcPr>
          <w:p>
            <w:pPr>
              <w:spacing w:before="0" w:after="0"/>
              <w:jc w:val="left"/>
            </w:pPr>
            <w:r/>
            <w:r>
              <w:rPr>
                <w:rFonts w:ascii="Arial" w:hAnsi="Arial" w:cs="Arial"/>
                <w:b/>
                <w:color w:val="FFFFFF"/>
                <w:sz w:val="18"/>
              </w:rPr>
              <w:t>Notes</w:t>
            </w:r>
          </w:p>
        </w:tc>
      </w:tr>
      <w:tr>
        <w:tc>
          <w:tcPr>
            <w:tcW w:type="dxa" w:w="1224"/>
            <w:vAlign w:val="top"/>
          </w:tcPr>
          <w:p>
            <w:pPr>
              <w:spacing w:before="0" w:after="0"/>
              <w:jc w:val="left"/>
            </w:pPr>
            <w:r/>
            <w:r>
              <w:rPr>
                <w:rFonts w:ascii="Arial" w:hAnsi="Arial" w:cs="Arial"/>
                <w:b w:val="0"/>
                <w:color w:val="232830"/>
                <w:sz w:val="17"/>
              </w:rPr>
              <w:t>05/16 HD1</w:t>
            </w:r>
          </w:p>
        </w:tc>
        <w:tc>
          <w:tcPr>
            <w:tcW w:type="dxa" w:w="1512"/>
            <w:vAlign w:val="top"/>
          </w:tcPr>
          <w:p>
            <w:pPr>
              <w:spacing w:before="0" w:after="0"/>
              <w:jc w:val="left"/>
            </w:pPr>
            <w:r/>
            <w:r>
              <w:rPr>
                <w:rFonts w:ascii="Arial" w:hAnsi="Arial" w:cs="Arial"/>
                <w:b w:val="0"/>
                <w:color w:val="232830"/>
                <w:sz w:val="17"/>
              </w:rPr>
              <w:t>08:40 (given)</w:t>
            </w:r>
          </w:p>
        </w:tc>
        <w:tc>
          <w:tcPr>
            <w:tcW w:type="dxa" w:w="1512"/>
            <w:vAlign w:val="top"/>
          </w:tcPr>
          <w:p>
            <w:pPr>
              <w:spacing w:before="0" w:after="0"/>
              <w:jc w:val="left"/>
            </w:pPr>
            <w:r/>
            <w:r>
              <w:rPr>
                <w:rFonts w:ascii="Arial" w:hAnsi="Arial" w:cs="Arial"/>
                <w:b w:val="0"/>
                <w:color w:val="232830"/>
                <w:sz w:val="17"/>
              </w:rPr>
              <w:t>—</w:t>
            </w:r>
          </w:p>
        </w:tc>
        <w:tc>
          <w:tcPr>
            <w:tcW w:type="dxa" w:w="1512"/>
            <w:vAlign w:val="top"/>
          </w:tcPr>
          <w:p>
            <w:pPr>
              <w:spacing w:before="0" w:after="0"/>
              <w:jc w:val="left"/>
            </w:pPr>
            <w:r/>
            <w:r>
              <w:rPr>
                <w:rFonts w:ascii="Arial" w:hAnsi="Arial" w:cs="Arial"/>
                <w:b w:val="0"/>
                <w:color w:val="232830"/>
                <w:sz w:val="17"/>
              </w:rPr>
              <w:t>22:15 (given)</w:t>
            </w:r>
          </w:p>
        </w:tc>
        <w:tc>
          <w:tcPr>
            <w:tcW w:type="dxa" w:w="2592"/>
            <w:vAlign w:val="top"/>
          </w:tcPr>
          <w:p>
            <w:pPr>
              <w:spacing w:before="0" w:after="0"/>
              <w:jc w:val="left"/>
            </w:pPr>
            <w:r/>
            <w:r>
              <w:rPr>
                <w:rFonts w:ascii="Arial" w:hAnsi="Arial" w:cs="Arial"/>
                <w:b w:val="0"/>
                <w:color w:val="232830"/>
                <w:sz w:val="17"/>
              </w:rPr>
              <w:t>5 → 3 / 4 → 2</w:t>
            </w:r>
          </w:p>
        </w:tc>
        <w:tc>
          <w:tcPr>
            <w:tcW w:type="dxa" w:w="2016"/>
            <w:vAlign w:val="top"/>
          </w:tcPr>
          <w:p>
            <w:pPr>
              <w:spacing w:before="0" w:after="0"/>
              <w:jc w:val="left"/>
            </w:pPr>
            <w:r/>
            <w:r>
              <w:rPr>
                <w:rFonts w:ascii="Arial" w:hAnsi="Arial" w:cs="Arial"/>
                <w:b w:val="0"/>
                <w:color w:val="232830"/>
                <w:sz w:val="17"/>
              </w:rPr>
              <w:t>Right knee OA pain</w:t>
            </w:r>
          </w:p>
        </w:tc>
      </w:tr>
      <w:tr>
        <w:tc>
          <w:tcPr>
            <w:tcW w:type="dxa" w:w="1224"/>
            <w:shd w:val="clear" w:color="auto" w:fill="EDF2FA"/>
            <w:vAlign w:val="top"/>
          </w:tcPr>
          <w:p>
            <w:pPr>
              <w:spacing w:before="0" w:after="0"/>
              <w:jc w:val="left"/>
            </w:pPr>
            <w:r/>
            <w:r>
              <w:rPr>
                <w:rFonts w:ascii="Arial" w:hAnsi="Arial" w:cs="Arial"/>
                <w:b w:val="0"/>
                <w:color w:val="232830"/>
                <w:sz w:val="17"/>
              </w:rPr>
              <w:t>05/17 HD2</w:t>
            </w:r>
          </w:p>
        </w:tc>
        <w:tc>
          <w:tcPr>
            <w:tcW w:type="dxa" w:w="1512"/>
            <w:shd w:val="clear" w:color="auto" w:fill="EDF2FA"/>
            <w:vAlign w:val="top"/>
          </w:tcPr>
          <w:p>
            <w:pPr>
              <w:spacing w:before="0" w:after="0"/>
              <w:jc w:val="left"/>
            </w:pPr>
            <w:r/>
            <w:r>
              <w:rPr>
                <w:rFonts w:ascii="Arial" w:hAnsi="Arial" w:cs="Arial"/>
                <w:b w:val="0"/>
                <w:color w:val="232830"/>
                <w:sz w:val="17"/>
              </w:rPr>
              <w:t>08:35 (given)</w:t>
            </w:r>
          </w:p>
        </w:tc>
        <w:tc>
          <w:tcPr>
            <w:tcW w:type="dxa" w:w="1512"/>
            <w:shd w:val="clear" w:color="auto" w:fill="EDF2FA"/>
            <w:vAlign w:val="top"/>
          </w:tcPr>
          <w:p>
            <w:pPr>
              <w:spacing w:before="0" w:after="0"/>
              <w:jc w:val="left"/>
            </w:pPr>
            <w:r/>
            <w:r>
              <w:rPr>
                <w:rFonts w:ascii="Arial" w:hAnsi="Arial" w:cs="Arial"/>
                <w:b w:val="0"/>
                <w:color w:val="232830"/>
                <w:sz w:val="17"/>
              </w:rPr>
              <w:t>14:20 (given)</w:t>
            </w:r>
          </w:p>
        </w:tc>
        <w:tc>
          <w:tcPr>
            <w:tcW w:type="dxa" w:w="1512"/>
            <w:shd w:val="clear" w:color="auto" w:fill="EDF2FA"/>
            <w:vAlign w:val="top"/>
          </w:tcPr>
          <w:p>
            <w:pPr>
              <w:spacing w:before="0" w:after="0"/>
              <w:jc w:val="left"/>
            </w:pPr>
            <w:r/>
            <w:r>
              <w:rPr>
                <w:rFonts w:ascii="Arial" w:hAnsi="Arial" w:cs="Arial"/>
                <w:b w:val="0"/>
                <w:color w:val="232830"/>
                <w:sz w:val="17"/>
              </w:rPr>
              <w:t>22:10 (given)</w:t>
            </w:r>
          </w:p>
        </w:tc>
        <w:tc>
          <w:tcPr>
            <w:tcW w:type="dxa" w:w="2592"/>
            <w:shd w:val="clear" w:color="auto" w:fill="EDF2FA"/>
            <w:vAlign w:val="top"/>
          </w:tcPr>
          <w:p>
            <w:pPr>
              <w:spacing w:before="0" w:after="0"/>
              <w:jc w:val="left"/>
            </w:pPr>
            <w:r/>
            <w:r>
              <w:rPr>
                <w:rFonts w:ascii="Arial" w:hAnsi="Arial" w:cs="Arial"/>
                <w:b w:val="0"/>
                <w:color w:val="232830"/>
                <w:sz w:val="17"/>
              </w:rPr>
              <w:t>4 → 2 / 5 → 3 / 4 → 2</w:t>
            </w:r>
          </w:p>
        </w:tc>
        <w:tc>
          <w:tcPr>
            <w:tcW w:type="dxa" w:w="2016"/>
            <w:shd w:val="clear" w:color="auto" w:fill="EDF2FA"/>
            <w:vAlign w:val="top"/>
          </w:tcPr>
          <w:p>
            <w:pPr>
              <w:spacing w:before="0" w:after="0"/>
              <w:jc w:val="left"/>
            </w:pPr>
            <w:r/>
            <w:r>
              <w:rPr>
                <w:rFonts w:ascii="Arial" w:hAnsi="Arial" w:cs="Arial"/>
                <w:b w:val="0"/>
                <w:color w:val="232830"/>
                <w:sz w:val="17"/>
              </w:rPr>
              <w:t>—</w:t>
            </w:r>
          </w:p>
        </w:tc>
      </w:tr>
      <w:tr>
        <w:tc>
          <w:tcPr>
            <w:tcW w:type="dxa" w:w="1224"/>
            <w:vAlign w:val="top"/>
          </w:tcPr>
          <w:p>
            <w:pPr>
              <w:spacing w:before="0" w:after="0"/>
              <w:jc w:val="left"/>
            </w:pPr>
            <w:r/>
            <w:r>
              <w:rPr>
                <w:rFonts w:ascii="Arial" w:hAnsi="Arial" w:cs="Arial"/>
                <w:b w:val="0"/>
                <w:color w:val="232830"/>
                <w:sz w:val="17"/>
              </w:rPr>
              <w:t>05/18 HD3</w:t>
            </w:r>
          </w:p>
        </w:tc>
        <w:tc>
          <w:tcPr>
            <w:tcW w:type="dxa" w:w="1512"/>
            <w:vAlign w:val="top"/>
          </w:tcPr>
          <w:p>
            <w:pPr>
              <w:spacing w:before="0" w:after="0"/>
              <w:jc w:val="left"/>
            </w:pPr>
            <w:r/>
            <w:r>
              <w:rPr>
                <w:rFonts w:ascii="Arial" w:hAnsi="Arial" w:cs="Arial"/>
                <w:b w:val="0"/>
                <w:color w:val="232830"/>
                <w:sz w:val="17"/>
              </w:rPr>
              <w:t>—</w:t>
            </w:r>
          </w:p>
        </w:tc>
        <w:tc>
          <w:tcPr>
            <w:tcW w:type="dxa" w:w="1512"/>
            <w:vAlign w:val="top"/>
          </w:tcPr>
          <w:p>
            <w:pPr>
              <w:spacing w:before="0" w:after="0"/>
              <w:jc w:val="left"/>
            </w:pPr>
            <w:r/>
            <w:r>
              <w:rPr>
                <w:rFonts w:ascii="Arial" w:hAnsi="Arial" w:cs="Arial"/>
                <w:b w:val="0"/>
                <w:color w:val="232830"/>
                <w:sz w:val="17"/>
              </w:rPr>
              <w:t>14:15 (given)</w:t>
            </w:r>
          </w:p>
        </w:tc>
        <w:tc>
          <w:tcPr>
            <w:tcW w:type="dxa" w:w="1512"/>
            <w:vAlign w:val="top"/>
          </w:tcPr>
          <w:p>
            <w:pPr>
              <w:spacing w:before="0" w:after="0"/>
              <w:jc w:val="left"/>
            </w:pPr>
            <w:r/>
            <w:r>
              <w:rPr>
                <w:rFonts w:ascii="Arial" w:hAnsi="Arial" w:cs="Arial"/>
                <w:b w:val="0"/>
                <w:color w:val="232830"/>
                <w:sz w:val="17"/>
              </w:rPr>
              <w:t>22:00 (given)</w:t>
            </w:r>
          </w:p>
        </w:tc>
        <w:tc>
          <w:tcPr>
            <w:tcW w:type="dxa" w:w="2592"/>
            <w:vAlign w:val="top"/>
          </w:tcPr>
          <w:p>
            <w:pPr>
              <w:spacing w:before="0" w:after="0"/>
              <w:jc w:val="left"/>
            </w:pPr>
            <w:r/>
            <w:r>
              <w:rPr>
                <w:rFonts w:ascii="Arial" w:hAnsi="Arial" w:cs="Arial"/>
                <w:b w:val="0"/>
                <w:color w:val="232830"/>
                <w:sz w:val="17"/>
              </w:rPr>
              <w:t>4 → 2 / 4 → 2</w:t>
            </w:r>
          </w:p>
        </w:tc>
        <w:tc>
          <w:tcPr>
            <w:tcW w:type="dxa" w:w="2016"/>
            <w:vAlign w:val="top"/>
          </w:tcPr>
          <w:p>
            <w:pPr>
              <w:spacing w:before="0" w:after="0"/>
              <w:jc w:val="left"/>
            </w:pPr>
            <w:r/>
            <w:r>
              <w:rPr>
                <w:rFonts w:ascii="Arial" w:hAnsi="Arial" w:cs="Arial"/>
                <w:b w:val="0"/>
                <w:color w:val="232830"/>
                <w:sz w:val="17"/>
              </w:rPr>
              <w:t>—</w:t>
            </w:r>
          </w:p>
        </w:tc>
      </w:tr>
      <w:tr>
        <w:tc>
          <w:tcPr>
            <w:tcW w:type="dxa" w:w="1224"/>
            <w:shd w:val="clear" w:color="auto" w:fill="EDF2FA"/>
            <w:vAlign w:val="top"/>
          </w:tcPr>
          <w:p>
            <w:pPr>
              <w:spacing w:before="0" w:after="0"/>
              <w:jc w:val="left"/>
            </w:pPr>
            <w:r/>
            <w:r>
              <w:rPr>
                <w:rFonts w:ascii="Arial" w:hAnsi="Arial" w:cs="Arial"/>
                <w:b w:val="0"/>
                <w:color w:val="232830"/>
                <w:sz w:val="17"/>
              </w:rPr>
              <w:t>05/19 HD4</w:t>
            </w:r>
          </w:p>
        </w:tc>
        <w:tc>
          <w:tcPr>
            <w:tcW w:type="dxa" w:w="1512"/>
            <w:shd w:val="clear" w:color="auto" w:fill="EDF2FA"/>
            <w:vAlign w:val="top"/>
          </w:tcPr>
          <w:p>
            <w:pPr>
              <w:spacing w:before="0" w:after="0"/>
              <w:jc w:val="left"/>
            </w:pPr>
            <w:r/>
            <w:r>
              <w:rPr>
                <w:rFonts w:ascii="Arial" w:hAnsi="Arial" w:cs="Arial"/>
                <w:b w:val="0"/>
                <w:color w:val="232830"/>
                <w:sz w:val="17"/>
              </w:rPr>
              <w:t>08:40 (given)</w:t>
            </w:r>
          </w:p>
        </w:tc>
        <w:tc>
          <w:tcPr>
            <w:tcW w:type="dxa" w:w="1512"/>
            <w:shd w:val="clear" w:color="auto" w:fill="EDF2FA"/>
            <w:vAlign w:val="top"/>
          </w:tcPr>
          <w:p>
            <w:pPr>
              <w:spacing w:before="0" w:after="0"/>
              <w:jc w:val="left"/>
            </w:pPr>
            <w:r/>
            <w:r>
              <w:rPr>
                <w:rFonts w:ascii="Arial" w:hAnsi="Arial" w:cs="Arial"/>
                <w:b w:val="0"/>
                <w:color w:val="232830"/>
                <w:sz w:val="17"/>
              </w:rPr>
              <w:t>—</w:t>
            </w:r>
          </w:p>
        </w:tc>
        <w:tc>
          <w:tcPr>
            <w:tcW w:type="dxa" w:w="1512"/>
            <w:shd w:val="clear" w:color="auto" w:fill="EDF2FA"/>
            <w:vAlign w:val="top"/>
          </w:tcPr>
          <w:p>
            <w:pPr>
              <w:spacing w:before="0" w:after="0"/>
              <w:jc w:val="left"/>
            </w:pPr>
            <w:r/>
            <w:r>
              <w:rPr>
                <w:rFonts w:ascii="Arial" w:hAnsi="Arial" w:cs="Arial"/>
                <w:b w:val="0"/>
                <w:color w:val="232830"/>
                <w:sz w:val="17"/>
              </w:rPr>
              <w:t>22:20 (given)</w:t>
            </w:r>
          </w:p>
        </w:tc>
        <w:tc>
          <w:tcPr>
            <w:tcW w:type="dxa" w:w="2592"/>
            <w:shd w:val="clear" w:color="auto" w:fill="EDF2FA"/>
            <w:vAlign w:val="top"/>
          </w:tcPr>
          <w:p>
            <w:pPr>
              <w:spacing w:before="0" w:after="0"/>
              <w:jc w:val="left"/>
            </w:pPr>
            <w:r/>
            <w:r>
              <w:rPr>
                <w:rFonts w:ascii="Arial" w:hAnsi="Arial" w:cs="Arial"/>
                <w:b w:val="0"/>
                <w:color w:val="232830"/>
                <w:sz w:val="17"/>
              </w:rPr>
              <w:t>5 → 3 / 4 → 2</w:t>
            </w:r>
          </w:p>
        </w:tc>
        <w:tc>
          <w:tcPr>
            <w:tcW w:type="dxa" w:w="2016"/>
            <w:shd w:val="clear" w:color="auto" w:fill="EDF2FA"/>
            <w:vAlign w:val="top"/>
          </w:tcPr>
          <w:p>
            <w:pPr>
              <w:spacing w:before="0" w:after="0"/>
              <w:jc w:val="left"/>
            </w:pPr>
            <w:r/>
            <w:r>
              <w:rPr>
                <w:rFonts w:ascii="Arial" w:hAnsi="Arial" w:cs="Arial"/>
                <w:b w:val="0"/>
                <w:color w:val="232830"/>
                <w:sz w:val="17"/>
              </w:rPr>
              <w:t>—</w:t>
            </w:r>
          </w:p>
        </w:tc>
      </w:tr>
      <w:tr>
        <w:tc>
          <w:tcPr>
            <w:tcW w:type="dxa" w:w="1224"/>
            <w:vAlign w:val="top"/>
          </w:tcPr>
          <w:p>
            <w:pPr>
              <w:spacing w:before="0" w:after="0"/>
              <w:jc w:val="left"/>
            </w:pPr>
            <w:r/>
            <w:r>
              <w:rPr>
                <w:rFonts w:ascii="Arial" w:hAnsi="Arial" w:cs="Arial"/>
                <w:b w:val="0"/>
                <w:color w:val="232830"/>
                <w:sz w:val="17"/>
              </w:rPr>
              <w:t>05/20 HD5</w:t>
            </w:r>
          </w:p>
        </w:tc>
        <w:tc>
          <w:tcPr>
            <w:tcW w:type="dxa" w:w="1512"/>
            <w:vAlign w:val="top"/>
          </w:tcPr>
          <w:p>
            <w:pPr>
              <w:spacing w:before="0" w:after="0"/>
              <w:jc w:val="left"/>
            </w:pPr>
            <w:r/>
            <w:r>
              <w:rPr>
                <w:rFonts w:ascii="Arial" w:hAnsi="Arial" w:cs="Arial"/>
                <w:b w:val="0"/>
                <w:color w:val="232830"/>
                <w:sz w:val="17"/>
              </w:rPr>
              <w:t>08:35 (given)</w:t>
            </w:r>
          </w:p>
        </w:tc>
        <w:tc>
          <w:tcPr>
            <w:tcW w:type="dxa" w:w="1512"/>
            <w:vAlign w:val="top"/>
          </w:tcPr>
          <w:p>
            <w:pPr>
              <w:spacing w:before="0" w:after="0"/>
              <w:jc w:val="left"/>
            </w:pPr>
            <w:r/>
            <w:r>
              <w:rPr>
                <w:rFonts w:ascii="Arial" w:hAnsi="Arial" w:cs="Arial"/>
                <w:b w:val="0"/>
                <w:color w:val="232830"/>
                <w:sz w:val="17"/>
              </w:rPr>
              <w:t>14:10 (given)</w:t>
            </w:r>
          </w:p>
        </w:tc>
        <w:tc>
          <w:tcPr>
            <w:tcW w:type="dxa" w:w="1512"/>
            <w:vAlign w:val="top"/>
          </w:tcPr>
          <w:p>
            <w:pPr>
              <w:spacing w:before="0" w:after="0"/>
              <w:jc w:val="left"/>
            </w:pPr>
            <w:r/>
            <w:r>
              <w:rPr>
                <w:rFonts w:ascii="Arial" w:hAnsi="Arial" w:cs="Arial"/>
                <w:b w:val="0"/>
                <w:color w:val="232830"/>
                <w:sz w:val="17"/>
              </w:rPr>
              <w:t>22:05 (given)</w:t>
            </w:r>
          </w:p>
        </w:tc>
        <w:tc>
          <w:tcPr>
            <w:tcW w:type="dxa" w:w="2592"/>
            <w:vAlign w:val="top"/>
          </w:tcPr>
          <w:p>
            <w:pPr>
              <w:spacing w:before="0" w:after="0"/>
              <w:jc w:val="left"/>
            </w:pPr>
            <w:r/>
            <w:r>
              <w:rPr>
                <w:rFonts w:ascii="Arial" w:hAnsi="Arial" w:cs="Arial"/>
                <w:b w:val="0"/>
                <w:color w:val="232830"/>
                <w:sz w:val="17"/>
              </w:rPr>
              <w:t>4 → 2 / 4 → 2 / 4 → 2</w:t>
            </w:r>
          </w:p>
        </w:tc>
        <w:tc>
          <w:tcPr>
            <w:tcW w:type="dxa" w:w="2016"/>
            <w:vAlign w:val="top"/>
          </w:tcPr>
          <w:p>
            <w:pPr>
              <w:spacing w:before="0" w:after="0"/>
              <w:jc w:val="left"/>
            </w:pPr>
            <w:r/>
            <w:r>
              <w:rPr>
                <w:rFonts w:ascii="Arial" w:hAnsi="Arial" w:cs="Arial"/>
                <w:b w:val="0"/>
                <w:color w:val="232830"/>
                <w:sz w:val="17"/>
              </w:rPr>
              <w:t>—</w:t>
            </w:r>
          </w:p>
        </w:tc>
      </w:tr>
      <w:tr>
        <w:tc>
          <w:tcPr>
            <w:tcW w:type="dxa" w:w="1224"/>
            <w:shd w:val="clear" w:color="auto" w:fill="EDF2FA"/>
            <w:vAlign w:val="top"/>
          </w:tcPr>
          <w:p>
            <w:pPr>
              <w:spacing w:before="0" w:after="0"/>
              <w:jc w:val="left"/>
            </w:pPr>
            <w:r/>
            <w:r>
              <w:rPr>
                <w:rFonts w:ascii="Arial" w:hAnsi="Arial" w:cs="Arial"/>
                <w:b w:val="0"/>
                <w:color w:val="232830"/>
                <w:sz w:val="17"/>
              </w:rPr>
              <w:t>05/21 HD6</w:t>
            </w:r>
          </w:p>
        </w:tc>
        <w:tc>
          <w:tcPr>
            <w:tcW w:type="dxa" w:w="1512"/>
            <w:shd w:val="clear" w:color="auto" w:fill="EDF2FA"/>
            <w:vAlign w:val="top"/>
          </w:tcPr>
          <w:p>
            <w:pPr>
              <w:spacing w:before="0" w:after="0"/>
              <w:jc w:val="left"/>
            </w:pPr>
            <w:r/>
            <w:r>
              <w:rPr>
                <w:rFonts w:ascii="Arial" w:hAnsi="Arial" w:cs="Arial"/>
                <w:b w:val="0"/>
                <w:color w:val="232830"/>
                <w:sz w:val="17"/>
              </w:rPr>
              <w:t>08:30 (given)</w:t>
            </w:r>
          </w:p>
        </w:tc>
        <w:tc>
          <w:tcPr>
            <w:tcW w:type="dxa" w:w="1512"/>
            <w:shd w:val="clear" w:color="auto" w:fill="EDF2FA"/>
            <w:vAlign w:val="top"/>
          </w:tcPr>
          <w:p>
            <w:pPr>
              <w:spacing w:before="0" w:after="0"/>
              <w:jc w:val="left"/>
            </w:pPr>
            <w:r/>
            <w:r>
              <w:rPr>
                <w:rFonts w:ascii="Arial" w:hAnsi="Arial" w:cs="Arial"/>
                <w:b w:val="0"/>
                <w:color w:val="232830"/>
                <w:sz w:val="17"/>
              </w:rPr>
              <w:t>14:05 (given)</w:t>
            </w:r>
          </w:p>
        </w:tc>
        <w:tc>
          <w:tcPr>
            <w:tcW w:type="dxa" w:w="1512"/>
            <w:shd w:val="clear" w:color="auto" w:fill="EDF2FA"/>
            <w:vAlign w:val="top"/>
          </w:tcPr>
          <w:p>
            <w:pPr>
              <w:spacing w:before="0" w:after="0"/>
              <w:jc w:val="left"/>
            </w:pPr>
            <w:r/>
            <w:r>
              <w:rPr>
                <w:rFonts w:ascii="Arial" w:hAnsi="Arial" w:cs="Arial"/>
                <w:b w:val="0"/>
                <w:color w:val="232830"/>
                <w:sz w:val="17"/>
              </w:rPr>
              <w:t>—</w:t>
            </w:r>
          </w:p>
        </w:tc>
        <w:tc>
          <w:tcPr>
            <w:tcW w:type="dxa" w:w="2592"/>
            <w:shd w:val="clear" w:color="auto" w:fill="EDF2FA"/>
            <w:vAlign w:val="top"/>
          </w:tcPr>
          <w:p>
            <w:pPr>
              <w:spacing w:before="0" w:after="0"/>
              <w:jc w:val="left"/>
            </w:pPr>
            <w:r/>
            <w:r>
              <w:rPr>
                <w:rFonts w:ascii="Arial" w:hAnsi="Arial" w:cs="Arial"/>
                <w:b w:val="0"/>
                <w:color w:val="232830"/>
                <w:sz w:val="17"/>
              </w:rPr>
              <w:t>3 → 1 / 3 → 1</w:t>
            </w:r>
          </w:p>
        </w:tc>
        <w:tc>
          <w:tcPr>
            <w:tcW w:type="dxa" w:w="2016"/>
            <w:shd w:val="clear" w:color="auto" w:fill="EDF2FA"/>
            <w:vAlign w:val="top"/>
          </w:tcPr>
          <w:p>
            <w:pPr>
              <w:spacing w:before="0" w:after="0"/>
              <w:jc w:val="left"/>
            </w:pPr>
            <w:r/>
            <w:r>
              <w:rPr>
                <w:rFonts w:ascii="Arial" w:hAnsi="Arial" w:cs="Arial"/>
                <w:b w:val="0"/>
                <w:color w:val="232830"/>
                <w:sz w:val="17"/>
              </w:rPr>
              <w:t>—</w:t>
            </w:r>
          </w:p>
        </w:tc>
      </w:tr>
    </w:tbl>
    <w:p>
      <w:pPr>
        <w:spacing w:before="160" w:after="40"/>
      </w:pPr>
      <w:r>
        <w:rPr>
          <w:rFonts w:ascii="Arial" w:hAnsi="Arial" w:cs="Arial"/>
          <w:b/>
          <w:color w:val="1F3864"/>
          <w:sz w:val="20"/>
        </w:rPr>
        <w:t>13. Ferrous sulfate 325 mg PO daily</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304"/>
            <w:shd w:val="clear" w:color="auto" w:fill="4472C4"/>
            <w:vAlign w:val="center"/>
          </w:tcPr>
          <w:p>
            <w:pPr>
              <w:spacing w:before="0" w:after="0"/>
              <w:jc w:val="left"/>
            </w:pPr>
            <w:r/>
            <w:r>
              <w:rPr>
                <w:rFonts w:ascii="Arial" w:hAnsi="Arial" w:cs="Arial"/>
                <w:b/>
                <w:color w:val="FFFFFF"/>
                <w:sz w:val="18"/>
              </w:rPr>
              <w:t>Date / HD</w:t>
            </w:r>
          </w:p>
        </w:tc>
        <w:tc>
          <w:tcPr>
            <w:tcW w:type="dxa" w:w="2304"/>
            <w:shd w:val="clear" w:color="auto" w:fill="4472C4"/>
            <w:vAlign w:val="center"/>
          </w:tcPr>
          <w:p>
            <w:pPr>
              <w:spacing w:before="0" w:after="0"/>
              <w:jc w:val="left"/>
            </w:pPr>
            <w:r/>
            <w:r>
              <w:rPr>
                <w:rFonts w:ascii="Arial" w:hAnsi="Arial" w:cs="Arial"/>
                <w:b/>
                <w:color w:val="FFFFFF"/>
                <w:sz w:val="18"/>
              </w:rPr>
              <w:t>Time</w:t>
            </w:r>
          </w:p>
        </w:tc>
        <w:tc>
          <w:tcPr>
            <w:tcW w:type="dxa" w:w="5760"/>
            <w:shd w:val="clear" w:color="auto" w:fill="4472C4"/>
            <w:vAlign w:val="center"/>
          </w:tcPr>
          <w:p>
            <w:pPr>
              <w:spacing w:before="0" w:after="0"/>
              <w:jc w:val="left"/>
            </w:pPr>
            <w:r/>
            <w:r>
              <w:rPr>
                <w:rFonts w:ascii="Arial" w:hAnsi="Arial" w:cs="Arial"/>
                <w:b/>
                <w:color w:val="FFFFFF"/>
                <w:sz w:val="18"/>
              </w:rPr>
              <w:t>Status</w:t>
            </w:r>
          </w:p>
        </w:tc>
      </w:tr>
      <w:tr>
        <w:tc>
          <w:tcPr>
            <w:tcW w:type="dxa" w:w="2304"/>
            <w:vAlign w:val="top"/>
          </w:tcPr>
          <w:p>
            <w:pPr>
              <w:spacing w:before="0" w:after="0"/>
              <w:jc w:val="left"/>
            </w:pPr>
            <w:r/>
            <w:r>
              <w:rPr>
                <w:rFonts w:ascii="Arial" w:hAnsi="Arial" w:cs="Arial"/>
                <w:b w:val="0"/>
                <w:color w:val="232830"/>
                <w:sz w:val="17"/>
              </w:rPr>
              <w:t>05/16 HD1</w:t>
            </w:r>
          </w:p>
        </w:tc>
        <w:tc>
          <w:tcPr>
            <w:tcW w:type="dxa" w:w="2304"/>
            <w:vAlign w:val="top"/>
          </w:tcPr>
          <w:p>
            <w:pPr>
              <w:spacing w:before="0" w:after="0"/>
              <w:jc w:val="left"/>
            </w:pPr>
            <w:r/>
            <w:r>
              <w:rPr>
                <w:rFonts w:ascii="Arial" w:hAnsi="Arial" w:cs="Arial"/>
                <w:b w:val="0"/>
                <w:color w:val="232830"/>
                <w:sz w:val="17"/>
              </w:rPr>
              <w:t>12:00</w:t>
            </w:r>
          </w:p>
        </w:tc>
        <w:tc>
          <w:tcPr>
            <w:tcW w:type="dxa" w:w="5760"/>
            <w:vAlign w:val="top"/>
          </w:tcPr>
          <w:p>
            <w:pPr>
              <w:spacing w:before="0" w:after="0"/>
              <w:jc w:val="left"/>
            </w:pPr>
            <w:r/>
            <w:r>
              <w:rPr>
                <w:rFonts w:ascii="Arial" w:hAnsi="Arial" w:cs="Arial"/>
                <w:b w:val="0"/>
                <w:color w:val="232830"/>
                <w:sz w:val="17"/>
              </w:rPr>
              <w:t>Given (with lunch)</w:t>
            </w:r>
          </w:p>
        </w:tc>
      </w:tr>
      <w:tr>
        <w:tc>
          <w:tcPr>
            <w:tcW w:type="dxa" w:w="2304"/>
            <w:shd w:val="clear" w:color="auto" w:fill="EDF2FA"/>
            <w:vAlign w:val="top"/>
          </w:tcPr>
          <w:p>
            <w:pPr>
              <w:spacing w:before="0" w:after="0"/>
              <w:jc w:val="left"/>
            </w:pPr>
            <w:r/>
            <w:r>
              <w:rPr>
                <w:rFonts w:ascii="Arial" w:hAnsi="Arial" w:cs="Arial"/>
                <w:b w:val="0"/>
                <w:color w:val="232830"/>
                <w:sz w:val="17"/>
              </w:rPr>
              <w:t>05/17 HD2</w:t>
            </w:r>
          </w:p>
        </w:tc>
        <w:tc>
          <w:tcPr>
            <w:tcW w:type="dxa" w:w="2304"/>
            <w:shd w:val="clear" w:color="auto" w:fill="EDF2FA"/>
            <w:vAlign w:val="top"/>
          </w:tcPr>
          <w:p>
            <w:pPr>
              <w:spacing w:before="0" w:after="0"/>
              <w:jc w:val="left"/>
            </w:pPr>
            <w:r/>
            <w:r>
              <w:rPr>
                <w:rFonts w:ascii="Arial" w:hAnsi="Arial" w:cs="Arial"/>
                <w:b w:val="0"/>
                <w:color w:val="232830"/>
                <w:sz w:val="17"/>
              </w:rPr>
              <w:t>12:00</w:t>
            </w:r>
          </w:p>
        </w:tc>
        <w:tc>
          <w:tcPr>
            <w:tcW w:type="dxa" w:w="5760"/>
            <w:shd w:val="clear" w:color="auto" w:fill="EDF2FA"/>
            <w:vAlign w:val="top"/>
          </w:tcPr>
          <w:p>
            <w:pPr>
              <w:spacing w:before="0" w:after="0"/>
              <w:jc w:val="left"/>
            </w:pPr>
            <w:r/>
            <w:r>
              <w:rPr>
                <w:rFonts w:ascii="Arial" w:hAnsi="Arial" w:cs="Arial"/>
                <w:b w:val="0"/>
                <w:color w:val="232830"/>
                <w:sz w:val="17"/>
              </w:rPr>
              <w:t>Given (with lunch)</w:t>
            </w:r>
          </w:p>
        </w:tc>
      </w:tr>
      <w:tr>
        <w:tc>
          <w:tcPr>
            <w:tcW w:type="dxa" w:w="2304"/>
            <w:vAlign w:val="top"/>
          </w:tcPr>
          <w:p>
            <w:pPr>
              <w:spacing w:before="0" w:after="0"/>
              <w:jc w:val="left"/>
            </w:pPr>
            <w:r/>
            <w:r>
              <w:rPr>
                <w:rFonts w:ascii="Arial" w:hAnsi="Arial" w:cs="Arial"/>
                <w:b w:val="0"/>
                <w:color w:val="232830"/>
                <w:sz w:val="17"/>
              </w:rPr>
              <w:t>05/18 HD3</w:t>
            </w:r>
          </w:p>
        </w:tc>
        <w:tc>
          <w:tcPr>
            <w:tcW w:type="dxa" w:w="2304"/>
            <w:vAlign w:val="top"/>
          </w:tcPr>
          <w:p>
            <w:pPr>
              <w:spacing w:before="0" w:after="0"/>
              <w:jc w:val="left"/>
            </w:pPr>
            <w:r/>
            <w:r>
              <w:rPr>
                <w:rFonts w:ascii="Arial" w:hAnsi="Arial" w:cs="Arial"/>
                <w:b w:val="0"/>
                <w:color w:val="232830"/>
                <w:sz w:val="17"/>
              </w:rPr>
              <w:t>12:00</w:t>
            </w:r>
          </w:p>
        </w:tc>
        <w:tc>
          <w:tcPr>
            <w:tcW w:type="dxa" w:w="5760"/>
            <w:vAlign w:val="top"/>
          </w:tcPr>
          <w:p>
            <w:pPr>
              <w:spacing w:before="0" w:after="0"/>
              <w:jc w:val="left"/>
            </w:pPr>
            <w:r/>
            <w:r>
              <w:rPr>
                <w:rFonts w:ascii="Arial" w:hAnsi="Arial" w:cs="Arial"/>
                <w:b w:val="0"/>
                <w:color w:val="232830"/>
                <w:sz w:val="17"/>
              </w:rPr>
              <w:t>Given (with lunch)</w:t>
            </w:r>
          </w:p>
        </w:tc>
      </w:tr>
      <w:tr>
        <w:tc>
          <w:tcPr>
            <w:tcW w:type="dxa" w:w="2304"/>
            <w:shd w:val="clear" w:color="auto" w:fill="EDF2FA"/>
            <w:vAlign w:val="top"/>
          </w:tcPr>
          <w:p>
            <w:pPr>
              <w:spacing w:before="0" w:after="0"/>
              <w:jc w:val="left"/>
            </w:pPr>
            <w:r/>
            <w:r>
              <w:rPr>
                <w:rFonts w:ascii="Arial" w:hAnsi="Arial" w:cs="Arial"/>
                <w:b w:val="0"/>
                <w:color w:val="232830"/>
                <w:sz w:val="17"/>
              </w:rPr>
              <w:t>05/19 HD4</w:t>
            </w:r>
          </w:p>
        </w:tc>
        <w:tc>
          <w:tcPr>
            <w:tcW w:type="dxa" w:w="2304"/>
            <w:shd w:val="clear" w:color="auto" w:fill="EDF2FA"/>
            <w:vAlign w:val="top"/>
          </w:tcPr>
          <w:p>
            <w:pPr>
              <w:spacing w:before="0" w:after="0"/>
              <w:jc w:val="left"/>
            </w:pPr>
            <w:r/>
            <w:r>
              <w:rPr>
                <w:rFonts w:ascii="Arial" w:hAnsi="Arial" w:cs="Arial"/>
                <w:b w:val="0"/>
                <w:color w:val="232830"/>
                <w:sz w:val="17"/>
              </w:rPr>
              <w:t>12:00</w:t>
            </w:r>
          </w:p>
        </w:tc>
        <w:tc>
          <w:tcPr>
            <w:tcW w:type="dxa" w:w="5760"/>
            <w:shd w:val="clear" w:color="auto" w:fill="EDF2FA"/>
            <w:vAlign w:val="top"/>
          </w:tcPr>
          <w:p>
            <w:pPr>
              <w:spacing w:before="0" w:after="0"/>
              <w:jc w:val="left"/>
            </w:pPr>
            <w:r/>
            <w:r>
              <w:rPr>
                <w:rFonts w:ascii="Arial" w:hAnsi="Arial" w:cs="Arial"/>
                <w:b w:val="0"/>
                <w:color w:val="232830"/>
                <w:sz w:val="17"/>
              </w:rPr>
              <w:t>Given (with lunch)</w:t>
            </w:r>
          </w:p>
        </w:tc>
      </w:tr>
      <w:tr>
        <w:tc>
          <w:tcPr>
            <w:tcW w:type="dxa" w:w="2304"/>
            <w:vAlign w:val="top"/>
          </w:tcPr>
          <w:p>
            <w:pPr>
              <w:spacing w:before="0" w:after="0"/>
              <w:jc w:val="left"/>
            </w:pPr>
            <w:r/>
            <w:r>
              <w:rPr>
                <w:rFonts w:ascii="Arial" w:hAnsi="Arial" w:cs="Arial"/>
                <w:b w:val="0"/>
                <w:color w:val="232830"/>
                <w:sz w:val="17"/>
              </w:rPr>
              <w:t>05/20 HD5</w:t>
            </w:r>
          </w:p>
        </w:tc>
        <w:tc>
          <w:tcPr>
            <w:tcW w:type="dxa" w:w="2304"/>
            <w:vAlign w:val="top"/>
          </w:tcPr>
          <w:p>
            <w:pPr>
              <w:spacing w:before="0" w:after="0"/>
              <w:jc w:val="left"/>
            </w:pPr>
            <w:r/>
            <w:r>
              <w:rPr>
                <w:rFonts w:ascii="Arial" w:hAnsi="Arial" w:cs="Arial"/>
                <w:b w:val="0"/>
                <w:color w:val="232830"/>
                <w:sz w:val="17"/>
              </w:rPr>
              <w:t>12:00</w:t>
            </w:r>
          </w:p>
        </w:tc>
        <w:tc>
          <w:tcPr>
            <w:tcW w:type="dxa" w:w="5760"/>
            <w:vAlign w:val="top"/>
          </w:tcPr>
          <w:p>
            <w:pPr>
              <w:spacing w:before="0" w:after="0"/>
              <w:jc w:val="left"/>
            </w:pPr>
            <w:r/>
            <w:r>
              <w:rPr>
                <w:rFonts w:ascii="Arial" w:hAnsi="Arial" w:cs="Arial"/>
                <w:b w:val="0"/>
                <w:color w:val="232830"/>
                <w:sz w:val="17"/>
              </w:rPr>
              <w:t>Given (with lunch)</w:t>
            </w:r>
          </w:p>
        </w:tc>
      </w:tr>
      <w:tr>
        <w:tc>
          <w:tcPr>
            <w:tcW w:type="dxa" w:w="2304"/>
            <w:shd w:val="clear" w:color="auto" w:fill="EDF2FA"/>
            <w:vAlign w:val="top"/>
          </w:tcPr>
          <w:p>
            <w:pPr>
              <w:spacing w:before="0" w:after="0"/>
              <w:jc w:val="left"/>
            </w:pPr>
            <w:r/>
            <w:r>
              <w:rPr>
                <w:rFonts w:ascii="Arial" w:hAnsi="Arial" w:cs="Arial"/>
                <w:b w:val="0"/>
                <w:color w:val="232830"/>
                <w:sz w:val="17"/>
              </w:rPr>
              <w:t>05/21 HD6</w:t>
            </w:r>
          </w:p>
        </w:tc>
        <w:tc>
          <w:tcPr>
            <w:tcW w:type="dxa" w:w="2304"/>
            <w:shd w:val="clear" w:color="auto" w:fill="EDF2FA"/>
            <w:vAlign w:val="top"/>
          </w:tcPr>
          <w:p>
            <w:pPr>
              <w:spacing w:before="0" w:after="0"/>
              <w:jc w:val="left"/>
            </w:pPr>
            <w:r/>
            <w:r>
              <w:rPr>
                <w:rFonts w:ascii="Arial" w:hAnsi="Arial" w:cs="Arial"/>
                <w:b w:val="0"/>
                <w:color w:val="232830"/>
                <w:sz w:val="17"/>
              </w:rPr>
              <w:t>12:00</w:t>
            </w:r>
          </w:p>
        </w:tc>
        <w:tc>
          <w:tcPr>
            <w:tcW w:type="dxa" w:w="5760"/>
            <w:shd w:val="clear" w:color="auto" w:fill="EDF2FA"/>
            <w:vAlign w:val="top"/>
          </w:tcPr>
          <w:p>
            <w:pPr>
              <w:spacing w:before="0" w:after="0"/>
              <w:jc w:val="left"/>
            </w:pPr>
            <w:r/>
            <w:r>
              <w:rPr>
                <w:rFonts w:ascii="Arial" w:hAnsi="Arial" w:cs="Arial"/>
                <w:b w:val="0"/>
                <w:color w:val="232830"/>
                <w:sz w:val="17"/>
              </w:rPr>
              <w:t>Given (with lunch)</w:t>
            </w:r>
          </w:p>
        </w:tc>
      </w:tr>
    </w:tbl>
    <w:p>
      <w:pPr>
        <w:spacing w:before="160" w:after="40"/>
      </w:pPr>
      <w:r>
        <w:rPr>
          <w:rFonts w:ascii="Arial" w:hAnsi="Arial" w:cs="Arial"/>
          <w:b/>
          <w:color w:val="1F3864"/>
          <w:sz w:val="20"/>
        </w:rPr>
        <w:t>14. Cholecalciferol 2000 units PO daily</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304"/>
            <w:shd w:val="clear" w:color="auto" w:fill="4472C4"/>
            <w:vAlign w:val="center"/>
          </w:tcPr>
          <w:p>
            <w:pPr>
              <w:spacing w:before="0" w:after="0"/>
              <w:jc w:val="left"/>
            </w:pPr>
            <w:r/>
            <w:r>
              <w:rPr>
                <w:rFonts w:ascii="Arial" w:hAnsi="Arial" w:cs="Arial"/>
                <w:b/>
                <w:color w:val="FFFFFF"/>
                <w:sz w:val="18"/>
              </w:rPr>
              <w:t>Date / HD</w:t>
            </w:r>
          </w:p>
        </w:tc>
        <w:tc>
          <w:tcPr>
            <w:tcW w:type="dxa" w:w="2304"/>
            <w:shd w:val="clear" w:color="auto" w:fill="4472C4"/>
            <w:vAlign w:val="center"/>
          </w:tcPr>
          <w:p>
            <w:pPr>
              <w:spacing w:before="0" w:after="0"/>
              <w:jc w:val="left"/>
            </w:pPr>
            <w:r/>
            <w:r>
              <w:rPr>
                <w:rFonts w:ascii="Arial" w:hAnsi="Arial" w:cs="Arial"/>
                <w:b/>
                <w:color w:val="FFFFFF"/>
                <w:sz w:val="18"/>
              </w:rPr>
              <w:t>Time</w:t>
            </w:r>
          </w:p>
        </w:tc>
        <w:tc>
          <w:tcPr>
            <w:tcW w:type="dxa" w:w="5760"/>
            <w:shd w:val="clear" w:color="auto" w:fill="4472C4"/>
            <w:vAlign w:val="center"/>
          </w:tcPr>
          <w:p>
            <w:pPr>
              <w:spacing w:before="0" w:after="0"/>
              <w:jc w:val="left"/>
            </w:pPr>
            <w:r/>
            <w:r>
              <w:rPr>
                <w:rFonts w:ascii="Arial" w:hAnsi="Arial" w:cs="Arial"/>
                <w:b/>
                <w:color w:val="FFFFFF"/>
                <w:sz w:val="18"/>
              </w:rPr>
              <w:t>Status</w:t>
            </w:r>
          </w:p>
        </w:tc>
      </w:tr>
      <w:tr>
        <w:tc>
          <w:tcPr>
            <w:tcW w:type="dxa" w:w="2304"/>
            <w:vAlign w:val="top"/>
          </w:tcPr>
          <w:p>
            <w:pPr>
              <w:spacing w:before="0" w:after="0"/>
              <w:jc w:val="left"/>
            </w:pPr>
            <w:r/>
            <w:r>
              <w:rPr>
                <w:rFonts w:ascii="Arial" w:hAnsi="Arial" w:cs="Arial"/>
                <w:b w:val="0"/>
                <w:color w:val="232830"/>
                <w:sz w:val="17"/>
              </w:rPr>
              <w:t>05/16 HD1</w:t>
            </w:r>
          </w:p>
        </w:tc>
        <w:tc>
          <w:tcPr>
            <w:tcW w:type="dxa" w:w="2304"/>
            <w:vAlign w:val="top"/>
          </w:tcPr>
          <w:p>
            <w:pPr>
              <w:spacing w:before="0" w:after="0"/>
              <w:jc w:val="left"/>
            </w:pPr>
            <w:r/>
            <w:r>
              <w:rPr>
                <w:rFonts w:ascii="Arial" w:hAnsi="Arial" w:cs="Arial"/>
                <w:b w:val="0"/>
                <w:color w:val="232830"/>
                <w:sz w:val="17"/>
              </w:rPr>
              <w:t>08:30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05/17 HD2</w:t>
            </w:r>
          </w:p>
        </w:tc>
        <w:tc>
          <w:tcPr>
            <w:tcW w:type="dxa" w:w="2304"/>
            <w:shd w:val="clear" w:color="auto" w:fill="EDF2FA"/>
            <w:vAlign w:val="top"/>
          </w:tcPr>
          <w:p>
            <w:pPr>
              <w:spacing w:before="0" w:after="0"/>
              <w:jc w:val="left"/>
            </w:pPr>
            <w:r/>
            <w:r>
              <w:rPr>
                <w:rFonts w:ascii="Arial" w:hAnsi="Arial" w:cs="Arial"/>
                <w:b w:val="0"/>
                <w:color w:val="232830"/>
                <w:sz w:val="17"/>
              </w:rPr>
              <w:t>08:30</w:t>
            </w:r>
          </w:p>
        </w:tc>
        <w:tc>
          <w:tcPr>
            <w:tcW w:type="dxa" w:w="5760"/>
            <w:shd w:val="clear" w:color="auto" w:fill="EDF2FA"/>
            <w:vAlign w:val="top"/>
          </w:tcPr>
          <w:p>
            <w:pPr>
              <w:spacing w:before="0" w:after="0"/>
              <w:jc w:val="left"/>
            </w:pPr>
            <w:r/>
            <w:r>
              <w:rPr>
                <w:rFonts w:ascii="Arial" w:hAnsi="Arial" w:cs="Arial"/>
                <w:b w:val="0"/>
                <w:color w:val="232830"/>
                <w:sz w:val="17"/>
              </w:rPr>
              <w:t>Given</w:t>
            </w:r>
          </w:p>
        </w:tc>
      </w:tr>
      <w:tr>
        <w:tc>
          <w:tcPr>
            <w:tcW w:type="dxa" w:w="2304"/>
            <w:vAlign w:val="top"/>
          </w:tcPr>
          <w:p>
            <w:pPr>
              <w:spacing w:before="0" w:after="0"/>
              <w:jc w:val="left"/>
            </w:pPr>
            <w:r/>
            <w:r>
              <w:rPr>
                <w:rFonts w:ascii="Arial" w:hAnsi="Arial" w:cs="Arial"/>
                <w:b w:val="0"/>
                <w:color w:val="232830"/>
                <w:sz w:val="17"/>
              </w:rPr>
              <w:t>05/18 HD3</w:t>
            </w:r>
          </w:p>
        </w:tc>
        <w:tc>
          <w:tcPr>
            <w:tcW w:type="dxa" w:w="2304"/>
            <w:vAlign w:val="top"/>
          </w:tcPr>
          <w:p>
            <w:pPr>
              <w:spacing w:before="0" w:after="0"/>
              <w:jc w:val="left"/>
            </w:pPr>
            <w:r/>
            <w:r>
              <w:rPr>
                <w:rFonts w:ascii="Arial" w:hAnsi="Arial" w:cs="Arial"/>
                <w:b w:val="0"/>
                <w:color w:val="232830"/>
                <w:sz w:val="17"/>
              </w:rPr>
              <w:t>08:30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05/19 HD4</w:t>
            </w:r>
          </w:p>
        </w:tc>
        <w:tc>
          <w:tcPr>
            <w:tcW w:type="dxa" w:w="2304"/>
            <w:shd w:val="clear" w:color="auto" w:fill="EDF2FA"/>
            <w:vAlign w:val="top"/>
          </w:tcPr>
          <w:p>
            <w:pPr>
              <w:spacing w:before="0" w:after="0"/>
              <w:jc w:val="left"/>
            </w:pPr>
            <w:r/>
            <w:r>
              <w:rPr>
                <w:rFonts w:ascii="Arial" w:hAnsi="Arial" w:cs="Arial"/>
                <w:b w:val="0"/>
                <w:color w:val="232830"/>
                <w:sz w:val="17"/>
              </w:rPr>
              <w:t>08:30</w:t>
            </w:r>
          </w:p>
        </w:tc>
        <w:tc>
          <w:tcPr>
            <w:tcW w:type="dxa" w:w="5760"/>
            <w:shd w:val="clear" w:color="auto" w:fill="EDF2FA"/>
            <w:vAlign w:val="top"/>
          </w:tcPr>
          <w:p>
            <w:pPr>
              <w:spacing w:before="0" w:after="0"/>
              <w:jc w:val="left"/>
            </w:pPr>
            <w:r/>
            <w:r>
              <w:rPr>
                <w:rFonts w:ascii="Arial" w:hAnsi="Arial" w:cs="Arial"/>
                <w:b w:val="0"/>
                <w:color w:val="232830"/>
                <w:sz w:val="17"/>
              </w:rPr>
              <w:t>Given</w:t>
            </w:r>
          </w:p>
        </w:tc>
      </w:tr>
      <w:tr>
        <w:tc>
          <w:tcPr>
            <w:tcW w:type="dxa" w:w="2304"/>
            <w:vAlign w:val="top"/>
          </w:tcPr>
          <w:p>
            <w:pPr>
              <w:spacing w:before="0" w:after="0"/>
              <w:jc w:val="left"/>
            </w:pPr>
            <w:r/>
            <w:r>
              <w:rPr>
                <w:rFonts w:ascii="Arial" w:hAnsi="Arial" w:cs="Arial"/>
                <w:b w:val="0"/>
                <w:color w:val="232830"/>
                <w:sz w:val="17"/>
              </w:rPr>
              <w:t>05/20 HD5</w:t>
            </w:r>
          </w:p>
        </w:tc>
        <w:tc>
          <w:tcPr>
            <w:tcW w:type="dxa" w:w="2304"/>
            <w:vAlign w:val="top"/>
          </w:tcPr>
          <w:p>
            <w:pPr>
              <w:spacing w:before="0" w:after="0"/>
              <w:jc w:val="left"/>
            </w:pPr>
            <w:r/>
            <w:r>
              <w:rPr>
                <w:rFonts w:ascii="Arial" w:hAnsi="Arial" w:cs="Arial"/>
                <w:b w:val="0"/>
                <w:color w:val="232830"/>
                <w:sz w:val="17"/>
              </w:rPr>
              <w:t>08:30</w:t>
            </w:r>
          </w:p>
        </w:tc>
        <w:tc>
          <w:tcPr>
            <w:tcW w:type="dxa" w:w="5760"/>
            <w:vAlign w:val="top"/>
          </w:tcPr>
          <w:p>
            <w:pPr>
              <w:spacing w:before="0" w:after="0"/>
              <w:jc w:val="left"/>
            </w:pPr>
            <w:r/>
            <w:r>
              <w:rPr>
                <w:rFonts w:ascii="Arial" w:hAnsi="Arial" w:cs="Arial"/>
                <w:b w:val="0"/>
                <w:color w:val="232830"/>
                <w:sz w:val="17"/>
              </w:rPr>
              <w:t>Given</w:t>
            </w:r>
          </w:p>
        </w:tc>
      </w:tr>
      <w:tr>
        <w:tc>
          <w:tcPr>
            <w:tcW w:type="dxa" w:w="2304"/>
            <w:shd w:val="clear" w:color="auto" w:fill="EDF2FA"/>
            <w:vAlign w:val="top"/>
          </w:tcPr>
          <w:p>
            <w:pPr>
              <w:spacing w:before="0" w:after="0"/>
              <w:jc w:val="left"/>
            </w:pPr>
            <w:r/>
            <w:r>
              <w:rPr>
                <w:rFonts w:ascii="Arial" w:hAnsi="Arial" w:cs="Arial"/>
                <w:b w:val="0"/>
                <w:color w:val="232830"/>
                <w:sz w:val="17"/>
              </w:rPr>
              <w:t>05/21 HD6</w:t>
            </w:r>
          </w:p>
        </w:tc>
        <w:tc>
          <w:tcPr>
            <w:tcW w:type="dxa" w:w="2304"/>
            <w:shd w:val="clear" w:color="auto" w:fill="EDF2FA"/>
            <w:vAlign w:val="top"/>
          </w:tcPr>
          <w:p>
            <w:pPr>
              <w:spacing w:before="0" w:after="0"/>
              <w:jc w:val="left"/>
            </w:pPr>
            <w:r/>
            <w:r>
              <w:rPr>
                <w:rFonts w:ascii="Arial" w:hAnsi="Arial" w:cs="Arial"/>
                <w:b w:val="0"/>
                <w:color w:val="232830"/>
                <w:sz w:val="17"/>
              </w:rPr>
              <w:t>08:30</w:t>
            </w:r>
          </w:p>
        </w:tc>
        <w:tc>
          <w:tcPr>
            <w:tcW w:type="dxa" w:w="5760"/>
            <w:shd w:val="clear" w:color="auto" w:fill="EDF2FA"/>
            <w:vAlign w:val="top"/>
          </w:tcPr>
          <w:p>
            <w:pPr>
              <w:spacing w:before="0" w:after="0"/>
              <w:jc w:val="left"/>
            </w:pPr>
            <w:r/>
            <w:r>
              <w:rPr>
                <w:rFonts w:ascii="Arial" w:hAnsi="Arial" w:cs="Arial"/>
                <w:b w:val="0"/>
                <w:color w:val="232830"/>
                <w:sz w:val="17"/>
              </w:rPr>
              <w:t>Given</w:t>
            </w:r>
          </w:p>
        </w:tc>
      </w:tr>
    </w:tbl>
    <w:p>
      <w:pPr>
        <w:spacing w:before="160" w:after="40"/>
      </w:pPr>
      <w:r>
        <w:rPr>
          <w:rFonts w:ascii="Arial" w:hAnsi="Arial" w:cs="Arial"/>
          <w:b/>
          <w:color w:val="1F3864"/>
          <w:sz w:val="20"/>
        </w:rPr>
        <w:t>15. CPAP — nightly (device documentation)</w:t>
      </w:r>
    </w:p>
    <w:p>
      <w:pPr>
        <w:spacing w:before="0" w:after="80"/>
      </w:pPr>
      <w:r>
        <w:rPr>
          <w:rFonts w:ascii="Arial" w:hAnsi="Arial" w:cs="Arial"/>
          <w:b w:val="0"/>
          <w:i w:val="0"/>
          <w:color w:val="232830"/>
          <w:sz w:val="18"/>
        </w:rPr>
        <w:t>Indication: obstructive sleep apnea on home CPAP; continued inpatient at home settings per respiratory therapy.</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81"/>
        <w:gridCol w:w="1481"/>
        <w:gridCol w:w="1481"/>
        <w:gridCol w:w="1481"/>
        <w:gridCol w:w="1481"/>
        <w:gridCol w:w="1481"/>
        <w:gridCol w:w="1481"/>
      </w:tblGrid>
      <w:tr>
        <w:tc>
          <w:tcPr>
            <w:tcW w:type="dxa" w:w="1224"/>
            <w:shd w:val="clear" w:color="auto" w:fill="4472C4"/>
            <w:vAlign w:val="center"/>
          </w:tcPr>
          <w:p>
            <w:pPr>
              <w:spacing w:before="0" w:after="0"/>
              <w:jc w:val="left"/>
            </w:pPr>
            <w:r/>
            <w:r>
              <w:rPr>
                <w:rFonts w:ascii="Arial" w:hAnsi="Arial" w:cs="Arial"/>
                <w:b/>
                <w:color w:val="FFFFFF"/>
                <w:sz w:val="18"/>
              </w:rPr>
              <w:t>Date / HD</w:t>
            </w:r>
          </w:p>
        </w:tc>
        <w:tc>
          <w:tcPr>
            <w:tcW w:type="dxa" w:w="1008"/>
            <w:shd w:val="clear" w:color="auto" w:fill="4472C4"/>
            <w:vAlign w:val="center"/>
          </w:tcPr>
          <w:p>
            <w:pPr>
              <w:spacing w:before="0" w:after="0"/>
              <w:jc w:val="left"/>
            </w:pPr>
            <w:r/>
            <w:r>
              <w:rPr>
                <w:rFonts w:ascii="Arial" w:hAnsi="Arial" w:cs="Arial"/>
                <w:b/>
                <w:color w:val="FFFFFF"/>
                <w:sz w:val="18"/>
              </w:rPr>
              <w:t>Applied</w:t>
            </w:r>
          </w:p>
        </w:tc>
        <w:tc>
          <w:tcPr>
            <w:tcW w:type="dxa" w:w="1368"/>
            <w:shd w:val="clear" w:color="auto" w:fill="4472C4"/>
            <w:vAlign w:val="center"/>
          </w:tcPr>
          <w:p>
            <w:pPr>
              <w:spacing w:before="0" w:after="0"/>
              <w:jc w:val="left"/>
            </w:pPr>
            <w:r/>
            <w:r>
              <w:rPr>
                <w:rFonts w:ascii="Arial" w:hAnsi="Arial" w:cs="Arial"/>
                <w:b/>
                <w:color w:val="FFFFFF"/>
                <w:sz w:val="18"/>
              </w:rPr>
              <w:t>Removed</w:t>
            </w:r>
          </w:p>
        </w:tc>
        <w:tc>
          <w:tcPr>
            <w:tcW w:type="dxa" w:w="2232"/>
            <w:shd w:val="clear" w:color="auto" w:fill="4472C4"/>
            <w:vAlign w:val="center"/>
          </w:tcPr>
          <w:p>
            <w:pPr>
              <w:spacing w:before="0" w:after="0"/>
              <w:jc w:val="left"/>
            </w:pPr>
            <w:r/>
            <w:r>
              <w:rPr>
                <w:rFonts w:ascii="Arial" w:hAnsi="Arial" w:cs="Arial"/>
                <w:b/>
                <w:color w:val="FFFFFF"/>
                <w:sz w:val="18"/>
              </w:rPr>
              <w:t>Device</w:t>
            </w:r>
          </w:p>
        </w:tc>
        <w:tc>
          <w:tcPr>
            <w:tcW w:type="dxa" w:w="792"/>
            <w:shd w:val="clear" w:color="auto" w:fill="4472C4"/>
            <w:vAlign w:val="center"/>
          </w:tcPr>
          <w:p>
            <w:pPr>
              <w:spacing w:before="0" w:after="0"/>
              <w:jc w:val="left"/>
            </w:pPr>
            <w:r/>
            <w:r>
              <w:rPr>
                <w:rFonts w:ascii="Arial" w:hAnsi="Arial" w:cs="Arial"/>
                <w:b/>
                <w:color w:val="FFFFFF"/>
                <w:sz w:val="18"/>
              </w:rPr>
              <w:t>Mask</w:t>
            </w:r>
          </w:p>
        </w:tc>
        <w:tc>
          <w:tcPr>
            <w:tcW w:type="dxa" w:w="1440"/>
            <w:shd w:val="clear" w:color="auto" w:fill="4472C4"/>
            <w:vAlign w:val="center"/>
          </w:tcPr>
          <w:p>
            <w:pPr>
              <w:spacing w:before="0" w:after="0"/>
              <w:jc w:val="left"/>
            </w:pPr>
            <w:r/>
            <w:r>
              <w:rPr>
                <w:rFonts w:ascii="Arial" w:hAnsi="Arial" w:cs="Arial"/>
                <w:b/>
                <w:color w:val="FFFFFF"/>
                <w:sz w:val="18"/>
              </w:rPr>
              <w:t>Documented Use</w:t>
            </w:r>
          </w:p>
        </w:tc>
        <w:tc>
          <w:tcPr>
            <w:tcW w:type="dxa" w:w="2304"/>
            <w:shd w:val="clear" w:color="auto" w:fill="4472C4"/>
            <w:vAlign w:val="center"/>
          </w:tcPr>
          <w:p>
            <w:pPr>
              <w:spacing w:before="0" w:after="0"/>
              <w:jc w:val="left"/>
            </w:pPr>
            <w:r/>
            <w:r>
              <w:rPr>
                <w:rFonts w:ascii="Arial" w:hAnsi="Arial" w:cs="Arial"/>
                <w:b/>
                <w:color w:val="FFFFFF"/>
                <w:sz w:val="18"/>
              </w:rPr>
              <w:t>Notes</w:t>
            </w:r>
          </w:p>
        </w:tc>
      </w:tr>
      <w:tr>
        <w:tc>
          <w:tcPr>
            <w:tcW w:type="dxa" w:w="1224"/>
            <w:vAlign w:val="top"/>
          </w:tcPr>
          <w:p>
            <w:pPr>
              <w:spacing w:before="0" w:after="0"/>
              <w:jc w:val="left"/>
            </w:pPr>
            <w:r/>
            <w:r>
              <w:rPr>
                <w:rFonts w:ascii="Arial" w:hAnsi="Arial" w:cs="Arial"/>
                <w:b w:val="0"/>
                <w:color w:val="232830"/>
                <w:sz w:val="17"/>
              </w:rPr>
              <w:t>05/16 HD1</w:t>
            </w:r>
          </w:p>
        </w:tc>
        <w:tc>
          <w:tcPr>
            <w:tcW w:type="dxa" w:w="1008"/>
            <w:vAlign w:val="top"/>
          </w:tcPr>
          <w:p>
            <w:pPr>
              <w:spacing w:before="0" w:after="0"/>
              <w:jc w:val="left"/>
            </w:pPr>
            <w:r/>
            <w:r>
              <w:rPr>
                <w:rFonts w:ascii="Arial" w:hAnsi="Arial" w:cs="Arial"/>
                <w:b w:val="0"/>
                <w:color w:val="232830"/>
                <w:sz w:val="17"/>
              </w:rPr>
              <w:t>22:40</w:t>
            </w:r>
          </w:p>
        </w:tc>
        <w:tc>
          <w:tcPr>
            <w:tcW w:type="dxa" w:w="1368"/>
            <w:vAlign w:val="top"/>
          </w:tcPr>
          <w:p>
            <w:pPr>
              <w:spacing w:before="0" w:after="0"/>
              <w:jc w:val="left"/>
            </w:pPr>
            <w:r/>
            <w:r>
              <w:rPr>
                <w:rFonts w:ascii="Arial" w:hAnsi="Arial" w:cs="Arial"/>
                <w:b w:val="0"/>
                <w:color w:val="232830"/>
                <w:sz w:val="17"/>
              </w:rPr>
              <w:t>05:50</w:t>
            </w:r>
          </w:p>
        </w:tc>
        <w:tc>
          <w:tcPr>
            <w:tcW w:type="dxa" w:w="2232"/>
            <w:vAlign w:val="top"/>
          </w:tcPr>
          <w:p>
            <w:pPr>
              <w:spacing w:before="0" w:after="0"/>
              <w:jc w:val="left"/>
            </w:pPr>
            <w:r/>
            <w:r>
              <w:rPr>
                <w:rFonts w:ascii="Arial" w:hAnsi="Arial" w:cs="Arial"/>
                <w:b w:val="0"/>
                <w:color w:val="232830"/>
                <w:sz w:val="17"/>
              </w:rPr>
              <w:t>Patient's home CPAP</w:t>
            </w:r>
          </w:p>
        </w:tc>
        <w:tc>
          <w:tcPr>
            <w:tcW w:type="dxa" w:w="792"/>
            <w:vAlign w:val="top"/>
          </w:tcPr>
          <w:p>
            <w:pPr>
              <w:spacing w:before="0" w:after="0"/>
              <w:jc w:val="left"/>
            </w:pPr>
            <w:r/>
            <w:r>
              <w:rPr>
                <w:rFonts w:ascii="Arial" w:hAnsi="Arial" w:cs="Arial"/>
                <w:b w:val="0"/>
                <w:color w:val="232830"/>
                <w:sz w:val="17"/>
              </w:rPr>
              <w:t>Nasal</w:t>
            </w:r>
          </w:p>
        </w:tc>
        <w:tc>
          <w:tcPr>
            <w:tcW w:type="dxa" w:w="1440"/>
            <w:vAlign w:val="top"/>
          </w:tcPr>
          <w:p>
            <w:pPr>
              <w:spacing w:before="0" w:after="0"/>
              <w:jc w:val="left"/>
            </w:pPr>
            <w:r/>
            <w:r>
              <w:rPr>
                <w:rFonts w:ascii="Arial" w:hAnsi="Arial" w:cs="Arial"/>
                <w:b w:val="0"/>
                <w:color w:val="232830"/>
                <w:sz w:val="17"/>
              </w:rPr>
              <w:t>~7 h</w:t>
            </w:r>
          </w:p>
        </w:tc>
        <w:tc>
          <w:tcPr>
            <w:tcW w:type="dxa" w:w="2304"/>
            <w:vAlign w:val="top"/>
          </w:tcPr>
          <w:p>
            <w:pPr>
              <w:spacing w:before="0" w:after="0"/>
              <w:jc w:val="left"/>
            </w:pPr>
            <w:r/>
            <w:r>
              <w:rPr>
                <w:rFonts w:ascii="Arial" w:hAnsi="Arial" w:cs="Arial"/>
                <w:b w:val="0"/>
                <w:color w:val="232830"/>
                <w:sz w:val="17"/>
              </w:rPr>
              <w:t>Settings per home</w:t>
            </w:r>
          </w:p>
        </w:tc>
      </w:tr>
      <w:tr>
        <w:tc>
          <w:tcPr>
            <w:tcW w:type="dxa" w:w="1224"/>
            <w:shd w:val="clear" w:color="auto" w:fill="EDF2FA"/>
            <w:vAlign w:val="top"/>
          </w:tcPr>
          <w:p>
            <w:pPr>
              <w:spacing w:before="0" w:after="0"/>
              <w:jc w:val="left"/>
            </w:pPr>
            <w:r/>
            <w:r>
              <w:rPr>
                <w:rFonts w:ascii="Arial" w:hAnsi="Arial" w:cs="Arial"/>
                <w:b w:val="0"/>
                <w:color w:val="232830"/>
                <w:sz w:val="17"/>
              </w:rPr>
              <w:t>05/17 HD2</w:t>
            </w:r>
          </w:p>
        </w:tc>
        <w:tc>
          <w:tcPr>
            <w:tcW w:type="dxa" w:w="1008"/>
            <w:shd w:val="clear" w:color="auto" w:fill="EDF2FA"/>
            <w:vAlign w:val="top"/>
          </w:tcPr>
          <w:p>
            <w:pPr>
              <w:spacing w:before="0" w:after="0"/>
              <w:jc w:val="left"/>
            </w:pPr>
            <w:r/>
            <w:r>
              <w:rPr>
                <w:rFonts w:ascii="Arial" w:hAnsi="Arial" w:cs="Arial"/>
                <w:b w:val="0"/>
                <w:color w:val="232830"/>
                <w:sz w:val="17"/>
              </w:rPr>
              <w:t>22:20</w:t>
            </w:r>
          </w:p>
        </w:tc>
        <w:tc>
          <w:tcPr>
            <w:tcW w:type="dxa" w:w="1368"/>
            <w:shd w:val="clear" w:color="auto" w:fill="EDF2FA"/>
            <w:vAlign w:val="top"/>
          </w:tcPr>
          <w:p>
            <w:pPr>
              <w:spacing w:before="0" w:after="0"/>
              <w:jc w:val="left"/>
            </w:pPr>
            <w:r/>
            <w:r>
              <w:rPr>
                <w:rFonts w:ascii="Arial" w:hAnsi="Arial" w:cs="Arial"/>
                <w:b w:val="0"/>
                <w:color w:val="232830"/>
                <w:sz w:val="17"/>
              </w:rPr>
              <w:t>05:30</w:t>
            </w:r>
          </w:p>
        </w:tc>
        <w:tc>
          <w:tcPr>
            <w:tcW w:type="dxa" w:w="2232"/>
            <w:shd w:val="clear" w:color="auto" w:fill="EDF2FA"/>
            <w:vAlign w:val="top"/>
          </w:tcPr>
          <w:p>
            <w:pPr>
              <w:spacing w:before="0" w:after="0"/>
              <w:jc w:val="left"/>
            </w:pPr>
            <w:r/>
            <w:r>
              <w:rPr>
                <w:rFonts w:ascii="Arial" w:hAnsi="Arial" w:cs="Arial"/>
                <w:b w:val="0"/>
                <w:color w:val="232830"/>
                <w:sz w:val="17"/>
              </w:rPr>
              <w:t>Patient's home CPAP</w:t>
            </w:r>
          </w:p>
        </w:tc>
        <w:tc>
          <w:tcPr>
            <w:tcW w:type="dxa" w:w="792"/>
            <w:shd w:val="clear" w:color="auto" w:fill="EDF2FA"/>
            <w:vAlign w:val="top"/>
          </w:tcPr>
          <w:p>
            <w:pPr>
              <w:spacing w:before="0" w:after="0"/>
              <w:jc w:val="left"/>
            </w:pPr>
            <w:r/>
            <w:r>
              <w:rPr>
                <w:rFonts w:ascii="Arial" w:hAnsi="Arial" w:cs="Arial"/>
                <w:b w:val="0"/>
                <w:color w:val="232830"/>
                <w:sz w:val="17"/>
              </w:rPr>
              <w:t>Nasal</w:t>
            </w:r>
          </w:p>
        </w:tc>
        <w:tc>
          <w:tcPr>
            <w:tcW w:type="dxa" w:w="1440"/>
            <w:shd w:val="clear" w:color="auto" w:fill="EDF2FA"/>
            <w:vAlign w:val="top"/>
          </w:tcPr>
          <w:p>
            <w:pPr>
              <w:spacing w:before="0" w:after="0"/>
              <w:jc w:val="left"/>
            </w:pPr>
            <w:r/>
            <w:r>
              <w:rPr>
                <w:rFonts w:ascii="Arial" w:hAnsi="Arial" w:cs="Arial"/>
                <w:b w:val="0"/>
                <w:color w:val="232830"/>
                <w:sz w:val="17"/>
              </w:rPr>
              <w:t>~7 h</w:t>
            </w:r>
          </w:p>
        </w:tc>
        <w:tc>
          <w:tcPr>
            <w:tcW w:type="dxa" w:w="2304"/>
            <w:shd w:val="clear" w:color="auto" w:fill="EDF2FA"/>
            <w:vAlign w:val="top"/>
          </w:tcPr>
          <w:p>
            <w:pPr>
              <w:spacing w:before="0" w:after="0"/>
              <w:jc w:val="left"/>
            </w:pPr>
            <w:r/>
            <w:r>
              <w:rPr>
                <w:rFonts w:ascii="Arial" w:hAnsi="Arial" w:cs="Arial"/>
                <w:b w:val="0"/>
                <w:color w:val="232830"/>
                <w:sz w:val="17"/>
              </w:rPr>
              <w:t>Tolerated</w:t>
            </w:r>
          </w:p>
        </w:tc>
      </w:tr>
      <w:tr>
        <w:tc>
          <w:tcPr>
            <w:tcW w:type="dxa" w:w="1224"/>
            <w:vAlign w:val="top"/>
          </w:tcPr>
          <w:p>
            <w:pPr>
              <w:spacing w:before="0" w:after="0"/>
              <w:jc w:val="left"/>
            </w:pPr>
            <w:r/>
            <w:r>
              <w:rPr>
                <w:rFonts w:ascii="Arial" w:hAnsi="Arial" w:cs="Arial"/>
                <w:b w:val="0"/>
                <w:color w:val="232830"/>
                <w:sz w:val="17"/>
              </w:rPr>
              <w:t>05/18 HD3</w:t>
            </w:r>
          </w:p>
        </w:tc>
        <w:tc>
          <w:tcPr>
            <w:tcW w:type="dxa" w:w="1008"/>
            <w:vAlign w:val="top"/>
          </w:tcPr>
          <w:p>
            <w:pPr>
              <w:spacing w:before="0" w:after="0"/>
              <w:jc w:val="left"/>
            </w:pPr>
            <w:r/>
            <w:r>
              <w:rPr>
                <w:rFonts w:ascii="Arial" w:hAnsi="Arial" w:cs="Arial"/>
                <w:b w:val="0"/>
                <w:color w:val="232830"/>
                <w:sz w:val="17"/>
              </w:rPr>
              <w:t>22:30</w:t>
            </w:r>
          </w:p>
        </w:tc>
        <w:tc>
          <w:tcPr>
            <w:tcW w:type="dxa" w:w="1368"/>
            <w:vAlign w:val="top"/>
          </w:tcPr>
          <w:p>
            <w:pPr>
              <w:spacing w:before="0" w:after="0"/>
              <w:jc w:val="left"/>
            </w:pPr>
            <w:r/>
            <w:r>
              <w:rPr>
                <w:rFonts w:ascii="Arial" w:hAnsi="Arial" w:cs="Arial"/>
                <w:b w:val="0"/>
                <w:color w:val="232830"/>
                <w:sz w:val="17"/>
              </w:rPr>
              <w:t>05:40</w:t>
            </w:r>
          </w:p>
        </w:tc>
        <w:tc>
          <w:tcPr>
            <w:tcW w:type="dxa" w:w="2232"/>
            <w:vAlign w:val="top"/>
          </w:tcPr>
          <w:p>
            <w:pPr>
              <w:spacing w:before="0" w:after="0"/>
              <w:jc w:val="left"/>
            </w:pPr>
            <w:r/>
            <w:r>
              <w:rPr>
                <w:rFonts w:ascii="Arial" w:hAnsi="Arial" w:cs="Arial"/>
                <w:b w:val="0"/>
                <w:color w:val="232830"/>
                <w:sz w:val="17"/>
              </w:rPr>
              <w:t>Patient's home CPAP</w:t>
            </w:r>
          </w:p>
        </w:tc>
        <w:tc>
          <w:tcPr>
            <w:tcW w:type="dxa" w:w="792"/>
            <w:vAlign w:val="top"/>
          </w:tcPr>
          <w:p>
            <w:pPr>
              <w:spacing w:before="0" w:after="0"/>
              <w:jc w:val="left"/>
            </w:pPr>
            <w:r/>
            <w:r>
              <w:rPr>
                <w:rFonts w:ascii="Arial" w:hAnsi="Arial" w:cs="Arial"/>
                <w:b w:val="0"/>
                <w:color w:val="232830"/>
                <w:sz w:val="17"/>
              </w:rPr>
              <w:t>Nasal</w:t>
            </w:r>
          </w:p>
        </w:tc>
        <w:tc>
          <w:tcPr>
            <w:tcW w:type="dxa" w:w="1440"/>
            <w:vAlign w:val="top"/>
          </w:tcPr>
          <w:p>
            <w:pPr>
              <w:spacing w:before="0" w:after="0"/>
              <w:jc w:val="left"/>
            </w:pPr>
            <w:r/>
            <w:r>
              <w:rPr>
                <w:rFonts w:ascii="Arial" w:hAnsi="Arial" w:cs="Arial"/>
                <w:b w:val="0"/>
                <w:color w:val="232830"/>
                <w:sz w:val="17"/>
              </w:rPr>
              <w:t>~7 h</w:t>
            </w:r>
          </w:p>
        </w:tc>
        <w:tc>
          <w:tcPr>
            <w:tcW w:type="dxa" w:w="2304"/>
            <w:vAlign w:val="top"/>
          </w:tcPr>
          <w:p>
            <w:pPr>
              <w:spacing w:before="0" w:after="0"/>
              <w:jc w:val="left"/>
            </w:pPr>
            <w:r/>
            <w:r>
              <w:rPr>
                <w:rFonts w:ascii="Arial" w:hAnsi="Arial" w:cs="Arial"/>
                <w:b w:val="0"/>
                <w:color w:val="232830"/>
                <w:sz w:val="17"/>
              </w:rPr>
              <w:t>Tolerated</w:t>
            </w:r>
          </w:p>
        </w:tc>
      </w:tr>
      <w:tr>
        <w:tc>
          <w:tcPr>
            <w:tcW w:type="dxa" w:w="1224"/>
            <w:shd w:val="clear" w:color="auto" w:fill="EDF2FA"/>
            <w:vAlign w:val="top"/>
          </w:tcPr>
          <w:p>
            <w:pPr>
              <w:spacing w:before="0" w:after="0"/>
              <w:jc w:val="left"/>
            </w:pPr>
            <w:r/>
            <w:r>
              <w:rPr>
                <w:rFonts w:ascii="Arial" w:hAnsi="Arial" w:cs="Arial"/>
                <w:b w:val="0"/>
                <w:color w:val="232830"/>
                <w:sz w:val="17"/>
              </w:rPr>
              <w:t>05/19 HD4</w:t>
            </w:r>
          </w:p>
        </w:tc>
        <w:tc>
          <w:tcPr>
            <w:tcW w:type="dxa" w:w="1008"/>
            <w:shd w:val="clear" w:color="auto" w:fill="EDF2FA"/>
            <w:vAlign w:val="top"/>
          </w:tcPr>
          <w:p>
            <w:pPr>
              <w:spacing w:before="0" w:after="0"/>
              <w:jc w:val="left"/>
            </w:pPr>
            <w:r/>
            <w:r>
              <w:rPr>
                <w:rFonts w:ascii="Arial" w:hAnsi="Arial" w:cs="Arial"/>
                <w:b w:val="0"/>
                <w:color w:val="232830"/>
                <w:sz w:val="17"/>
              </w:rPr>
              <w:t>22:35</w:t>
            </w:r>
          </w:p>
        </w:tc>
        <w:tc>
          <w:tcPr>
            <w:tcW w:type="dxa" w:w="1368"/>
            <w:shd w:val="clear" w:color="auto" w:fill="EDF2FA"/>
            <w:vAlign w:val="top"/>
          </w:tcPr>
          <w:p>
            <w:pPr>
              <w:spacing w:before="0" w:after="0"/>
              <w:jc w:val="left"/>
            </w:pPr>
            <w:r/>
            <w:r>
              <w:rPr>
                <w:rFonts w:ascii="Arial" w:hAnsi="Arial" w:cs="Arial"/>
                <w:b w:val="0"/>
                <w:color w:val="232830"/>
                <w:sz w:val="17"/>
              </w:rPr>
              <w:t>05:45</w:t>
            </w:r>
          </w:p>
        </w:tc>
        <w:tc>
          <w:tcPr>
            <w:tcW w:type="dxa" w:w="2232"/>
            <w:shd w:val="clear" w:color="auto" w:fill="EDF2FA"/>
            <w:vAlign w:val="top"/>
          </w:tcPr>
          <w:p>
            <w:pPr>
              <w:spacing w:before="0" w:after="0"/>
              <w:jc w:val="left"/>
            </w:pPr>
            <w:r/>
            <w:r>
              <w:rPr>
                <w:rFonts w:ascii="Arial" w:hAnsi="Arial" w:cs="Arial"/>
                <w:b w:val="0"/>
                <w:color w:val="232830"/>
                <w:sz w:val="17"/>
              </w:rPr>
              <w:t>Patient's home CPAP</w:t>
            </w:r>
          </w:p>
        </w:tc>
        <w:tc>
          <w:tcPr>
            <w:tcW w:type="dxa" w:w="792"/>
            <w:shd w:val="clear" w:color="auto" w:fill="EDF2FA"/>
            <w:vAlign w:val="top"/>
          </w:tcPr>
          <w:p>
            <w:pPr>
              <w:spacing w:before="0" w:after="0"/>
              <w:jc w:val="left"/>
            </w:pPr>
            <w:r/>
            <w:r>
              <w:rPr>
                <w:rFonts w:ascii="Arial" w:hAnsi="Arial" w:cs="Arial"/>
                <w:b w:val="0"/>
                <w:color w:val="232830"/>
                <w:sz w:val="17"/>
              </w:rPr>
              <w:t>Nasal</w:t>
            </w:r>
          </w:p>
        </w:tc>
        <w:tc>
          <w:tcPr>
            <w:tcW w:type="dxa" w:w="1440"/>
            <w:shd w:val="clear" w:color="auto" w:fill="EDF2FA"/>
            <w:vAlign w:val="top"/>
          </w:tcPr>
          <w:p>
            <w:pPr>
              <w:spacing w:before="0" w:after="0"/>
              <w:jc w:val="left"/>
            </w:pPr>
            <w:r/>
            <w:r>
              <w:rPr>
                <w:rFonts w:ascii="Arial" w:hAnsi="Arial" w:cs="Arial"/>
                <w:b w:val="0"/>
                <w:color w:val="232830"/>
                <w:sz w:val="17"/>
              </w:rPr>
              <w:t>~7 h</w:t>
            </w:r>
          </w:p>
        </w:tc>
        <w:tc>
          <w:tcPr>
            <w:tcW w:type="dxa" w:w="2304"/>
            <w:shd w:val="clear" w:color="auto" w:fill="EDF2FA"/>
            <w:vAlign w:val="top"/>
          </w:tcPr>
          <w:p>
            <w:pPr>
              <w:spacing w:before="0" w:after="0"/>
              <w:jc w:val="left"/>
            </w:pPr>
            <w:r/>
            <w:r>
              <w:rPr>
                <w:rFonts w:ascii="Arial" w:hAnsi="Arial" w:cs="Arial"/>
                <w:b w:val="0"/>
                <w:color w:val="232830"/>
                <w:sz w:val="17"/>
              </w:rPr>
              <w:t>Tolerated</w:t>
            </w:r>
          </w:p>
        </w:tc>
      </w:tr>
      <w:tr>
        <w:tc>
          <w:tcPr>
            <w:tcW w:type="dxa" w:w="1224"/>
            <w:vAlign w:val="top"/>
          </w:tcPr>
          <w:p>
            <w:pPr>
              <w:spacing w:before="0" w:after="0"/>
              <w:jc w:val="left"/>
            </w:pPr>
            <w:r/>
            <w:r>
              <w:rPr>
                <w:rFonts w:ascii="Arial" w:hAnsi="Arial" w:cs="Arial"/>
                <w:b w:val="0"/>
                <w:color w:val="232830"/>
                <w:sz w:val="17"/>
              </w:rPr>
              <w:t>05/20 HD5</w:t>
            </w:r>
          </w:p>
        </w:tc>
        <w:tc>
          <w:tcPr>
            <w:tcW w:type="dxa" w:w="1008"/>
            <w:vAlign w:val="top"/>
          </w:tcPr>
          <w:p>
            <w:pPr>
              <w:spacing w:before="0" w:after="0"/>
              <w:jc w:val="left"/>
            </w:pPr>
            <w:r/>
            <w:r>
              <w:rPr>
                <w:rFonts w:ascii="Arial" w:hAnsi="Arial" w:cs="Arial"/>
                <w:b w:val="0"/>
                <w:color w:val="232830"/>
                <w:sz w:val="17"/>
              </w:rPr>
              <w:t>22:25</w:t>
            </w:r>
          </w:p>
        </w:tc>
        <w:tc>
          <w:tcPr>
            <w:tcW w:type="dxa" w:w="1368"/>
            <w:vAlign w:val="top"/>
          </w:tcPr>
          <w:p>
            <w:pPr>
              <w:spacing w:before="0" w:after="0"/>
              <w:jc w:val="left"/>
            </w:pPr>
            <w:r/>
            <w:r>
              <w:rPr>
                <w:rFonts w:ascii="Arial" w:hAnsi="Arial" w:cs="Arial"/>
                <w:b w:val="0"/>
                <w:color w:val="232830"/>
                <w:sz w:val="17"/>
              </w:rPr>
              <w:t>05:35</w:t>
            </w:r>
          </w:p>
        </w:tc>
        <w:tc>
          <w:tcPr>
            <w:tcW w:type="dxa" w:w="2232"/>
            <w:vAlign w:val="top"/>
          </w:tcPr>
          <w:p>
            <w:pPr>
              <w:spacing w:before="0" w:after="0"/>
              <w:jc w:val="left"/>
            </w:pPr>
            <w:r/>
            <w:r>
              <w:rPr>
                <w:rFonts w:ascii="Arial" w:hAnsi="Arial" w:cs="Arial"/>
                <w:b w:val="0"/>
                <w:color w:val="232830"/>
                <w:sz w:val="17"/>
              </w:rPr>
              <w:t>Patient's home CPAP</w:t>
            </w:r>
          </w:p>
        </w:tc>
        <w:tc>
          <w:tcPr>
            <w:tcW w:type="dxa" w:w="792"/>
            <w:vAlign w:val="top"/>
          </w:tcPr>
          <w:p>
            <w:pPr>
              <w:spacing w:before="0" w:after="0"/>
              <w:jc w:val="left"/>
            </w:pPr>
            <w:r/>
            <w:r>
              <w:rPr>
                <w:rFonts w:ascii="Arial" w:hAnsi="Arial" w:cs="Arial"/>
                <w:b w:val="0"/>
                <w:color w:val="232830"/>
                <w:sz w:val="17"/>
              </w:rPr>
              <w:t>Nasal</w:t>
            </w:r>
          </w:p>
        </w:tc>
        <w:tc>
          <w:tcPr>
            <w:tcW w:type="dxa" w:w="1440"/>
            <w:vAlign w:val="top"/>
          </w:tcPr>
          <w:p>
            <w:pPr>
              <w:spacing w:before="0" w:after="0"/>
              <w:jc w:val="left"/>
            </w:pPr>
            <w:r/>
            <w:r>
              <w:rPr>
                <w:rFonts w:ascii="Arial" w:hAnsi="Arial" w:cs="Arial"/>
                <w:b w:val="0"/>
                <w:color w:val="232830"/>
                <w:sz w:val="17"/>
              </w:rPr>
              <w:t>~7 h</w:t>
            </w:r>
          </w:p>
        </w:tc>
        <w:tc>
          <w:tcPr>
            <w:tcW w:type="dxa" w:w="2304"/>
            <w:vAlign w:val="top"/>
          </w:tcPr>
          <w:p>
            <w:pPr>
              <w:spacing w:before="0" w:after="0"/>
              <w:jc w:val="left"/>
            </w:pPr>
            <w:r/>
            <w:r>
              <w:rPr>
                <w:rFonts w:ascii="Arial" w:hAnsi="Arial" w:cs="Arial"/>
                <w:b w:val="0"/>
                <w:color w:val="232830"/>
                <w:sz w:val="17"/>
              </w:rPr>
              <w:t>Tolerated</w:t>
            </w:r>
          </w:p>
        </w:tc>
      </w:tr>
      <w:tr>
        <w:tc>
          <w:tcPr>
            <w:tcW w:type="dxa" w:w="1224"/>
            <w:shd w:val="clear" w:color="auto" w:fill="EDF2FA"/>
            <w:vAlign w:val="top"/>
          </w:tcPr>
          <w:p>
            <w:pPr>
              <w:spacing w:before="0" w:after="0"/>
              <w:jc w:val="left"/>
            </w:pPr>
            <w:r/>
            <w:r>
              <w:rPr>
                <w:rFonts w:ascii="Arial" w:hAnsi="Arial" w:cs="Arial"/>
                <w:b w:val="0"/>
                <w:color w:val="232830"/>
                <w:sz w:val="17"/>
              </w:rPr>
              <w:t>05/21 HD6</w:t>
            </w:r>
          </w:p>
        </w:tc>
        <w:tc>
          <w:tcPr>
            <w:tcW w:type="dxa" w:w="1008"/>
            <w:shd w:val="clear" w:color="auto" w:fill="EDF2FA"/>
            <w:vAlign w:val="top"/>
          </w:tcPr>
          <w:p>
            <w:pPr>
              <w:spacing w:before="0" w:after="0"/>
              <w:jc w:val="left"/>
            </w:pPr>
            <w:r/>
            <w:r>
              <w:rPr>
                <w:rFonts w:ascii="Arial" w:hAnsi="Arial" w:cs="Arial"/>
                <w:b w:val="0"/>
                <w:color w:val="232830"/>
                <w:sz w:val="17"/>
              </w:rPr>
              <w:t>22:30</w:t>
            </w:r>
          </w:p>
        </w:tc>
        <w:tc>
          <w:tcPr>
            <w:tcW w:type="dxa" w:w="1368"/>
            <w:shd w:val="clear" w:color="auto" w:fill="EDF2FA"/>
            <w:vAlign w:val="top"/>
          </w:tcPr>
          <w:p>
            <w:pPr>
              <w:spacing w:before="0" w:after="0"/>
              <w:jc w:val="left"/>
            </w:pPr>
            <w:r/>
            <w:r>
              <w:rPr>
                <w:rFonts w:ascii="Arial" w:hAnsi="Arial" w:cs="Arial"/>
                <w:b w:val="0"/>
                <w:color w:val="232830"/>
                <w:sz w:val="17"/>
              </w:rPr>
              <w:t>(in progress)</w:t>
            </w:r>
          </w:p>
        </w:tc>
        <w:tc>
          <w:tcPr>
            <w:tcW w:type="dxa" w:w="2232"/>
            <w:shd w:val="clear" w:color="auto" w:fill="EDF2FA"/>
            <w:vAlign w:val="top"/>
          </w:tcPr>
          <w:p>
            <w:pPr>
              <w:spacing w:before="0" w:after="0"/>
              <w:jc w:val="left"/>
            </w:pPr>
            <w:r/>
            <w:r>
              <w:rPr>
                <w:rFonts w:ascii="Arial" w:hAnsi="Arial" w:cs="Arial"/>
                <w:b w:val="0"/>
                <w:color w:val="232830"/>
                <w:sz w:val="17"/>
              </w:rPr>
              <w:t>Patient's home CPAP</w:t>
            </w:r>
          </w:p>
        </w:tc>
        <w:tc>
          <w:tcPr>
            <w:tcW w:type="dxa" w:w="792"/>
            <w:shd w:val="clear" w:color="auto" w:fill="EDF2FA"/>
            <w:vAlign w:val="top"/>
          </w:tcPr>
          <w:p>
            <w:pPr>
              <w:spacing w:before="0" w:after="0"/>
              <w:jc w:val="left"/>
            </w:pPr>
            <w:r/>
            <w:r>
              <w:rPr>
                <w:rFonts w:ascii="Arial" w:hAnsi="Arial" w:cs="Arial"/>
                <w:b w:val="0"/>
                <w:color w:val="232830"/>
                <w:sz w:val="17"/>
              </w:rPr>
              <w:t>Nasal</w:t>
            </w:r>
          </w:p>
        </w:tc>
        <w:tc>
          <w:tcPr>
            <w:tcW w:type="dxa" w:w="1440"/>
            <w:shd w:val="clear" w:color="auto" w:fill="EDF2FA"/>
            <w:vAlign w:val="top"/>
          </w:tcPr>
          <w:p>
            <w:pPr>
              <w:spacing w:before="0" w:after="0"/>
              <w:jc w:val="left"/>
            </w:pPr>
            <w:r/>
            <w:r>
              <w:rPr>
                <w:rFonts w:ascii="Arial" w:hAnsi="Arial" w:cs="Arial"/>
                <w:b w:val="0"/>
                <w:color w:val="232830"/>
                <w:sz w:val="17"/>
              </w:rPr>
              <w:t>—</w:t>
            </w:r>
          </w:p>
        </w:tc>
        <w:tc>
          <w:tcPr>
            <w:tcW w:type="dxa" w:w="2304"/>
            <w:shd w:val="clear" w:color="auto" w:fill="EDF2FA"/>
            <w:vAlign w:val="top"/>
          </w:tcPr>
          <w:p>
            <w:pPr>
              <w:spacing w:before="0" w:after="0"/>
              <w:jc w:val="left"/>
            </w:pPr>
            <w:r/>
            <w:r>
              <w:rPr>
                <w:rFonts w:ascii="Arial" w:hAnsi="Arial" w:cs="Arial"/>
                <w:b w:val="0"/>
                <w:color w:val="232830"/>
                <w:sz w:val="17"/>
              </w:rPr>
              <w:t>At chart pull</w:t>
            </w:r>
          </w:p>
        </w:tc>
      </w:tr>
    </w:tbl>
    <w:p>
      <w:pPr>
        <w:spacing w:before="200" w:after="80"/>
      </w:pPr>
      <w:r>
        <w:rPr>
          <w:rFonts w:ascii="Arial" w:hAnsi="Arial" w:cs="Arial"/>
          <w:b/>
          <w:color w:val="1F3864"/>
          <w:sz w:val="22"/>
        </w:rPr>
        <w:t>HELD HOME AGENTS — NOT ADMINISTERED THIS ADMISSION</w:t>
      </w:r>
    </w:p>
    <w:p>
      <w:pPr>
        <w:spacing w:before="0" w:after="80"/>
      </w:pPr>
      <w:r>
        <w:rPr>
          <w:rFonts w:ascii="Arial" w:hAnsi="Arial" w:cs="Arial"/>
          <w:b w:val="0"/>
          <w:i w:val="0"/>
          <w:color w:val="232830"/>
          <w:sz w:val="18"/>
        </w:rPr>
        <w:t>The agents below were withheld on admission 05/16/2026 per hospitalist hold orders. None has been restarted; status reviewed daily by the primary team and pharmacy.</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43"/>
        <w:gridCol w:w="943"/>
        <w:gridCol w:w="943"/>
        <w:gridCol w:w="943"/>
        <w:gridCol w:w="943"/>
        <w:gridCol w:w="943"/>
        <w:gridCol w:w="943"/>
        <w:gridCol w:w="943"/>
        <w:gridCol w:w="943"/>
        <w:gridCol w:w="943"/>
        <w:gridCol w:w="943"/>
      </w:tblGrid>
      <w:tr>
        <w:tc>
          <w:tcPr>
            <w:tcW w:type="dxa" w:w="1224"/>
            <w:shd w:val="clear" w:color="auto" w:fill="4472C4"/>
            <w:vAlign w:val="center"/>
          </w:tcPr>
          <w:p>
            <w:pPr>
              <w:spacing w:before="0" w:after="0"/>
              <w:jc w:val="left"/>
            </w:pPr>
            <w:r/>
            <w:r>
              <w:rPr>
                <w:rFonts w:ascii="Arial" w:hAnsi="Arial" w:cs="Arial"/>
                <w:b/>
                <w:color w:val="FFFFFF"/>
                <w:sz w:val="18"/>
              </w:rPr>
              <w:t>Medication</w:t>
            </w:r>
          </w:p>
        </w:tc>
        <w:tc>
          <w:tcPr>
            <w:tcW w:type="dxa" w:w="1368"/>
            <w:shd w:val="clear" w:color="auto" w:fill="4472C4"/>
            <w:vAlign w:val="center"/>
          </w:tcPr>
          <w:p>
            <w:pPr>
              <w:spacing w:before="0" w:after="0"/>
              <w:jc w:val="left"/>
            </w:pPr>
            <w:r/>
            <w:r>
              <w:rPr>
                <w:rFonts w:ascii="Arial" w:hAnsi="Arial" w:cs="Arial"/>
                <w:b/>
                <w:color w:val="FFFFFF"/>
                <w:sz w:val="18"/>
              </w:rPr>
              <w:t>Dose / Route / Freq</w:t>
            </w:r>
          </w:p>
        </w:tc>
        <w:tc>
          <w:tcPr>
            <w:tcW w:type="dxa" w:w="720"/>
            <w:shd w:val="clear" w:color="auto" w:fill="4472C4"/>
            <w:vAlign w:val="center"/>
          </w:tcPr>
          <w:p>
            <w:pPr>
              <w:spacing w:before="0" w:after="0"/>
              <w:jc w:val="left"/>
            </w:pPr>
            <w:r/>
            <w:r>
              <w:rPr>
                <w:rFonts w:ascii="Arial" w:hAnsi="Arial" w:cs="Arial"/>
                <w:b/>
                <w:color w:val="FFFFFF"/>
                <w:sz w:val="18"/>
              </w:rPr>
              <w:t>Status</w:t>
            </w:r>
          </w:p>
        </w:tc>
        <w:tc>
          <w:tcPr>
            <w:tcW w:type="dxa" w:w="1008"/>
            <w:shd w:val="clear" w:color="auto" w:fill="4472C4"/>
            <w:vAlign w:val="center"/>
          </w:tcPr>
          <w:p>
            <w:pPr>
              <w:spacing w:before="0" w:after="0"/>
              <w:jc w:val="left"/>
            </w:pPr>
            <w:r/>
            <w:r>
              <w:rPr>
                <w:rFonts w:ascii="Arial" w:hAnsi="Arial" w:cs="Arial"/>
                <w:b/>
                <w:color w:val="FFFFFF"/>
                <w:sz w:val="18"/>
              </w:rPr>
              <w:t>Held From</w:t>
            </w:r>
          </w:p>
        </w:tc>
        <w:tc>
          <w:tcPr>
            <w:tcW w:type="dxa" w:w="2808"/>
            <w:shd w:val="clear" w:color="auto" w:fill="4472C4"/>
            <w:vAlign w:val="center"/>
          </w:tcPr>
          <w:p>
            <w:pPr>
              <w:spacing w:before="0" w:after="0"/>
              <w:jc w:val="left"/>
            </w:pPr>
            <w:r/>
            <w:r>
              <w:rPr>
                <w:rFonts w:ascii="Arial" w:hAnsi="Arial" w:cs="Arial"/>
                <w:b/>
                <w:color w:val="FFFFFF"/>
                <w:sz w:val="18"/>
              </w:rPr>
              <w:t>Hold Reason</w:t>
            </w:r>
          </w:p>
        </w:tc>
        <w:tc>
          <w:tcPr>
            <w:tcW w:type="dxa" w:w="504"/>
            <w:shd w:val="clear" w:color="auto" w:fill="4472C4"/>
            <w:vAlign w:val="center"/>
          </w:tcPr>
          <w:p>
            <w:pPr>
              <w:spacing w:before="0" w:after="0"/>
              <w:jc w:val="left"/>
            </w:pPr>
            <w:r/>
            <w:r>
              <w:rPr>
                <w:rFonts w:ascii="Arial" w:hAnsi="Arial" w:cs="Arial"/>
                <w:b/>
                <w:color w:val="FFFFFF"/>
                <w:sz w:val="18"/>
              </w:rPr>
              <w:t>HD1</w:t>
            </w:r>
          </w:p>
        </w:tc>
        <w:tc>
          <w:tcPr>
            <w:tcW w:type="dxa" w:w="504"/>
            <w:shd w:val="clear" w:color="auto" w:fill="4472C4"/>
            <w:vAlign w:val="center"/>
          </w:tcPr>
          <w:p>
            <w:pPr>
              <w:spacing w:before="0" w:after="0"/>
              <w:jc w:val="left"/>
            </w:pPr>
            <w:r/>
            <w:r>
              <w:rPr>
                <w:rFonts w:ascii="Arial" w:hAnsi="Arial" w:cs="Arial"/>
                <w:b/>
                <w:color w:val="FFFFFF"/>
                <w:sz w:val="18"/>
              </w:rPr>
              <w:t>HD2</w:t>
            </w:r>
          </w:p>
        </w:tc>
        <w:tc>
          <w:tcPr>
            <w:tcW w:type="dxa" w:w="504"/>
            <w:shd w:val="clear" w:color="auto" w:fill="4472C4"/>
            <w:vAlign w:val="center"/>
          </w:tcPr>
          <w:p>
            <w:pPr>
              <w:spacing w:before="0" w:after="0"/>
              <w:jc w:val="left"/>
            </w:pPr>
            <w:r/>
            <w:r>
              <w:rPr>
                <w:rFonts w:ascii="Arial" w:hAnsi="Arial" w:cs="Arial"/>
                <w:b/>
                <w:color w:val="FFFFFF"/>
                <w:sz w:val="18"/>
              </w:rPr>
              <w:t>HD3</w:t>
            </w:r>
          </w:p>
        </w:tc>
        <w:tc>
          <w:tcPr>
            <w:tcW w:type="dxa" w:w="504"/>
            <w:shd w:val="clear" w:color="auto" w:fill="4472C4"/>
            <w:vAlign w:val="center"/>
          </w:tcPr>
          <w:p>
            <w:pPr>
              <w:spacing w:before="0" w:after="0"/>
              <w:jc w:val="left"/>
            </w:pPr>
            <w:r/>
            <w:r>
              <w:rPr>
                <w:rFonts w:ascii="Arial" w:hAnsi="Arial" w:cs="Arial"/>
                <w:b/>
                <w:color w:val="FFFFFF"/>
                <w:sz w:val="18"/>
              </w:rPr>
              <w:t>HD4</w:t>
            </w:r>
          </w:p>
        </w:tc>
        <w:tc>
          <w:tcPr>
            <w:tcW w:type="dxa" w:w="504"/>
            <w:shd w:val="clear" w:color="auto" w:fill="4472C4"/>
            <w:vAlign w:val="center"/>
          </w:tcPr>
          <w:p>
            <w:pPr>
              <w:spacing w:before="0" w:after="0"/>
              <w:jc w:val="left"/>
            </w:pPr>
            <w:r/>
            <w:r>
              <w:rPr>
                <w:rFonts w:ascii="Arial" w:hAnsi="Arial" w:cs="Arial"/>
                <w:b/>
                <w:color w:val="FFFFFF"/>
                <w:sz w:val="18"/>
              </w:rPr>
              <w:t>HD5</w:t>
            </w:r>
          </w:p>
        </w:tc>
        <w:tc>
          <w:tcPr>
            <w:tcW w:type="dxa" w:w="504"/>
            <w:shd w:val="clear" w:color="auto" w:fill="4472C4"/>
            <w:vAlign w:val="center"/>
          </w:tcPr>
          <w:p>
            <w:pPr>
              <w:spacing w:before="0" w:after="0"/>
              <w:jc w:val="left"/>
            </w:pPr>
            <w:r/>
            <w:r>
              <w:rPr>
                <w:rFonts w:ascii="Arial" w:hAnsi="Arial" w:cs="Arial"/>
                <w:b/>
                <w:color w:val="FFFFFF"/>
                <w:sz w:val="18"/>
              </w:rPr>
              <w:t>HD6</w:t>
            </w:r>
          </w:p>
        </w:tc>
      </w:tr>
      <w:tr>
        <w:tc>
          <w:tcPr>
            <w:tcW w:type="dxa" w:w="1224"/>
            <w:vAlign w:val="top"/>
          </w:tcPr>
          <w:p>
            <w:pPr>
              <w:spacing w:before="0" w:after="0"/>
              <w:jc w:val="left"/>
            </w:pPr>
            <w:r/>
            <w:r>
              <w:rPr>
                <w:rFonts w:ascii="Arial" w:hAnsi="Arial" w:cs="Arial"/>
                <w:b w:val="0"/>
                <w:color w:val="232830"/>
                <w:sz w:val="17"/>
              </w:rPr>
              <w:t>Metformin</w:t>
            </w:r>
          </w:p>
        </w:tc>
        <w:tc>
          <w:tcPr>
            <w:tcW w:type="dxa" w:w="1368"/>
            <w:vAlign w:val="top"/>
          </w:tcPr>
          <w:p>
            <w:pPr>
              <w:spacing w:before="0" w:after="0"/>
              <w:jc w:val="left"/>
            </w:pPr>
            <w:r/>
            <w:r>
              <w:rPr>
                <w:rFonts w:ascii="Arial" w:hAnsi="Arial" w:cs="Arial"/>
                <w:b w:val="0"/>
                <w:color w:val="232830"/>
                <w:sz w:val="17"/>
              </w:rPr>
              <w:t>500 mg PO BID</w:t>
            </w:r>
          </w:p>
        </w:tc>
        <w:tc>
          <w:tcPr>
            <w:tcW w:type="dxa" w:w="720"/>
            <w:vAlign w:val="top"/>
          </w:tcPr>
          <w:p>
            <w:pPr>
              <w:spacing w:before="0" w:after="0"/>
              <w:jc w:val="left"/>
            </w:pPr>
            <w:r>
              <w:rPr>
                <w:b/>
              </w:rPr>
            </w:r>
            <w:r>
              <w:rPr>
                <w:rFonts w:ascii="Arial" w:hAnsi="Arial" w:cs="Arial"/>
                <w:b/>
                <w:color w:val="232830"/>
                <w:sz w:val="17"/>
              </w:rPr>
              <w:t>HELD</w:t>
            </w:r>
          </w:p>
        </w:tc>
        <w:tc>
          <w:tcPr>
            <w:tcW w:type="dxa" w:w="1008"/>
            <w:vAlign w:val="top"/>
          </w:tcPr>
          <w:p>
            <w:pPr>
              <w:spacing w:before="0" w:after="0"/>
              <w:jc w:val="left"/>
            </w:pPr>
            <w:r/>
            <w:r>
              <w:rPr>
                <w:rFonts w:ascii="Arial" w:hAnsi="Arial" w:cs="Arial"/>
                <w:b w:val="0"/>
                <w:color w:val="232830"/>
                <w:sz w:val="17"/>
              </w:rPr>
              <w:t>05/16/2026</w:t>
            </w:r>
          </w:p>
        </w:tc>
        <w:tc>
          <w:tcPr>
            <w:tcW w:type="dxa" w:w="2808"/>
            <w:vAlign w:val="top"/>
          </w:tcPr>
          <w:p>
            <w:pPr>
              <w:spacing w:before="0" w:after="0"/>
              <w:jc w:val="left"/>
            </w:pPr>
            <w:r/>
            <w:r>
              <w:rPr>
                <w:rFonts w:ascii="Arial" w:hAnsi="Arial" w:cs="Arial"/>
                <w:b w:val="0"/>
                <w:color w:val="232830"/>
                <w:sz w:val="17"/>
              </w:rPr>
              <w:t>AKI on CKD — Cr 2.1 on admission, eGFR near 30 threshold; renal contraindication during acute illness</w:t>
            </w:r>
          </w:p>
        </w:tc>
        <w:tc>
          <w:tcPr>
            <w:tcW w:type="dxa" w:w="504"/>
            <w:vAlign w:val="top"/>
          </w:tcPr>
          <w:p>
            <w:pPr>
              <w:spacing w:before="0" w:after="0"/>
              <w:jc w:val="left"/>
            </w:pPr>
            <w:r>
              <w:rPr>
                <w:b/>
              </w:rPr>
            </w:r>
            <w:r>
              <w:rPr>
                <w:rFonts w:ascii="Arial" w:hAnsi="Arial" w:cs="Arial"/>
                <w:b/>
                <w:color w:val="232830"/>
                <w:sz w:val="17"/>
              </w:rPr>
              <w:t>HELD</w:t>
            </w:r>
          </w:p>
        </w:tc>
        <w:tc>
          <w:tcPr>
            <w:tcW w:type="dxa" w:w="504"/>
            <w:vAlign w:val="top"/>
          </w:tcPr>
          <w:p>
            <w:pPr>
              <w:spacing w:before="0" w:after="0"/>
              <w:jc w:val="left"/>
            </w:pPr>
            <w:r>
              <w:rPr>
                <w:b/>
              </w:rPr>
            </w:r>
            <w:r>
              <w:rPr>
                <w:rFonts w:ascii="Arial" w:hAnsi="Arial" w:cs="Arial"/>
                <w:b/>
                <w:color w:val="232830"/>
                <w:sz w:val="17"/>
              </w:rPr>
              <w:t>HELD</w:t>
            </w:r>
          </w:p>
        </w:tc>
        <w:tc>
          <w:tcPr>
            <w:tcW w:type="dxa" w:w="504"/>
            <w:vAlign w:val="top"/>
          </w:tcPr>
          <w:p>
            <w:pPr>
              <w:spacing w:before="0" w:after="0"/>
              <w:jc w:val="left"/>
            </w:pPr>
            <w:r>
              <w:rPr>
                <w:b/>
              </w:rPr>
            </w:r>
            <w:r>
              <w:rPr>
                <w:rFonts w:ascii="Arial" w:hAnsi="Arial" w:cs="Arial"/>
                <w:b/>
                <w:color w:val="232830"/>
                <w:sz w:val="17"/>
              </w:rPr>
              <w:t>HELD</w:t>
            </w:r>
          </w:p>
        </w:tc>
        <w:tc>
          <w:tcPr>
            <w:tcW w:type="dxa" w:w="504"/>
            <w:vAlign w:val="top"/>
          </w:tcPr>
          <w:p>
            <w:pPr>
              <w:spacing w:before="0" w:after="0"/>
              <w:jc w:val="left"/>
            </w:pPr>
            <w:r>
              <w:rPr>
                <w:b/>
              </w:rPr>
            </w:r>
            <w:r>
              <w:rPr>
                <w:rFonts w:ascii="Arial" w:hAnsi="Arial" w:cs="Arial"/>
                <w:b/>
                <w:color w:val="232830"/>
                <w:sz w:val="17"/>
              </w:rPr>
              <w:t>HELD</w:t>
            </w:r>
          </w:p>
        </w:tc>
        <w:tc>
          <w:tcPr>
            <w:tcW w:type="dxa" w:w="504"/>
            <w:vAlign w:val="top"/>
          </w:tcPr>
          <w:p>
            <w:pPr>
              <w:spacing w:before="0" w:after="0"/>
              <w:jc w:val="left"/>
            </w:pPr>
            <w:r>
              <w:rPr>
                <w:b/>
              </w:rPr>
            </w:r>
            <w:r>
              <w:rPr>
                <w:rFonts w:ascii="Arial" w:hAnsi="Arial" w:cs="Arial"/>
                <w:b/>
                <w:color w:val="232830"/>
                <w:sz w:val="17"/>
              </w:rPr>
              <w:t>HELD</w:t>
            </w:r>
          </w:p>
        </w:tc>
        <w:tc>
          <w:tcPr>
            <w:tcW w:type="dxa" w:w="504"/>
            <w:vAlign w:val="top"/>
          </w:tcPr>
          <w:p>
            <w:pPr>
              <w:spacing w:before="0" w:after="0"/>
              <w:jc w:val="left"/>
            </w:pPr>
            <w:r>
              <w:rPr>
                <w:b/>
              </w:rPr>
            </w:r>
            <w:r>
              <w:rPr>
                <w:rFonts w:ascii="Arial" w:hAnsi="Arial" w:cs="Arial"/>
                <w:b/>
                <w:color w:val="232830"/>
                <w:sz w:val="17"/>
              </w:rPr>
              <w:t>HELD</w:t>
            </w:r>
          </w:p>
        </w:tc>
      </w:tr>
      <w:tr>
        <w:tc>
          <w:tcPr>
            <w:tcW w:type="dxa" w:w="1224"/>
            <w:shd w:val="clear" w:color="auto" w:fill="EDF2FA"/>
            <w:vAlign w:val="top"/>
          </w:tcPr>
          <w:p>
            <w:pPr>
              <w:spacing w:before="0" w:after="0"/>
              <w:jc w:val="left"/>
            </w:pPr>
            <w:r/>
            <w:r>
              <w:rPr>
                <w:rFonts w:ascii="Arial" w:hAnsi="Arial" w:cs="Arial"/>
                <w:b w:val="0"/>
                <w:color w:val="232830"/>
                <w:sz w:val="17"/>
              </w:rPr>
              <w:t>Empagliflozin</w:t>
            </w:r>
          </w:p>
        </w:tc>
        <w:tc>
          <w:tcPr>
            <w:tcW w:type="dxa" w:w="1368"/>
            <w:shd w:val="clear" w:color="auto" w:fill="EDF2FA"/>
            <w:vAlign w:val="top"/>
          </w:tcPr>
          <w:p>
            <w:pPr>
              <w:spacing w:before="0" w:after="0"/>
              <w:jc w:val="left"/>
            </w:pPr>
            <w:r/>
            <w:r>
              <w:rPr>
                <w:rFonts w:ascii="Arial" w:hAnsi="Arial" w:cs="Arial"/>
                <w:b w:val="0"/>
                <w:color w:val="232830"/>
                <w:sz w:val="17"/>
              </w:rPr>
              <w:t>10 mg PO daily</w:t>
            </w:r>
          </w:p>
        </w:tc>
        <w:tc>
          <w:tcPr>
            <w:tcW w:type="dxa" w:w="720"/>
            <w:shd w:val="clear" w:color="auto" w:fill="EDF2FA"/>
            <w:vAlign w:val="top"/>
          </w:tcPr>
          <w:p>
            <w:pPr>
              <w:spacing w:before="0" w:after="0"/>
              <w:jc w:val="left"/>
            </w:pPr>
            <w:r>
              <w:rPr>
                <w:b/>
              </w:rPr>
            </w:r>
            <w:r>
              <w:rPr>
                <w:rFonts w:ascii="Arial" w:hAnsi="Arial" w:cs="Arial"/>
                <w:b/>
                <w:color w:val="232830"/>
                <w:sz w:val="17"/>
              </w:rPr>
              <w:t>HELD</w:t>
            </w:r>
          </w:p>
        </w:tc>
        <w:tc>
          <w:tcPr>
            <w:tcW w:type="dxa" w:w="1008"/>
            <w:shd w:val="clear" w:color="auto" w:fill="EDF2FA"/>
            <w:vAlign w:val="top"/>
          </w:tcPr>
          <w:p>
            <w:pPr>
              <w:spacing w:before="0" w:after="0"/>
              <w:jc w:val="left"/>
            </w:pPr>
            <w:r/>
            <w:r>
              <w:rPr>
                <w:rFonts w:ascii="Arial" w:hAnsi="Arial" w:cs="Arial"/>
                <w:b w:val="0"/>
                <w:color w:val="232830"/>
                <w:sz w:val="17"/>
              </w:rPr>
              <w:t>05/16/2026</w:t>
            </w:r>
          </w:p>
        </w:tc>
        <w:tc>
          <w:tcPr>
            <w:tcW w:type="dxa" w:w="2808"/>
            <w:shd w:val="clear" w:color="auto" w:fill="EDF2FA"/>
            <w:vAlign w:val="top"/>
          </w:tcPr>
          <w:p>
            <w:pPr>
              <w:spacing w:before="0" w:after="0"/>
              <w:jc w:val="left"/>
            </w:pPr>
            <w:r/>
            <w:r>
              <w:rPr>
                <w:rFonts w:ascii="Arial" w:hAnsi="Arial" w:cs="Arial"/>
                <w:b w:val="0"/>
                <w:color w:val="232830"/>
                <w:sz w:val="17"/>
              </w:rPr>
              <w:t>Acute infection; euglycemic DKA caution during acute illness; SGLT2 inhibitor held per inpatient protocol</w:t>
            </w:r>
          </w:p>
        </w:tc>
        <w:tc>
          <w:tcPr>
            <w:tcW w:type="dxa" w:w="504"/>
            <w:shd w:val="clear" w:color="auto" w:fill="EDF2FA"/>
            <w:vAlign w:val="top"/>
          </w:tcPr>
          <w:p>
            <w:pPr>
              <w:spacing w:before="0" w:after="0"/>
              <w:jc w:val="left"/>
            </w:pPr>
            <w:r>
              <w:rPr>
                <w:b/>
              </w:rPr>
            </w:r>
            <w:r>
              <w:rPr>
                <w:rFonts w:ascii="Arial" w:hAnsi="Arial" w:cs="Arial"/>
                <w:b/>
                <w:color w:val="232830"/>
                <w:sz w:val="17"/>
              </w:rPr>
              <w:t>HELD</w:t>
            </w:r>
          </w:p>
        </w:tc>
        <w:tc>
          <w:tcPr>
            <w:tcW w:type="dxa" w:w="504"/>
            <w:shd w:val="clear" w:color="auto" w:fill="EDF2FA"/>
            <w:vAlign w:val="top"/>
          </w:tcPr>
          <w:p>
            <w:pPr>
              <w:spacing w:before="0" w:after="0"/>
              <w:jc w:val="left"/>
            </w:pPr>
            <w:r>
              <w:rPr>
                <w:b/>
              </w:rPr>
            </w:r>
            <w:r>
              <w:rPr>
                <w:rFonts w:ascii="Arial" w:hAnsi="Arial" w:cs="Arial"/>
                <w:b/>
                <w:color w:val="232830"/>
                <w:sz w:val="17"/>
              </w:rPr>
              <w:t>HELD</w:t>
            </w:r>
          </w:p>
        </w:tc>
        <w:tc>
          <w:tcPr>
            <w:tcW w:type="dxa" w:w="504"/>
            <w:shd w:val="clear" w:color="auto" w:fill="EDF2FA"/>
            <w:vAlign w:val="top"/>
          </w:tcPr>
          <w:p>
            <w:pPr>
              <w:spacing w:before="0" w:after="0"/>
              <w:jc w:val="left"/>
            </w:pPr>
            <w:r>
              <w:rPr>
                <w:b/>
              </w:rPr>
            </w:r>
            <w:r>
              <w:rPr>
                <w:rFonts w:ascii="Arial" w:hAnsi="Arial" w:cs="Arial"/>
                <w:b/>
                <w:color w:val="232830"/>
                <w:sz w:val="17"/>
              </w:rPr>
              <w:t>HELD</w:t>
            </w:r>
          </w:p>
        </w:tc>
        <w:tc>
          <w:tcPr>
            <w:tcW w:type="dxa" w:w="504"/>
            <w:shd w:val="clear" w:color="auto" w:fill="EDF2FA"/>
            <w:vAlign w:val="top"/>
          </w:tcPr>
          <w:p>
            <w:pPr>
              <w:spacing w:before="0" w:after="0"/>
              <w:jc w:val="left"/>
            </w:pPr>
            <w:r>
              <w:rPr>
                <w:b/>
              </w:rPr>
            </w:r>
            <w:r>
              <w:rPr>
                <w:rFonts w:ascii="Arial" w:hAnsi="Arial" w:cs="Arial"/>
                <w:b/>
                <w:color w:val="232830"/>
                <w:sz w:val="17"/>
              </w:rPr>
              <w:t>HELD</w:t>
            </w:r>
          </w:p>
        </w:tc>
        <w:tc>
          <w:tcPr>
            <w:tcW w:type="dxa" w:w="504"/>
            <w:shd w:val="clear" w:color="auto" w:fill="EDF2FA"/>
            <w:vAlign w:val="top"/>
          </w:tcPr>
          <w:p>
            <w:pPr>
              <w:spacing w:before="0" w:after="0"/>
              <w:jc w:val="left"/>
            </w:pPr>
            <w:r>
              <w:rPr>
                <w:b/>
              </w:rPr>
            </w:r>
            <w:r>
              <w:rPr>
                <w:rFonts w:ascii="Arial" w:hAnsi="Arial" w:cs="Arial"/>
                <w:b/>
                <w:color w:val="232830"/>
                <w:sz w:val="17"/>
              </w:rPr>
              <w:t>HELD</w:t>
            </w:r>
          </w:p>
        </w:tc>
        <w:tc>
          <w:tcPr>
            <w:tcW w:type="dxa" w:w="504"/>
            <w:shd w:val="clear" w:color="auto" w:fill="EDF2FA"/>
            <w:vAlign w:val="top"/>
          </w:tcPr>
          <w:p>
            <w:pPr>
              <w:spacing w:before="0" w:after="0"/>
              <w:jc w:val="left"/>
            </w:pPr>
            <w:r>
              <w:rPr>
                <w:b/>
              </w:rPr>
            </w:r>
            <w:r>
              <w:rPr>
                <w:rFonts w:ascii="Arial" w:hAnsi="Arial" w:cs="Arial"/>
                <w:b/>
                <w:color w:val="232830"/>
                <w:sz w:val="17"/>
              </w:rPr>
              <w:t>HELD</w:t>
            </w:r>
          </w:p>
        </w:tc>
      </w:tr>
      <w:tr>
        <w:tc>
          <w:tcPr>
            <w:tcW w:type="dxa" w:w="1224"/>
            <w:vAlign w:val="top"/>
          </w:tcPr>
          <w:p>
            <w:pPr>
              <w:spacing w:before="0" w:after="0"/>
              <w:jc w:val="left"/>
            </w:pPr>
            <w:r/>
            <w:r>
              <w:rPr>
                <w:rFonts w:ascii="Arial" w:hAnsi="Arial" w:cs="Arial"/>
                <w:b w:val="0"/>
                <w:color w:val="232830"/>
                <w:sz w:val="17"/>
              </w:rPr>
              <w:t>Lisinopril</w:t>
            </w:r>
          </w:p>
        </w:tc>
        <w:tc>
          <w:tcPr>
            <w:tcW w:type="dxa" w:w="1368"/>
            <w:vAlign w:val="top"/>
          </w:tcPr>
          <w:p>
            <w:pPr>
              <w:spacing w:before="0" w:after="0"/>
              <w:jc w:val="left"/>
            </w:pPr>
            <w:r/>
            <w:r>
              <w:rPr>
                <w:rFonts w:ascii="Arial" w:hAnsi="Arial" w:cs="Arial"/>
                <w:b w:val="0"/>
                <w:color w:val="232830"/>
                <w:sz w:val="17"/>
              </w:rPr>
              <w:t>20 mg PO daily</w:t>
            </w:r>
          </w:p>
        </w:tc>
        <w:tc>
          <w:tcPr>
            <w:tcW w:type="dxa" w:w="720"/>
            <w:vAlign w:val="top"/>
          </w:tcPr>
          <w:p>
            <w:pPr>
              <w:spacing w:before="0" w:after="0"/>
              <w:jc w:val="left"/>
            </w:pPr>
            <w:r>
              <w:rPr>
                <w:b/>
              </w:rPr>
            </w:r>
            <w:r>
              <w:rPr>
                <w:rFonts w:ascii="Arial" w:hAnsi="Arial" w:cs="Arial"/>
                <w:b/>
                <w:color w:val="232830"/>
                <w:sz w:val="17"/>
              </w:rPr>
              <w:t>HELD</w:t>
            </w:r>
          </w:p>
        </w:tc>
        <w:tc>
          <w:tcPr>
            <w:tcW w:type="dxa" w:w="1008"/>
            <w:vAlign w:val="top"/>
          </w:tcPr>
          <w:p>
            <w:pPr>
              <w:spacing w:before="0" w:after="0"/>
              <w:jc w:val="left"/>
            </w:pPr>
            <w:r/>
            <w:r>
              <w:rPr>
                <w:rFonts w:ascii="Arial" w:hAnsi="Arial" w:cs="Arial"/>
                <w:b w:val="0"/>
                <w:color w:val="232830"/>
                <w:sz w:val="17"/>
              </w:rPr>
              <w:t>05/16/2026</w:t>
            </w:r>
          </w:p>
        </w:tc>
        <w:tc>
          <w:tcPr>
            <w:tcW w:type="dxa" w:w="2808"/>
            <w:vAlign w:val="top"/>
          </w:tcPr>
          <w:p>
            <w:pPr>
              <w:spacing w:before="0" w:after="0"/>
              <w:jc w:val="left"/>
            </w:pPr>
            <w:r/>
            <w:r>
              <w:rPr>
                <w:rFonts w:ascii="Arial" w:hAnsi="Arial" w:cs="Arial"/>
                <w:b w:val="0"/>
                <w:color w:val="232830"/>
                <w:sz w:val="17"/>
              </w:rPr>
              <w:t>AKI risk during acute illness; ACE inhibitor held until renal function stabilizes</w:t>
            </w:r>
          </w:p>
        </w:tc>
        <w:tc>
          <w:tcPr>
            <w:tcW w:type="dxa" w:w="504"/>
            <w:vAlign w:val="top"/>
          </w:tcPr>
          <w:p>
            <w:pPr>
              <w:spacing w:before="0" w:after="0"/>
              <w:jc w:val="left"/>
            </w:pPr>
            <w:r>
              <w:rPr>
                <w:b/>
              </w:rPr>
            </w:r>
            <w:r>
              <w:rPr>
                <w:rFonts w:ascii="Arial" w:hAnsi="Arial" w:cs="Arial"/>
                <w:b/>
                <w:color w:val="232830"/>
                <w:sz w:val="17"/>
              </w:rPr>
              <w:t>HELD</w:t>
            </w:r>
          </w:p>
        </w:tc>
        <w:tc>
          <w:tcPr>
            <w:tcW w:type="dxa" w:w="504"/>
            <w:vAlign w:val="top"/>
          </w:tcPr>
          <w:p>
            <w:pPr>
              <w:spacing w:before="0" w:after="0"/>
              <w:jc w:val="left"/>
            </w:pPr>
            <w:r>
              <w:rPr>
                <w:b/>
              </w:rPr>
            </w:r>
            <w:r>
              <w:rPr>
                <w:rFonts w:ascii="Arial" w:hAnsi="Arial" w:cs="Arial"/>
                <w:b/>
                <w:color w:val="232830"/>
                <w:sz w:val="17"/>
              </w:rPr>
              <w:t>HELD</w:t>
            </w:r>
          </w:p>
        </w:tc>
        <w:tc>
          <w:tcPr>
            <w:tcW w:type="dxa" w:w="504"/>
            <w:vAlign w:val="top"/>
          </w:tcPr>
          <w:p>
            <w:pPr>
              <w:spacing w:before="0" w:after="0"/>
              <w:jc w:val="left"/>
            </w:pPr>
            <w:r>
              <w:rPr>
                <w:b/>
              </w:rPr>
            </w:r>
            <w:r>
              <w:rPr>
                <w:rFonts w:ascii="Arial" w:hAnsi="Arial" w:cs="Arial"/>
                <w:b/>
                <w:color w:val="232830"/>
                <w:sz w:val="17"/>
              </w:rPr>
              <w:t>HELD</w:t>
            </w:r>
          </w:p>
        </w:tc>
        <w:tc>
          <w:tcPr>
            <w:tcW w:type="dxa" w:w="504"/>
            <w:vAlign w:val="top"/>
          </w:tcPr>
          <w:p>
            <w:pPr>
              <w:spacing w:before="0" w:after="0"/>
              <w:jc w:val="left"/>
            </w:pPr>
            <w:r>
              <w:rPr>
                <w:b/>
              </w:rPr>
            </w:r>
            <w:r>
              <w:rPr>
                <w:rFonts w:ascii="Arial" w:hAnsi="Arial" w:cs="Arial"/>
                <w:b/>
                <w:color w:val="232830"/>
                <w:sz w:val="17"/>
              </w:rPr>
              <w:t>HELD</w:t>
            </w:r>
          </w:p>
        </w:tc>
        <w:tc>
          <w:tcPr>
            <w:tcW w:type="dxa" w:w="504"/>
            <w:vAlign w:val="top"/>
          </w:tcPr>
          <w:p>
            <w:pPr>
              <w:spacing w:before="0" w:after="0"/>
              <w:jc w:val="left"/>
            </w:pPr>
            <w:r>
              <w:rPr>
                <w:b/>
              </w:rPr>
            </w:r>
            <w:r>
              <w:rPr>
                <w:rFonts w:ascii="Arial" w:hAnsi="Arial" w:cs="Arial"/>
                <w:b/>
                <w:color w:val="232830"/>
                <w:sz w:val="17"/>
              </w:rPr>
              <w:t>HELD</w:t>
            </w:r>
          </w:p>
        </w:tc>
        <w:tc>
          <w:tcPr>
            <w:tcW w:type="dxa" w:w="504"/>
            <w:vAlign w:val="top"/>
          </w:tcPr>
          <w:p>
            <w:pPr>
              <w:spacing w:before="0" w:after="0"/>
              <w:jc w:val="left"/>
            </w:pPr>
            <w:r>
              <w:rPr>
                <w:b/>
              </w:rPr>
            </w:r>
            <w:r>
              <w:rPr>
                <w:rFonts w:ascii="Arial" w:hAnsi="Arial" w:cs="Arial"/>
                <w:b/>
                <w:color w:val="232830"/>
                <w:sz w:val="17"/>
              </w:rPr>
              <w:t>HELD</w:t>
            </w:r>
          </w:p>
        </w:tc>
      </w:tr>
    </w:tbl>
    <w:p>
      <w:pPr>
        <w:spacing w:before="0" w:after="80"/>
      </w:pPr>
      <w:r>
        <w:rPr>
          <w:rFonts w:ascii="Arial" w:hAnsi="Arial" w:cs="Arial"/>
          <w:b w:val="0"/>
          <w:i/>
          <w:color w:val="5E6670"/>
          <w:sz w:val="17"/>
        </w:rPr>
        <w:t>Restart decisions for the held agents are deferred to discharge reconciliation; restart not entered as of the current record.</w:t>
      </w:r>
    </w:p>
    <w:p>
      <w:pPr>
        <w:spacing w:before="200" w:after="80"/>
      </w:pPr>
      <w:r>
        <w:rPr>
          <w:rFonts w:ascii="Arial" w:hAnsi="Arial" w:cs="Arial"/>
          <w:b/>
          <w:color w:val="1F3864"/>
          <w:sz w:val="22"/>
        </w:rPr>
        <w:t>PRN AGENTS NOT ADMINISTERED THIS PERIOD</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3600"/>
            <w:shd w:val="clear" w:color="auto" w:fill="4472C4"/>
            <w:vAlign w:val="center"/>
          </w:tcPr>
          <w:p>
            <w:pPr>
              <w:spacing w:before="0" w:after="0"/>
              <w:jc w:val="left"/>
            </w:pPr>
            <w:r/>
            <w:r>
              <w:rPr>
                <w:rFonts w:ascii="Arial" w:hAnsi="Arial" w:cs="Arial"/>
                <w:b/>
                <w:color w:val="FFFFFF"/>
                <w:sz w:val="18"/>
              </w:rPr>
              <w:t>Agent</w:t>
            </w:r>
          </w:p>
        </w:tc>
        <w:tc>
          <w:tcPr>
            <w:tcW w:type="dxa" w:w="6768"/>
            <w:shd w:val="clear" w:color="auto" w:fill="4472C4"/>
            <w:vAlign w:val="center"/>
          </w:tcPr>
          <w:p>
            <w:pPr>
              <w:spacing w:before="0" w:after="0"/>
              <w:jc w:val="left"/>
            </w:pPr>
            <w:r/>
            <w:r>
              <w:rPr>
                <w:rFonts w:ascii="Arial" w:hAnsi="Arial" w:cs="Arial"/>
                <w:b/>
                <w:color w:val="FFFFFF"/>
                <w:sz w:val="18"/>
              </w:rPr>
              <w:t>Reason Not Administered</w:t>
            </w:r>
          </w:p>
        </w:tc>
      </w:tr>
      <w:tr>
        <w:tc>
          <w:tcPr>
            <w:tcW w:type="dxa" w:w="3600"/>
            <w:vAlign w:val="top"/>
          </w:tcPr>
          <w:p>
            <w:pPr>
              <w:spacing w:before="0" w:after="0"/>
              <w:jc w:val="left"/>
            </w:pPr>
            <w:r/>
            <w:r>
              <w:rPr>
                <w:rFonts w:ascii="Arial" w:hAnsi="Arial" w:cs="Arial"/>
                <w:b w:val="0"/>
                <w:color w:val="232830"/>
                <w:sz w:val="17"/>
              </w:rPr>
              <w:t>Ondansetron 4 mg IV PRN nausea</w:t>
            </w:r>
          </w:p>
        </w:tc>
        <w:tc>
          <w:tcPr>
            <w:tcW w:type="dxa" w:w="6768"/>
            <w:vAlign w:val="top"/>
          </w:tcPr>
          <w:p>
            <w:pPr>
              <w:spacing w:before="0" w:after="0"/>
              <w:jc w:val="left"/>
            </w:pPr>
            <w:r/>
            <w:r>
              <w:rPr>
                <w:rFonts w:ascii="Arial" w:hAnsi="Arial" w:cs="Arial"/>
                <w:b w:val="0"/>
                <w:color w:val="232830"/>
                <w:sz w:val="17"/>
              </w:rPr>
              <w:t>No PRN doses given — no nausea episodes documented</w:t>
            </w:r>
          </w:p>
        </w:tc>
      </w:tr>
    </w:tbl>
    <w:p>
      <w:pPr>
        <w:spacing w:before="200" w:after="80"/>
      </w:pPr>
      <w:r>
        <w:rPr>
          <w:rFonts w:ascii="Arial" w:hAnsi="Arial" w:cs="Arial"/>
          <w:b/>
          <w:color w:val="1F3864"/>
          <w:sz w:val="22"/>
        </w:rPr>
        <w:t>PHARMACY RENAL-DOSE REVIEW LOG</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1224"/>
            <w:shd w:val="clear" w:color="auto" w:fill="4472C4"/>
            <w:vAlign w:val="center"/>
          </w:tcPr>
          <w:p>
            <w:pPr>
              <w:spacing w:before="0" w:after="0"/>
              <w:jc w:val="left"/>
            </w:pPr>
            <w:r/>
            <w:r>
              <w:rPr>
                <w:rFonts w:ascii="Arial" w:hAnsi="Arial" w:cs="Arial"/>
                <w:b/>
                <w:color w:val="FFFFFF"/>
                <w:sz w:val="18"/>
              </w:rPr>
              <w:t>Date</w:t>
            </w:r>
          </w:p>
        </w:tc>
        <w:tc>
          <w:tcPr>
            <w:tcW w:type="dxa" w:w="1872"/>
            <w:shd w:val="clear" w:color="auto" w:fill="4472C4"/>
            <w:vAlign w:val="center"/>
          </w:tcPr>
          <w:p>
            <w:pPr>
              <w:spacing w:before="0" w:after="0"/>
              <w:jc w:val="left"/>
            </w:pPr>
            <w:r/>
            <w:r>
              <w:rPr>
                <w:rFonts w:ascii="Arial" w:hAnsi="Arial" w:cs="Arial"/>
                <w:b/>
                <w:color w:val="FFFFFF"/>
                <w:sz w:val="18"/>
              </w:rPr>
              <w:t>Pharmacist</w:t>
            </w:r>
          </w:p>
        </w:tc>
        <w:tc>
          <w:tcPr>
            <w:tcW w:type="dxa" w:w="1584"/>
            <w:shd w:val="clear" w:color="auto" w:fill="4472C4"/>
            <w:vAlign w:val="center"/>
          </w:tcPr>
          <w:p>
            <w:pPr>
              <w:spacing w:before="0" w:after="0"/>
              <w:jc w:val="left"/>
            </w:pPr>
            <w:r/>
            <w:r>
              <w:rPr>
                <w:rFonts w:ascii="Arial" w:hAnsi="Arial" w:cs="Arial"/>
                <w:b/>
                <w:color w:val="FFFFFF"/>
                <w:sz w:val="18"/>
              </w:rPr>
              <w:t>Renal Anchor Used</w:t>
            </w:r>
          </w:p>
        </w:tc>
        <w:tc>
          <w:tcPr>
            <w:tcW w:type="dxa" w:w="3456"/>
            <w:shd w:val="clear" w:color="auto" w:fill="4472C4"/>
            <w:vAlign w:val="center"/>
          </w:tcPr>
          <w:p>
            <w:pPr>
              <w:spacing w:before="0" w:after="0"/>
              <w:jc w:val="left"/>
            </w:pPr>
            <w:r/>
            <w:r>
              <w:rPr>
                <w:rFonts w:ascii="Arial" w:hAnsi="Arial" w:cs="Arial"/>
                <w:b/>
                <w:color w:val="FFFFFF"/>
                <w:sz w:val="18"/>
              </w:rPr>
              <w:t>Agents Reviewed</w:t>
            </w:r>
          </w:p>
        </w:tc>
        <w:tc>
          <w:tcPr>
            <w:tcW w:type="dxa" w:w="2232"/>
            <w:shd w:val="clear" w:color="auto" w:fill="4472C4"/>
            <w:vAlign w:val="center"/>
          </w:tcPr>
          <w:p>
            <w:pPr>
              <w:spacing w:before="0" w:after="0"/>
              <w:jc w:val="left"/>
            </w:pPr>
            <w:r/>
            <w:r>
              <w:rPr>
                <w:rFonts w:ascii="Arial" w:hAnsi="Arial" w:cs="Arial"/>
                <w:b/>
                <w:color w:val="FFFFFF"/>
                <w:sz w:val="18"/>
              </w:rPr>
              <w:t>Action</w:t>
            </w:r>
          </w:p>
        </w:tc>
      </w:tr>
      <w:tr>
        <w:tc>
          <w:tcPr>
            <w:tcW w:type="dxa" w:w="1224"/>
            <w:vAlign w:val="top"/>
          </w:tcPr>
          <w:p>
            <w:pPr>
              <w:spacing w:before="0" w:after="0"/>
              <w:jc w:val="left"/>
            </w:pPr>
            <w:r/>
            <w:r>
              <w:rPr>
                <w:rFonts w:ascii="Arial" w:hAnsi="Arial" w:cs="Arial"/>
                <w:b w:val="0"/>
                <w:color w:val="232830"/>
                <w:sz w:val="17"/>
              </w:rPr>
              <w:t>05/16 HD1</w:t>
            </w:r>
          </w:p>
        </w:tc>
        <w:tc>
          <w:tcPr>
            <w:tcW w:type="dxa" w:w="1872"/>
            <w:vAlign w:val="top"/>
          </w:tcPr>
          <w:p>
            <w:pPr>
              <w:spacing w:before="0" w:after="0"/>
              <w:jc w:val="left"/>
            </w:pPr>
            <w:r/>
            <w:r>
              <w:rPr>
                <w:rFonts w:ascii="Arial" w:hAnsi="Arial" w:cs="Arial"/>
                <w:b w:val="0"/>
                <w:color w:val="232830"/>
                <w:sz w:val="17"/>
              </w:rPr>
              <w:t>Q. Mabari, PharmD</w:t>
            </w:r>
          </w:p>
        </w:tc>
        <w:tc>
          <w:tcPr>
            <w:tcW w:type="dxa" w:w="1584"/>
            <w:vAlign w:val="top"/>
          </w:tcPr>
          <w:p>
            <w:pPr>
              <w:spacing w:before="0" w:after="0"/>
              <w:jc w:val="left"/>
            </w:pPr>
            <w:r/>
            <w:r>
              <w:rPr>
                <w:rFonts w:ascii="Arial" w:hAnsi="Arial" w:cs="Arial"/>
                <w:b w:val="0"/>
                <w:color w:val="232830"/>
                <w:sz w:val="17"/>
              </w:rPr>
              <w:t>Cr 2.1 / eGFR 26</w:t>
            </w:r>
          </w:p>
        </w:tc>
        <w:tc>
          <w:tcPr>
            <w:tcW w:type="dxa" w:w="3456"/>
            <w:vAlign w:val="top"/>
          </w:tcPr>
          <w:p>
            <w:pPr>
              <w:spacing w:before="0" w:after="0"/>
              <w:jc w:val="left"/>
            </w:pPr>
            <w:r/>
            <w:r>
              <w:rPr>
                <w:rFonts w:ascii="Arial" w:hAnsi="Arial" w:cs="Arial"/>
                <w:b w:val="0"/>
                <w:color w:val="232830"/>
                <w:sz w:val="17"/>
              </w:rPr>
              <w:t>Vancomycin, piperacillin-tazobactam, gabapentin</w:t>
            </w:r>
          </w:p>
        </w:tc>
        <w:tc>
          <w:tcPr>
            <w:tcW w:type="dxa" w:w="2232"/>
            <w:vAlign w:val="top"/>
          </w:tcPr>
          <w:p>
            <w:pPr>
              <w:spacing w:before="0" w:after="0"/>
              <w:jc w:val="left"/>
            </w:pPr>
            <w:r/>
            <w:r>
              <w:rPr>
                <w:rFonts w:ascii="Arial" w:hAnsi="Arial" w:cs="Arial"/>
                <w:b w:val="0"/>
                <w:color w:val="232830"/>
                <w:sz w:val="17"/>
              </w:rPr>
              <w:t>Renal-dosed; extended interval flagged</w:t>
            </w:r>
          </w:p>
        </w:tc>
      </w:tr>
      <w:tr>
        <w:tc>
          <w:tcPr>
            <w:tcW w:type="dxa" w:w="1224"/>
            <w:shd w:val="clear" w:color="auto" w:fill="EDF2FA"/>
            <w:vAlign w:val="top"/>
          </w:tcPr>
          <w:p>
            <w:pPr>
              <w:spacing w:before="0" w:after="0"/>
              <w:jc w:val="left"/>
            </w:pPr>
            <w:r/>
            <w:r>
              <w:rPr>
                <w:rFonts w:ascii="Arial" w:hAnsi="Arial" w:cs="Arial"/>
                <w:b w:val="0"/>
                <w:color w:val="232830"/>
                <w:sz w:val="17"/>
              </w:rPr>
              <w:t>05/17 HD2</w:t>
            </w:r>
          </w:p>
        </w:tc>
        <w:tc>
          <w:tcPr>
            <w:tcW w:type="dxa" w:w="1872"/>
            <w:shd w:val="clear" w:color="auto" w:fill="EDF2FA"/>
            <w:vAlign w:val="top"/>
          </w:tcPr>
          <w:p>
            <w:pPr>
              <w:spacing w:before="0" w:after="0"/>
              <w:jc w:val="left"/>
            </w:pPr>
            <w:r/>
            <w:r>
              <w:rPr>
                <w:rFonts w:ascii="Arial" w:hAnsi="Arial" w:cs="Arial"/>
                <w:b w:val="0"/>
                <w:color w:val="232830"/>
                <w:sz w:val="17"/>
              </w:rPr>
              <w:t>Q. Mabari, PharmD</w:t>
            </w:r>
          </w:p>
        </w:tc>
        <w:tc>
          <w:tcPr>
            <w:tcW w:type="dxa" w:w="1584"/>
            <w:shd w:val="clear" w:color="auto" w:fill="EDF2FA"/>
            <w:vAlign w:val="top"/>
          </w:tcPr>
          <w:p>
            <w:pPr>
              <w:spacing w:before="0" w:after="0"/>
              <w:jc w:val="left"/>
            </w:pPr>
            <w:r/>
            <w:r>
              <w:rPr>
                <w:rFonts w:ascii="Arial" w:hAnsi="Arial" w:cs="Arial"/>
                <w:b w:val="0"/>
                <w:color w:val="232830"/>
                <w:sz w:val="17"/>
              </w:rPr>
              <w:t>Cr 1.9 / eGFR 29</w:t>
            </w:r>
          </w:p>
        </w:tc>
        <w:tc>
          <w:tcPr>
            <w:tcW w:type="dxa" w:w="3456"/>
            <w:shd w:val="clear" w:color="auto" w:fill="EDF2FA"/>
            <w:vAlign w:val="top"/>
          </w:tcPr>
          <w:p>
            <w:pPr>
              <w:spacing w:before="0" w:after="0"/>
              <w:jc w:val="left"/>
            </w:pPr>
            <w:r/>
            <w:r>
              <w:rPr>
                <w:rFonts w:ascii="Arial" w:hAnsi="Arial" w:cs="Arial"/>
                <w:b w:val="0"/>
                <w:color w:val="232830"/>
                <w:sz w:val="17"/>
              </w:rPr>
              <w:t>Vancomycin (trough), piperacillin-tazobactam, gabapentin</w:t>
            </w:r>
          </w:p>
        </w:tc>
        <w:tc>
          <w:tcPr>
            <w:tcW w:type="dxa" w:w="2232"/>
            <w:shd w:val="clear" w:color="auto" w:fill="EDF2FA"/>
            <w:vAlign w:val="top"/>
          </w:tcPr>
          <w:p>
            <w:pPr>
              <w:spacing w:before="0" w:after="0"/>
              <w:jc w:val="left"/>
            </w:pPr>
            <w:r/>
            <w:r>
              <w:rPr>
                <w:rFonts w:ascii="Arial" w:hAnsi="Arial" w:cs="Arial"/>
                <w:b w:val="0"/>
                <w:color w:val="232830"/>
                <w:sz w:val="17"/>
              </w:rPr>
              <w:t>Continued renal-dosed</w:t>
            </w:r>
          </w:p>
        </w:tc>
      </w:tr>
      <w:tr>
        <w:tc>
          <w:tcPr>
            <w:tcW w:type="dxa" w:w="1224"/>
            <w:vAlign w:val="top"/>
          </w:tcPr>
          <w:p>
            <w:pPr>
              <w:spacing w:before="0" w:after="0"/>
              <w:jc w:val="left"/>
            </w:pPr>
            <w:r/>
            <w:r>
              <w:rPr>
                <w:rFonts w:ascii="Arial" w:hAnsi="Arial" w:cs="Arial"/>
                <w:b w:val="0"/>
                <w:color w:val="232830"/>
                <w:sz w:val="17"/>
              </w:rPr>
              <w:t>05/18 HD3</w:t>
            </w:r>
          </w:p>
        </w:tc>
        <w:tc>
          <w:tcPr>
            <w:tcW w:type="dxa" w:w="1872"/>
            <w:vAlign w:val="top"/>
          </w:tcPr>
          <w:p>
            <w:pPr>
              <w:spacing w:before="0" w:after="0"/>
              <w:jc w:val="left"/>
            </w:pPr>
            <w:r/>
            <w:r>
              <w:rPr>
                <w:rFonts w:ascii="Arial" w:hAnsi="Arial" w:cs="Arial"/>
                <w:b w:val="0"/>
                <w:color w:val="232830"/>
                <w:sz w:val="17"/>
              </w:rPr>
              <w:t>Q. Mabari, PharmD</w:t>
            </w:r>
          </w:p>
        </w:tc>
        <w:tc>
          <w:tcPr>
            <w:tcW w:type="dxa" w:w="1584"/>
            <w:vAlign w:val="top"/>
          </w:tcPr>
          <w:p>
            <w:pPr>
              <w:spacing w:before="0" w:after="0"/>
              <w:jc w:val="left"/>
            </w:pPr>
            <w:r/>
            <w:r>
              <w:rPr>
                <w:rFonts w:ascii="Arial" w:hAnsi="Arial" w:cs="Arial"/>
                <w:b w:val="0"/>
                <w:color w:val="232830"/>
                <w:sz w:val="17"/>
              </w:rPr>
              <w:t>Cr 1.8 / eGFR 31</w:t>
            </w:r>
          </w:p>
        </w:tc>
        <w:tc>
          <w:tcPr>
            <w:tcW w:type="dxa" w:w="3456"/>
            <w:vAlign w:val="top"/>
          </w:tcPr>
          <w:p>
            <w:pPr>
              <w:spacing w:before="0" w:after="0"/>
              <w:jc w:val="left"/>
            </w:pPr>
            <w:r/>
            <w:r>
              <w:rPr>
                <w:rFonts w:ascii="Arial" w:hAnsi="Arial" w:cs="Arial"/>
                <w:b w:val="0"/>
                <w:color w:val="232830"/>
                <w:sz w:val="17"/>
              </w:rPr>
              <w:t>Vancomycin, piperacillin-tazobactam, gabapentin</w:t>
            </w:r>
          </w:p>
        </w:tc>
        <w:tc>
          <w:tcPr>
            <w:tcW w:type="dxa" w:w="2232"/>
            <w:vAlign w:val="top"/>
          </w:tcPr>
          <w:p>
            <w:pPr>
              <w:spacing w:before="0" w:after="0"/>
              <w:jc w:val="left"/>
            </w:pPr>
            <w:r/>
            <w:r>
              <w:rPr>
                <w:rFonts w:ascii="Arial" w:hAnsi="Arial" w:cs="Arial"/>
                <w:b w:val="0"/>
                <w:color w:val="232830"/>
                <w:sz w:val="17"/>
              </w:rPr>
              <w:t>Continued renal-dosed</w:t>
            </w:r>
          </w:p>
        </w:tc>
      </w:tr>
      <w:tr>
        <w:tc>
          <w:tcPr>
            <w:tcW w:type="dxa" w:w="1224"/>
            <w:shd w:val="clear" w:color="auto" w:fill="EDF2FA"/>
            <w:vAlign w:val="top"/>
          </w:tcPr>
          <w:p>
            <w:pPr>
              <w:spacing w:before="0" w:after="0"/>
              <w:jc w:val="left"/>
            </w:pPr>
            <w:r/>
            <w:r>
              <w:rPr>
                <w:rFonts w:ascii="Arial" w:hAnsi="Arial" w:cs="Arial"/>
                <w:b w:val="0"/>
                <w:color w:val="232830"/>
                <w:sz w:val="17"/>
              </w:rPr>
              <w:t>05/19 HD4</w:t>
            </w:r>
          </w:p>
        </w:tc>
        <w:tc>
          <w:tcPr>
            <w:tcW w:type="dxa" w:w="1872"/>
            <w:shd w:val="clear" w:color="auto" w:fill="EDF2FA"/>
            <w:vAlign w:val="top"/>
          </w:tcPr>
          <w:p>
            <w:pPr>
              <w:spacing w:before="0" w:after="0"/>
              <w:jc w:val="left"/>
            </w:pPr>
            <w:r/>
            <w:r>
              <w:rPr>
                <w:rFonts w:ascii="Arial" w:hAnsi="Arial" w:cs="Arial"/>
                <w:b w:val="0"/>
                <w:color w:val="232830"/>
                <w:sz w:val="17"/>
              </w:rPr>
              <w:t>Q. Mabari, PharmD</w:t>
            </w:r>
          </w:p>
        </w:tc>
        <w:tc>
          <w:tcPr>
            <w:tcW w:type="dxa" w:w="1584"/>
            <w:shd w:val="clear" w:color="auto" w:fill="EDF2FA"/>
            <w:vAlign w:val="top"/>
          </w:tcPr>
          <w:p>
            <w:pPr>
              <w:spacing w:before="0" w:after="0"/>
              <w:jc w:val="left"/>
            </w:pPr>
            <w:r/>
            <w:r>
              <w:rPr>
                <w:rFonts w:ascii="Arial" w:hAnsi="Arial" w:cs="Arial"/>
                <w:b w:val="0"/>
                <w:color w:val="232830"/>
                <w:sz w:val="17"/>
              </w:rPr>
              <w:t>Cr 1.7 / eGFR 34</w:t>
            </w:r>
          </w:p>
        </w:tc>
        <w:tc>
          <w:tcPr>
            <w:tcW w:type="dxa" w:w="3456"/>
            <w:shd w:val="clear" w:color="auto" w:fill="EDF2FA"/>
            <w:vAlign w:val="top"/>
          </w:tcPr>
          <w:p>
            <w:pPr>
              <w:spacing w:before="0" w:after="0"/>
              <w:jc w:val="left"/>
            </w:pPr>
            <w:r/>
            <w:r>
              <w:rPr>
                <w:rFonts w:ascii="Arial" w:hAnsi="Arial" w:cs="Arial"/>
                <w:b w:val="0"/>
                <w:color w:val="232830"/>
                <w:sz w:val="17"/>
              </w:rPr>
              <w:t>Vancomycin (trough), piperacillin-tazobactam (brief hold for dose re-verification at improving eGFR; resumed same day), cefepime (initiated culture-directed, renal q12h), gabapentin</w:t>
            </w:r>
          </w:p>
        </w:tc>
        <w:tc>
          <w:tcPr>
            <w:tcW w:type="dxa" w:w="2232"/>
            <w:shd w:val="clear" w:color="auto" w:fill="EDF2FA"/>
            <w:vAlign w:val="top"/>
          </w:tcPr>
          <w:p>
            <w:pPr>
              <w:spacing w:before="0" w:after="0"/>
              <w:jc w:val="left"/>
            </w:pPr>
            <w:r/>
            <w:r>
              <w:rPr>
                <w:rFonts w:ascii="Arial" w:hAnsi="Arial" w:cs="Arial"/>
                <w:b w:val="0"/>
                <w:color w:val="232830"/>
                <w:sz w:val="17"/>
              </w:rPr>
              <w:t>Re-verified intervals; cefepime initiated</w:t>
            </w:r>
          </w:p>
        </w:tc>
      </w:tr>
      <w:tr>
        <w:tc>
          <w:tcPr>
            <w:tcW w:type="dxa" w:w="1224"/>
            <w:vAlign w:val="top"/>
          </w:tcPr>
          <w:p>
            <w:pPr>
              <w:spacing w:before="0" w:after="0"/>
              <w:jc w:val="left"/>
            </w:pPr>
            <w:r/>
            <w:r>
              <w:rPr>
                <w:rFonts w:ascii="Arial" w:hAnsi="Arial" w:cs="Arial"/>
                <w:b w:val="0"/>
                <w:color w:val="232830"/>
                <w:sz w:val="17"/>
              </w:rPr>
              <w:t>05/20 HD5</w:t>
            </w:r>
          </w:p>
        </w:tc>
        <w:tc>
          <w:tcPr>
            <w:tcW w:type="dxa" w:w="1872"/>
            <w:vAlign w:val="top"/>
          </w:tcPr>
          <w:p>
            <w:pPr>
              <w:spacing w:before="0" w:after="0"/>
              <w:jc w:val="left"/>
            </w:pPr>
            <w:r/>
            <w:r>
              <w:rPr>
                <w:rFonts w:ascii="Arial" w:hAnsi="Arial" w:cs="Arial"/>
                <w:b w:val="0"/>
                <w:color w:val="232830"/>
                <w:sz w:val="17"/>
              </w:rPr>
              <w:t>Q. Mabari, PharmD</w:t>
            </w:r>
          </w:p>
        </w:tc>
        <w:tc>
          <w:tcPr>
            <w:tcW w:type="dxa" w:w="1584"/>
            <w:vAlign w:val="top"/>
          </w:tcPr>
          <w:p>
            <w:pPr>
              <w:spacing w:before="0" w:after="0"/>
              <w:jc w:val="left"/>
            </w:pPr>
            <w:r/>
            <w:r>
              <w:rPr>
                <w:rFonts w:ascii="Arial" w:hAnsi="Arial" w:cs="Arial"/>
                <w:b w:val="0"/>
                <w:color w:val="232830"/>
                <w:sz w:val="17"/>
              </w:rPr>
              <w:t>Cr 1.7 / eGFR 34</w:t>
            </w:r>
          </w:p>
        </w:tc>
        <w:tc>
          <w:tcPr>
            <w:tcW w:type="dxa" w:w="3456"/>
            <w:vAlign w:val="top"/>
          </w:tcPr>
          <w:p>
            <w:pPr>
              <w:spacing w:before="0" w:after="0"/>
              <w:jc w:val="left"/>
            </w:pPr>
            <w:r/>
            <w:r>
              <w:rPr>
                <w:rFonts w:ascii="Arial" w:hAnsi="Arial" w:cs="Arial"/>
                <w:b w:val="0"/>
                <w:color w:val="232830"/>
                <w:sz w:val="17"/>
              </w:rPr>
              <w:t>Vancomycin, piperacillin-tazobactam, cefepime, gabapentin</w:t>
            </w:r>
          </w:p>
        </w:tc>
        <w:tc>
          <w:tcPr>
            <w:tcW w:type="dxa" w:w="2232"/>
            <w:vAlign w:val="top"/>
          </w:tcPr>
          <w:p>
            <w:pPr>
              <w:spacing w:before="0" w:after="0"/>
              <w:jc w:val="left"/>
            </w:pPr>
            <w:r/>
            <w:r>
              <w:rPr>
                <w:rFonts w:ascii="Arial" w:hAnsi="Arial" w:cs="Arial"/>
                <w:b w:val="0"/>
                <w:color w:val="232830"/>
                <w:sz w:val="17"/>
              </w:rPr>
              <w:t>Continued renal-dosed</w:t>
            </w:r>
          </w:p>
        </w:tc>
      </w:tr>
      <w:tr>
        <w:tc>
          <w:tcPr>
            <w:tcW w:type="dxa" w:w="1224"/>
            <w:shd w:val="clear" w:color="auto" w:fill="EDF2FA"/>
            <w:vAlign w:val="top"/>
          </w:tcPr>
          <w:p>
            <w:pPr>
              <w:spacing w:before="0" w:after="0"/>
              <w:jc w:val="left"/>
            </w:pPr>
            <w:r/>
            <w:r>
              <w:rPr>
                <w:rFonts w:ascii="Arial" w:hAnsi="Arial" w:cs="Arial"/>
                <w:b w:val="0"/>
                <w:color w:val="232830"/>
                <w:sz w:val="17"/>
              </w:rPr>
              <w:t>05/21 HD6</w:t>
            </w:r>
          </w:p>
        </w:tc>
        <w:tc>
          <w:tcPr>
            <w:tcW w:type="dxa" w:w="1872"/>
            <w:shd w:val="clear" w:color="auto" w:fill="EDF2FA"/>
            <w:vAlign w:val="top"/>
          </w:tcPr>
          <w:p>
            <w:pPr>
              <w:spacing w:before="0" w:after="0"/>
              <w:jc w:val="left"/>
            </w:pPr>
            <w:r/>
            <w:r>
              <w:rPr>
                <w:rFonts w:ascii="Arial" w:hAnsi="Arial" w:cs="Arial"/>
                <w:b w:val="0"/>
                <w:color w:val="232830"/>
                <w:sz w:val="17"/>
              </w:rPr>
              <w:t>Q. Mabari, PharmD</w:t>
            </w:r>
          </w:p>
        </w:tc>
        <w:tc>
          <w:tcPr>
            <w:tcW w:type="dxa" w:w="1584"/>
            <w:shd w:val="clear" w:color="auto" w:fill="EDF2FA"/>
            <w:vAlign w:val="top"/>
          </w:tcPr>
          <w:p>
            <w:pPr>
              <w:spacing w:before="0" w:after="0"/>
              <w:jc w:val="left"/>
            </w:pPr>
            <w:r/>
            <w:r>
              <w:rPr>
                <w:rFonts w:ascii="Arial" w:hAnsi="Arial" w:cs="Arial"/>
                <w:b w:val="0"/>
                <w:color w:val="232830"/>
                <w:sz w:val="17"/>
              </w:rPr>
              <w:t>Cr 1.6 / eGFR 36</w:t>
            </w:r>
          </w:p>
        </w:tc>
        <w:tc>
          <w:tcPr>
            <w:tcW w:type="dxa" w:w="3456"/>
            <w:shd w:val="clear" w:color="auto" w:fill="EDF2FA"/>
            <w:vAlign w:val="top"/>
          </w:tcPr>
          <w:p>
            <w:pPr>
              <w:spacing w:before="0" w:after="0"/>
              <w:jc w:val="left"/>
            </w:pPr>
            <w:r/>
            <w:r>
              <w:rPr>
                <w:rFonts w:ascii="Arial" w:hAnsi="Arial" w:cs="Arial"/>
                <w:b w:val="0"/>
                <w:color w:val="232830"/>
                <w:sz w:val="17"/>
              </w:rPr>
              <w:t>Vancomycin (trough), piperacillin-tazobactam, cefepime, gabapentin</w:t>
            </w:r>
          </w:p>
        </w:tc>
        <w:tc>
          <w:tcPr>
            <w:tcW w:type="dxa" w:w="2232"/>
            <w:shd w:val="clear" w:color="auto" w:fill="EDF2FA"/>
            <w:vAlign w:val="top"/>
          </w:tcPr>
          <w:p>
            <w:pPr>
              <w:spacing w:before="0" w:after="0"/>
              <w:jc w:val="left"/>
            </w:pPr>
            <w:r/>
            <w:r>
              <w:rPr>
                <w:rFonts w:ascii="Arial" w:hAnsi="Arial" w:cs="Arial"/>
                <w:b w:val="0"/>
                <w:color w:val="232830"/>
                <w:sz w:val="17"/>
              </w:rPr>
              <w:t>Continued renal-dosed; intervals reviewed against current Cr</w:t>
            </w:r>
          </w:p>
        </w:tc>
      </w:tr>
    </w:tbl>
    <w:p>
      <w:pPr>
        <w:spacing w:before="200" w:after="80"/>
      </w:pPr>
      <w:r>
        <w:rPr>
          <w:rFonts w:ascii="Arial" w:hAnsi="Arial" w:cs="Arial"/>
          <w:b/>
          <w:color w:val="1F3864"/>
          <w:sz w:val="22"/>
        </w:rPr>
        <w:t>SIGNATURES</w:t>
      </w:r>
    </w:p>
    <w:tbl>
      <w:tblPr>
        <w:tblW w:type="auto" w:w="0"/>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3744"/>
            <w:shd w:val="clear" w:color="auto" w:fill="4472C4"/>
            <w:vAlign w:val="center"/>
          </w:tcPr>
          <w:p>
            <w:pPr>
              <w:spacing w:before="0" w:after="0"/>
              <w:jc w:val="left"/>
            </w:pPr>
            <w:r/>
            <w:r>
              <w:rPr>
                <w:rFonts w:ascii="Arial" w:hAnsi="Arial" w:cs="Arial"/>
                <w:b/>
                <w:color w:val="FFFFFF"/>
                <w:sz w:val="18"/>
              </w:rPr>
              <w:t>Role</w:t>
            </w:r>
          </w:p>
        </w:tc>
        <w:tc>
          <w:tcPr>
            <w:tcW w:type="dxa" w:w="3888"/>
            <w:shd w:val="clear" w:color="auto" w:fill="4472C4"/>
            <w:vAlign w:val="center"/>
          </w:tcPr>
          <w:p>
            <w:pPr>
              <w:spacing w:before="0" w:after="0"/>
              <w:jc w:val="left"/>
            </w:pPr>
            <w:r/>
            <w:r>
              <w:rPr>
                <w:rFonts w:ascii="Arial" w:hAnsi="Arial" w:cs="Arial"/>
                <w:b/>
                <w:color w:val="FFFFFF"/>
                <w:sz w:val="18"/>
              </w:rPr>
              <w:t>Name</w:t>
            </w:r>
          </w:p>
        </w:tc>
        <w:tc>
          <w:tcPr>
            <w:tcW w:type="dxa" w:w="2736"/>
            <w:shd w:val="clear" w:color="auto" w:fill="4472C4"/>
            <w:vAlign w:val="center"/>
          </w:tcPr>
          <w:p>
            <w:pPr>
              <w:spacing w:before="0" w:after="0"/>
              <w:jc w:val="left"/>
            </w:pPr>
            <w:r/>
            <w:r>
              <w:rPr>
                <w:rFonts w:ascii="Arial" w:hAnsi="Arial" w:cs="Arial"/>
                <w:b/>
                <w:color w:val="FFFFFF"/>
                <w:sz w:val="18"/>
              </w:rPr>
              <w:t>Date</w:t>
            </w:r>
          </w:p>
        </w:tc>
      </w:tr>
      <w:tr>
        <w:tc>
          <w:tcPr>
            <w:tcW w:type="dxa" w:w="3744"/>
            <w:vAlign w:val="top"/>
          </w:tcPr>
          <w:p>
            <w:pPr>
              <w:spacing w:before="0" w:after="0"/>
              <w:jc w:val="left"/>
            </w:pPr>
            <w:r/>
            <w:r>
              <w:rPr>
                <w:rFonts w:ascii="Arial" w:hAnsi="Arial" w:cs="Arial"/>
                <w:b w:val="0"/>
                <w:color w:val="232830"/>
                <w:sz w:val="17"/>
              </w:rPr>
              <w:t>Inpatient Pharmacist (renal-dose review)</w:t>
            </w:r>
          </w:p>
        </w:tc>
        <w:tc>
          <w:tcPr>
            <w:tcW w:type="dxa" w:w="3888"/>
            <w:vAlign w:val="top"/>
          </w:tcPr>
          <w:p>
            <w:pPr>
              <w:spacing w:before="0" w:after="0"/>
              <w:jc w:val="left"/>
            </w:pPr>
            <w:r/>
            <w:r>
              <w:rPr>
                <w:rFonts w:ascii="Arial" w:hAnsi="Arial" w:cs="Arial"/>
                <w:b w:val="0"/>
                <w:color w:val="232830"/>
                <w:sz w:val="17"/>
              </w:rPr>
              <w:t>Quentin Mabari, PharmD</w:t>
            </w:r>
          </w:p>
        </w:tc>
        <w:tc>
          <w:tcPr>
            <w:tcW w:type="dxa" w:w="2736"/>
            <w:vAlign w:val="top"/>
          </w:tcPr>
          <w:p>
            <w:pPr>
              <w:spacing w:before="0" w:after="0"/>
              <w:jc w:val="left"/>
            </w:pPr>
            <w:r/>
            <w:r>
              <w:rPr>
                <w:rFonts w:ascii="Arial" w:hAnsi="Arial" w:cs="Arial"/>
                <w:b w:val="0"/>
                <w:color w:val="232830"/>
                <w:sz w:val="17"/>
              </w:rPr>
              <w:t>05/21/2026</w:t>
            </w:r>
          </w:p>
        </w:tc>
      </w:tr>
      <w:tr>
        <w:tc>
          <w:tcPr>
            <w:tcW w:type="dxa" w:w="3744"/>
            <w:shd w:val="clear" w:color="auto" w:fill="EDF2FA"/>
            <w:vAlign w:val="top"/>
          </w:tcPr>
          <w:p>
            <w:pPr>
              <w:spacing w:before="0" w:after="0"/>
              <w:jc w:val="left"/>
            </w:pPr>
            <w:r/>
            <w:r>
              <w:rPr>
                <w:rFonts w:ascii="Arial" w:hAnsi="Arial" w:cs="Arial"/>
                <w:b w:val="0"/>
                <w:color w:val="232830"/>
                <w:sz w:val="17"/>
              </w:rPr>
              <w:t>Attending of Record</w:t>
            </w:r>
          </w:p>
        </w:tc>
        <w:tc>
          <w:tcPr>
            <w:tcW w:type="dxa" w:w="3888"/>
            <w:shd w:val="clear" w:color="auto" w:fill="EDF2FA"/>
            <w:vAlign w:val="top"/>
          </w:tcPr>
          <w:p>
            <w:pPr>
              <w:spacing w:before="0" w:after="0"/>
              <w:jc w:val="left"/>
            </w:pPr>
            <w:r/>
            <w:r>
              <w:rPr>
                <w:rFonts w:ascii="Arial" w:hAnsi="Arial" w:cs="Arial"/>
                <w:b w:val="0"/>
                <w:color w:val="232830"/>
                <w:sz w:val="17"/>
              </w:rPr>
              <w:t>Lillian Everet, MD</w:t>
            </w:r>
          </w:p>
        </w:tc>
        <w:tc>
          <w:tcPr>
            <w:tcW w:type="dxa" w:w="2736"/>
            <w:shd w:val="clear" w:color="auto" w:fill="EDF2FA"/>
            <w:vAlign w:val="top"/>
          </w:tcPr>
          <w:p>
            <w:pPr>
              <w:spacing w:before="0" w:after="0"/>
              <w:jc w:val="left"/>
            </w:pPr>
            <w:r/>
            <w:r>
              <w:rPr>
                <w:rFonts w:ascii="Arial" w:hAnsi="Arial" w:cs="Arial"/>
                <w:b w:val="0"/>
                <w:color w:val="232830"/>
                <w:sz w:val="17"/>
              </w:rPr>
              <w:t>05/21/2026</w:t>
            </w:r>
          </w:p>
        </w:tc>
      </w:tr>
      <w:tr>
        <w:tc>
          <w:tcPr>
            <w:tcW w:type="dxa" w:w="3744"/>
            <w:vAlign w:val="top"/>
          </w:tcPr>
          <w:p>
            <w:pPr>
              <w:spacing w:before="0" w:after="0"/>
              <w:jc w:val="left"/>
            </w:pPr>
            <w:r/>
            <w:r>
              <w:rPr>
                <w:rFonts w:ascii="Arial" w:hAnsi="Arial" w:cs="Arial"/>
                <w:b w:val="0"/>
                <w:color w:val="232830"/>
                <w:sz w:val="17"/>
              </w:rPr>
              <w:t>Nursing — extracting RN</w:t>
            </w:r>
          </w:p>
        </w:tc>
        <w:tc>
          <w:tcPr>
            <w:tcW w:type="dxa" w:w="3888"/>
            <w:vAlign w:val="top"/>
          </w:tcPr>
          <w:p>
            <w:pPr>
              <w:spacing w:before="0" w:after="0"/>
              <w:jc w:val="left"/>
            </w:pPr>
            <w:r/>
            <w:r>
              <w:rPr>
                <w:rFonts w:ascii="Arial" w:hAnsi="Arial" w:cs="Arial"/>
                <w:b w:val="0"/>
                <w:color w:val="232830"/>
                <w:sz w:val="17"/>
              </w:rPr>
              <w:t>6 South charge nurse</w:t>
            </w:r>
          </w:p>
        </w:tc>
        <w:tc>
          <w:tcPr>
            <w:tcW w:type="dxa" w:w="2736"/>
            <w:vAlign w:val="top"/>
          </w:tcPr>
          <w:p>
            <w:pPr>
              <w:spacing w:before="0" w:after="0"/>
              <w:jc w:val="left"/>
            </w:pPr>
            <w:r/>
            <w:r>
              <w:rPr>
                <w:rFonts w:ascii="Arial" w:hAnsi="Arial" w:cs="Arial"/>
                <w:b w:val="0"/>
                <w:color w:val="232830"/>
                <w:sz w:val="17"/>
              </w:rPr>
              <w:t>05/21/2026 17:30</w:t>
            </w:r>
          </w:p>
        </w:tc>
      </w:tr>
    </w:tbl>
    <w:p>
      <w:pPr>
        <w:spacing w:before="0" w:after="80"/>
      </w:pPr>
      <w:r>
        <w:rPr>
          <w:rFonts w:ascii="Arial" w:hAnsi="Arial" w:cs="Arial"/>
          <w:b w:val="0"/>
          <w:i/>
          <w:color w:val="5E6670"/>
          <w:sz w:val="17"/>
        </w:rPr>
        <w:t>MAR extracted on 05/21/2026 at 17:30 for the reporting period 05/16/2026 through 05/21/2026.</w:t>
      </w:r>
    </w:p>
    <w:sectPr w:rsidR="00FC693F" w:rsidRPr="0006063C" w:rsidSect="00034616">
      <w:headerReference w:type="default" r:id="rId9"/>
      <w:footerReference w:type="default" r:id="rId10"/>
      <w:pgSz w:w="12240" w:h="15840"/>
      <w:pgMar w:top="720"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color w:val="5E6670"/>
        <w:sz w:val="15"/>
      </w:rPr>
      <w:t>Harbor Crest Regional Medical Center  |  MAR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