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jc w:val="center"/>
        <w:rPr>
          <w:sz w:val="20"/>
          <w:szCs w:val="20"/>
        </w:rPr>
      </w:pPr>
      <w:r>
        <w:rPr>
          <w:b w:val="1"/>
          <w:bCs w:val="1"/>
          <w:color w:val="1f3864"/>
          <w:sz w:val="28"/>
          <w:szCs w:val="28"/>
          <w:rtl w:val="0"/>
        </w:rPr>
        <w:t xml:space="preserve">TRANSITIONAL CARE MANAGEMENT — COMPLETE DOCUMENTATION PACKAGE</w:t>
      </w:r>
      <w:r>
        <w:rPr>
          <w:rtl w:val="0"/>
        </w:rPr>
      </w:r>
    </w:p>
    <w:p w:rsidR="00000000" w:rsidDel="00000000" w:rsidP="00000000" w:rsidRDefault="00000000" w:rsidRPr="00000000" w14:paraId="00000002">
      <w:pPr>
        <w:spacing w:after="200" w:line="240" w:lineRule="auto"/>
        <w:jc w:val="center"/>
        <w:rPr>
          <w:sz w:val="20"/>
          <w:szCs w:val="20"/>
        </w:rPr>
      </w:pPr>
      <w:r>
        <w:rPr>
          <w:color w:val="606060"/>
          <w:sz w:val="20"/>
          <w:szCs w:val="20"/>
          <w:rtl w:val="0"/>
        </w:rPr>
        <w:t xml:space="preserve">Patient: Pemberton, Harold J.  |  DOB: 04/12/1951 (74M)  |  MRN: 847-29-3156</w:t>
      </w:r>
      <w:r>
        <w:rPr>
          <w:rtl w:val="0"/>
        </w:rPr>
      </w:r>
    </w:p>
    <w:p w:rsidR="00000000" w:rsidDel="00000000" w:rsidP="00000000" w:rsidRDefault="00000000" w:rsidRPr="00000000" w14:paraId="00000003">
      <w:pPr>
        <w:pStyle w:val="Heading1"/>
        <w:keepNext w:val="0"/>
        <w:keepLines w:val="0"/>
        <w:spacing w:before="300" w:line="240" w:lineRule="auto"/>
        <w:rPr>
          <w:b w:val="1"/>
          <w:bCs w:val="1"/>
          <w:color w:val="1f3864"/>
          <w:sz w:val="26"/>
          <w:szCs w:val="26"/>
        </w:rPr>
      </w:pPr>
      <w:r>
        <w:rPr>
          <w:b w:val="1"/>
          <w:bCs w:val="1"/>
          <w:color w:val="1f3864"/>
          <w:sz w:val="26"/>
          <w:szCs w:val="26"/>
          <w:rtl w:val="0"/>
        </w:rPr>
        <w:t xml:space="preserve">Section 1: Interactive Contact Note</w:t>
      </w:r>
    </w:p>
    <w:p w:rsidR="00000000" w:rsidDel="00000000" w:rsidP="00000000" w:rsidRDefault="00000000" w:rsidRPr="00000000" w14:paraId="00000004">
      <w:pPr>
        <w:spacing w:after="100" w:line="276" w:lineRule="auto"/>
        <w:rPr>
          <w:sz w:val="20"/>
          <w:szCs w:val="20"/>
        </w:rPr>
      </w:pPr>
      <w:r>
        <w:rPr>
          <w:b w:val="1"/>
          <w:bCs w:val="1"/>
          <w:sz w:val="20"/>
          <w:szCs w:val="20"/>
          <w:rtl w:val="0"/>
        </w:rPr>
        <w:t xml:space="preserve">Date of Discharge: </w:t>
      </w:r>
      <w:r>
        <w:rPr>
          <w:sz w:val="20"/>
          <w:szCs w:val="20"/>
          <w:rtl w:val="0"/>
        </w:rPr>
        <w:t xml:space="preserve">02/28/2026 (Haven Community Medical Center)</w:t>
      </w:r>
    </w:p>
    <w:p w:rsidR="00000000" w:rsidDel="00000000" w:rsidP="00000000" w:rsidRDefault="00000000" w:rsidRPr="00000000" w14:paraId="00000005">
      <w:pPr>
        <w:spacing w:after="100" w:line="276" w:lineRule="auto"/>
        <w:rPr>
          <w:sz w:val="20"/>
          <w:szCs w:val="20"/>
        </w:rPr>
      </w:pPr>
      <w:r>
        <w:rPr>
          <w:b w:val="1"/>
          <w:bCs w:val="1"/>
          <w:sz w:val="20"/>
          <w:szCs w:val="20"/>
          <w:rtl w:val="0"/>
        </w:rPr>
        <w:t xml:space="preserve">Date of Contact: </w:t>
      </w:r>
      <w:r>
        <w:rPr>
          <w:sz w:val="20"/>
          <w:szCs w:val="20"/>
          <w:rtl w:val="0"/>
        </w:rPr>
        <w:t xml:space="preserve">03/02/2026 (Post-Discharge Day 2)</w:t>
      </w:r>
    </w:p>
    <w:p w:rsidR="00000000" w:rsidDel="00000000" w:rsidP="00000000" w:rsidRDefault="00000000" w:rsidRPr="00000000" w14:paraId="00000006">
      <w:pPr>
        <w:spacing w:after="100" w:line="276" w:lineRule="auto"/>
        <w:rPr>
          <w:sz w:val="20"/>
          <w:szCs w:val="20"/>
        </w:rPr>
      </w:pPr>
      <w:r>
        <w:rPr>
          <w:b w:val="1"/>
          <w:bCs w:val="1"/>
          <w:sz w:val="20"/>
          <w:szCs w:val="20"/>
          <w:rtl w:val="0"/>
        </w:rPr>
        <w:t xml:space="preserve">Mode: </w:t>
      </w:r>
      <w:r>
        <w:rPr>
          <w:sz w:val="20"/>
          <w:szCs w:val="20"/>
          <w:rtl w:val="0"/>
        </w:rPr>
        <w:t xml:space="preserve">Telephone</w:t>
      </w:r>
    </w:p>
    <w:p w:rsidR="00000000" w:rsidDel="00000000" w:rsidP="00000000" w:rsidRDefault="00000000" w:rsidRPr="00000000" w14:paraId="00000007">
      <w:pPr>
        <w:spacing w:after="100" w:line="276" w:lineRule="auto"/>
        <w:rPr>
          <w:sz w:val="20"/>
          <w:szCs w:val="20"/>
        </w:rPr>
      </w:pPr>
      <w:r>
        <w:rPr>
          <w:b w:val="1"/>
          <w:bCs w:val="1"/>
          <w:sz w:val="20"/>
          <w:szCs w:val="20"/>
          <w:rtl w:val="0"/>
        </w:rPr>
        <w:t xml:space="preserve">Person Contacted: </w:t>
      </w:r>
      <w:r>
        <w:rPr>
          <w:sz w:val="20"/>
          <w:szCs w:val="20"/>
          <w:rtl w:val="0"/>
        </w:rPr>
        <w:t xml:space="preserve">Lisa Pemberton (daughter, primary caregiver)</w:t>
      </w:r>
    </w:p>
    <w:p w:rsidR="00000000" w:rsidDel="00000000" w:rsidP="00000000" w:rsidRDefault="00000000" w:rsidRPr="00000000" w14:paraId="00000008">
      <w:pPr>
        <w:spacing w:after="100" w:line="276" w:lineRule="auto"/>
        <w:rPr>
          <w:sz w:val="20"/>
          <w:szCs w:val="20"/>
        </w:rPr>
      </w:pPr>
      <w:r>
        <w:rPr>
          <w:b w:val="1"/>
          <w:bCs w:val="1"/>
          <w:sz w:val="20"/>
          <w:szCs w:val="20"/>
          <w:rtl w:val="0"/>
        </w:rPr>
        <w:t xml:space="preserve">Staff: </w:t>
      </w:r>
      <w:r>
        <w:rPr>
          <w:sz w:val="20"/>
          <w:szCs w:val="20"/>
          <w:rtl w:val="0"/>
        </w:rPr>
        <w:t xml:space="preserve">[MA name], under supervision of Dr. S. Patel</w:t>
      </w:r>
    </w:p>
    <w:p w:rsidR="00000000" w:rsidDel="00000000" w:rsidP="00000000" w:rsidRDefault="00000000" w:rsidRPr="00000000" w14:paraId="00000009">
      <w:pPr>
        <w:pStyle w:val="Heading2"/>
        <w:keepNext w:val="0"/>
        <w:keepLines w:val="0"/>
        <w:spacing w:after="100" w:before="240" w:line="240" w:lineRule="auto"/>
        <w:rPr>
          <w:b w:val="1"/>
          <w:bCs w:val="1"/>
          <w:color w:val="2e75b6"/>
          <w:sz w:val="22"/>
          <w:szCs w:val="22"/>
        </w:rPr>
      </w:pPr>
      <w:r>
        <w:rPr>
          <w:b w:val="1"/>
          <w:bCs w:val="1"/>
          <w:color w:val="2e75b6"/>
          <w:sz w:val="22"/>
          <w:szCs w:val="22"/>
          <w:rtl w:val="0"/>
        </w:rPr>
        <w:t xml:space="preserve">Summary of Contact</w:t>
      </w:r>
    </w:p>
    <w:p w:rsidR="00000000" w:rsidDel="00000000" w:rsidP="00000000" w:rsidRDefault="00000000" w:rsidRPr="00000000" w14:paraId="0000000A">
      <w:pPr>
        <w:spacing w:after="100" w:line="276" w:lineRule="auto"/>
        <w:rPr>
          <w:sz w:val="20"/>
          <w:szCs w:val="20"/>
        </w:rPr>
      </w:pPr>
      <w:r>
        <w:rPr>
          <w:sz w:val="20"/>
          <w:szCs w:val="20"/>
          <w:rtl w:val="0"/>
        </w:rPr>
        <w:t xml:space="preserve">Daughter reports patient is 'doing okay overall' but confused about medication changes. Patient is ambulatory at home. Reports the following:</w:t>
      </w:r>
    </w:p>
    <w:p w:rsidR="00000000" w:rsidDel="00000000" w:rsidP="00000000" w:rsidRDefault="00000000" w:rsidRPr="00000000" w14:paraId="0000000B">
      <w:pPr>
        <w:numPr>
          <w:ilvl w:val="0"/>
          <w:numId w:val="1"/>
        </w:numPr>
        <w:spacing w:after="60" w:line="276" w:lineRule="auto"/>
        <w:ind w:left="720" w:hanging="360"/>
        <w:rPr>
          <w:sz w:val="20"/>
          <w:szCs w:val="20"/>
        </w:rPr>
      </w:pPr>
      <w:r>
        <w:rPr>
          <w:sz w:val="20"/>
          <w:szCs w:val="20"/>
          <w:rtl w:val="0"/>
        </w:rPr>
        <w:t xml:space="preserve">Taking sertraline (Zoloft) 100 mg daily — this was DISCONTINUED during hospitalization and replaced with bupropion XL 150 mg per psychiatry (D5b). Bupropion prescription was never filled.</w:t>
      </w:r>
    </w:p>
    <w:p w:rsidR="00000000" w:rsidDel="00000000" w:rsidP="00000000" w:rsidRDefault="00000000" w:rsidRPr="00000000" w14:paraId="0000000C">
      <w:pPr>
        <w:numPr>
          <w:ilvl w:val="0"/>
          <w:numId w:val="1"/>
        </w:numPr>
        <w:spacing w:after="60" w:line="276" w:lineRule="auto"/>
        <w:ind w:left="720" w:hanging="360"/>
        <w:rPr>
          <w:sz w:val="20"/>
          <w:szCs w:val="20"/>
        </w:rPr>
      </w:pPr>
      <w:r>
        <w:rPr>
          <w:sz w:val="20"/>
          <w:szCs w:val="20"/>
          <w:rtl w:val="0"/>
        </w:rPr>
        <w:t xml:space="preserve">Resumed ibuprofen for back pain — ibuprofen was PERMANENTLY DISCONTINUED per GI (D9) due to documented gastric ulcer, concurrent anticoagulation, AKI, and CHF.</w:t>
      </w:r>
    </w:p>
    <w:p w:rsidR="00000000" w:rsidDel="00000000" w:rsidP="00000000" w:rsidRDefault="00000000" w:rsidRPr="00000000" w14:paraId="0000000D">
      <w:pPr>
        <w:numPr>
          <w:ilvl w:val="0"/>
          <w:numId w:val="1"/>
        </w:numPr>
        <w:spacing w:after="60" w:line="276" w:lineRule="auto"/>
        <w:ind w:left="720" w:hanging="360"/>
        <w:rPr>
          <w:sz w:val="20"/>
          <w:szCs w:val="20"/>
        </w:rPr>
      </w:pPr>
      <w:r>
        <w:rPr>
          <w:sz w:val="20"/>
          <w:szCs w:val="20"/>
          <w:rtl w:val="0"/>
        </w:rPr>
        <w:t xml:space="preserve">Daughter has been giving aspirin 81 mg daily — aspirin was NEVER PRESCRIBED. No clinical documentation supports aspirin in any of 27 chart documents.</w:t>
      </w:r>
    </w:p>
    <w:p w:rsidR="00000000" w:rsidDel="00000000" w:rsidP="00000000" w:rsidRDefault="00000000" w:rsidRPr="00000000" w14:paraId="0000000E">
      <w:pPr>
        <w:numPr>
          <w:ilvl w:val="0"/>
          <w:numId w:val="1"/>
        </w:numPr>
        <w:spacing w:after="60" w:line="276" w:lineRule="auto"/>
        <w:ind w:left="720" w:hanging="360"/>
        <w:rPr>
          <w:sz w:val="20"/>
          <w:szCs w:val="20"/>
        </w:rPr>
      </w:pPr>
      <w:r>
        <w:rPr>
          <w:sz w:val="20"/>
          <w:szCs w:val="20"/>
          <w:rtl w:val="0"/>
        </w:rPr>
        <w:t xml:space="preserve">KCl 20 mEq daily prescription was filled and patient is taking it — KCl should have been DISCONTINUED per nephrology (D18). Active danger: K+ 4.6 at discharge + lisinopril + unresolved AKI.</w:t>
      </w:r>
    </w:p>
    <w:p w:rsidR="00000000" w:rsidDel="00000000" w:rsidP="00000000" w:rsidRDefault="00000000" w:rsidRPr="00000000" w14:paraId="0000000F">
      <w:pPr>
        <w:numPr>
          <w:ilvl w:val="0"/>
          <w:numId w:val="1"/>
        </w:numPr>
        <w:spacing w:after="60" w:line="276" w:lineRule="auto"/>
        <w:ind w:left="720" w:hanging="360"/>
        <w:rPr>
          <w:sz w:val="20"/>
          <w:szCs w:val="20"/>
        </w:rPr>
      </w:pPr>
      <w:r>
        <w:rPr>
          <w:sz w:val="20"/>
          <w:szCs w:val="20"/>
          <w:rtl w:val="0"/>
        </w:rPr>
        <w:t xml:space="preserve">Blood glucose running 250-300 — expected during prednisone taper, not an emergency.</w:t>
      </w:r>
    </w:p>
    <w:p w:rsidR="00000000" w:rsidDel="00000000" w:rsidP="00000000" w:rsidRDefault="00000000" w:rsidRPr="00000000" w14:paraId="00000010">
      <w:pPr>
        <w:numPr>
          <w:ilvl w:val="0"/>
          <w:numId w:val="1"/>
        </w:numPr>
        <w:spacing w:after="60" w:line="276" w:lineRule="auto"/>
        <w:ind w:left="720" w:hanging="360"/>
        <w:rPr>
          <w:sz w:val="20"/>
          <w:szCs w:val="20"/>
        </w:rPr>
      </w:pPr>
      <w:r>
        <w:rPr>
          <w:sz w:val="20"/>
          <w:szCs w:val="20"/>
          <w:rtl w:val="0"/>
        </w:rPr>
        <w:t xml:space="preserve">Stomach 'feels fine' — reassuring given recent GI bleed.</w:t>
      </w:r>
    </w:p>
    <w:p w:rsidR="00000000" w:rsidDel="00000000" w:rsidP="00000000" w:rsidRDefault="00000000" w:rsidRPr="00000000" w14:paraId="00000011">
      <w:pPr>
        <w:pStyle w:val="Heading2"/>
        <w:keepNext w:val="0"/>
        <w:keepLines w:val="0"/>
        <w:spacing w:after="100" w:before="240" w:line="240" w:lineRule="auto"/>
        <w:rPr>
          <w:b w:val="1"/>
          <w:bCs w:val="1"/>
          <w:color w:val="2e75b6"/>
          <w:sz w:val="22"/>
          <w:szCs w:val="22"/>
        </w:rPr>
      </w:pPr>
      <w:r>
        <w:rPr>
          <w:b w:val="1"/>
          <w:bCs w:val="1"/>
          <w:color w:val="2e75b6"/>
          <w:sz w:val="22"/>
          <w:szCs w:val="22"/>
          <w:rtl w:val="0"/>
        </w:rPr>
        <w:t xml:space="preserve">Interim Instructions Given</w:t>
      </w:r>
    </w:p>
    <w:p w:rsidR="00000000" w:rsidDel="00000000" w:rsidP="00000000" w:rsidRDefault="00000000" w:rsidRPr="00000000" w14:paraId="00000012">
      <w:pPr>
        <w:numPr>
          <w:ilvl w:val="0"/>
          <w:numId w:val="1"/>
        </w:numPr>
        <w:spacing w:after="60" w:line="276" w:lineRule="auto"/>
        <w:ind w:left="720" w:hanging="360"/>
        <w:rPr>
          <w:sz w:val="20"/>
          <w:szCs w:val="20"/>
        </w:rPr>
      </w:pPr>
      <w:r>
        <w:rPr>
          <w:sz w:val="20"/>
          <w:szCs w:val="20"/>
          <w:rtl w:val="0"/>
        </w:rPr>
        <w:t xml:space="preserve">STOP sertraline immediately. Do not take any remaining pills.</w:t>
      </w:r>
    </w:p>
    <w:p w:rsidR="00000000" w:rsidDel="00000000" w:rsidP="00000000" w:rsidRDefault="00000000" w:rsidRPr="00000000" w14:paraId="00000013">
      <w:pPr>
        <w:numPr>
          <w:ilvl w:val="0"/>
          <w:numId w:val="1"/>
        </w:numPr>
        <w:spacing w:after="60" w:line="276" w:lineRule="auto"/>
        <w:ind w:left="720" w:hanging="360"/>
        <w:rPr>
          <w:sz w:val="20"/>
          <w:szCs w:val="20"/>
        </w:rPr>
      </w:pPr>
      <w:r>
        <w:rPr>
          <w:sz w:val="20"/>
          <w:szCs w:val="20"/>
          <w:rtl w:val="0"/>
        </w:rPr>
        <w:t xml:space="preserve">STOP ibuprofen immediately. Use acetaminophen 500 mg Q6H PRN for back pain until visit. Lidocaine patches and capsaicin cream (already prescribed per D2) are alternatives.</w:t>
      </w:r>
    </w:p>
    <w:p w:rsidR="00000000" w:rsidDel="00000000" w:rsidP="00000000" w:rsidRDefault="00000000" w:rsidRPr="00000000" w14:paraId="00000014">
      <w:pPr>
        <w:numPr>
          <w:ilvl w:val="0"/>
          <w:numId w:val="1"/>
        </w:numPr>
        <w:spacing w:after="60" w:line="276" w:lineRule="auto"/>
        <w:ind w:left="720" w:hanging="360"/>
        <w:rPr>
          <w:sz w:val="20"/>
          <w:szCs w:val="20"/>
        </w:rPr>
      </w:pPr>
      <w:r>
        <w:rPr>
          <w:sz w:val="20"/>
          <w:szCs w:val="20"/>
          <w:rtl w:val="0"/>
        </w:rPr>
        <w:t xml:space="preserve">STOP aspirin immediately. This was never prescribed by any doctor.</w:t>
      </w:r>
    </w:p>
    <w:p w:rsidR="00000000" w:rsidDel="00000000" w:rsidP="00000000" w:rsidRDefault="00000000" w:rsidRPr="00000000" w14:paraId="00000015">
      <w:pPr>
        <w:numPr>
          <w:ilvl w:val="0"/>
          <w:numId w:val="1"/>
        </w:numPr>
        <w:spacing w:after="60" w:line="276" w:lineRule="auto"/>
        <w:ind w:left="720" w:hanging="360"/>
        <w:rPr>
          <w:sz w:val="20"/>
          <w:szCs w:val="20"/>
        </w:rPr>
      </w:pPr>
      <w:r>
        <w:rPr>
          <w:sz w:val="20"/>
          <w:szCs w:val="20"/>
          <w:rtl w:val="0"/>
        </w:rPr>
        <w:t xml:space="preserve">STOP KCl immediately. This medication is potentially dangerous given current kidney status.</w:t>
      </w:r>
    </w:p>
    <w:p w:rsidR="00000000" w:rsidDel="00000000" w:rsidP="00000000" w:rsidRDefault="00000000" w:rsidRPr="00000000" w14:paraId="00000016">
      <w:pPr>
        <w:numPr>
          <w:ilvl w:val="0"/>
          <w:numId w:val="1"/>
        </w:numPr>
        <w:spacing w:after="60" w:line="276" w:lineRule="auto"/>
        <w:ind w:left="720" w:hanging="360"/>
        <w:rPr>
          <w:sz w:val="20"/>
          <w:szCs w:val="20"/>
        </w:rPr>
      </w:pPr>
      <w:r>
        <w:rPr>
          <w:sz w:val="20"/>
          <w:szCs w:val="20"/>
          <w:rtl w:val="0"/>
        </w:rPr>
        <w:t xml:space="preserve">Continue all other medications as prescribed at discharge. Bring pill bottles and daughter's medication list to the face-to-face visit.</w:t>
      </w:r>
    </w:p>
    <w:p w:rsidR="00000000" w:rsidDel="00000000" w:rsidP="00000000" w:rsidRDefault="00000000" w:rsidRPr="00000000" w14:paraId="00000017">
      <w:pPr>
        <w:numPr>
          <w:ilvl w:val="0"/>
          <w:numId w:val="1"/>
        </w:numPr>
        <w:spacing w:after="60" w:line="276" w:lineRule="auto"/>
        <w:ind w:left="720" w:hanging="360"/>
        <w:rPr>
          <w:sz w:val="20"/>
          <w:szCs w:val="20"/>
        </w:rPr>
      </w:pPr>
      <w:r>
        <w:rPr>
          <w:sz w:val="20"/>
          <w:szCs w:val="20"/>
          <w:rtl w:val="0"/>
        </w:rPr>
        <w:t xml:space="preserve">Face-to-face visit scheduled for 03/05/2026.</w:t>
      </w:r>
    </w:p>
    <w:p w:rsidR="00000000" w:rsidDel="00000000" w:rsidP="00000000" w:rsidRDefault="00000000" w:rsidRPr="00000000" w14:paraId="00000018">
      <w:pPr>
        <w:pStyle w:val="Heading1"/>
        <w:keepNext w:val="0"/>
        <w:keepLines w:val="0"/>
        <w:spacing w:before="300" w:line="240" w:lineRule="auto"/>
        <w:rPr>
          <w:b w:val="1"/>
          <w:bCs w:val="1"/>
          <w:color w:val="1f3864"/>
          <w:sz w:val="26"/>
          <w:szCs w:val="26"/>
        </w:rPr>
      </w:pPr>
      <w:r>
        <w:rPr>
          <w:b w:val="1"/>
          <w:bCs w:val="1"/>
          <w:color w:val="1f3864"/>
          <w:sz w:val="26"/>
          <w:szCs w:val="26"/>
          <w:rtl w:val="0"/>
        </w:rPr>
        <w:t xml:space="preserve">Section 2: Face-to-Face Visit SOAP Note</w:t>
      </w:r>
    </w:p>
    <w:p w:rsidR="00000000" w:rsidDel="00000000" w:rsidP="00000000" w:rsidRDefault="00000000" w:rsidRPr="00000000" w14:paraId="00000019">
      <w:pPr>
        <w:spacing w:after="100" w:line="276" w:lineRule="auto"/>
        <w:rPr>
          <w:sz w:val="20"/>
          <w:szCs w:val="20"/>
        </w:rPr>
      </w:pPr>
      <w:r>
        <w:rPr>
          <w:b w:val="1"/>
          <w:bCs w:val="1"/>
          <w:sz w:val="20"/>
          <w:szCs w:val="20"/>
          <w:rtl w:val="0"/>
        </w:rPr>
        <w:t xml:space="preserve">Date: </w:t>
      </w:r>
      <w:r>
        <w:rPr>
          <w:sz w:val="20"/>
          <w:szCs w:val="20"/>
          <w:rtl w:val="0"/>
        </w:rPr>
        <w:t xml:space="preserve">03/05/2026 (Post-Discharge Day 5)  |  Provider: Dr. S. Patel, Family Medicine</w:t>
      </w:r>
    </w:p>
    <w:p w:rsidR="00000000" w:rsidDel="00000000" w:rsidP="00000000" w:rsidRDefault="00000000" w:rsidRPr="00000000" w14:paraId="0000001A">
      <w:pPr>
        <w:pStyle w:val="Heading2"/>
        <w:keepNext w:val="0"/>
        <w:keepLines w:val="0"/>
        <w:spacing w:after="100" w:before="240" w:line="240" w:lineRule="auto"/>
        <w:rPr>
          <w:b w:val="1"/>
          <w:bCs w:val="1"/>
          <w:color w:val="2e75b6"/>
          <w:sz w:val="22"/>
          <w:szCs w:val="22"/>
        </w:rPr>
      </w:pPr>
      <w:r>
        <w:rPr>
          <w:b w:val="1"/>
          <w:bCs w:val="1"/>
          <w:color w:val="2e75b6"/>
          <w:sz w:val="22"/>
          <w:szCs w:val="22"/>
          <w:rtl w:val="0"/>
        </w:rPr>
        <w:t xml:space="preserve">Subjective</w:t>
      </w:r>
    </w:p>
    <w:p w:rsidR="00000000" w:rsidDel="00000000" w:rsidP="00000000" w:rsidRDefault="00000000" w:rsidRPr="00000000" w14:paraId="0000001B">
      <w:pPr>
        <w:spacing w:after="100" w:line="276" w:lineRule="auto"/>
        <w:rPr>
          <w:sz w:val="20"/>
          <w:szCs w:val="20"/>
        </w:rPr>
      </w:pPr>
      <w:r>
        <w:rPr>
          <w:sz w:val="20"/>
          <w:szCs w:val="20"/>
          <w:rtl w:val="0"/>
        </w:rPr>
        <w:t xml:space="preserve">74M presenting for TCM face-to-face visit following 11-day hospitalization (02/17-02/28/2026) for COPD exacerbation complicated by new HFrEF (EF 30%), upper GI hemorrhage requiring IR embolization, ICU stay with AKI (Cr peak 2.3, discharge 1.9, baseline 1.5), and multiple medication changes.</w:t>
      </w:r>
    </w:p>
    <w:p w:rsidR="00000000" w:rsidDel="00000000" w:rsidP="00000000" w:rsidRDefault="00000000" w:rsidRPr="00000000" w14:paraId="0000001C">
      <w:pPr>
        <w:spacing w:after="100" w:line="276" w:lineRule="auto"/>
        <w:rPr>
          <w:sz w:val="20"/>
          <w:szCs w:val="20"/>
        </w:rPr>
      </w:pPr>
      <w:r>
        <w:rPr>
          <w:sz w:val="20"/>
          <w:szCs w:val="20"/>
          <w:rtl w:val="0"/>
        </w:rPr>
        <w:t xml:space="preserve">Patient reports improved breathing, no chest pain, no melena or hematemesis. Back pain persists (deconditioning from prolonged hospitalization). Was taking sertraline, ibuprofen, KCl, and aspirin at home — all addressed during day 2 phone contact with instructions to stop. Daughter confirms he stopped all four as instructed. Bupropion XL 150 mg has not been filled. Glucose has been 250-300 per home monitoring.</w:t>
      </w:r>
    </w:p>
    <w:p w:rsidR="00000000" w:rsidDel="00000000" w:rsidP="00000000" w:rsidRDefault="00000000" w:rsidRPr="00000000" w14:paraId="0000001D">
      <w:pPr>
        <w:pStyle w:val="Heading2"/>
        <w:keepNext w:val="0"/>
        <w:keepLines w:val="0"/>
        <w:spacing w:after="100" w:before="240" w:line="240" w:lineRule="auto"/>
        <w:rPr>
          <w:b w:val="1"/>
          <w:bCs w:val="1"/>
          <w:color w:val="2e75b6"/>
          <w:sz w:val="22"/>
          <w:szCs w:val="22"/>
        </w:rPr>
      </w:pPr>
      <w:r>
        <w:rPr>
          <w:b w:val="1"/>
          <w:bCs w:val="1"/>
          <w:color w:val="2e75b6"/>
          <w:sz w:val="22"/>
          <w:szCs w:val="22"/>
          <w:rtl w:val="0"/>
        </w:rPr>
        <w:t xml:space="preserve">Objective</w:t>
      </w:r>
    </w:p>
    <w:p w:rsidR="00000000" w:rsidDel="00000000" w:rsidP="00000000" w:rsidRDefault="00000000" w:rsidRPr="00000000" w14:paraId="0000001E">
      <w:pPr>
        <w:spacing w:after="100" w:line="276" w:lineRule="auto"/>
        <w:rPr>
          <w:sz w:val="20"/>
          <w:szCs w:val="20"/>
        </w:rPr>
      </w:pPr>
      <w:r>
        <w:rPr>
          <w:b w:val="1"/>
          <w:bCs w:val="1"/>
          <w:sz w:val="20"/>
          <w:szCs w:val="20"/>
          <w:rtl w:val="0"/>
        </w:rPr>
        <w:t xml:space="preserve">Vitals: </w:t>
      </w:r>
      <w:r>
        <w:rPr>
          <w:sz w:val="20"/>
          <w:szCs w:val="20"/>
          <w:rtl w:val="0"/>
        </w:rPr>
        <w:t xml:space="preserve">HR 76, BP 118/72, RR 14, SpO2 95% on RA, Wt 83 kg, Temp 98.4°F</w:t>
      </w:r>
    </w:p>
    <w:p w:rsidR="00000000" w:rsidDel="00000000" w:rsidP="00000000" w:rsidRDefault="00000000" w:rsidRPr="00000000" w14:paraId="0000001F">
      <w:pPr>
        <w:spacing w:after="100" w:line="276" w:lineRule="auto"/>
        <w:rPr>
          <w:sz w:val="20"/>
          <w:szCs w:val="20"/>
        </w:rPr>
      </w:pPr>
      <w:r>
        <w:rPr>
          <w:b w:val="1"/>
          <w:bCs w:val="1"/>
          <w:sz w:val="20"/>
          <w:szCs w:val="20"/>
          <w:rtl w:val="0"/>
        </w:rPr>
        <w:t xml:space="preserve">Fingerstick glucose: </w:t>
      </w:r>
      <w:r>
        <w:rPr>
          <w:sz w:val="20"/>
          <w:szCs w:val="20"/>
          <w:rtl w:val="0"/>
        </w:rPr>
        <w:t xml:space="preserve">268</w:t>
      </w:r>
    </w:p>
    <w:p w:rsidR="00000000" w:rsidDel="00000000" w:rsidP="00000000" w:rsidRDefault="00000000" w:rsidRPr="00000000" w14:paraId="00000020">
      <w:pPr>
        <w:spacing w:after="100" w:line="276" w:lineRule="auto"/>
        <w:rPr>
          <w:sz w:val="20"/>
          <w:szCs w:val="20"/>
        </w:rPr>
      </w:pPr>
      <w:r>
        <w:rPr>
          <w:b w:val="1"/>
          <w:bCs w:val="1"/>
          <w:sz w:val="20"/>
          <w:szCs w:val="20"/>
          <w:rtl w:val="0"/>
        </w:rPr>
        <w:t xml:space="preserve">General: </w:t>
      </w:r>
      <w:r>
        <w:rPr>
          <w:sz w:val="20"/>
          <w:szCs w:val="20"/>
          <w:rtl w:val="0"/>
        </w:rPr>
        <w:t xml:space="preserve">Comfortable, speaking in full sentences, fatigued appearance</w:t>
      </w:r>
    </w:p>
    <w:p w:rsidR="00000000" w:rsidDel="00000000" w:rsidP="00000000" w:rsidRDefault="00000000" w:rsidRPr="00000000" w14:paraId="00000021">
      <w:pPr>
        <w:spacing w:after="100" w:line="276" w:lineRule="auto"/>
        <w:rPr>
          <w:sz w:val="20"/>
          <w:szCs w:val="20"/>
        </w:rPr>
      </w:pPr>
      <w:r>
        <w:rPr>
          <w:b w:val="1"/>
          <w:bCs w:val="1"/>
          <w:sz w:val="20"/>
          <w:szCs w:val="20"/>
          <w:rtl w:val="0"/>
        </w:rPr>
        <w:t xml:space="preserve">Lungs: </w:t>
      </w:r>
      <w:r>
        <w:rPr>
          <w:sz w:val="20"/>
          <w:szCs w:val="20"/>
          <w:rtl w:val="0"/>
        </w:rPr>
        <w:t xml:space="preserve">Diminished at bases bilaterally, no wheezing</w:t>
      </w:r>
    </w:p>
    <w:p w:rsidR="00000000" w:rsidDel="00000000" w:rsidP="00000000" w:rsidRDefault="00000000" w:rsidRPr="00000000" w14:paraId="00000022">
      <w:pPr>
        <w:spacing w:after="100" w:line="276" w:lineRule="auto"/>
        <w:rPr>
          <w:sz w:val="20"/>
          <w:szCs w:val="20"/>
        </w:rPr>
      </w:pPr>
      <w:r>
        <w:rPr>
          <w:b w:val="1"/>
          <w:bCs w:val="1"/>
          <w:sz w:val="20"/>
          <w:szCs w:val="20"/>
          <w:rtl w:val="0"/>
        </w:rPr>
        <w:t xml:space="preserve">CV: </w:t>
      </w:r>
      <w:r>
        <w:rPr>
          <w:sz w:val="20"/>
          <w:szCs w:val="20"/>
          <w:rtl w:val="0"/>
        </w:rPr>
        <w:t xml:space="preserve">Irregularly irregular, no murmurs</w:t>
      </w:r>
    </w:p>
    <w:p w:rsidR="00000000" w:rsidDel="00000000" w:rsidP="00000000" w:rsidRDefault="00000000" w:rsidRPr="00000000" w14:paraId="00000023">
      <w:pPr>
        <w:spacing w:after="100" w:line="276" w:lineRule="auto"/>
        <w:rPr>
          <w:sz w:val="20"/>
          <w:szCs w:val="20"/>
        </w:rPr>
      </w:pPr>
      <w:r>
        <w:rPr>
          <w:b w:val="1"/>
          <w:bCs w:val="1"/>
          <w:sz w:val="20"/>
          <w:szCs w:val="20"/>
          <w:rtl w:val="0"/>
        </w:rPr>
        <w:t xml:space="preserve">Abdomen: </w:t>
      </w:r>
      <w:r>
        <w:rPr>
          <w:sz w:val="20"/>
          <w:szCs w:val="20"/>
          <w:rtl w:val="0"/>
        </w:rPr>
        <w:t xml:space="preserve">Soft, nontender</w:t>
      </w:r>
    </w:p>
    <w:p w:rsidR="00000000" w:rsidDel="00000000" w:rsidP="00000000" w:rsidRDefault="00000000" w:rsidRPr="00000000" w14:paraId="00000024">
      <w:pPr>
        <w:spacing w:after="100" w:line="276" w:lineRule="auto"/>
        <w:rPr>
          <w:sz w:val="20"/>
          <w:szCs w:val="20"/>
        </w:rPr>
      </w:pPr>
      <w:r>
        <w:rPr>
          <w:b w:val="1"/>
          <w:bCs w:val="1"/>
          <w:sz w:val="20"/>
          <w:szCs w:val="20"/>
          <w:rtl w:val="0"/>
        </w:rPr>
        <w:t xml:space="preserve">Extremities: </w:t>
      </w:r>
      <w:r>
        <w:rPr>
          <w:sz w:val="20"/>
          <w:szCs w:val="20"/>
          <w:rtl w:val="0"/>
        </w:rPr>
        <w:t xml:space="preserve">Bilateral LE edema trace (improved from discharge)</w:t>
      </w:r>
    </w:p>
    <w:p w:rsidR="00000000" w:rsidDel="00000000" w:rsidP="00000000" w:rsidRDefault="00000000" w:rsidRPr="00000000" w14:paraId="00000025">
      <w:pPr>
        <w:spacing w:after="100" w:line="276" w:lineRule="auto"/>
        <w:rPr>
          <w:sz w:val="20"/>
          <w:szCs w:val="20"/>
        </w:rPr>
      </w:pPr>
      <w:r>
        <w:rPr>
          <w:b w:val="1"/>
          <w:bCs w:val="1"/>
          <w:sz w:val="20"/>
          <w:szCs w:val="20"/>
          <w:rtl w:val="0"/>
        </w:rPr>
        <w:t xml:space="preserve">Labs ordered: </w:t>
      </w:r>
      <w:r>
        <w:rPr>
          <w:sz w:val="20"/>
          <w:szCs w:val="20"/>
          <w:rtl w:val="0"/>
        </w:rPr>
        <w:t xml:space="preserve">BMP (STAT) — results pending. Required before medication decisions on metformin restart, spironolactone restart, lisinopril tolerance, glipizide dose adjustment.</w:t>
      </w:r>
    </w:p>
    <w:p w:rsidR="00000000" w:rsidDel="00000000" w:rsidP="00000000" w:rsidRDefault="00000000" w:rsidRPr="00000000" w14:paraId="00000026">
      <w:pPr>
        <w:pStyle w:val="Heading2"/>
        <w:keepNext w:val="0"/>
        <w:keepLines w:val="0"/>
        <w:spacing w:after="100" w:before="240" w:line="240" w:lineRule="auto"/>
        <w:rPr>
          <w:b w:val="1"/>
          <w:bCs w:val="1"/>
          <w:color w:val="2e75b6"/>
          <w:sz w:val="22"/>
          <w:szCs w:val="22"/>
        </w:rPr>
      </w:pPr>
      <w:r>
        <w:rPr>
          <w:b w:val="1"/>
          <w:bCs w:val="1"/>
          <w:color w:val="2e75b6"/>
          <w:sz w:val="22"/>
          <w:szCs w:val="22"/>
          <w:rtl w:val="0"/>
        </w:rPr>
        <w:t xml:space="preserve">Assessment &amp; Plan</w:t>
      </w:r>
    </w:p>
    <w:p w:rsidR="00000000" w:rsidDel="00000000" w:rsidP="00000000" w:rsidRDefault="00000000" w:rsidRPr="00000000" w14:paraId="00000027">
      <w:pPr>
        <w:spacing w:after="100" w:line="276" w:lineRule="auto"/>
        <w:rPr>
          <w:sz w:val="20"/>
          <w:szCs w:val="20"/>
        </w:rPr>
      </w:pPr>
      <w:r>
        <w:rPr>
          <w:sz w:val="20"/>
          <w:szCs w:val="20"/>
          <w:rtl w:val="0"/>
        </w:rPr>
        <w:t xml:space="preserve">Complex post-discharge patient with 14 comorbidities, recent multi-system hospitalization, and 4 active medication safety issues identified on day 2 phone contact. Addressing by system:</w:t>
      </w:r>
    </w:p>
    <w:p w:rsidR="00000000" w:rsidDel="00000000" w:rsidP="00000000" w:rsidRDefault="00000000" w:rsidRPr="00000000" w14:paraId="00000028">
      <w:pPr>
        <w:spacing w:after="100" w:line="276" w:lineRule="auto"/>
        <w:rPr>
          <w:sz w:val="20"/>
          <w:szCs w:val="20"/>
        </w:rPr>
      </w:pPr>
      <w:r>
        <w:rPr>
          <w:b w:val="1"/>
          <w:bCs w:val="1"/>
          <w:sz w:val="20"/>
          <w:szCs w:val="20"/>
          <w:rtl w:val="0"/>
        </w:rPr>
        <w:t xml:space="preserve">1. Medication Safety — Immediate Corrections (addressed at day 2 contact, confirmed today):</w:t>
      </w:r>
      <w:r>
        <w:rPr>
          <w:rtl w:val="0"/>
        </w:rPr>
      </w:r>
    </w:p>
    <w:p w:rsidR="00000000" w:rsidDel="00000000" w:rsidP="00000000" w:rsidRDefault="00000000" w:rsidRPr="00000000" w14:paraId="00000029">
      <w:pPr>
        <w:numPr>
          <w:ilvl w:val="0"/>
          <w:numId w:val="1"/>
        </w:numPr>
        <w:spacing w:after="60" w:line="276" w:lineRule="auto"/>
        <w:ind w:left="720" w:hanging="360"/>
        <w:rPr>
          <w:sz w:val="20"/>
          <w:szCs w:val="20"/>
        </w:rPr>
      </w:pPr>
      <w:r>
        <w:rPr>
          <w:b w:val="1"/>
          <w:bCs w:val="1"/>
          <w:sz w:val="20"/>
          <w:szCs w:val="20"/>
          <w:rtl w:val="0"/>
        </w:rPr>
        <w:t xml:space="preserve">Sertraline: </w:t>
      </w:r>
      <w:r>
        <w:rPr>
          <w:sz w:val="20"/>
          <w:szCs w:val="20"/>
          <w:rtl w:val="0"/>
        </w:rPr>
        <w:t xml:space="preserve">STOPPED. Was discontinued during admission for hyponatremia risk with CHF/diuretics. Psychiatry explicitly stated 'do not restart sertraline, transition to bupropion is intentional.' Patient was taking it because 'that's what he's always taken.' Bupropion XL 150 mg prescription sent to pharmacy today. Counseled patient and daughter on the switch.</w:t>
      </w:r>
    </w:p>
    <w:p w:rsidR="00000000" w:rsidDel="00000000" w:rsidP="00000000" w:rsidRDefault="00000000" w:rsidRPr="00000000" w14:paraId="0000002A">
      <w:pPr>
        <w:numPr>
          <w:ilvl w:val="0"/>
          <w:numId w:val="1"/>
        </w:numPr>
        <w:spacing w:after="60" w:line="276" w:lineRule="auto"/>
        <w:ind w:left="720" w:hanging="360"/>
        <w:rPr>
          <w:sz w:val="20"/>
          <w:szCs w:val="20"/>
        </w:rPr>
      </w:pPr>
      <w:r>
        <w:rPr>
          <w:b w:val="1"/>
          <w:bCs w:val="1"/>
          <w:sz w:val="20"/>
          <w:szCs w:val="20"/>
          <w:rtl w:val="0"/>
        </w:rPr>
        <w:t xml:space="preserve">Ibuprofen: </w:t>
      </w:r>
      <w:r>
        <w:rPr>
          <w:sz w:val="20"/>
          <w:szCs w:val="20"/>
          <w:rtl w:val="0"/>
        </w:rPr>
        <w:t xml:space="preserve">STOPPED. Permanently discontinued per GI: documented gastric ulcer (Forrest IIa) + apixaban + unresolved AKI + CHF = quadruple contraindication. Alternative pain regimen: acetaminophen 500 mg Q6H PRN, lidocaine 5% patch daily (12h on/12h off), capsaicin 0.075% cream TID PRN, TENS unit. Counseled to discard OTC ibuprofen bottle from home.</w:t>
      </w:r>
    </w:p>
    <w:p w:rsidR="00000000" w:rsidDel="00000000" w:rsidP="00000000" w:rsidRDefault="00000000" w:rsidRPr="00000000" w14:paraId="0000002B">
      <w:pPr>
        <w:numPr>
          <w:ilvl w:val="0"/>
          <w:numId w:val="1"/>
        </w:numPr>
        <w:spacing w:after="60" w:line="276" w:lineRule="auto"/>
        <w:ind w:left="720" w:hanging="360"/>
        <w:rPr>
          <w:sz w:val="20"/>
          <w:szCs w:val="20"/>
        </w:rPr>
      </w:pPr>
      <w:r>
        <w:rPr>
          <w:b w:val="1"/>
          <w:bCs w:val="1"/>
          <w:sz w:val="20"/>
          <w:szCs w:val="20"/>
          <w:rtl w:val="0"/>
        </w:rPr>
        <w:t xml:space="preserve">Aspirin 81 mg: </w:t>
      </w:r>
      <w:r>
        <w:rPr>
          <w:sz w:val="20"/>
          <w:szCs w:val="20"/>
          <w:rtl w:val="0"/>
        </w:rPr>
        <w:t xml:space="preserve">STOPPED. Never prescribed by any provider across 27 chart documents. Daughter was giving it independently. Anticoagulation for AF is managed with apixaban (CHA2DS2-VASc 5); aspirin adds bleeding risk with no indication. Counseled daughter.</w:t>
      </w:r>
    </w:p>
    <w:p w:rsidR="00000000" w:rsidDel="00000000" w:rsidP="00000000" w:rsidRDefault="00000000" w:rsidRPr="00000000" w14:paraId="0000002C">
      <w:pPr>
        <w:numPr>
          <w:ilvl w:val="0"/>
          <w:numId w:val="1"/>
        </w:numPr>
        <w:spacing w:after="60" w:line="276" w:lineRule="auto"/>
        <w:ind w:left="720" w:hanging="360"/>
        <w:rPr>
          <w:sz w:val="20"/>
          <w:szCs w:val="20"/>
        </w:rPr>
      </w:pPr>
      <w:r>
        <w:rPr>
          <w:b w:val="1"/>
          <w:bCs w:val="1"/>
          <w:sz w:val="20"/>
          <w:szCs w:val="20"/>
          <w:rtl w:val="0"/>
        </w:rPr>
        <w:t xml:space="preserve">KCl 20 mEq: </w:t>
      </w:r>
      <w:r>
        <w:rPr>
          <w:sz w:val="20"/>
          <w:szCs w:val="20"/>
          <w:rtl w:val="0"/>
        </w:rPr>
        <w:t xml:space="preserve">STOPPED. Should have been discontinued at discharge per nephrology: 'K+ 4.6 with AKI — supplementation is unnecessary and dangerous.' K+ was 4.6 at discharge. With lisinopril restarted and spironolactone restart pending, continued KCl creates significant hyperkalemia risk. BMP ordered today to check current K+ and Cr.</w:t>
      </w:r>
    </w:p>
    <w:p w:rsidR="00000000" w:rsidDel="00000000" w:rsidP="00000000" w:rsidRDefault="00000000" w:rsidRPr="00000000" w14:paraId="0000002D">
      <w:pPr>
        <w:spacing w:after="100" w:line="276" w:lineRule="auto"/>
        <w:rPr>
          <w:sz w:val="20"/>
          <w:szCs w:val="20"/>
        </w:rPr>
      </w:pPr>
      <w:r>
        <w:rPr>
          <w:b w:val="1"/>
          <w:bCs w:val="1"/>
          <w:sz w:val="20"/>
          <w:szCs w:val="20"/>
          <w:rtl w:val="0"/>
        </w:rPr>
        <w:t xml:space="preserve">2. Medications — Dose Verification and Reconciliation:</w:t>
      </w:r>
      <w:r>
        <w:rPr>
          <w:rtl w:val="0"/>
        </w:rPr>
      </w:r>
    </w:p>
    <w:p w:rsidR="00000000" w:rsidDel="00000000" w:rsidP="00000000" w:rsidRDefault="00000000" w:rsidRPr="00000000" w14:paraId="0000002E">
      <w:pPr>
        <w:numPr>
          <w:ilvl w:val="0"/>
          <w:numId w:val="1"/>
        </w:numPr>
        <w:spacing w:after="60" w:line="276" w:lineRule="auto"/>
        <w:ind w:left="720" w:hanging="360"/>
        <w:rPr>
          <w:sz w:val="20"/>
          <w:szCs w:val="20"/>
        </w:rPr>
      </w:pPr>
      <w:r>
        <w:rPr>
          <w:b w:val="1"/>
          <w:bCs w:val="1"/>
          <w:sz w:val="20"/>
          <w:szCs w:val="20"/>
          <w:rtl w:val="0"/>
        </w:rPr>
        <w:t xml:space="preserve">Carvedilol: </w:t>
      </w:r>
      <w:r>
        <w:rPr>
          <w:sz w:val="20"/>
          <w:szCs w:val="20"/>
          <w:rtl w:val="0"/>
        </w:rPr>
        <w:t xml:space="preserve">Correct dose is 12.5 mg BID (reduced from 25 mg during ICU stay for hypotension). Family list and pill bottle both show 25 mg. Need to confirm what pharmacy dispensed — if 25 mg was filled from old Rx, contact pharmacy for correction to 12.5 mg.</w:t>
      </w:r>
    </w:p>
    <w:p w:rsidR="00000000" w:rsidDel="00000000" w:rsidP="00000000" w:rsidRDefault="00000000" w:rsidRPr="00000000" w14:paraId="0000002F">
      <w:pPr>
        <w:numPr>
          <w:ilvl w:val="0"/>
          <w:numId w:val="1"/>
        </w:numPr>
        <w:spacing w:after="60" w:line="276" w:lineRule="auto"/>
        <w:ind w:left="720" w:hanging="360"/>
        <w:rPr>
          <w:sz w:val="20"/>
          <w:szCs w:val="20"/>
        </w:rPr>
      </w:pPr>
      <w:r>
        <w:rPr>
          <w:b w:val="1"/>
          <w:bCs w:val="1"/>
          <w:sz w:val="20"/>
          <w:szCs w:val="20"/>
          <w:rtl w:val="0"/>
        </w:rPr>
        <w:t xml:space="preserve">Lisinopril: </w:t>
      </w:r>
      <w:r>
        <w:rPr>
          <w:sz w:val="20"/>
          <w:szCs w:val="20"/>
          <w:rtl w:val="0"/>
        </w:rPr>
        <w:t xml:space="preserve">Correct dose is 10 mg daily (restarted at reduced dose from home 20 mg; pill bottle shows old 40 mg dose). Verified patient is taking 10 mg. Continuation gated on BMP results — hold if Cr rises &gt; 0.3 from restart value.</w:t>
      </w:r>
    </w:p>
    <w:p w:rsidR="00000000" w:rsidDel="00000000" w:rsidP="00000000" w:rsidRDefault="00000000" w:rsidRPr="00000000" w14:paraId="00000030">
      <w:pPr>
        <w:numPr>
          <w:ilvl w:val="0"/>
          <w:numId w:val="1"/>
        </w:numPr>
        <w:spacing w:after="60" w:line="276" w:lineRule="auto"/>
        <w:ind w:left="720" w:hanging="360"/>
        <w:rPr>
          <w:sz w:val="20"/>
          <w:szCs w:val="20"/>
        </w:rPr>
      </w:pPr>
      <w:r>
        <w:rPr>
          <w:b w:val="1"/>
          <w:bCs w:val="1"/>
          <w:sz w:val="20"/>
          <w:szCs w:val="20"/>
          <w:rtl w:val="0"/>
        </w:rPr>
        <w:t xml:space="preserve">Furosemide: </w:t>
      </w:r>
      <w:r>
        <w:rPr>
          <w:sz w:val="20"/>
          <w:szCs w:val="20"/>
          <w:rtl w:val="0"/>
        </w:rPr>
        <w:t xml:space="preserve">Correct dose is 20 mg daily (reduced from home 40 mg). Family list and pill bottle both show 40 mg. Need to confirm what pharmacy dispensed — if 40 mg was filled from old Rx, contact pharmacy for correction to 20 mg.</w:t>
      </w:r>
    </w:p>
    <w:p w:rsidR="00000000" w:rsidDel="00000000" w:rsidP="00000000" w:rsidRDefault="00000000" w:rsidRPr="00000000" w14:paraId="00000031">
      <w:pPr>
        <w:numPr>
          <w:ilvl w:val="0"/>
          <w:numId w:val="1"/>
        </w:numPr>
        <w:spacing w:after="60" w:line="276" w:lineRule="auto"/>
        <w:ind w:left="720" w:hanging="360"/>
        <w:rPr>
          <w:sz w:val="20"/>
          <w:szCs w:val="20"/>
        </w:rPr>
      </w:pPr>
      <w:r>
        <w:rPr>
          <w:b w:val="1"/>
          <w:bCs w:val="1"/>
          <w:sz w:val="20"/>
          <w:szCs w:val="20"/>
          <w:rtl w:val="0"/>
        </w:rPr>
        <w:t xml:space="preserve">Pantoprazole: </w:t>
      </w:r>
      <w:r>
        <w:rPr>
          <w:sz w:val="20"/>
          <w:szCs w:val="20"/>
          <w:rtl w:val="0"/>
        </w:rPr>
        <w:t xml:space="preserve">40 mg BID — continue. Essential post-ulcer PPI coverage. OTC omeprazole 20 mg bottle in home — instructed patient to discard. Pantoprazole replaces omeprazole.</w:t>
      </w:r>
    </w:p>
    <w:p w:rsidR="00000000" w:rsidDel="00000000" w:rsidP="00000000" w:rsidRDefault="00000000" w:rsidRPr="00000000" w14:paraId="00000032">
      <w:pPr>
        <w:numPr>
          <w:ilvl w:val="0"/>
          <w:numId w:val="1"/>
        </w:numPr>
        <w:spacing w:after="60" w:line="276" w:lineRule="auto"/>
        <w:ind w:left="720" w:hanging="360"/>
        <w:rPr>
          <w:sz w:val="20"/>
          <w:szCs w:val="20"/>
        </w:rPr>
      </w:pPr>
      <w:r>
        <w:rPr>
          <w:b w:val="1"/>
          <w:bCs w:val="1"/>
          <w:sz w:val="20"/>
          <w:szCs w:val="20"/>
          <w:rtl w:val="0"/>
        </w:rPr>
        <w:t xml:space="preserve">Glipizide: </w:t>
      </w:r>
      <w:r>
        <w:rPr>
          <w:sz w:val="20"/>
          <w:szCs w:val="20"/>
          <w:rtl w:val="0"/>
        </w:rPr>
        <w:t xml:space="preserve">5 mg daily (reduced from home 5 mg BID due to AKI). Glucose 268 today is expected during prednisone taper and will self-correct. Do NOT restore BID dosing. May increase to BID once Cr returns to baseline.</w:t>
      </w:r>
    </w:p>
    <w:p w:rsidR="00000000" w:rsidDel="00000000" w:rsidP="00000000" w:rsidRDefault="00000000" w:rsidRPr="00000000" w14:paraId="00000033">
      <w:pPr>
        <w:numPr>
          <w:ilvl w:val="0"/>
          <w:numId w:val="1"/>
        </w:numPr>
        <w:spacing w:after="60" w:line="276" w:lineRule="auto"/>
        <w:ind w:left="720" w:hanging="360"/>
        <w:rPr>
          <w:sz w:val="20"/>
          <w:szCs w:val="20"/>
        </w:rPr>
      </w:pPr>
      <w:r>
        <w:rPr>
          <w:b w:val="1"/>
          <w:bCs w:val="1"/>
          <w:sz w:val="20"/>
          <w:szCs w:val="20"/>
          <w:rtl w:val="0"/>
        </w:rPr>
        <w:t xml:space="preserve">Metformin: </w:t>
      </w:r>
      <w:r>
        <w:rPr>
          <w:sz w:val="20"/>
          <w:szCs w:val="20"/>
          <w:rtl w:val="0"/>
        </w:rPr>
        <w:t xml:space="preserve">Remains HELD. eGFR was ~35 at discharge. Do not restart until BMP confirms eGFR &gt; 30 and Cr stable near baseline. If restarted, start at 500 mg BID (not home 1000 mg BID).</w:t>
      </w:r>
    </w:p>
    <w:p w:rsidR="00000000" w:rsidDel="00000000" w:rsidP="00000000" w:rsidRDefault="00000000" w:rsidRPr="00000000" w14:paraId="00000034">
      <w:pPr>
        <w:numPr>
          <w:ilvl w:val="0"/>
          <w:numId w:val="1"/>
        </w:numPr>
        <w:spacing w:after="60" w:line="276" w:lineRule="auto"/>
        <w:ind w:left="720" w:hanging="360"/>
        <w:rPr>
          <w:sz w:val="20"/>
          <w:szCs w:val="20"/>
        </w:rPr>
      </w:pPr>
      <w:r>
        <w:rPr>
          <w:b w:val="1"/>
          <w:bCs w:val="1"/>
          <w:sz w:val="20"/>
          <w:szCs w:val="20"/>
          <w:rtl w:val="0"/>
        </w:rPr>
        <w:t xml:space="preserve">Spironolactone: </w:t>
      </w:r>
      <w:r>
        <w:rPr>
          <w:sz w:val="20"/>
          <w:szCs w:val="20"/>
          <w:rtl w:val="0"/>
        </w:rPr>
        <w:t xml:space="preserve">Remains HELD. Attending sided with nephrology over cardiology on this. Restart criteria: K+ consistently &lt; 4.5 AND Cr at or near baseline. Will reassess at cardiology HF clinic visit.</w:t>
      </w:r>
    </w:p>
    <w:p w:rsidR="00000000" w:rsidDel="00000000" w:rsidP="00000000" w:rsidRDefault="00000000" w:rsidRPr="00000000" w14:paraId="00000035">
      <w:pPr>
        <w:numPr>
          <w:ilvl w:val="0"/>
          <w:numId w:val="1"/>
        </w:numPr>
        <w:spacing w:after="60" w:line="276" w:lineRule="auto"/>
        <w:ind w:left="720" w:hanging="360"/>
        <w:rPr>
          <w:sz w:val="20"/>
          <w:szCs w:val="20"/>
        </w:rPr>
      </w:pPr>
      <w:r>
        <w:rPr>
          <w:b w:val="1"/>
          <w:bCs w:val="1"/>
          <w:sz w:val="20"/>
          <w:szCs w:val="20"/>
          <w:rtl w:val="0"/>
        </w:rPr>
        <w:t xml:space="preserve">Home inhalers: </w:t>
      </w:r>
      <w:r>
        <w:rPr>
          <w:sz w:val="20"/>
          <w:szCs w:val="20"/>
          <w:rtl w:val="0"/>
        </w:rPr>
        <w:t xml:space="preserve">Tiotropium 18 mcg daily, fluticasone/salmeterol 250/50 BID, albuterol MDI PRN — confirmed restarted. Hospital nebulizers discontinued.</w:t>
      </w:r>
    </w:p>
    <w:p w:rsidR="00000000" w:rsidDel="00000000" w:rsidP="00000000" w:rsidRDefault="00000000" w:rsidRPr="00000000" w14:paraId="00000036">
      <w:pPr>
        <w:spacing w:after="100" w:line="276" w:lineRule="auto"/>
        <w:rPr>
          <w:sz w:val="20"/>
          <w:szCs w:val="20"/>
        </w:rPr>
      </w:pPr>
      <w:r>
        <w:rPr>
          <w:b w:val="1"/>
          <w:bCs w:val="1"/>
          <w:sz w:val="20"/>
          <w:szCs w:val="20"/>
          <w:rtl w:val="0"/>
        </w:rPr>
        <w:t xml:space="preserve">3. Prednisone Taper:</w:t>
      </w:r>
      <w:r>
        <w:rPr>
          <w:rtl w:val="0"/>
        </w:rPr>
      </w:r>
    </w:p>
    <w:p w:rsidR="00000000" w:rsidDel="00000000" w:rsidP="00000000" w:rsidRDefault="00000000" w:rsidRPr="00000000" w14:paraId="00000037">
      <w:pPr>
        <w:spacing w:after="100" w:line="276" w:lineRule="auto"/>
        <w:rPr>
          <w:sz w:val="20"/>
          <w:szCs w:val="20"/>
        </w:rPr>
      </w:pPr>
      <w:r>
        <w:rPr>
          <w:sz w:val="20"/>
          <w:szCs w:val="20"/>
          <w:rtl w:val="0"/>
        </w:rPr>
        <w:t xml:space="preserve">Taper schedule: 20 mg through 03/01, 10 mg 03/02-03/05, 5 mg 03/06-03/08, then stop. Today (03/05) is the final day of the 10 mg phase. Patient confirmed adherence. Counseled: transition to 5 mg tomorrow (03/06) for 3 days, then stop. If any acute illness occurs during or within 3 months of taper completion, stress-dose steroids may be needed — patient and daughter educated on this. Glucose elevation is expected steroid effect and will improve as taper completes.</w:t>
      </w:r>
    </w:p>
    <w:p w:rsidR="00000000" w:rsidDel="00000000" w:rsidP="00000000" w:rsidRDefault="00000000" w:rsidRPr="00000000" w14:paraId="00000038">
      <w:pPr>
        <w:spacing w:after="100" w:line="276" w:lineRule="auto"/>
        <w:rPr>
          <w:sz w:val="20"/>
          <w:szCs w:val="20"/>
        </w:rPr>
      </w:pPr>
      <w:r>
        <w:rPr>
          <w:b w:val="1"/>
          <w:bCs w:val="1"/>
          <w:sz w:val="20"/>
          <w:szCs w:val="20"/>
          <w:rtl w:val="0"/>
        </w:rPr>
        <w:t xml:space="preserve">4. Renal Status:</w:t>
      </w:r>
      <w:r>
        <w:rPr>
          <w:rtl w:val="0"/>
        </w:rPr>
      </w:r>
    </w:p>
    <w:p w:rsidR="00000000" w:rsidDel="00000000" w:rsidP="00000000" w:rsidRDefault="00000000" w:rsidRPr="00000000" w14:paraId="00000039">
      <w:pPr>
        <w:spacing w:after="100" w:line="276" w:lineRule="auto"/>
        <w:rPr>
          <w:sz w:val="20"/>
          <w:szCs w:val="20"/>
        </w:rPr>
      </w:pPr>
      <w:r>
        <w:rPr>
          <w:sz w:val="20"/>
          <w:szCs w:val="20"/>
          <w:rtl w:val="0"/>
        </w:rPr>
        <w:t xml:space="preserve">Cr 1.9 at discharge (baseline 1.5). AKI not fully resolved. BMP ordered today. Multiple medication decisions gated on results: metformin restart (eGFR &gt; 30), spironolactone restart (K+ &lt; 4.5 + Cr at baseline), lisinopril continuation (Cr rise &lt; 0.3 from restart), glipizide dose (renal clearance). Will review results and adjust plan within 48 hours.</w:t>
      </w:r>
    </w:p>
    <w:p w:rsidR="00000000" w:rsidDel="00000000" w:rsidP="00000000" w:rsidRDefault="00000000" w:rsidRPr="00000000" w14:paraId="0000003A">
      <w:pPr>
        <w:spacing w:after="100" w:line="276" w:lineRule="auto"/>
        <w:rPr>
          <w:sz w:val="20"/>
          <w:szCs w:val="20"/>
        </w:rPr>
      </w:pPr>
      <w:r>
        <w:rPr>
          <w:b w:val="1"/>
          <w:bCs w:val="1"/>
          <w:sz w:val="20"/>
          <w:szCs w:val="20"/>
          <w:rtl w:val="0"/>
        </w:rPr>
        <w:t xml:space="preserve">5. Care Coordination — Specialist Referrals:</w:t>
      </w:r>
      <w:r>
        <w:rPr>
          <w:rtl w:val="0"/>
        </w:rPr>
      </w:r>
    </w:p>
    <w:p w:rsidR="00000000" w:rsidDel="00000000" w:rsidP="00000000" w:rsidRDefault="00000000" w:rsidRPr="00000000" w14:paraId="0000003B">
      <w:pPr>
        <w:numPr>
          <w:ilvl w:val="0"/>
          <w:numId w:val="1"/>
        </w:numPr>
        <w:spacing w:after="60" w:line="276" w:lineRule="auto"/>
        <w:ind w:left="720" w:hanging="360"/>
        <w:rPr>
          <w:sz w:val="20"/>
          <w:szCs w:val="20"/>
        </w:rPr>
      </w:pPr>
      <w:r>
        <w:rPr>
          <w:b w:val="1"/>
          <w:bCs w:val="1"/>
          <w:sz w:val="20"/>
          <w:szCs w:val="20"/>
          <w:rtl w:val="0"/>
        </w:rPr>
        <w:t xml:space="preserve">Cardiology HF clinic: </w:t>
      </w:r>
      <w:r>
        <w:rPr>
          <w:sz w:val="20"/>
          <w:szCs w:val="20"/>
          <w:rtl w:val="0"/>
        </w:rPr>
        <w:t xml:space="preserve">~2 weeks from discharge. For carvedilol uptitration to target 25 mg BID and spironolactone restart assessment.</w:t>
      </w:r>
    </w:p>
    <w:p w:rsidR="00000000" w:rsidDel="00000000" w:rsidP="00000000" w:rsidRDefault="00000000" w:rsidRPr="00000000" w14:paraId="0000003C">
      <w:pPr>
        <w:numPr>
          <w:ilvl w:val="0"/>
          <w:numId w:val="1"/>
        </w:numPr>
        <w:spacing w:after="60" w:line="276" w:lineRule="auto"/>
        <w:ind w:left="720" w:hanging="360"/>
        <w:rPr>
          <w:sz w:val="20"/>
          <w:szCs w:val="20"/>
        </w:rPr>
      </w:pPr>
      <w:r>
        <w:rPr>
          <w:b w:val="1"/>
          <w:bCs w:val="1"/>
          <w:sz w:val="20"/>
          <w:szCs w:val="20"/>
          <w:rtl w:val="0"/>
        </w:rPr>
        <w:t xml:space="preserve">GI: </w:t>
      </w:r>
      <w:r>
        <w:rPr>
          <w:sz w:val="20"/>
          <w:szCs w:val="20"/>
          <w:rtl w:val="0"/>
        </w:rPr>
        <w:t xml:space="preserve">Repeat EGD approximately 8 weeks post-bleed. Referral placed.</w:t>
      </w:r>
    </w:p>
    <w:p w:rsidR="00000000" w:rsidDel="00000000" w:rsidP="00000000" w:rsidRDefault="00000000" w:rsidRPr="00000000" w14:paraId="0000003D">
      <w:pPr>
        <w:numPr>
          <w:ilvl w:val="0"/>
          <w:numId w:val="1"/>
        </w:numPr>
        <w:spacing w:after="60" w:line="276" w:lineRule="auto"/>
        <w:ind w:left="720" w:hanging="360"/>
        <w:rPr>
          <w:sz w:val="20"/>
          <w:szCs w:val="20"/>
        </w:rPr>
      </w:pPr>
      <w:r>
        <w:rPr>
          <w:b w:val="1"/>
          <w:bCs w:val="1"/>
          <w:sz w:val="20"/>
          <w:szCs w:val="20"/>
          <w:rtl w:val="0"/>
        </w:rPr>
        <w:t xml:space="preserve">Endocrine: </w:t>
      </w:r>
      <w:r>
        <w:rPr>
          <w:sz w:val="20"/>
          <w:szCs w:val="20"/>
          <w:rtl w:val="0"/>
        </w:rPr>
        <w:t xml:space="preserve">~2 weeks from discharge. Steroid taper monitoring, diabetes management reassessment, metformin restart decision pending Cr.</w:t>
      </w:r>
    </w:p>
    <w:p w:rsidR="00000000" w:rsidDel="00000000" w:rsidP="00000000" w:rsidRDefault="00000000" w:rsidRPr="00000000" w14:paraId="0000003E">
      <w:pPr>
        <w:numPr>
          <w:ilvl w:val="0"/>
          <w:numId w:val="1"/>
        </w:numPr>
        <w:spacing w:after="60" w:line="276" w:lineRule="auto"/>
        <w:ind w:left="720" w:hanging="360"/>
        <w:rPr>
          <w:sz w:val="20"/>
          <w:szCs w:val="20"/>
        </w:rPr>
      </w:pPr>
      <w:r>
        <w:rPr>
          <w:b w:val="1"/>
          <w:bCs w:val="1"/>
          <w:sz w:val="20"/>
          <w:szCs w:val="20"/>
          <w:rtl w:val="0"/>
        </w:rPr>
        <w:t xml:space="preserve">Nephrology: </w:t>
      </w:r>
      <w:r>
        <w:rPr>
          <w:sz w:val="20"/>
          <w:szCs w:val="20"/>
          <w:rtl w:val="0"/>
        </w:rPr>
        <w:t xml:space="preserve">2-3 weeks from discharge. BMP review, medication restart guidance. Will share today's BMP results when available.</w:t>
      </w:r>
    </w:p>
    <w:p w:rsidR="00000000" w:rsidDel="00000000" w:rsidP="00000000" w:rsidRDefault="00000000" w:rsidRPr="00000000" w14:paraId="0000003F">
      <w:pPr>
        <w:numPr>
          <w:ilvl w:val="0"/>
          <w:numId w:val="1"/>
        </w:numPr>
        <w:spacing w:after="60" w:line="276" w:lineRule="auto"/>
        <w:ind w:left="720" w:hanging="360"/>
        <w:rPr>
          <w:sz w:val="20"/>
          <w:szCs w:val="20"/>
        </w:rPr>
      </w:pPr>
      <w:r>
        <w:rPr>
          <w:b w:val="1"/>
          <w:bCs w:val="1"/>
          <w:sz w:val="20"/>
          <w:szCs w:val="20"/>
          <w:rtl w:val="0"/>
        </w:rPr>
        <w:t xml:space="preserve">Psychiatry: </w:t>
      </w:r>
      <w:r>
        <w:rPr>
          <w:sz w:val="20"/>
          <w:szCs w:val="20"/>
          <w:rtl w:val="0"/>
        </w:rPr>
        <w:t xml:space="preserve">2-4 weeks from discharge. Bupropion dose optimization (may increase to 300 mg).</w:t>
      </w:r>
    </w:p>
    <w:p w:rsidR="00000000" w:rsidDel="00000000" w:rsidP="00000000" w:rsidRDefault="00000000" w:rsidRPr="00000000" w14:paraId="00000040">
      <w:pPr>
        <w:spacing w:after="100" w:line="276" w:lineRule="auto"/>
        <w:rPr>
          <w:sz w:val="20"/>
          <w:szCs w:val="20"/>
        </w:rPr>
      </w:pPr>
      <w:r>
        <w:rPr>
          <w:sz w:val="20"/>
          <w:szCs w:val="20"/>
          <w:rtl w:val="0"/>
        </w:rPr>
        <w:t xml:space="preserve">Patient and daughter educated on all medication changes, warning signs (black/tarry stools, chest pain, severe headache, confusion, swelling), and when to call or go to ED. Return visit in 1-2 weeks for BMP review and medication adjustment.</w:t>
      </w:r>
    </w:p>
    <w:p w:rsidR="00000000" w:rsidDel="00000000" w:rsidP="00000000" w:rsidRDefault="00000000" w:rsidRPr="00000000" w14:paraId="00000041">
      <w:pPr>
        <w:spacing w:line="240" w:lineRule="auto"/>
        <w:rPr>
          <w:sz w:val="20"/>
          <w:szCs w:val="20"/>
        </w:rPr>
      </w:pPr>
      <w:r>
        <w:br w:type="page"/>
      </w:r>
      <w:r>
        <w:rPr>
          <w:rtl w:val="0"/>
        </w:rPr>
      </w:r>
    </w:p>
    <w:p w:rsidR="00000000" w:rsidDel="00000000" w:rsidP="00000000" w:rsidRDefault="00000000" w:rsidRPr="00000000" w14:paraId="00000042">
      <w:pPr>
        <w:pStyle w:val="Heading1"/>
        <w:keepNext w:val="0"/>
        <w:keepLines w:val="0"/>
        <w:spacing w:before="300" w:line="240" w:lineRule="auto"/>
        <w:rPr>
          <w:b w:val="1"/>
          <w:bCs w:val="1"/>
          <w:color w:val="1f3864"/>
          <w:sz w:val="26"/>
          <w:szCs w:val="26"/>
        </w:rPr>
      </w:pPr>
      <w:r>
        <w:rPr>
          <w:b w:val="1"/>
          <w:bCs w:val="1"/>
          <w:color w:val="1f3864"/>
          <w:sz w:val="26"/>
          <w:szCs w:val="26"/>
          <w:rtl w:val="0"/>
        </w:rPr>
        <w:t xml:space="preserve">Section 3: Medication Reconciliation</w:t>
      </w:r>
    </w:p>
    <w:p w:rsidR="00000000" w:rsidDel="00000000" w:rsidP="00000000" w:rsidRDefault="00000000" w:rsidRPr="00000000" w14:paraId="00000043">
      <w:pPr>
        <w:spacing w:after="100" w:line="276" w:lineRule="auto"/>
        <w:rPr>
          <w:sz w:val="20"/>
          <w:szCs w:val="20"/>
        </w:rPr>
      </w:pPr>
      <w:r>
        <w:rPr>
          <w:sz w:val="20"/>
          <w:szCs w:val="20"/>
          <w:rtl w:val="0"/>
        </w:rPr>
        <w:t xml:space="preserve">Completed and signed 03/05/2026, date of face-to-face visit.</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200"/>
        <w:gridCol w:w="3360"/>
        <w:tblGridChange w:id="0">
          <w:tblGrid>
            <w:gridCol w:w="2000"/>
            <w:gridCol w:w="1800"/>
            <w:gridCol w:w="2200"/>
            <w:gridCol w:w="3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44">
            <w:pPr>
              <w:spacing w:line="240" w:lineRule="auto"/>
              <w:rPr>
                <w:sz w:val="20"/>
                <w:szCs w:val="20"/>
              </w:rPr>
            </w:pPr>
            <w:r>
              <w:rPr>
                <w:b w:val="1"/>
                <w:bCs w:val="1"/>
                <w:color w:val="ffffff"/>
                <w:sz w:val="20"/>
                <w:szCs w:val="20"/>
                <w:rtl w:val="0"/>
              </w:rPr>
              <w:t xml:space="preserve">Medication</w:t>
            </w:r>
            <w:r>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45">
            <w:pPr>
              <w:spacing w:line="240" w:lineRule="auto"/>
              <w:rPr>
                <w:sz w:val="20"/>
                <w:szCs w:val="20"/>
              </w:rPr>
            </w:pPr>
            <w:r>
              <w:rPr>
                <w:b w:val="1"/>
                <w:bCs w:val="1"/>
                <w:color w:val="ffffff"/>
                <w:sz w:val="20"/>
                <w:szCs w:val="20"/>
                <w:rtl w:val="0"/>
              </w:rPr>
              <w:t xml:space="preserve">Taking at Home</w:t>
            </w:r>
            <w:r>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46">
            <w:pPr>
              <w:spacing w:line="240" w:lineRule="auto"/>
              <w:rPr>
                <w:sz w:val="20"/>
                <w:szCs w:val="20"/>
              </w:rPr>
            </w:pPr>
            <w:r>
              <w:rPr>
                <w:b w:val="1"/>
                <w:bCs w:val="1"/>
                <w:color w:val="ffffff"/>
                <w:sz w:val="20"/>
                <w:szCs w:val="20"/>
                <w:rtl w:val="0"/>
              </w:rPr>
              <w:t xml:space="preserve">Should Be</w:t>
            </w:r>
            <w:r>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47">
            <w:pPr>
              <w:spacing w:line="240" w:lineRule="auto"/>
              <w:rPr>
                <w:sz w:val="20"/>
                <w:szCs w:val="20"/>
              </w:rPr>
            </w:pPr>
            <w:r>
              <w:rPr>
                <w:b w:val="1"/>
                <w:bCs w:val="1"/>
                <w:color w:val="ffffff"/>
                <w:sz w:val="20"/>
                <w:szCs w:val="20"/>
                <w:rtl w:val="0"/>
              </w:rPr>
              <w:t xml:space="preserve">Corrected Action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8">
            <w:pPr>
              <w:spacing w:after="30" w:line="240" w:lineRule="auto"/>
              <w:rPr>
                <w:sz w:val="20"/>
                <w:szCs w:val="20"/>
              </w:rPr>
            </w:pPr>
            <w:r>
              <w:rPr>
                <w:sz w:val="18"/>
                <w:szCs w:val="18"/>
                <w:rtl w:val="0"/>
              </w:rPr>
              <w:t xml:space="preserve">Sertraline 100 mg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9">
            <w:pPr>
              <w:spacing w:after="30" w:line="240" w:lineRule="auto"/>
              <w:rPr>
                <w:sz w:val="20"/>
                <w:szCs w:val="20"/>
              </w:rPr>
            </w:pPr>
            <w:r>
              <w:rPr>
                <w:sz w:val="18"/>
                <w:szCs w:val="18"/>
                <w:rtl w:val="0"/>
              </w:rPr>
              <w:t xml:space="preserve">Taking daily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A">
            <w:pPr>
              <w:spacing w:after="30" w:line="240" w:lineRule="auto"/>
              <w:rPr>
                <w:sz w:val="20"/>
                <w:szCs w:val="20"/>
              </w:rPr>
            </w:pPr>
            <w:r>
              <w:rPr>
                <w:sz w:val="18"/>
                <w:szCs w:val="18"/>
                <w:rtl w:val="0"/>
              </w:rPr>
              <w:t xml:space="preserve">DISCONTINUED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B">
            <w:pPr>
              <w:spacing w:after="30" w:line="240" w:lineRule="auto"/>
              <w:rPr>
                <w:sz w:val="20"/>
                <w:szCs w:val="20"/>
              </w:rPr>
            </w:pPr>
            <w:r>
              <w:rPr>
                <w:sz w:val="18"/>
                <w:szCs w:val="18"/>
                <w:rtl w:val="0"/>
              </w:rPr>
              <w:t xml:space="preserve">STOP. Never restart. Start bupropion XL 150 mg daily. Rx sent.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4C">
            <w:pPr>
              <w:spacing w:after="30" w:line="240" w:lineRule="auto"/>
              <w:rPr>
                <w:sz w:val="20"/>
                <w:szCs w:val="20"/>
              </w:rPr>
            </w:pPr>
            <w:r>
              <w:rPr>
                <w:sz w:val="18"/>
                <w:szCs w:val="18"/>
                <w:rtl w:val="0"/>
              </w:rPr>
              <w:t xml:space="preserve">Ibuprofen 400 mg</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4D">
            <w:pPr>
              <w:spacing w:after="30" w:line="240" w:lineRule="auto"/>
              <w:rPr>
                <w:sz w:val="20"/>
                <w:szCs w:val="20"/>
              </w:rPr>
            </w:pPr>
            <w:r>
              <w:rPr>
                <w:sz w:val="18"/>
                <w:szCs w:val="18"/>
                <w:rtl w:val="0"/>
              </w:rPr>
              <w:t xml:space="preserve">Taking PRN</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4E">
            <w:pPr>
              <w:spacing w:after="30" w:line="240" w:lineRule="auto"/>
              <w:rPr>
                <w:sz w:val="20"/>
                <w:szCs w:val="20"/>
              </w:rPr>
            </w:pPr>
            <w:r>
              <w:rPr>
                <w:sz w:val="18"/>
                <w:szCs w:val="18"/>
                <w:rtl w:val="0"/>
              </w:rPr>
              <w:t xml:space="preserve">DISCONTINUED</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4F">
            <w:pPr>
              <w:spacing w:after="30" w:line="240" w:lineRule="auto"/>
              <w:rPr>
                <w:sz w:val="20"/>
                <w:szCs w:val="20"/>
              </w:rPr>
            </w:pPr>
            <w:r>
              <w:rPr>
                <w:sz w:val="18"/>
                <w:szCs w:val="18"/>
                <w:rtl w:val="0"/>
              </w:rPr>
              <w:t xml:space="preserve">STOP permanently. Quadruple contraindication. Use acetaminophen, lidocaine patch, capsaicin.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0">
            <w:pPr>
              <w:spacing w:after="30" w:line="240" w:lineRule="auto"/>
              <w:rPr>
                <w:sz w:val="20"/>
                <w:szCs w:val="20"/>
              </w:rPr>
            </w:pPr>
            <w:r>
              <w:rPr>
                <w:sz w:val="18"/>
                <w:szCs w:val="18"/>
                <w:rtl w:val="0"/>
              </w:rPr>
              <w:t xml:space="preserve">Aspirin 81 mg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1">
            <w:pPr>
              <w:spacing w:after="30" w:line="240" w:lineRule="auto"/>
              <w:rPr>
                <w:sz w:val="20"/>
                <w:szCs w:val="20"/>
              </w:rPr>
            </w:pPr>
            <w:r>
              <w:rPr>
                <w:sz w:val="18"/>
                <w:szCs w:val="18"/>
                <w:rtl w:val="0"/>
              </w:rPr>
              <w:t xml:space="preserve">Taking daily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2">
            <w:pPr>
              <w:spacing w:after="30" w:line="240" w:lineRule="auto"/>
              <w:rPr>
                <w:sz w:val="20"/>
                <w:szCs w:val="20"/>
              </w:rPr>
            </w:pPr>
            <w:r>
              <w:rPr>
                <w:sz w:val="18"/>
                <w:szCs w:val="18"/>
                <w:rtl w:val="0"/>
              </w:rPr>
              <w:t xml:space="preserve">NEVER PRESCRIBED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3">
            <w:pPr>
              <w:spacing w:after="30" w:line="240" w:lineRule="auto"/>
              <w:rPr>
                <w:sz w:val="20"/>
                <w:szCs w:val="20"/>
              </w:rPr>
            </w:pPr>
            <w:r>
              <w:rPr>
                <w:sz w:val="18"/>
                <w:szCs w:val="18"/>
                <w:rtl w:val="0"/>
              </w:rPr>
              <w:t xml:space="preserve">STOP. Counsel daughter. No indication with apixaban for AF.</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54">
            <w:pPr>
              <w:spacing w:after="30" w:line="240" w:lineRule="auto"/>
              <w:rPr>
                <w:sz w:val="20"/>
                <w:szCs w:val="20"/>
              </w:rPr>
            </w:pPr>
            <w:r>
              <w:rPr>
                <w:sz w:val="18"/>
                <w:szCs w:val="18"/>
                <w:rtl w:val="0"/>
              </w:rPr>
              <w:t xml:space="preserve">KCl 20 mEq</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55">
            <w:pPr>
              <w:spacing w:after="30" w:line="240" w:lineRule="auto"/>
              <w:rPr>
                <w:sz w:val="20"/>
                <w:szCs w:val="20"/>
              </w:rPr>
            </w:pPr>
            <w:r>
              <w:rPr>
                <w:sz w:val="18"/>
                <w:szCs w:val="18"/>
                <w:rtl w:val="0"/>
              </w:rPr>
              <w:t xml:space="preserve">Taking daily</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56">
            <w:pPr>
              <w:spacing w:after="30" w:line="240" w:lineRule="auto"/>
              <w:rPr>
                <w:sz w:val="20"/>
                <w:szCs w:val="20"/>
              </w:rPr>
            </w:pPr>
            <w:r>
              <w:rPr>
                <w:sz w:val="18"/>
                <w:szCs w:val="18"/>
                <w:rtl w:val="0"/>
              </w:rPr>
              <w:t xml:space="preserve">Should be D/C'd</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57">
            <w:pPr>
              <w:spacing w:after="30" w:line="240" w:lineRule="auto"/>
              <w:rPr>
                <w:sz w:val="20"/>
                <w:szCs w:val="20"/>
              </w:rPr>
            </w:pPr>
            <w:r>
              <w:rPr>
                <w:sz w:val="18"/>
                <w:szCs w:val="18"/>
                <w:rtl w:val="0"/>
              </w:rPr>
              <w:t xml:space="preserve">STOP. Dangerous with AKI + lisinopril. Check K+ on BMP.</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8">
            <w:pPr>
              <w:spacing w:after="30" w:line="240" w:lineRule="auto"/>
              <w:rPr>
                <w:sz w:val="20"/>
                <w:szCs w:val="20"/>
              </w:rPr>
            </w:pPr>
            <w:r>
              <w:rPr>
                <w:sz w:val="18"/>
                <w:szCs w:val="18"/>
                <w:rtl w:val="0"/>
              </w:rPr>
              <w:t xml:space="preserve">Bupropion XL 150 mg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9">
            <w:pPr>
              <w:spacing w:after="30" w:line="240" w:lineRule="auto"/>
              <w:rPr>
                <w:sz w:val="20"/>
                <w:szCs w:val="20"/>
              </w:rPr>
            </w:pPr>
            <w:r>
              <w:rPr>
                <w:sz w:val="18"/>
                <w:szCs w:val="18"/>
                <w:rtl w:val="0"/>
              </w:rPr>
              <w:t xml:space="preserve">NOT taking (never filled)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A">
            <w:pPr>
              <w:spacing w:after="30" w:line="240" w:lineRule="auto"/>
              <w:rPr>
                <w:sz w:val="20"/>
                <w:szCs w:val="20"/>
              </w:rPr>
            </w:pPr>
            <w:r>
              <w:rPr>
                <w:sz w:val="18"/>
                <w:szCs w:val="18"/>
                <w:rtl w:val="0"/>
              </w:rPr>
              <w:t xml:space="preserve">Continue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B">
            <w:pPr>
              <w:spacing w:after="30" w:line="240" w:lineRule="auto"/>
              <w:rPr>
                <w:sz w:val="20"/>
                <w:szCs w:val="20"/>
              </w:rPr>
            </w:pPr>
            <w:r>
              <w:rPr>
                <w:sz w:val="18"/>
                <w:szCs w:val="18"/>
                <w:rtl w:val="0"/>
              </w:rPr>
              <w:t xml:space="preserve">Rx sent to pharmacy today. Counsel on purpose.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5C">
            <w:pPr>
              <w:spacing w:after="30" w:line="240" w:lineRule="auto"/>
              <w:rPr>
                <w:sz w:val="20"/>
                <w:szCs w:val="20"/>
              </w:rPr>
            </w:pPr>
            <w:r>
              <w:rPr>
                <w:sz w:val="18"/>
                <w:szCs w:val="18"/>
                <w:rtl w:val="0"/>
              </w:rPr>
              <w:t xml:space="preserve">Carvedilol</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5D">
            <w:pPr>
              <w:spacing w:after="30" w:line="240" w:lineRule="auto"/>
              <w:rPr>
                <w:sz w:val="20"/>
                <w:szCs w:val="20"/>
              </w:rPr>
            </w:pPr>
            <w:r>
              <w:rPr>
                <w:sz w:val="18"/>
                <w:szCs w:val="18"/>
                <w:rtl w:val="0"/>
              </w:rPr>
              <w:t xml:space="preserve">Taking 12.5 mg BID</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5E">
            <w:pPr>
              <w:spacing w:after="30" w:line="240" w:lineRule="auto"/>
              <w:rPr>
                <w:sz w:val="20"/>
                <w:szCs w:val="20"/>
              </w:rPr>
            </w:pPr>
            <w:r>
              <w:rPr>
                <w:sz w:val="18"/>
                <w:szCs w:val="18"/>
                <w:rtl w:val="0"/>
              </w:rPr>
              <w:t xml:space="preserve">12.5 mg BID</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5F">
            <w:pPr>
              <w:spacing w:after="30" w:line="240" w:lineRule="auto"/>
              <w:rPr>
                <w:sz w:val="20"/>
                <w:szCs w:val="20"/>
              </w:rPr>
            </w:pPr>
            <w:r>
              <w:rPr>
                <w:sz w:val="18"/>
                <w:szCs w:val="18"/>
                <w:rtl w:val="0"/>
              </w:rPr>
              <w:t xml:space="preserve">Correct. Verify — bottle says 25 mg (old dose).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0">
            <w:pPr>
              <w:spacing w:after="30" w:line="240" w:lineRule="auto"/>
              <w:rPr>
                <w:sz w:val="20"/>
                <w:szCs w:val="20"/>
              </w:rPr>
            </w:pPr>
            <w:r>
              <w:rPr>
                <w:sz w:val="18"/>
                <w:szCs w:val="18"/>
                <w:rtl w:val="0"/>
              </w:rPr>
              <w:t xml:space="preserve">Lisinopril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1">
            <w:pPr>
              <w:spacing w:after="30" w:line="240" w:lineRule="auto"/>
              <w:rPr>
                <w:sz w:val="20"/>
                <w:szCs w:val="20"/>
              </w:rPr>
            </w:pPr>
            <w:r>
              <w:rPr>
                <w:sz w:val="18"/>
                <w:szCs w:val="18"/>
                <w:rtl w:val="0"/>
              </w:rPr>
              <w:t xml:space="preserve">Taking 10 mg daily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2">
            <w:pPr>
              <w:spacing w:after="30" w:line="240" w:lineRule="auto"/>
              <w:rPr>
                <w:sz w:val="20"/>
                <w:szCs w:val="20"/>
              </w:rPr>
            </w:pPr>
            <w:r>
              <w:rPr>
                <w:sz w:val="18"/>
                <w:szCs w:val="18"/>
                <w:rtl w:val="0"/>
              </w:rPr>
              <w:t xml:space="preserve">10 mg daily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3">
            <w:pPr>
              <w:spacing w:after="30" w:line="240" w:lineRule="auto"/>
              <w:rPr>
                <w:sz w:val="20"/>
                <w:szCs w:val="20"/>
              </w:rPr>
            </w:pPr>
            <w:r>
              <w:rPr>
                <w:sz w:val="18"/>
                <w:szCs w:val="18"/>
                <w:rtl w:val="0"/>
              </w:rPr>
              <w:t xml:space="preserve">Correct. Gate on BMP. Bottle shows 40 mg (old), family list says 20 mg (old).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64">
            <w:pPr>
              <w:spacing w:after="30" w:line="240" w:lineRule="auto"/>
              <w:rPr>
                <w:sz w:val="20"/>
                <w:szCs w:val="20"/>
              </w:rPr>
            </w:pPr>
            <w:r>
              <w:rPr>
                <w:sz w:val="18"/>
                <w:szCs w:val="18"/>
                <w:rtl w:val="0"/>
              </w:rPr>
              <w:t xml:space="preserve">Furosemide</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65">
            <w:pPr>
              <w:spacing w:after="30" w:line="240" w:lineRule="auto"/>
              <w:rPr>
                <w:sz w:val="20"/>
                <w:szCs w:val="20"/>
              </w:rPr>
            </w:pPr>
            <w:r>
              <w:rPr>
                <w:sz w:val="18"/>
                <w:szCs w:val="18"/>
                <w:rtl w:val="0"/>
              </w:rPr>
              <w:t xml:space="preserve">Taking 20 mg daily</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66">
            <w:pPr>
              <w:spacing w:after="30" w:line="240" w:lineRule="auto"/>
              <w:rPr>
                <w:sz w:val="20"/>
                <w:szCs w:val="20"/>
              </w:rPr>
            </w:pPr>
            <w:r>
              <w:rPr>
                <w:sz w:val="18"/>
                <w:szCs w:val="18"/>
                <w:rtl w:val="0"/>
              </w:rPr>
              <w:t xml:space="preserve">20 mg daily</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67">
            <w:pPr>
              <w:spacing w:after="30" w:line="240" w:lineRule="auto"/>
              <w:rPr>
                <w:sz w:val="20"/>
                <w:szCs w:val="20"/>
              </w:rPr>
            </w:pPr>
            <w:r>
              <w:rPr>
                <w:sz w:val="18"/>
                <w:szCs w:val="18"/>
                <w:rtl w:val="0"/>
              </w:rPr>
              <w:t xml:space="preserve">Correct. Bottle and family list show 40 mg (old dose).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8">
            <w:pPr>
              <w:spacing w:after="30" w:line="240" w:lineRule="auto"/>
              <w:rPr>
                <w:sz w:val="20"/>
                <w:szCs w:val="20"/>
              </w:rPr>
            </w:pPr>
            <w:r>
              <w:rPr>
                <w:sz w:val="18"/>
                <w:szCs w:val="18"/>
                <w:rtl w:val="0"/>
              </w:rPr>
              <w:t xml:space="preserve">Pantoprazole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9">
            <w:pPr>
              <w:spacing w:after="30" w:line="240" w:lineRule="auto"/>
              <w:rPr>
                <w:sz w:val="20"/>
                <w:szCs w:val="20"/>
              </w:rPr>
            </w:pPr>
            <w:r>
              <w:rPr>
                <w:sz w:val="18"/>
                <w:szCs w:val="18"/>
                <w:rtl w:val="0"/>
              </w:rPr>
              <w:t xml:space="preserve">Taking 40 mg BID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A">
            <w:pPr>
              <w:spacing w:after="30" w:line="240" w:lineRule="auto"/>
              <w:rPr>
                <w:sz w:val="20"/>
                <w:szCs w:val="20"/>
              </w:rPr>
            </w:pPr>
            <w:r>
              <w:rPr>
                <w:sz w:val="18"/>
                <w:szCs w:val="18"/>
                <w:rtl w:val="0"/>
              </w:rPr>
              <w:t xml:space="preserve">40 mg BID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B">
            <w:pPr>
              <w:spacing w:after="30" w:line="240" w:lineRule="auto"/>
              <w:rPr>
                <w:sz w:val="20"/>
                <w:szCs w:val="20"/>
              </w:rPr>
            </w:pPr>
            <w:r>
              <w:rPr>
                <w:sz w:val="18"/>
                <w:szCs w:val="18"/>
                <w:rtl w:val="0"/>
              </w:rPr>
              <w:t xml:space="preserve">Correct. D/C OTC omeprazole bottle in home.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6C">
            <w:pPr>
              <w:spacing w:after="30" w:line="240" w:lineRule="auto"/>
              <w:rPr>
                <w:sz w:val="20"/>
                <w:szCs w:val="20"/>
              </w:rPr>
            </w:pPr>
            <w:r>
              <w:rPr>
                <w:sz w:val="18"/>
                <w:szCs w:val="18"/>
                <w:rtl w:val="0"/>
              </w:rPr>
              <w:t xml:space="preserve">Glipizide</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6D">
            <w:pPr>
              <w:spacing w:after="30" w:line="240" w:lineRule="auto"/>
              <w:rPr>
                <w:sz w:val="20"/>
                <w:szCs w:val="20"/>
              </w:rPr>
            </w:pPr>
            <w:r>
              <w:rPr>
                <w:sz w:val="18"/>
                <w:szCs w:val="18"/>
                <w:rtl w:val="0"/>
              </w:rPr>
              <w:t xml:space="preserve">Taking 5 mg daily</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6E">
            <w:pPr>
              <w:spacing w:after="30" w:line="240" w:lineRule="auto"/>
              <w:rPr>
                <w:sz w:val="20"/>
                <w:szCs w:val="20"/>
              </w:rPr>
            </w:pPr>
            <w:r>
              <w:rPr>
                <w:sz w:val="18"/>
                <w:szCs w:val="18"/>
                <w:rtl w:val="0"/>
              </w:rPr>
              <w:t xml:space="preserve">5 mg daily</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6F">
            <w:pPr>
              <w:spacing w:after="30" w:line="240" w:lineRule="auto"/>
              <w:rPr>
                <w:sz w:val="20"/>
                <w:szCs w:val="20"/>
              </w:rPr>
            </w:pPr>
            <w:r>
              <w:rPr>
                <w:sz w:val="18"/>
                <w:szCs w:val="18"/>
                <w:rtl w:val="0"/>
              </w:rPr>
              <w:t xml:space="preserve">Correct. Do NOT increase to BID despite glucose 268 (steroid effect).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0">
            <w:pPr>
              <w:spacing w:after="30" w:line="240" w:lineRule="auto"/>
              <w:rPr>
                <w:sz w:val="20"/>
                <w:szCs w:val="20"/>
              </w:rPr>
            </w:pPr>
            <w:r>
              <w:rPr>
                <w:sz w:val="18"/>
                <w:szCs w:val="18"/>
                <w:rtl w:val="0"/>
              </w:rPr>
              <w:t xml:space="preserve">Metformin 1000 mg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1">
            <w:pPr>
              <w:spacing w:after="30" w:line="240" w:lineRule="auto"/>
              <w:rPr>
                <w:sz w:val="20"/>
                <w:szCs w:val="20"/>
              </w:rPr>
            </w:pPr>
            <w:r>
              <w:rPr>
                <w:sz w:val="18"/>
                <w:szCs w:val="18"/>
                <w:rtl w:val="0"/>
              </w:rPr>
              <w:t xml:space="preserve">NOT taking (held)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2">
            <w:pPr>
              <w:spacing w:after="30" w:line="240" w:lineRule="auto"/>
              <w:rPr>
                <w:sz w:val="20"/>
                <w:szCs w:val="20"/>
              </w:rPr>
            </w:pPr>
            <w:r>
              <w:rPr>
                <w:sz w:val="18"/>
                <w:szCs w:val="18"/>
                <w:rtl w:val="0"/>
              </w:rPr>
              <w:t xml:space="preserve">HELD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3">
            <w:pPr>
              <w:spacing w:after="30" w:line="240" w:lineRule="auto"/>
              <w:rPr>
                <w:sz w:val="20"/>
                <w:szCs w:val="20"/>
              </w:rPr>
            </w:pPr>
            <w:r>
              <w:rPr>
                <w:sz w:val="18"/>
                <w:szCs w:val="18"/>
                <w:rtl w:val="0"/>
              </w:rPr>
              <w:t xml:space="preserve">Continue hold. Restart at 500 mg BID only if eGFR &gt; 30 + Cr stable.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74">
            <w:pPr>
              <w:spacing w:after="30" w:line="240" w:lineRule="auto"/>
              <w:rPr>
                <w:sz w:val="20"/>
                <w:szCs w:val="20"/>
              </w:rPr>
            </w:pPr>
            <w:r>
              <w:rPr>
                <w:sz w:val="18"/>
                <w:szCs w:val="18"/>
                <w:rtl w:val="0"/>
              </w:rPr>
              <w:t xml:space="preserve">Spironolactone 25 mg</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75">
            <w:pPr>
              <w:spacing w:after="30" w:line="240" w:lineRule="auto"/>
              <w:rPr>
                <w:sz w:val="20"/>
                <w:szCs w:val="20"/>
              </w:rPr>
            </w:pPr>
            <w:r>
              <w:rPr>
                <w:sz w:val="18"/>
                <w:szCs w:val="18"/>
                <w:rtl w:val="0"/>
              </w:rPr>
              <w:t xml:space="preserve">NOT taking (held)</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76">
            <w:pPr>
              <w:spacing w:after="30" w:line="240" w:lineRule="auto"/>
              <w:rPr>
                <w:sz w:val="20"/>
                <w:szCs w:val="20"/>
              </w:rPr>
            </w:pPr>
            <w:r>
              <w:rPr>
                <w:sz w:val="18"/>
                <w:szCs w:val="18"/>
                <w:rtl w:val="0"/>
              </w:rPr>
              <w:t xml:space="preserve">HELD</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77">
            <w:pPr>
              <w:spacing w:after="30" w:line="240" w:lineRule="auto"/>
              <w:rPr>
                <w:sz w:val="20"/>
                <w:szCs w:val="20"/>
              </w:rPr>
            </w:pPr>
            <w:r>
              <w:rPr>
                <w:sz w:val="18"/>
                <w:szCs w:val="18"/>
                <w:rtl w:val="0"/>
              </w:rPr>
              <w:t xml:space="preserve">Continue hold. Restart when K+ &lt; 4.5 + Cr at baseline.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8">
            <w:pPr>
              <w:spacing w:after="30" w:line="240" w:lineRule="auto"/>
              <w:rPr>
                <w:sz w:val="20"/>
                <w:szCs w:val="20"/>
              </w:rPr>
            </w:pPr>
            <w:r>
              <w:rPr>
                <w:sz w:val="18"/>
                <w:szCs w:val="18"/>
                <w:rtl w:val="0"/>
              </w:rPr>
              <w:t xml:space="preserve">Apixaban 5 mg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9">
            <w:pPr>
              <w:spacing w:after="30" w:line="240" w:lineRule="auto"/>
              <w:rPr>
                <w:sz w:val="20"/>
                <w:szCs w:val="20"/>
              </w:rPr>
            </w:pPr>
            <w:r>
              <w:rPr>
                <w:sz w:val="18"/>
                <w:szCs w:val="18"/>
                <w:rtl w:val="0"/>
              </w:rPr>
              <w:t xml:space="preserve">Taking BID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A">
            <w:pPr>
              <w:spacing w:after="30" w:line="240" w:lineRule="auto"/>
              <w:rPr>
                <w:sz w:val="20"/>
                <w:szCs w:val="20"/>
              </w:rPr>
            </w:pPr>
            <w:r>
              <w:rPr>
                <w:sz w:val="18"/>
                <w:szCs w:val="18"/>
                <w:rtl w:val="0"/>
              </w:rPr>
              <w:t xml:space="preserve">5 mg BID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B">
            <w:pPr>
              <w:spacing w:after="30" w:line="240" w:lineRule="auto"/>
              <w:rPr>
                <w:sz w:val="20"/>
                <w:szCs w:val="20"/>
              </w:rPr>
            </w:pPr>
            <w:r>
              <w:rPr>
                <w:sz w:val="18"/>
                <w:szCs w:val="18"/>
                <w:rtl w:val="0"/>
              </w:rPr>
              <w:t xml:space="preserve">Correct. Continue.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7C">
            <w:pPr>
              <w:spacing w:after="30" w:line="240" w:lineRule="auto"/>
              <w:rPr>
                <w:sz w:val="20"/>
                <w:szCs w:val="20"/>
              </w:rPr>
            </w:pPr>
            <w:r>
              <w:rPr>
                <w:sz w:val="18"/>
                <w:szCs w:val="18"/>
                <w:rtl w:val="0"/>
              </w:rPr>
              <w:t xml:space="preserve">Prednisone</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7D">
            <w:pPr>
              <w:spacing w:after="30" w:line="240" w:lineRule="auto"/>
              <w:rPr>
                <w:sz w:val="20"/>
                <w:szCs w:val="20"/>
              </w:rPr>
            </w:pPr>
            <w:r>
              <w:rPr>
                <w:sz w:val="18"/>
                <w:szCs w:val="18"/>
                <w:rtl w:val="0"/>
              </w:rPr>
              <w:t xml:space="preserve">Taking 10 mg today</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7E">
            <w:pPr>
              <w:spacing w:after="30" w:line="240" w:lineRule="auto"/>
              <w:rPr>
                <w:sz w:val="20"/>
                <w:szCs w:val="20"/>
              </w:rPr>
            </w:pPr>
            <w:r>
              <w:rPr>
                <w:sz w:val="18"/>
                <w:szCs w:val="18"/>
                <w:rtl w:val="0"/>
              </w:rPr>
              <w:t xml:space="preserve">Taper: 5 mg starting 03/06</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7F">
            <w:pPr>
              <w:spacing w:after="30" w:line="240" w:lineRule="auto"/>
              <w:rPr>
                <w:sz w:val="20"/>
                <w:szCs w:val="20"/>
              </w:rPr>
            </w:pPr>
            <w:r>
              <w:rPr>
                <w:sz w:val="18"/>
                <w:szCs w:val="18"/>
                <w:rtl w:val="0"/>
              </w:rPr>
              <w:t xml:space="preserve">Counsel: 5 mg x 3 days then stop. Adrenal suppression risk.</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0">
            <w:pPr>
              <w:spacing w:after="30" w:line="240" w:lineRule="auto"/>
              <w:rPr>
                <w:sz w:val="20"/>
                <w:szCs w:val="20"/>
              </w:rPr>
            </w:pPr>
            <w:r>
              <w:rPr>
                <w:sz w:val="18"/>
                <w:szCs w:val="18"/>
                <w:rtl w:val="0"/>
              </w:rPr>
              <w:t xml:space="preserve">Tiotropium 18 mcg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1">
            <w:pPr>
              <w:spacing w:after="30" w:line="240" w:lineRule="auto"/>
              <w:rPr>
                <w:sz w:val="20"/>
                <w:szCs w:val="20"/>
              </w:rPr>
            </w:pPr>
            <w:r>
              <w:rPr>
                <w:sz w:val="18"/>
                <w:szCs w:val="18"/>
                <w:rtl w:val="0"/>
              </w:rPr>
              <w:t xml:space="preserve">Restarted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2">
            <w:pPr>
              <w:spacing w:after="30" w:line="240" w:lineRule="auto"/>
              <w:rPr>
                <w:sz w:val="20"/>
                <w:szCs w:val="20"/>
              </w:rPr>
            </w:pPr>
            <w:r>
              <w:rPr>
                <w:sz w:val="18"/>
                <w:szCs w:val="18"/>
                <w:rtl w:val="0"/>
              </w:rPr>
              <w:t xml:space="preserve">Daily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3">
            <w:pPr>
              <w:spacing w:after="30" w:line="240" w:lineRule="auto"/>
              <w:rPr>
                <w:sz w:val="20"/>
                <w:szCs w:val="20"/>
              </w:rPr>
            </w:pPr>
            <w:r>
              <w:rPr>
                <w:sz w:val="18"/>
                <w:szCs w:val="18"/>
                <w:rtl w:val="0"/>
              </w:rPr>
              <w:t xml:space="preserve">Correct. Replaces hospital nebs.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84">
            <w:pPr>
              <w:spacing w:after="30" w:line="240" w:lineRule="auto"/>
              <w:rPr>
                <w:sz w:val="20"/>
                <w:szCs w:val="20"/>
              </w:rPr>
            </w:pPr>
            <w:r>
              <w:rPr>
                <w:sz w:val="18"/>
                <w:szCs w:val="18"/>
                <w:rtl w:val="0"/>
              </w:rPr>
              <w:t xml:space="preserve">Fluticasone/salm 250/50</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85">
            <w:pPr>
              <w:spacing w:after="30" w:line="240" w:lineRule="auto"/>
              <w:rPr>
                <w:sz w:val="20"/>
                <w:szCs w:val="20"/>
              </w:rPr>
            </w:pPr>
            <w:r>
              <w:rPr>
                <w:sz w:val="18"/>
                <w:szCs w:val="18"/>
                <w:rtl w:val="0"/>
              </w:rPr>
              <w:t xml:space="preserve">Restarted</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86">
            <w:pPr>
              <w:spacing w:after="30" w:line="240" w:lineRule="auto"/>
              <w:rPr>
                <w:sz w:val="20"/>
                <w:szCs w:val="20"/>
              </w:rPr>
            </w:pPr>
            <w:r>
              <w:rPr>
                <w:sz w:val="18"/>
                <w:szCs w:val="18"/>
                <w:rtl w:val="0"/>
              </w:rPr>
              <w:t xml:space="preserve">BID</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87">
            <w:pPr>
              <w:spacing w:after="30" w:line="240" w:lineRule="auto"/>
              <w:rPr>
                <w:sz w:val="20"/>
                <w:szCs w:val="20"/>
              </w:rPr>
            </w:pPr>
            <w:r>
              <w:rPr>
                <w:sz w:val="18"/>
                <w:szCs w:val="18"/>
                <w:rtl w:val="0"/>
              </w:rPr>
              <w:t xml:space="preserve">Correct. Replaces hospital nebs.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8">
            <w:pPr>
              <w:spacing w:after="30" w:line="240" w:lineRule="auto"/>
              <w:rPr>
                <w:sz w:val="20"/>
                <w:szCs w:val="20"/>
              </w:rPr>
            </w:pPr>
            <w:r>
              <w:rPr>
                <w:sz w:val="18"/>
                <w:szCs w:val="18"/>
                <w:rtl w:val="0"/>
              </w:rPr>
              <w:t xml:space="preserve">Albuterol MDI</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9">
            <w:pPr>
              <w:spacing w:after="30" w:line="240" w:lineRule="auto"/>
              <w:rPr>
                <w:sz w:val="20"/>
                <w:szCs w:val="20"/>
              </w:rPr>
            </w:pPr>
            <w:r>
              <w:rPr>
                <w:sz w:val="18"/>
                <w:szCs w:val="18"/>
                <w:rtl w:val="0"/>
              </w:rPr>
              <w:t xml:space="preserve">Using PRN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A">
            <w:pPr>
              <w:spacing w:after="30" w:line="240" w:lineRule="auto"/>
              <w:rPr>
                <w:sz w:val="20"/>
                <w:szCs w:val="20"/>
              </w:rPr>
            </w:pPr>
            <w:r>
              <w:rPr>
                <w:sz w:val="18"/>
                <w:szCs w:val="18"/>
                <w:rtl w:val="0"/>
              </w:rPr>
              <w:t xml:space="preserve">Q4-6H PRN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B">
            <w:pPr>
              <w:spacing w:after="30" w:line="240" w:lineRule="auto"/>
              <w:rPr>
                <w:sz w:val="20"/>
                <w:szCs w:val="20"/>
              </w:rPr>
            </w:pPr>
            <w:r>
              <w:rPr>
                <w:sz w:val="18"/>
                <w:szCs w:val="18"/>
                <w:rtl w:val="0"/>
              </w:rPr>
              <w:t xml:space="preserve">Correct.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8C">
            <w:pPr>
              <w:spacing w:after="30" w:line="240" w:lineRule="auto"/>
              <w:rPr>
                <w:sz w:val="20"/>
                <w:szCs w:val="20"/>
              </w:rPr>
            </w:pPr>
            <w:r>
              <w:rPr>
                <w:sz w:val="18"/>
                <w:szCs w:val="18"/>
                <w:rtl w:val="0"/>
              </w:rPr>
              <w:t xml:space="preserve">Amlodipine 5 mg</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8D">
            <w:pPr>
              <w:spacing w:after="30" w:line="240" w:lineRule="auto"/>
              <w:rPr>
                <w:sz w:val="20"/>
                <w:szCs w:val="20"/>
              </w:rPr>
            </w:pPr>
            <w:r>
              <w:rPr>
                <w:sz w:val="18"/>
                <w:szCs w:val="18"/>
                <w:rtl w:val="0"/>
              </w:rPr>
              <w:t xml:space="preserve">Taking daily</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8E">
            <w:pPr>
              <w:spacing w:after="30" w:line="240" w:lineRule="auto"/>
              <w:rPr>
                <w:sz w:val="20"/>
                <w:szCs w:val="20"/>
              </w:rPr>
            </w:pPr>
            <w:r>
              <w:rPr>
                <w:sz w:val="18"/>
                <w:szCs w:val="18"/>
                <w:rtl w:val="0"/>
              </w:rPr>
              <w:t xml:space="preserve">5 mg daily</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8F">
            <w:pPr>
              <w:spacing w:after="30" w:line="240" w:lineRule="auto"/>
              <w:rPr>
                <w:sz w:val="20"/>
                <w:szCs w:val="20"/>
              </w:rPr>
            </w:pPr>
            <w:r>
              <w:rPr>
                <w:sz w:val="18"/>
                <w:szCs w:val="18"/>
                <w:rtl w:val="0"/>
              </w:rPr>
              <w:t xml:space="preserve">Correct. No change.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0">
            <w:pPr>
              <w:spacing w:after="30" w:line="240" w:lineRule="auto"/>
              <w:rPr>
                <w:sz w:val="20"/>
                <w:szCs w:val="20"/>
              </w:rPr>
            </w:pPr>
            <w:r>
              <w:rPr>
                <w:sz w:val="18"/>
                <w:szCs w:val="18"/>
                <w:rtl w:val="0"/>
              </w:rPr>
              <w:t xml:space="preserve">Atorvastatin / Levothyroxine / Tamsulosin / Allopurinol / Vitamin D3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1">
            <w:pPr>
              <w:spacing w:after="30" w:line="240" w:lineRule="auto"/>
              <w:rPr>
                <w:sz w:val="20"/>
                <w:szCs w:val="20"/>
              </w:rPr>
            </w:pPr>
            <w:r>
              <w:rPr>
                <w:sz w:val="18"/>
                <w:szCs w:val="18"/>
                <w:rtl w:val="0"/>
              </w:rPr>
              <w:t xml:space="preserve">Taking daily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2">
            <w:pPr>
              <w:spacing w:after="30" w:line="240" w:lineRule="auto"/>
              <w:rPr>
                <w:sz w:val="20"/>
                <w:szCs w:val="20"/>
              </w:rPr>
            </w:pPr>
            <w:r>
              <w:rPr>
                <w:sz w:val="18"/>
                <w:szCs w:val="18"/>
                <w:rtl w:val="0"/>
              </w:rPr>
              <w:t xml:space="preserve">Continue all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3">
            <w:pPr>
              <w:spacing w:after="30" w:line="240" w:lineRule="auto"/>
              <w:rPr>
                <w:sz w:val="20"/>
                <w:szCs w:val="20"/>
              </w:rPr>
            </w:pPr>
            <w:r>
              <w:rPr>
                <w:sz w:val="18"/>
                <w:szCs w:val="18"/>
                <w:rtl w:val="0"/>
              </w:rPr>
              <w:t xml:space="preserve">Correct. No changes to any.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94">
            <w:pPr>
              <w:spacing w:after="30" w:line="240" w:lineRule="auto"/>
              <w:rPr>
                <w:sz w:val="20"/>
                <w:szCs w:val="20"/>
              </w:rPr>
            </w:pPr>
            <w:r>
              <w:rPr>
                <w:sz w:val="18"/>
                <w:szCs w:val="18"/>
                <w:rtl w:val="0"/>
              </w:rPr>
              <w:t xml:space="preserve">Docusate / Senna / PEG</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95">
            <w:pPr>
              <w:spacing w:after="30" w:line="240" w:lineRule="auto"/>
              <w:rPr>
                <w:sz w:val="20"/>
                <w:szCs w:val="20"/>
              </w:rPr>
            </w:pPr>
            <w:r>
              <w:rPr>
                <w:sz w:val="18"/>
                <w:szCs w:val="18"/>
                <w:rtl w:val="0"/>
              </w:rPr>
              <w:t xml:space="preserve">Taking</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96">
            <w:pPr>
              <w:spacing w:after="30" w:line="240" w:lineRule="auto"/>
              <w:rPr>
                <w:sz w:val="20"/>
                <w:szCs w:val="20"/>
              </w:rPr>
            </w:pPr>
            <w:r>
              <w:rPr>
                <w:sz w:val="18"/>
                <w:szCs w:val="18"/>
                <w:rtl w:val="0"/>
              </w:rPr>
              <w:t xml:space="preserve">Continue</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97">
            <w:pPr>
              <w:spacing w:after="30" w:line="240" w:lineRule="auto"/>
              <w:rPr>
                <w:sz w:val="20"/>
                <w:szCs w:val="20"/>
              </w:rPr>
            </w:pPr>
            <w:r>
              <w:rPr>
                <w:sz w:val="18"/>
                <w:szCs w:val="18"/>
                <w:rtl w:val="0"/>
              </w:rPr>
              <w:t xml:space="preserve">Correct. Bowel regimen unchanged.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8">
            <w:pPr>
              <w:spacing w:after="30" w:line="240" w:lineRule="auto"/>
              <w:rPr>
                <w:sz w:val="20"/>
                <w:szCs w:val="20"/>
              </w:rPr>
            </w:pPr>
            <w:r>
              <w:rPr>
                <w:sz w:val="18"/>
                <w:szCs w:val="18"/>
                <w:rtl w:val="0"/>
              </w:rPr>
              <w:t xml:space="preserve">Acetaminophen 500 mg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9">
            <w:pPr>
              <w:spacing w:after="30" w:line="240" w:lineRule="auto"/>
              <w:rPr>
                <w:sz w:val="20"/>
                <w:szCs w:val="20"/>
              </w:rPr>
            </w:pPr>
            <w:r>
              <w:rPr>
                <w:sz w:val="18"/>
                <w:szCs w:val="18"/>
                <w:rtl w:val="0"/>
              </w:rPr>
              <w:t xml:space="preserve">PRN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A">
            <w:pPr>
              <w:spacing w:after="30" w:line="240" w:lineRule="auto"/>
              <w:rPr>
                <w:sz w:val="20"/>
                <w:szCs w:val="20"/>
              </w:rPr>
            </w:pPr>
            <w:r>
              <w:rPr>
                <w:sz w:val="18"/>
                <w:szCs w:val="18"/>
                <w:rtl w:val="0"/>
              </w:rPr>
              <w:t xml:space="preserve">Q6H PRN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B">
            <w:pPr>
              <w:spacing w:after="30" w:line="240" w:lineRule="auto"/>
              <w:rPr>
                <w:sz w:val="20"/>
                <w:szCs w:val="20"/>
              </w:rPr>
            </w:pPr>
            <w:r>
              <w:rPr>
                <w:sz w:val="18"/>
                <w:szCs w:val="18"/>
                <w:rtl w:val="0"/>
              </w:rPr>
              <w:t xml:space="preserve">Correct. Primary analgesic now that ibuprofen is D/C'd.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9C">
            <w:pPr>
              <w:spacing w:after="30" w:line="240" w:lineRule="auto"/>
              <w:rPr>
                <w:sz w:val="20"/>
                <w:szCs w:val="20"/>
              </w:rPr>
            </w:pPr>
            <w:r>
              <w:rPr>
                <w:sz w:val="18"/>
                <w:szCs w:val="18"/>
                <w:rtl w:val="0"/>
              </w:rPr>
              <w:t xml:space="preserve">Cyclobenzaprine 10 mg</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9D">
            <w:pPr>
              <w:spacing w:after="30" w:line="240" w:lineRule="auto"/>
              <w:rPr>
                <w:sz w:val="20"/>
                <w:szCs w:val="20"/>
              </w:rPr>
            </w:pPr>
            <w:r>
              <w:rPr>
                <w:sz w:val="18"/>
                <w:szCs w:val="18"/>
                <w:rtl w:val="0"/>
              </w:rPr>
              <w:t xml:space="preserve">QHS PRN</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9E">
            <w:pPr>
              <w:spacing w:after="30" w:line="240" w:lineRule="auto"/>
              <w:rPr>
                <w:sz w:val="20"/>
                <w:szCs w:val="20"/>
              </w:rPr>
            </w:pPr>
            <w:r>
              <w:rPr>
                <w:sz w:val="18"/>
                <w:szCs w:val="18"/>
                <w:rtl w:val="0"/>
              </w:rPr>
              <w:t xml:space="preserve">QHS PRN</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9F">
            <w:pPr>
              <w:spacing w:after="30" w:line="240" w:lineRule="auto"/>
              <w:rPr>
                <w:sz w:val="20"/>
                <w:szCs w:val="20"/>
              </w:rPr>
            </w:pPr>
            <w:r>
              <w:rPr>
                <w:sz w:val="18"/>
                <w:szCs w:val="18"/>
                <w:rtl w:val="0"/>
              </w:rPr>
              <w:t xml:space="preserve">Continue. No change.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0">
            <w:pPr>
              <w:spacing w:after="30" w:line="240" w:lineRule="auto"/>
              <w:rPr>
                <w:sz w:val="20"/>
                <w:szCs w:val="20"/>
              </w:rPr>
            </w:pPr>
            <w:r>
              <w:rPr>
                <w:sz w:val="18"/>
                <w:szCs w:val="18"/>
                <w:rtl w:val="0"/>
              </w:rPr>
              <w:t xml:space="preserve">Lidocaine 5% patch / Capsaicin 0.075%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1">
            <w:pPr>
              <w:spacing w:after="30" w:line="240" w:lineRule="auto"/>
              <w:rPr>
                <w:sz w:val="20"/>
                <w:szCs w:val="20"/>
              </w:rPr>
            </w:pPr>
            <w:r>
              <w:rPr>
                <w:sz w:val="18"/>
                <w:szCs w:val="18"/>
                <w:rtl w:val="0"/>
              </w:rPr>
              <w:t xml:space="preserve">Using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2">
            <w:pPr>
              <w:spacing w:after="30" w:line="240" w:lineRule="auto"/>
              <w:rPr>
                <w:sz w:val="20"/>
                <w:szCs w:val="20"/>
              </w:rPr>
            </w:pPr>
            <w:r>
              <w:rPr>
                <w:sz w:val="18"/>
                <w:szCs w:val="18"/>
                <w:rtl w:val="0"/>
              </w:rPr>
              <w:t xml:space="preserve">Continue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3">
            <w:pPr>
              <w:spacing w:after="30" w:line="240" w:lineRule="auto"/>
              <w:rPr>
                <w:sz w:val="20"/>
                <w:szCs w:val="20"/>
              </w:rPr>
            </w:pPr>
            <w:r>
              <w:rPr>
                <w:sz w:val="18"/>
                <w:szCs w:val="18"/>
                <w:rtl w:val="0"/>
              </w:rPr>
              <w:t xml:space="preserve">Correct. Back pain regimen.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A4">
            <w:pPr>
              <w:spacing w:after="30" w:line="240" w:lineRule="auto"/>
              <w:rPr>
                <w:sz w:val="20"/>
                <w:szCs w:val="20"/>
              </w:rPr>
            </w:pPr>
            <w:r>
              <w:rPr>
                <w:sz w:val="18"/>
                <w:szCs w:val="18"/>
                <w:rtl w:val="0"/>
              </w:rPr>
              <w:t xml:space="preserve">Melatonin / CBD oil</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A5">
            <w:pPr>
              <w:spacing w:after="30" w:line="240" w:lineRule="auto"/>
              <w:rPr>
                <w:sz w:val="20"/>
                <w:szCs w:val="20"/>
              </w:rPr>
            </w:pPr>
            <w:r>
              <w:rPr>
                <w:sz w:val="18"/>
                <w:szCs w:val="18"/>
                <w:rtl w:val="0"/>
              </w:rPr>
              <w:t xml:space="preserve">Per patient</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A6">
            <w:pPr>
              <w:spacing w:after="30" w:line="240" w:lineRule="auto"/>
              <w:rPr>
                <w:sz w:val="20"/>
                <w:szCs w:val="20"/>
              </w:rPr>
            </w:pPr>
            <w:r>
              <w:rPr>
                <w:sz w:val="18"/>
                <w:szCs w:val="18"/>
                <w:rtl w:val="0"/>
              </w:rPr>
              <w:t xml:space="preserve">OTC</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A7">
            <w:pPr>
              <w:spacing w:after="30" w:line="240" w:lineRule="auto"/>
              <w:rPr>
                <w:sz w:val="20"/>
                <w:szCs w:val="20"/>
              </w:rPr>
            </w:pPr>
            <w:r>
              <w:rPr>
                <w:sz w:val="18"/>
                <w:szCs w:val="18"/>
                <w:rtl w:val="0"/>
              </w:rPr>
              <w:t xml:space="preserve">Document. Not formally prescribed.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A8">
            <w:pPr>
              <w:spacing w:after="30" w:line="240" w:lineRule="auto"/>
              <w:rPr>
                <w:sz w:val="20"/>
                <w:szCs w:val="20"/>
              </w:rPr>
            </w:pPr>
            <w:r>
              <w:rPr>
                <w:sz w:val="18"/>
                <w:szCs w:val="18"/>
                <w:rtl w:val="0"/>
              </w:rPr>
              <w:t xml:space="preserve">Metoprolol 50 mg</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A9">
            <w:pPr>
              <w:spacing w:after="30" w:line="240" w:lineRule="auto"/>
              <w:rPr>
                <w:sz w:val="20"/>
                <w:szCs w:val="20"/>
              </w:rPr>
            </w:pPr>
            <w:r>
              <w:rPr>
                <w:sz w:val="18"/>
                <w:szCs w:val="18"/>
                <w:rtl w:val="0"/>
              </w:rPr>
              <w:t xml:space="preserve">NOT taking</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AA">
            <w:pPr>
              <w:spacing w:after="30" w:line="240" w:lineRule="auto"/>
              <w:rPr>
                <w:sz w:val="20"/>
                <w:szCs w:val="20"/>
              </w:rPr>
            </w:pPr>
            <w:r>
              <w:rPr>
                <w:sz w:val="18"/>
                <w:szCs w:val="18"/>
                <w:rtl w:val="0"/>
              </w:rPr>
              <w:t xml:space="preserve">NOT CURRENT</w:t>
            </w:r>
            <w:r>
              <w:rPr>
                <w:rtl w:val="0"/>
              </w:rPr>
            </w:r>
          </w:p>
        </w:tc>
        <w:tc>
          <w:tcPr>
            <w:tcBorders>
              <w:top w:color="bbbbbb" w:space="0" w:sz="4" w:val="single"/>
              <w:left w:color="bbbbbb" w:space="0" w:sz="4" w:val="single"/>
              <w:bottom w:color="bbbbbb" w:space="0" w:sz="4" w:val="single"/>
              <w:right w:color="bbbbbb" w:space="0" w:sz="4" w:val="single"/>
            </w:tcBorders>
            <w:shd w:fill="f2f7fc" w:val="clear"/>
            <w:tcMar>
              <w:top w:w="60.0" w:type="dxa"/>
              <w:left w:w="100.0" w:type="dxa"/>
              <w:bottom w:w="60.0" w:type="dxa"/>
              <w:right w:w="100.0" w:type="dxa"/>
            </w:tcMar>
          </w:tcPr>
          <w:p w:rsidR="00000000" w:rsidDel="00000000" w:rsidP="00000000" w:rsidRDefault="00000000" w:rsidRPr="00000000" w14:paraId="000000AB">
            <w:pPr>
              <w:spacing w:after="30" w:line="240" w:lineRule="auto"/>
              <w:rPr>
                <w:sz w:val="20"/>
                <w:szCs w:val="20"/>
              </w:rPr>
            </w:pPr>
            <w:r>
              <w:rPr>
                <w:sz w:val="18"/>
                <w:szCs w:val="18"/>
                <w:rtl w:val="0"/>
              </w:rPr>
              <w:t xml:space="preserve">Expired bottle in home (03/2023). Discard. Not a current med.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C">
            <w:pPr>
              <w:spacing w:after="30" w:line="240" w:lineRule="auto"/>
              <w:rPr>
                <w:sz w:val="20"/>
                <w:szCs w:val="20"/>
              </w:rPr>
            </w:pPr>
            <w:r>
              <w:rPr>
                <w:sz w:val="18"/>
                <w:szCs w:val="18"/>
                <w:rtl w:val="0"/>
              </w:rPr>
              <w:t xml:space="preserve">OTC Omeprazole 20 mg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D">
            <w:pPr>
              <w:spacing w:after="30" w:line="240" w:lineRule="auto"/>
              <w:rPr>
                <w:sz w:val="20"/>
                <w:szCs w:val="20"/>
              </w:rPr>
            </w:pPr>
            <w:r>
              <w:rPr>
                <w:sz w:val="18"/>
                <w:szCs w:val="18"/>
                <w:rtl w:val="0"/>
              </w:rPr>
              <w:t xml:space="preserve">May be taking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E">
            <w:pPr>
              <w:spacing w:after="30" w:line="240" w:lineRule="auto"/>
              <w:rPr>
                <w:sz w:val="20"/>
                <w:szCs w:val="20"/>
              </w:rPr>
            </w:pPr>
            <w:r>
              <w:rPr>
                <w:sz w:val="18"/>
                <w:szCs w:val="18"/>
                <w:rtl w:val="0"/>
              </w:rPr>
              <w:t xml:space="preserve">DISCONTINUED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AF">
            <w:pPr>
              <w:spacing w:after="30" w:line="240" w:lineRule="auto"/>
              <w:rPr>
                <w:sz w:val="20"/>
                <w:szCs w:val="20"/>
              </w:rPr>
            </w:pPr>
            <w:r>
              <w:rPr>
                <w:sz w:val="18"/>
                <w:szCs w:val="18"/>
                <w:rtl w:val="0"/>
              </w:rPr>
              <w:t xml:space="preserve">Replaced by pantoprazole. Discard bottle.</w:t>
            </w:r>
            <w:r>
              <w:rPr>
                <w:rtl w:val="0"/>
              </w:rPr>
            </w:r>
          </w:p>
        </w:tc>
      </w:tr>
    </w:tbl>
    <w:p w:rsidR="00000000" w:rsidDel="00000000" w:rsidP="00000000" w:rsidRDefault="00000000" w:rsidRPr="00000000" w14:paraId="000000B0">
      <w:pPr>
        <w:pStyle w:val="Heading1"/>
        <w:keepNext w:val="0"/>
        <w:keepLines w:val="0"/>
        <w:spacing w:before="300" w:line="240" w:lineRule="auto"/>
        <w:rPr>
          <w:b w:val="1"/>
          <w:bCs w:val="1"/>
          <w:color w:val="1f3864"/>
          <w:sz w:val="26"/>
          <w:szCs w:val="26"/>
        </w:rPr>
      </w:pPr>
      <w:r>
        <w:rPr>
          <w:b w:val="1"/>
          <w:bCs w:val="1"/>
          <w:color w:val="1f3864"/>
          <w:sz w:val="26"/>
          <w:szCs w:val="26"/>
          <w:rtl w:val="0"/>
        </w:rPr>
        <w:t xml:space="preserve">Section 4: Documentation of Care Coordination Activities</w:t>
      </w:r>
    </w:p>
    <w:p w:rsidR="00000000" w:rsidDel="00000000" w:rsidP="00000000" w:rsidRDefault="00000000" w:rsidRPr="00000000" w14:paraId="000000B1">
      <w:pPr>
        <w:spacing w:after="100" w:line="276" w:lineRule="auto"/>
        <w:rPr>
          <w:sz w:val="20"/>
          <w:szCs w:val="20"/>
        </w:rPr>
      </w:pPr>
      <w:r>
        <w:rPr>
          <w:sz w:val="20"/>
          <w:szCs w:val="20"/>
          <w:rtl w:val="0"/>
        </w:rPr>
        <w:t xml:space="preserve">The following care coordination activities were performed as part of this TCM service period:</w:t>
      </w:r>
    </w:p>
    <w:p w:rsidR="00000000" w:rsidDel="00000000" w:rsidP="00000000" w:rsidRDefault="00000000" w:rsidRPr="00000000" w14:paraId="000000B2">
      <w:pPr>
        <w:numPr>
          <w:ilvl w:val="0"/>
          <w:numId w:val="1"/>
        </w:numPr>
        <w:spacing w:after="60" w:line="276" w:lineRule="auto"/>
        <w:ind w:left="720" w:hanging="360"/>
        <w:rPr>
          <w:sz w:val="20"/>
          <w:szCs w:val="20"/>
        </w:rPr>
      </w:pPr>
      <w:r>
        <w:rPr>
          <w:sz w:val="20"/>
          <w:szCs w:val="20"/>
          <w:rtl w:val="0"/>
        </w:rPr>
        <w:t xml:space="preserve">Interactive phone contact completed 03/02/2026 (post-discharge day 2) with daughter Lisa. Four medication safety issues identified and addressed with interim stop instructions.</w:t>
      </w:r>
    </w:p>
    <w:p w:rsidR="00000000" w:rsidDel="00000000" w:rsidP="00000000" w:rsidRDefault="00000000" w:rsidRPr="00000000" w14:paraId="000000B3">
      <w:pPr>
        <w:numPr>
          <w:ilvl w:val="0"/>
          <w:numId w:val="1"/>
        </w:numPr>
        <w:spacing w:after="60" w:line="276" w:lineRule="auto"/>
        <w:ind w:left="720" w:hanging="360"/>
        <w:rPr>
          <w:sz w:val="20"/>
          <w:szCs w:val="20"/>
        </w:rPr>
      </w:pPr>
      <w:r>
        <w:rPr>
          <w:sz w:val="20"/>
          <w:szCs w:val="20"/>
          <w:rtl w:val="0"/>
        </w:rPr>
        <w:t xml:space="preserve">Bupropion XL 150 mg prescription sent to pharmacy. Specialist referrals placed: cardiology HF clinic (~2 wks), GI (repeat EGD ~8 wks), endocrine (~2 wks), nephrology (2-3 wks), psychiatry (2-4 wks). Each referral includes clinical question and relevant history.</w:t>
      </w:r>
    </w:p>
    <w:p w:rsidR="00000000" w:rsidDel="00000000" w:rsidP="00000000" w:rsidRDefault="00000000" w:rsidRPr="00000000" w14:paraId="000000B4">
      <w:pPr>
        <w:numPr>
          <w:ilvl w:val="0"/>
          <w:numId w:val="1"/>
        </w:numPr>
        <w:spacing w:after="60" w:line="276" w:lineRule="auto"/>
        <w:ind w:left="720" w:hanging="360"/>
        <w:rPr>
          <w:sz w:val="20"/>
          <w:szCs w:val="20"/>
        </w:rPr>
      </w:pPr>
      <w:r>
        <w:rPr>
          <w:sz w:val="20"/>
          <w:szCs w:val="20"/>
          <w:rtl w:val="0"/>
        </w:rPr>
        <w:t xml:space="preserve">BMP ordered at today's visit. Results to be reviewed within 48 hours with medication adjustments as indicated.</w:t>
      </w:r>
    </w:p>
    <w:p w:rsidR="00000000" w:rsidDel="00000000" w:rsidP="00000000" w:rsidRDefault="00000000" w:rsidRPr="00000000" w14:paraId="000000B5">
      <w:pPr>
        <w:numPr>
          <w:ilvl w:val="0"/>
          <w:numId w:val="1"/>
        </w:numPr>
        <w:spacing w:after="60" w:line="276" w:lineRule="auto"/>
        <w:ind w:left="720" w:hanging="360"/>
        <w:rPr>
          <w:sz w:val="20"/>
          <w:szCs w:val="20"/>
        </w:rPr>
      </w:pPr>
      <w:r>
        <w:rPr>
          <w:sz w:val="20"/>
          <w:szCs w:val="20"/>
          <w:rtl w:val="0"/>
        </w:rPr>
        <w:t xml:space="preserve">Patient and family education provided: medication changes reviewed, warning signs discussed, written medication list provided, OTC medications to discard identified, prednisone taper next step counseled. Follow-up visit scheduled in 1-2 weeks.</w:t>
      </w:r>
    </w:p>
    <w:p w:rsidR="00000000" w:rsidDel="00000000" w:rsidP="00000000" w:rsidRDefault="00000000" w:rsidRPr="00000000" w14:paraId="000000B6">
      <w:pPr>
        <w:pStyle w:val="Heading1"/>
        <w:keepNext w:val="0"/>
        <w:keepLines w:val="0"/>
        <w:spacing w:before="300" w:line="240" w:lineRule="auto"/>
        <w:rPr>
          <w:b w:val="1"/>
          <w:bCs w:val="1"/>
          <w:color w:val="1f3864"/>
          <w:sz w:val="26"/>
          <w:szCs w:val="26"/>
        </w:rPr>
      </w:pPr>
      <w:r>
        <w:rPr>
          <w:b w:val="1"/>
          <w:bCs w:val="1"/>
          <w:color w:val="1f3864"/>
          <w:sz w:val="26"/>
          <w:szCs w:val="26"/>
          <w:rtl w:val="0"/>
        </w:rPr>
        <w:t xml:space="preserve">Section 5: TCM Billing Attestation — CPT 99496</w:t>
      </w:r>
    </w:p>
    <w:p w:rsidR="00000000" w:rsidDel="00000000" w:rsidP="00000000" w:rsidRDefault="00000000" w:rsidRPr="00000000" w14:paraId="000000B7">
      <w:pPr>
        <w:spacing w:after="100" w:line="276" w:lineRule="auto"/>
        <w:rPr>
          <w:sz w:val="20"/>
          <w:szCs w:val="20"/>
        </w:rPr>
      </w:pPr>
      <w:r>
        <w:rPr>
          <w:b w:val="1"/>
          <w:bCs w:val="1"/>
          <w:sz w:val="20"/>
          <w:szCs w:val="20"/>
          <w:rtl w:val="0"/>
        </w:rPr>
        <w:t xml:space="preserve">Date of Discharge: </w:t>
      </w:r>
      <w:r>
        <w:rPr>
          <w:sz w:val="20"/>
          <w:szCs w:val="20"/>
          <w:rtl w:val="0"/>
        </w:rPr>
        <w:t xml:space="preserve">02/28/2026</w:t>
      </w:r>
    </w:p>
    <w:p w:rsidR="00000000" w:rsidDel="00000000" w:rsidP="00000000" w:rsidRDefault="00000000" w:rsidRPr="00000000" w14:paraId="000000B8">
      <w:pPr>
        <w:spacing w:after="100" w:line="276" w:lineRule="auto"/>
        <w:rPr>
          <w:sz w:val="20"/>
          <w:szCs w:val="20"/>
        </w:rPr>
      </w:pPr>
      <w:r>
        <w:rPr>
          <w:b w:val="1"/>
          <w:bCs w:val="1"/>
          <w:sz w:val="20"/>
          <w:szCs w:val="20"/>
          <w:rtl w:val="0"/>
        </w:rPr>
        <w:t xml:space="preserve">Interactive Contact: </w:t>
      </w:r>
      <w:r>
        <w:rPr>
          <w:sz w:val="20"/>
          <w:szCs w:val="20"/>
          <w:rtl w:val="0"/>
        </w:rPr>
        <w:t xml:space="preserve">03/02/2026 (post-discharge day 2), telephone, with Lisa Pemberton (daughter/caregiver). Contact made within required 2 business days of discharge.</w:t>
      </w:r>
    </w:p>
    <w:p w:rsidR="00000000" w:rsidDel="00000000" w:rsidP="00000000" w:rsidRDefault="00000000" w:rsidRPr="00000000" w14:paraId="000000B9">
      <w:pPr>
        <w:spacing w:after="100" w:line="276" w:lineRule="auto"/>
        <w:rPr>
          <w:sz w:val="20"/>
          <w:szCs w:val="20"/>
        </w:rPr>
      </w:pPr>
      <w:r>
        <w:rPr>
          <w:b w:val="1"/>
          <w:bCs w:val="1"/>
          <w:sz w:val="20"/>
          <w:szCs w:val="20"/>
          <w:rtl w:val="0"/>
        </w:rPr>
        <w:t xml:space="preserve">Medication Reconciliation: </w:t>
      </w:r>
      <w:r>
        <w:rPr>
          <w:sz w:val="20"/>
          <w:szCs w:val="20"/>
          <w:rtl w:val="0"/>
        </w:rPr>
        <w:t xml:space="preserve">Completed and signed 03/05/2026, date of face-to-face visit. See Section 3.</w:t>
      </w:r>
    </w:p>
    <w:p w:rsidR="00000000" w:rsidDel="00000000" w:rsidP="00000000" w:rsidRDefault="00000000" w:rsidRPr="00000000" w14:paraId="000000BA">
      <w:pPr>
        <w:spacing w:after="100" w:line="276" w:lineRule="auto"/>
        <w:rPr>
          <w:sz w:val="20"/>
          <w:szCs w:val="20"/>
        </w:rPr>
      </w:pPr>
      <w:r>
        <w:rPr>
          <w:b w:val="1"/>
          <w:bCs w:val="1"/>
          <w:sz w:val="20"/>
          <w:szCs w:val="20"/>
          <w:rtl w:val="0"/>
        </w:rPr>
        <w:t xml:space="preserve">Face-to-Face Visit: </w:t>
      </w:r>
      <w:r>
        <w:rPr>
          <w:sz w:val="20"/>
          <w:szCs w:val="20"/>
          <w:rtl w:val="0"/>
        </w:rPr>
        <w:t xml:space="preserve">03/05/2026 (post-discharge day 5). Within required 7 calendar days for CPT 99496.</w:t>
      </w:r>
    </w:p>
    <w:p w:rsidR="00000000" w:rsidDel="00000000" w:rsidP="00000000" w:rsidRDefault="00000000" w:rsidRPr="00000000" w14:paraId="000000BB">
      <w:pPr>
        <w:spacing w:after="100" w:line="276" w:lineRule="auto"/>
        <w:rPr>
          <w:sz w:val="20"/>
          <w:szCs w:val="20"/>
        </w:rPr>
      </w:pPr>
      <w:r>
        <w:rPr>
          <w:b w:val="1"/>
          <w:bCs w:val="1"/>
          <w:sz w:val="20"/>
          <w:szCs w:val="20"/>
          <w:rtl w:val="0"/>
        </w:rPr>
        <w:t xml:space="preserve">Medical Decision-Making Complexity: </w:t>
      </w:r>
      <w:r>
        <w:rPr>
          <w:sz w:val="20"/>
          <w:szCs w:val="20"/>
          <w:rtl w:val="0"/>
        </w:rPr>
        <w:t xml:space="preserve">HIGH</w:t>
      </w:r>
    </w:p>
    <w:p w:rsidR="00000000" w:rsidDel="00000000" w:rsidP="00000000" w:rsidRDefault="00000000" w:rsidRPr="00000000" w14:paraId="000000BC">
      <w:pPr>
        <w:pStyle w:val="Heading2"/>
        <w:keepNext w:val="0"/>
        <w:keepLines w:val="0"/>
        <w:spacing w:after="100" w:before="240" w:line="240" w:lineRule="auto"/>
        <w:rPr>
          <w:b w:val="1"/>
          <w:bCs w:val="1"/>
          <w:color w:val="2e75b6"/>
          <w:sz w:val="22"/>
          <w:szCs w:val="22"/>
        </w:rPr>
      </w:pPr>
      <w:r>
        <w:rPr>
          <w:b w:val="1"/>
          <w:bCs w:val="1"/>
          <w:color w:val="2e75b6"/>
          <w:sz w:val="22"/>
          <w:szCs w:val="22"/>
          <w:rtl w:val="0"/>
        </w:rPr>
        <w:t xml:space="preserve">MDM Justification</w:t>
      </w:r>
    </w:p>
    <w:p w:rsidR="00000000" w:rsidDel="00000000" w:rsidP="00000000" w:rsidRDefault="00000000" w:rsidRPr="00000000" w14:paraId="000000BD">
      <w:pPr>
        <w:spacing w:after="100" w:line="276" w:lineRule="auto"/>
        <w:rPr>
          <w:sz w:val="20"/>
          <w:szCs w:val="20"/>
        </w:rPr>
      </w:pPr>
      <w:r>
        <w:rPr>
          <w:sz w:val="20"/>
          <w:szCs w:val="20"/>
          <w:rtl w:val="0"/>
        </w:rPr>
        <w:t xml:space="preserve">High complexity across all three domains: (1) Number/complexity of problems — 14 active comorbidities, 4 medication safety emergencies, multiple dose verifications, AKI not at baseline, steroid taper in progress, 5 specialist referrals required. (2) Data reviewed — 27-document inpatient chart including specialist consults with competing recommendations, procedure notes, and system-generated EMR medication list with known errors. (3) Risk — hyperkalemia (KCl + lisinopril + AKI), GI re-bleeding (aspirin + ibuprofen with recent embolization), hyponatremia (sertraline with CHF/diuretics), adrenal suppression (recent steroid taper).</w:t>
      </w:r>
    </w:p>
    <w:p w:rsidR="00000000" w:rsidDel="00000000" w:rsidP="00000000" w:rsidRDefault="00000000" w:rsidRPr="00000000" w14:paraId="000000BE">
      <w:pPr>
        <w:spacing w:after="100" w:line="276" w:lineRule="auto"/>
        <w:rPr/>
      </w:pPr>
      <w:r>
        <w:rPr>
          <w:b w:val="1"/>
          <w:bCs w:val="1"/>
          <w:sz w:val="20"/>
          <w:szCs w:val="20"/>
          <w:rtl w:val="0"/>
        </w:rPr>
        <w:t xml:space="preserve">CPT Code: </w:t>
      </w:r>
      <w:r>
        <w:rPr>
          <w:sz w:val="20"/>
          <w:szCs w:val="20"/>
          <w:rtl w:val="0"/>
        </w:rPr>
        <w:t xml:space="preserve">99496 — Transitional care management services with face-to-face visit within 7 calendar days of discharge and medical decision-making of high complexity.</w:t>
      </w: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