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666666"/>
          <w:sz w:val="20"/>
        </w:rPr>
        <w:t>MABEM, Edmund World Chen</w:t>
        <w:br/>
        <w:t>TASK PROMPT</w:t>
        <w:br/>
        <w:t>"It's 3 PM, we're discharging Mr. Chen this afternoon. He's been here about two weeks. His wife is here and she's been asking what changed with his medications since he came in. Can you go through the chart and put together the final discharge medication list for her? Here's everything I have."</w:t>
        <w:br/>
        <w:t>[All 80 files attached]</w:t>
      </w:r>
    </w:p>
    <w:p>
      <w:r>
        <w:rPr>
          <w:b/>
          <w:sz w:val="28"/>
        </w:rPr>
      </w:r>
    </w:p>
    <w:p/>
    <w:p>
      <w:r/>
    </w:p>
    <w:p>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