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05/22/2026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Lillian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PHYSICIAN CODING ATTESTATION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PHYSICIAN CODING ATTESTATION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Lillian Everet, MD - Hospital Medicine | Date of Service: 05/22/2026 0900 | Status: Draft for physician sign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05/22/2026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PRINCIPAL DIAGNOSIS</w:t>
      </w:r>
    </w:p>
    <w:p>
      <w:r>
        <w:rPr>
          <w:rFonts w:ascii="Arial" w:hAnsi="Arial"/>
          <w:b w:val="0"/>
          <w:i w:val="0"/>
          <w:color w:val="232830"/>
          <w:sz w:val="19"/>
        </w:rPr>
        <w:t>Limb-threatening left diabetic foot infection with deep soft tissue involvement. This is the condition that occasioned the admission and is supported by the emergency, podiatry, and wound documentation.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ATTESTATION BY DIAGNOSIS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Diagnosis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Code family supported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POA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Attestation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foot infection, deep soft tissue, left foot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foot ulcer with cellulitis and deep soft tissue infection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Yes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Attest as principal. Supported by the ED note, the podiatry debridement note, and the wound consult.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osteomyelitis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Not assigned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No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Decline. Imaging is equivocal, the debrided specimen contains no bone, and infectious disease did not sign acute osteomyelitis. Do not assign as established or present on admission.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Pressure injury or ulcer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Not assigned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n/a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Decline. This is a neuropathic and ischemic diabetic foot ulcer, not a pressure injury. Do not code the pressure-injury family.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Type 2 diabetes with foot complication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Diabetes with complication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Yes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Retain. Documented throughout.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Chronic kidney disease stage 3b with acute kidney injury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CKD with acute kidney injury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Yes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Retain. Documented in the renal trend.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Anemia of chronic kidney disease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Anemia in CKD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Yes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Retain. Documented, hemoglobin 9.8.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Peripheral arterial disease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PAD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Yes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Retain. Documented; relevant to the limb threat.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I attest only to what the treating record establishes. I do not adopt the severity-forward framing of the preliminary worksheet and do not upcode to an unsupported tier.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Final code selection and sequencing per official coding guidelines and the coder's review.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Laterality and specificity characters per the documentation.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Lillian Everet, MD | Hospital Medicine | 05/22/2026 0900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PHYSICIAN CODING ATTESTATION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PHYSICIAN CODING ATTESTATION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PHYSICIAN CODING ATTESTATION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