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rPr>
                <w:rFonts w:ascii="Arial" w:hAnsi="Arial"/>
                <w:b/>
                <w:i w:val="0"/>
                <w:color w:val="1F3864"/>
                <w:sz w:val="22"/>
              </w:rPr>
              <w:t>Harbor Crest Regional Medical Center</w:t>
            </w:r>
          </w:p>
          <w:p>
            <w:r>
              <w:rPr>
                <w:rFonts w:ascii="Arial" w:hAnsi="Arial"/>
                <w:b w:val="0"/>
                <w:i w:val="0"/>
                <w:color w:val="5E6670"/>
                <w:sz w:val="16"/>
              </w:rPr>
              <w:t>Occupational Therapy</w:t>
            </w:r>
          </w:p>
        </w:tc>
        <w:tc>
          <w:tcPr>
            <w:tcW w:type="dxa" w:w="518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4472C4"/>
                <w:sz w:val="17"/>
              </w:rPr>
              <w:t>Confidential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368"/>
      </w:tblGrid>
      <w:tr>
        <w:trPr>
          <w:trHeight w:val="40"/>
        </w:trPr>
        <w:tc>
          <w:tcPr>
            <w:tcW w:type="dxa" w:w="10368"/>
            <w:shd w:val="clear" w:fill="4472C4"/>
          </w:tcPr>
          <w:p/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color="C9D4EA"/>
          <w:left w:val="single" w:sz="4" w:color="C9D4EA"/>
          <w:bottom w:val="single" w:sz="4" w:color="C9D4EA"/>
          <w:right w:val="single" w:sz="4" w:color="C9D4EA"/>
          <w:insideH w:val="single" w:sz="4" w:color="C9D4EA"/>
          <w:insideV w:val="single" w:sz="4" w:color="C9D4EA"/>
        </w:tblBorders>
      </w:tblPr>
      <w:tblGrid>
        <w:gridCol w:w="2592"/>
        <w:gridCol w:w="2592"/>
        <w:gridCol w:w="2592"/>
        <w:gridCol w:w="2592"/>
      </w:tblGrid>
      <w:tr>
        <w:tc>
          <w:tcPr>
            <w:tcW w:type="dxa" w:w="7776"/>
            <w:gridSpan w:val="3"/>
            <w:shd w:val="clear" w:fill="4472C4"/>
          </w:tcPr>
          <w:p>
            <w:r>
              <w:rPr>
                <w:rFonts w:ascii="Arial" w:hAnsi="Arial"/>
                <w:b/>
                <w:i w:val="0"/>
                <w:color w:val="FFFFFF"/>
                <w:sz w:val="26"/>
              </w:rPr>
              <w:t xml:space="preserve">  Ondina Vasquell</w:t>
            </w:r>
            <w:r>
              <w:rPr>
                <w:rFonts w:ascii="Arial" w:hAnsi="Arial"/>
                <w:b w:val="0"/>
                <w:i w:val="0"/>
                <w:color w:val="FFFFFF"/>
                <w:sz w:val="18"/>
              </w:rPr>
              <w:t xml:space="preserve">    68 y  |  Female  |  DOB 03/14/1958</w:t>
            </w:r>
          </w:p>
        </w:tc>
        <w:tc>
          <w:tcPr>
            <w:tcW w:type="dxa" w:w="2592"/>
            <w:shd w:val="clear" w:fill="4472C4"/>
          </w:tcPr>
          <w:p>
            <w:pPr>
              <w:jc w:val="right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 xml:space="preserve">MRN OV-3358104  </w:t>
            </w:r>
          </w:p>
        </w:tc>
      </w:tr>
      <w:tr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Date of Service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05/20/2026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Author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Sela Pruvost, OT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Allergies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Sulfa (sulfonamide antibiotics) - rash</w:t>
            </w:r>
          </w:p>
        </w:tc>
        <w:tc>
          <w:tcPr>
            <w:tcW w:type="dxa" w:w="2592"/>
            <w:shd w:val="clear" w:fill="EDF2FA"/>
          </w:tcPr>
          <w:p>
            <w:r>
              <w:rPr>
                <w:rFonts w:ascii="Arial" w:hAnsi="Arial"/>
                <w:b/>
                <w:i w:val="0"/>
                <w:color w:val="5E6670"/>
                <w:sz w:val="14"/>
              </w:rPr>
              <w:t>Document</w:t>
              <w:br/>
            </w:r>
            <w:r>
              <w:rPr>
                <w:rFonts w:ascii="Arial" w:hAnsi="Arial"/>
                <w:b w:val="0"/>
                <w:i w:val="0"/>
                <w:color w:val="232830"/>
                <w:sz w:val="16"/>
              </w:rPr>
              <w:t>THERAPY EVALUATION</w:t>
            </w:r>
          </w:p>
        </w:tc>
      </w:tr>
    </w:tbl>
    <w:p/>
    <w:p>
      <w:r>
        <w:rPr>
          <w:rFonts w:ascii="Arial" w:hAnsi="Arial"/>
          <w:b/>
          <w:i w:val="0"/>
          <w:color w:val="1F3864"/>
          <w:sz w:val="28"/>
        </w:rPr>
        <w:t>OCCUPATIONAL THERAPY EVALUATION</w:t>
      </w:r>
    </w:p>
    <w:p>
      <w:r>
        <w:rPr>
          <w:rFonts w:ascii="Arial" w:hAnsi="Arial"/>
          <w:b w:val="0"/>
          <w:i w:val="0"/>
          <w:color w:val="5E6670"/>
          <w:sz w:val="16"/>
        </w:rPr>
        <w:t>Author: Sela Pruvost, OT - Occupational Therapy | Date of Service: 05/20/2026 1430 | Status: Signed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PATIENT / ENCOUNTER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Patient: </w:t>
      </w:r>
      <w:r>
        <w:rPr>
          <w:rFonts w:ascii="Arial" w:hAnsi="Arial"/>
          <w:b w:val="0"/>
          <w:i w:val="0"/>
          <w:color w:val="232830"/>
          <w:sz w:val="18"/>
        </w:rPr>
        <w:t>Ondina Vasquell, 68 y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Sex / DOB: </w:t>
      </w:r>
      <w:r>
        <w:rPr>
          <w:rFonts w:ascii="Arial" w:hAnsi="Arial"/>
          <w:b w:val="0"/>
          <w:i w:val="0"/>
          <w:color w:val="232830"/>
          <w:sz w:val="18"/>
        </w:rPr>
        <w:t>Female / 03/14/1958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MRN / FIN: </w:t>
      </w:r>
      <w:r>
        <w:rPr>
          <w:rFonts w:ascii="Arial" w:hAnsi="Arial"/>
          <w:b w:val="0"/>
          <w:i w:val="0"/>
          <w:color w:val="232830"/>
          <w:sz w:val="18"/>
        </w:rPr>
        <w:t>OV-3358104 / FIN-2207733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Unit / Room: </w:t>
      </w:r>
      <w:r>
        <w:rPr>
          <w:rFonts w:ascii="Arial" w:hAnsi="Arial"/>
          <w:b w:val="0"/>
          <w:i w:val="0"/>
          <w:color w:val="232830"/>
          <w:sz w:val="18"/>
        </w:rPr>
        <w:t>6 South Medicine / 6S-214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Code Status: </w:t>
      </w:r>
      <w:r>
        <w:rPr>
          <w:rFonts w:ascii="Arial" w:hAnsi="Arial"/>
          <w:b w:val="0"/>
          <w:i w:val="0"/>
          <w:color w:val="232830"/>
          <w:sz w:val="18"/>
        </w:rPr>
        <w:t>Full Code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Allergies: </w:t>
      </w:r>
      <w:r>
        <w:rPr>
          <w:rFonts w:ascii="Arial" w:hAnsi="Arial"/>
          <w:b w:val="0"/>
          <w:i w:val="0"/>
          <w:color w:val="232830"/>
          <w:sz w:val="18"/>
        </w:rPr>
        <w:t>Sulfa (sulfonamide antibiotics) - rash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Attending: </w:t>
      </w:r>
      <w:r>
        <w:rPr>
          <w:rFonts w:ascii="Arial" w:hAnsi="Arial"/>
          <w:b w:val="0"/>
          <w:i w:val="0"/>
          <w:color w:val="232830"/>
          <w:sz w:val="18"/>
        </w:rPr>
        <w:t>Lillian Everet, MD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Service: </w:t>
      </w:r>
      <w:r>
        <w:rPr>
          <w:rFonts w:ascii="Arial" w:hAnsi="Arial"/>
          <w:b w:val="0"/>
          <w:i w:val="0"/>
          <w:color w:val="232830"/>
          <w:sz w:val="18"/>
        </w:rPr>
        <w:t>Hospital Medicine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Date of Service: </w:t>
      </w:r>
      <w:r>
        <w:rPr>
          <w:rFonts w:ascii="Arial" w:hAnsi="Arial"/>
          <w:b w:val="0"/>
          <w:i w:val="0"/>
          <w:color w:val="232830"/>
          <w:sz w:val="18"/>
        </w:rPr>
        <w:t>05/20/2026</w:t>
      </w:r>
    </w:p>
    <w:p>
      <w:r>
        <w:rPr>
          <w:rFonts w:ascii="Arial" w:hAnsi="Arial"/>
          <w:b/>
          <w:i w:val="0"/>
          <w:color w:val="232830"/>
          <w:sz w:val="18"/>
        </w:rPr>
        <w:t xml:space="preserve">Language: </w:t>
      </w:r>
      <w:r>
        <w:rPr>
          <w:rFonts w:ascii="Arial" w:hAnsi="Arial"/>
          <w:b w:val="0"/>
          <w:i w:val="0"/>
          <w:color w:val="232830"/>
          <w:sz w:val="18"/>
        </w:rPr>
        <w:t>Spanish preferred (interpreter used)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REASON FOR REFERRAL</w:t>
      </w:r>
    </w:p>
    <w:p>
      <w:r>
        <w:rPr>
          <w:rFonts w:ascii="Arial" w:hAnsi="Arial"/>
          <w:b w:val="0"/>
          <w:i w:val="0"/>
          <w:color w:val="232830"/>
          <w:sz w:val="19"/>
        </w:rPr>
        <w:t>Activities of daily living and home-safety evaluation with offloading precaution and language considerations.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OBJECTIVE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Self-care: modified independent for upper-body dressing; lower-body dressing limited by the foot precaution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Home setup: lives alone, second-floor walk-up, night-working daughter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Offloading teach-back: attempted with interpreter; patient was not yet able to demonstrate correct offloading and dressing protection independently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ASSESSMENT</w:t>
      </w:r>
    </w:p>
    <w:p>
      <w:r>
        <w:rPr>
          <w:rFonts w:ascii="Arial" w:hAnsi="Arial"/>
          <w:b w:val="0"/>
          <w:i w:val="0"/>
          <w:color w:val="232830"/>
          <w:sz w:val="19"/>
        </w:rPr>
        <w:t>Offloading and wound-protection teach-back was not achieved this session. Home-safety risk is elevated given solo living, stairs, and partial caregiver availability.</w:t>
      </w:r>
    </w:p>
    <w:p>
      <w:pPr>
        <w:spacing w:before="180" w:after="60"/>
        <w:pBdr>
          <w:bottom w:val="single" w:sz="6" w:color="C9D4EA" w:space="2"/>
        </w:pBdr>
      </w:pPr>
      <w:r>
        <w:rPr>
          <w:rFonts w:ascii="Arial" w:hAnsi="Arial"/>
          <w:b/>
          <w:i w:val="0"/>
          <w:color w:val="4472C4"/>
          <w:sz w:val="20"/>
        </w:rPr>
        <w:t>PLAN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Repeat offloading and dressing-protection teaching with interpreter.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Coordinate caregiver training with the daughter when available.</w:t>
      </w:r>
    </w:p>
    <w:p>
      <w:pPr>
        <w:pStyle w:val="ListBullet"/>
        <w:spacing w:after="30"/>
      </w:pPr>
      <w:r>
        <w:rPr>
          <w:rFonts w:ascii="Arial" w:hAnsi="Arial"/>
          <w:b w:val="0"/>
          <w:i w:val="0"/>
          <w:color w:val="232830"/>
          <w:sz w:val="19"/>
        </w:rPr>
        <w:t>Document home-safety contributors for the care team.</w:t>
      </w:r>
    </w:p>
    <w:p>
      <w:pPr>
        <w:spacing w:before="200"/>
        <w:pBdr>
          <w:top w:val="single" w:sz="4" w:color="C9D4EA" w:space="4"/>
        </w:pBdr>
      </w:pPr>
      <w:r>
        <w:rPr>
          <w:rFonts w:ascii="Arial" w:hAnsi="Arial"/>
          <w:b w:val="0"/>
          <w:i/>
          <w:color w:val="5E6670"/>
          <w:sz w:val="18"/>
        </w:rPr>
        <w:t>Electronically signed by Sela Pruvost, OT on 05/20/2026 1500</w:t>
      </w:r>
    </w:p>
    <w:sectPr w:rsidR="00FC693F" w:rsidRPr="0006063C" w:rsidSect="00034616">
      <w:headerReference w:type="default" r:id="rId9"/>
      <w:footerReference w:type="default" r:id="rId10"/>
      <w:headerReference w:type="even" r:id="rId11"/>
      <w:footerReference w:type="even" r:id="rId12"/>
      <w:headerReference w:type="first" r:id="rId13"/>
      <w:footerReference w:type="first" r:id="rId14"/>
      <w:pgSz w:w="12240" w:h="15840"/>
      <w:pgMar w:top="720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THERAPY EVALUATION  |  Confidential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THERAPY EVALUATION  |  Confidential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Arial" w:hAnsi="Arial"/>
        <w:b w:val="0"/>
        <w:i w:val="0"/>
        <w:color w:val="5E6670"/>
        <w:sz w:val="15"/>
      </w:rPr>
      <w:t>Harbor Crest Regional Medical Center  |  THERAPY EVALUATION  | 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r>
      <w:rPr>
        <w:rFonts w:ascii="Arial" w:hAnsi="Arial"/>
        <w:b w:val="0"/>
        <w:i w:val="0"/>
        <w:color w:val="5E6670"/>
        <w:sz w:val="15"/>
      </w:rPr>
      <w:t>Ondina Vasquell  |  MRN OV-3358104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Pages>1</Pages>
  <Words>0</Words>
  <Characters>0</Characters>
  <Application/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cp:category/>
</cp:coreProperties>
</file>