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E080EA" w14:textId="77777777" w:rsidR="00A01037" w:rsidRDefault="00A01037" w:rsidP="00A01037">
      <w:pPr>
        <w:tabs>
          <w:tab w:val="left" w:pos="2610"/>
        </w:tabs>
      </w:pPr>
    </w:p>
    <w:p w14:paraId="51D824FC" w14:textId="77777777" w:rsidR="005A7367" w:rsidRDefault="005A7367" w:rsidP="00A01037">
      <w:pPr>
        <w:tabs>
          <w:tab w:val="left" w:pos="2610"/>
        </w:tabs>
      </w:pPr>
    </w:p>
    <w:p w14:paraId="75D08256" w14:textId="166E1D00" w:rsidR="00A01037" w:rsidRPr="007A7070" w:rsidRDefault="007A7070" w:rsidP="00A01037">
      <w:pPr>
        <w:tabs>
          <w:tab w:val="left" w:pos="2610"/>
        </w:tabs>
        <w:rPr>
          <w:b/>
          <w:sz w:val="28"/>
        </w:rPr>
      </w:pPr>
      <w:proofErr w:type="gramStart"/>
      <w:r w:rsidRPr="007A7070">
        <w:rPr>
          <w:b/>
          <w:sz w:val="28"/>
        </w:rPr>
        <w:t xml:space="preserve">NAME </w:t>
      </w:r>
      <w:r w:rsidR="00A01037" w:rsidRPr="007A7070">
        <w:rPr>
          <w:b/>
          <w:sz w:val="28"/>
        </w:rPr>
        <w:t>:</w:t>
      </w:r>
      <w:proofErr w:type="gramEnd"/>
      <w:r w:rsidR="00A01037" w:rsidRPr="007A7070">
        <w:rPr>
          <w:b/>
          <w:sz w:val="28"/>
        </w:rPr>
        <w:t xml:space="preserve">  </w:t>
      </w:r>
      <w:r w:rsidR="005A7367">
        <w:rPr>
          <w:b/>
          <w:sz w:val="28"/>
        </w:rPr>
        <w:t xml:space="preserve">KARAN KUMAR </w:t>
      </w:r>
      <w:r w:rsidR="00386D3E" w:rsidRPr="007A7070">
        <w:rPr>
          <w:b/>
          <w:sz w:val="28"/>
        </w:rPr>
        <w:t xml:space="preserve">                                               </w:t>
      </w:r>
      <w:r w:rsidRPr="007A7070">
        <w:rPr>
          <w:b/>
          <w:sz w:val="28"/>
        </w:rPr>
        <w:t xml:space="preserve">                </w:t>
      </w:r>
      <w:r w:rsidR="00386D3E" w:rsidRPr="007A7070">
        <w:rPr>
          <w:b/>
          <w:sz w:val="28"/>
        </w:rPr>
        <w:t xml:space="preserve"> AGE</w:t>
      </w:r>
      <w:r w:rsidR="00386D3E" w:rsidRPr="007A7070">
        <w:rPr>
          <w:b/>
          <w:sz w:val="28"/>
        </w:rPr>
        <w:tab/>
        <w:t xml:space="preserve">:  </w:t>
      </w:r>
      <w:r w:rsidR="005A7367">
        <w:rPr>
          <w:b/>
          <w:sz w:val="28"/>
        </w:rPr>
        <w:t>19</w:t>
      </w:r>
      <w:r w:rsidR="00386D3E" w:rsidRPr="007A7070">
        <w:rPr>
          <w:b/>
          <w:sz w:val="28"/>
        </w:rPr>
        <w:t xml:space="preserve"> YRS/ </w:t>
      </w:r>
      <w:r w:rsidR="005A7367">
        <w:rPr>
          <w:b/>
          <w:sz w:val="28"/>
        </w:rPr>
        <w:t>M</w:t>
      </w:r>
      <w:r w:rsidR="00386D3E" w:rsidRPr="007A7070">
        <w:rPr>
          <w:b/>
          <w:sz w:val="28"/>
        </w:rPr>
        <w:tab/>
      </w:r>
    </w:p>
    <w:p w14:paraId="5B2507DD" w14:textId="1DFB461E" w:rsidR="00AF1CA2" w:rsidRPr="007A7070" w:rsidRDefault="007A7070" w:rsidP="00AF1CA2">
      <w:pPr>
        <w:tabs>
          <w:tab w:val="left" w:pos="2610"/>
        </w:tabs>
        <w:rPr>
          <w:b/>
          <w:sz w:val="28"/>
        </w:rPr>
      </w:pPr>
      <w:proofErr w:type="spellStart"/>
      <w:r w:rsidRPr="007A7070">
        <w:rPr>
          <w:b/>
          <w:sz w:val="28"/>
        </w:rPr>
        <w:t>Refd</w:t>
      </w:r>
      <w:proofErr w:type="spellEnd"/>
      <w:r w:rsidRPr="007A7070">
        <w:rPr>
          <w:b/>
          <w:sz w:val="28"/>
        </w:rPr>
        <w:t>. By DR.</w:t>
      </w:r>
      <w:r w:rsidR="00A01037" w:rsidRPr="007A7070">
        <w:rPr>
          <w:b/>
          <w:sz w:val="28"/>
        </w:rPr>
        <w:t xml:space="preserve">:  </w:t>
      </w:r>
      <w:r w:rsidR="005A7367">
        <w:rPr>
          <w:b/>
          <w:sz w:val="28"/>
        </w:rPr>
        <w:t xml:space="preserve">SHYAM SUNDER </w:t>
      </w:r>
      <w:r w:rsidR="00C65313">
        <w:rPr>
          <w:b/>
          <w:sz w:val="28"/>
        </w:rPr>
        <w:t xml:space="preserve"> </w:t>
      </w:r>
      <w:r w:rsidR="005A7367">
        <w:rPr>
          <w:b/>
          <w:sz w:val="28"/>
        </w:rPr>
        <w:t xml:space="preserve">                               </w:t>
      </w:r>
      <w:r w:rsidRPr="007A7070">
        <w:rPr>
          <w:b/>
          <w:sz w:val="28"/>
        </w:rPr>
        <w:t>DATE OF REPORT</w:t>
      </w:r>
      <w:r w:rsidR="00AF1CA2" w:rsidRPr="007A7070">
        <w:rPr>
          <w:b/>
          <w:sz w:val="28"/>
        </w:rPr>
        <w:t xml:space="preserve">:  </w:t>
      </w:r>
      <w:r w:rsidRPr="007A7070">
        <w:rPr>
          <w:b/>
          <w:sz w:val="28"/>
        </w:rPr>
        <w:fldChar w:fldCharType="begin"/>
      </w:r>
      <w:r w:rsidRPr="007A7070">
        <w:rPr>
          <w:b/>
          <w:sz w:val="28"/>
        </w:rPr>
        <w:instrText xml:space="preserve"> DATE \@ "d-MMM-yy" </w:instrText>
      </w:r>
      <w:r w:rsidRPr="007A7070">
        <w:rPr>
          <w:b/>
          <w:sz w:val="28"/>
        </w:rPr>
        <w:fldChar w:fldCharType="separate"/>
      </w:r>
      <w:r w:rsidR="005A7367">
        <w:rPr>
          <w:b/>
          <w:noProof/>
          <w:sz w:val="28"/>
        </w:rPr>
        <w:t>13-Aug-24</w:t>
      </w:r>
      <w:r w:rsidRPr="007A7070">
        <w:rPr>
          <w:b/>
          <w:sz w:val="28"/>
        </w:rPr>
        <w:fldChar w:fldCharType="end"/>
      </w:r>
    </w:p>
    <w:p w14:paraId="6F8F94BD" w14:textId="21E0D620" w:rsidR="00A01037" w:rsidRPr="00A01037" w:rsidRDefault="00AF1CA2" w:rsidP="00A01037">
      <w:pPr>
        <w:tabs>
          <w:tab w:val="left" w:pos="2610"/>
        </w:tabs>
        <w:rPr>
          <w:b/>
        </w:rPr>
      </w:pPr>
      <w:r w:rsidRPr="007A7070">
        <w:rPr>
          <w:b/>
          <w:sz w:val="24"/>
        </w:rPr>
        <w:t>==============================================================================</w:t>
      </w:r>
    </w:p>
    <w:p w14:paraId="724A0E51" w14:textId="243C98D3" w:rsidR="00A01037" w:rsidRPr="007A7070" w:rsidRDefault="00A01037" w:rsidP="00A01037">
      <w:pPr>
        <w:keepNext/>
        <w:ind w:right="-1080"/>
        <w:jc w:val="center"/>
        <w:outlineLvl w:val="2"/>
        <w:rPr>
          <w:b/>
          <w:color w:val="000000"/>
          <w:sz w:val="28"/>
          <w:u w:val="single"/>
        </w:rPr>
      </w:pPr>
      <w:r w:rsidRPr="007A7070">
        <w:rPr>
          <w:b/>
          <w:color w:val="000000"/>
          <w:sz w:val="28"/>
          <w:u w:val="single"/>
        </w:rPr>
        <w:t>PLAIN MRI STUDY OF LUMB</w:t>
      </w:r>
      <w:r w:rsidR="005A7367">
        <w:rPr>
          <w:b/>
          <w:color w:val="000000"/>
          <w:sz w:val="28"/>
          <w:u w:val="single"/>
        </w:rPr>
        <w:t xml:space="preserve">O </w:t>
      </w:r>
      <w:proofErr w:type="gramStart"/>
      <w:r w:rsidR="005A7367">
        <w:rPr>
          <w:b/>
          <w:color w:val="000000"/>
          <w:sz w:val="28"/>
          <w:u w:val="single"/>
        </w:rPr>
        <w:t>SACRAL</w:t>
      </w:r>
      <w:r w:rsidRPr="007A7070">
        <w:rPr>
          <w:b/>
          <w:color w:val="000000"/>
          <w:sz w:val="28"/>
          <w:u w:val="single"/>
        </w:rPr>
        <w:t xml:space="preserve">  SPINE</w:t>
      </w:r>
      <w:proofErr w:type="gramEnd"/>
    </w:p>
    <w:p w14:paraId="1E143CC7" w14:textId="77777777" w:rsidR="007A7070" w:rsidRPr="007A7070" w:rsidRDefault="007A7070" w:rsidP="007A70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eastAsia="Cambria" w:hAnsi="Cambria"/>
          <w:sz w:val="28"/>
        </w:rPr>
      </w:pPr>
      <w:r w:rsidRPr="007A7070">
        <w:rPr>
          <w:rFonts w:ascii="Cambria" w:eastAsia="Cambria" w:hAnsi="Cambria"/>
          <w:b/>
          <w:sz w:val="28"/>
          <w:u w:val="single"/>
        </w:rPr>
        <w:t>Clinical Profile</w:t>
      </w:r>
      <w:r w:rsidRPr="007A7070">
        <w:rPr>
          <w:rFonts w:ascii="Cambria" w:eastAsia="Cambria" w:hAnsi="Cambria"/>
          <w:sz w:val="28"/>
          <w:u w:val="single"/>
        </w:rPr>
        <w:t>:</w:t>
      </w:r>
      <w:r w:rsidRPr="007A7070">
        <w:rPr>
          <w:rFonts w:ascii="Cambria" w:eastAsia="Cambria" w:hAnsi="Cambria"/>
          <w:sz w:val="28"/>
        </w:rPr>
        <w:t xml:space="preserve">   c/o trauma.</w:t>
      </w:r>
    </w:p>
    <w:p w14:paraId="1DF0E891" w14:textId="2B59A20E" w:rsidR="007A7070" w:rsidRPr="005A7367" w:rsidRDefault="005A7367" w:rsidP="007A70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100" w:lineRule="atLeast"/>
        <w:jc w:val="both"/>
        <w:rPr>
          <w:rFonts w:ascii="Cambria" w:eastAsia="Cambria" w:hAnsi="Cambria"/>
          <w:b/>
          <w:bCs/>
          <w:color w:val="000000"/>
          <w:sz w:val="28"/>
        </w:rPr>
      </w:pPr>
      <w:proofErr w:type="spellStart"/>
      <w:r w:rsidRPr="005A7367">
        <w:rPr>
          <w:rFonts w:ascii="Cambria" w:eastAsia="Cambria" w:hAnsi="Cambria"/>
          <w:b/>
          <w:bCs/>
          <w:color w:val="000000"/>
          <w:sz w:val="28"/>
        </w:rPr>
        <w:t>Sacralisation</w:t>
      </w:r>
      <w:proofErr w:type="spellEnd"/>
      <w:r w:rsidRPr="005A7367">
        <w:rPr>
          <w:rFonts w:ascii="Cambria" w:eastAsia="Cambria" w:hAnsi="Cambria"/>
          <w:b/>
          <w:bCs/>
          <w:color w:val="000000"/>
          <w:sz w:val="28"/>
        </w:rPr>
        <w:t xml:space="preserve"> of L5 Vertebrae.</w:t>
      </w:r>
    </w:p>
    <w:p w14:paraId="3E16B627" w14:textId="5D17A481" w:rsidR="007A7070" w:rsidRPr="007A7070" w:rsidRDefault="005A7367" w:rsidP="007A707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b/>
          <w:color w:val="000000"/>
          <w:sz w:val="28"/>
        </w:rPr>
      </w:pPr>
      <w:r>
        <w:rPr>
          <w:rFonts w:ascii="Cambria" w:eastAsia="Cambria" w:hAnsi="Cambria"/>
          <w:b/>
          <w:color w:val="000000"/>
          <w:sz w:val="28"/>
        </w:rPr>
        <w:t xml:space="preserve">Anterior </w:t>
      </w:r>
      <w:r w:rsidR="007A7070" w:rsidRPr="007A7070">
        <w:rPr>
          <w:rFonts w:ascii="Cambria" w:eastAsia="Cambria" w:hAnsi="Cambria"/>
          <w:b/>
          <w:color w:val="000000"/>
          <w:sz w:val="28"/>
        </w:rPr>
        <w:t xml:space="preserve">Wedge compression fracture of </w:t>
      </w:r>
      <w:bookmarkStart w:id="0" w:name="_Hlk156309121"/>
      <w:r>
        <w:rPr>
          <w:rFonts w:ascii="Cambria" w:eastAsia="Cambria" w:hAnsi="Cambria"/>
          <w:b/>
          <w:color w:val="000000"/>
          <w:sz w:val="28"/>
        </w:rPr>
        <w:t>D</w:t>
      </w:r>
      <w:r w:rsidR="00C65313">
        <w:rPr>
          <w:rFonts w:ascii="Cambria" w:eastAsia="Cambria" w:hAnsi="Cambria"/>
          <w:b/>
          <w:color w:val="000000"/>
          <w:sz w:val="28"/>
        </w:rPr>
        <w:t>1</w:t>
      </w:r>
      <w:bookmarkEnd w:id="0"/>
      <w:r>
        <w:rPr>
          <w:rFonts w:ascii="Cambria" w:eastAsia="Cambria" w:hAnsi="Cambria"/>
          <w:b/>
          <w:color w:val="000000"/>
          <w:sz w:val="28"/>
        </w:rPr>
        <w:t>2</w:t>
      </w:r>
      <w:r w:rsidR="007A7070" w:rsidRPr="007A7070">
        <w:rPr>
          <w:rFonts w:ascii="Cambria" w:eastAsia="Cambria" w:hAnsi="Cambria"/>
          <w:b/>
          <w:color w:val="000000"/>
          <w:sz w:val="28"/>
        </w:rPr>
        <w:t xml:space="preserve"> vertebra body is seen with retropulsion of fracture fragment causing significant canal stenosis with severe compression of adjacent conus. Canal diameter at the site of maximum compression is seen </w:t>
      </w:r>
      <w:r>
        <w:rPr>
          <w:rFonts w:ascii="Cambria" w:eastAsia="Cambria" w:hAnsi="Cambria"/>
          <w:b/>
          <w:color w:val="000000"/>
          <w:sz w:val="28"/>
        </w:rPr>
        <w:t>7</w:t>
      </w:r>
      <w:r w:rsidR="007A7070" w:rsidRPr="007A7070">
        <w:rPr>
          <w:rFonts w:ascii="Cambria" w:eastAsia="Cambria" w:hAnsi="Cambria"/>
          <w:b/>
          <w:color w:val="000000"/>
          <w:sz w:val="28"/>
        </w:rPr>
        <w:t xml:space="preserve">.5 mm. Altered signal intensity is seen in cord from </w:t>
      </w:r>
      <w:r>
        <w:rPr>
          <w:rFonts w:ascii="Cambria" w:eastAsia="Cambria" w:hAnsi="Cambria"/>
          <w:b/>
          <w:color w:val="000000"/>
          <w:sz w:val="28"/>
        </w:rPr>
        <w:t>D</w:t>
      </w:r>
      <w:r w:rsidR="007A7070" w:rsidRPr="007A7070">
        <w:rPr>
          <w:rFonts w:ascii="Cambria" w:eastAsia="Cambria" w:hAnsi="Cambria"/>
          <w:b/>
          <w:color w:val="000000"/>
          <w:sz w:val="28"/>
        </w:rPr>
        <w:t>1</w:t>
      </w:r>
      <w:r>
        <w:rPr>
          <w:rFonts w:ascii="Cambria" w:eastAsia="Cambria" w:hAnsi="Cambria"/>
          <w:b/>
          <w:color w:val="000000"/>
          <w:sz w:val="28"/>
        </w:rPr>
        <w:t>1</w:t>
      </w:r>
      <w:r w:rsidR="007A7070" w:rsidRPr="007A7070">
        <w:rPr>
          <w:rFonts w:ascii="Cambria" w:eastAsia="Cambria" w:hAnsi="Cambria"/>
          <w:b/>
          <w:color w:val="000000"/>
          <w:sz w:val="28"/>
        </w:rPr>
        <w:t xml:space="preserve"> through </w:t>
      </w:r>
      <w:r>
        <w:rPr>
          <w:rFonts w:ascii="Cambria" w:eastAsia="Cambria" w:hAnsi="Cambria"/>
          <w:b/>
          <w:color w:val="000000"/>
          <w:sz w:val="28"/>
        </w:rPr>
        <w:t>D</w:t>
      </w:r>
      <w:r w:rsidR="007A7070" w:rsidRPr="007A7070">
        <w:rPr>
          <w:rFonts w:ascii="Cambria" w:eastAsia="Cambria" w:hAnsi="Cambria"/>
          <w:b/>
          <w:color w:val="000000"/>
          <w:sz w:val="28"/>
        </w:rPr>
        <w:t>1</w:t>
      </w:r>
      <w:r>
        <w:rPr>
          <w:rFonts w:ascii="Cambria" w:eastAsia="Cambria" w:hAnsi="Cambria"/>
          <w:b/>
          <w:color w:val="000000"/>
          <w:sz w:val="28"/>
        </w:rPr>
        <w:t>2</w:t>
      </w:r>
      <w:r w:rsidR="007A7070" w:rsidRPr="007A7070">
        <w:rPr>
          <w:rFonts w:ascii="Cambria" w:eastAsia="Cambria" w:hAnsi="Cambria"/>
          <w:b/>
          <w:color w:val="000000"/>
          <w:sz w:val="28"/>
        </w:rPr>
        <w:t xml:space="preserve"> vertebral levels. It appears hyperintense on T2W images suggestive of cord contusion. Intervertebral disc shows normal signal intensity.</w:t>
      </w:r>
    </w:p>
    <w:p w14:paraId="0856C7D8" w14:textId="5039606C" w:rsidR="007A7070" w:rsidRDefault="007A7070" w:rsidP="007A707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b/>
          <w:color w:val="000000"/>
          <w:sz w:val="28"/>
        </w:rPr>
      </w:pPr>
      <w:r w:rsidRPr="007A7070">
        <w:rPr>
          <w:rFonts w:ascii="Cambria" w:eastAsia="Cambria" w:hAnsi="Cambria"/>
          <w:b/>
          <w:color w:val="000000"/>
          <w:sz w:val="28"/>
        </w:rPr>
        <w:t xml:space="preserve">Contusion is seen overlying </w:t>
      </w:r>
      <w:r w:rsidR="00C65313" w:rsidRPr="007A7070">
        <w:rPr>
          <w:rFonts w:ascii="Cambria" w:eastAsia="Cambria" w:hAnsi="Cambria"/>
          <w:b/>
          <w:color w:val="000000"/>
          <w:sz w:val="28"/>
        </w:rPr>
        <w:t>paraspinal muscles</w:t>
      </w:r>
      <w:r w:rsidR="00C65313">
        <w:rPr>
          <w:rFonts w:ascii="Cambria" w:eastAsia="Cambria" w:hAnsi="Cambria"/>
          <w:b/>
          <w:color w:val="000000"/>
          <w:sz w:val="28"/>
        </w:rPr>
        <w:t xml:space="preserve"> and D12 vertebral body</w:t>
      </w:r>
    </w:p>
    <w:tbl>
      <w:tblPr>
        <w:tblStyle w:val="TableGrid"/>
        <w:tblpPr w:leftFromText="180" w:rightFromText="180" w:vertAnchor="text" w:horzAnchor="margin" w:tblpXSpec="center" w:tblpY="334"/>
        <w:tblW w:w="10598" w:type="dxa"/>
        <w:tblLook w:val="04A0" w:firstRow="1" w:lastRow="0" w:firstColumn="1" w:lastColumn="0" w:noHBand="0" w:noVBand="1"/>
      </w:tblPr>
      <w:tblGrid>
        <w:gridCol w:w="1596"/>
        <w:gridCol w:w="1596"/>
        <w:gridCol w:w="1596"/>
        <w:gridCol w:w="1596"/>
        <w:gridCol w:w="1596"/>
        <w:gridCol w:w="1596"/>
        <w:gridCol w:w="1022"/>
      </w:tblGrid>
      <w:tr w:rsidR="005A7367" w14:paraId="33E53F2E" w14:textId="77777777" w:rsidTr="005A7367">
        <w:tc>
          <w:tcPr>
            <w:tcW w:w="1596" w:type="dxa"/>
          </w:tcPr>
          <w:p w14:paraId="31DC5BD7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LEVEL</w:t>
            </w:r>
          </w:p>
        </w:tc>
        <w:tc>
          <w:tcPr>
            <w:tcW w:w="1596" w:type="dxa"/>
          </w:tcPr>
          <w:p w14:paraId="6DBC05BE" w14:textId="77777777" w:rsidR="005A7367" w:rsidRPr="00C464B5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D12</w:t>
            </w:r>
          </w:p>
        </w:tc>
        <w:tc>
          <w:tcPr>
            <w:tcW w:w="1596" w:type="dxa"/>
          </w:tcPr>
          <w:p w14:paraId="61354488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L1-L2</w:t>
            </w:r>
          </w:p>
        </w:tc>
        <w:tc>
          <w:tcPr>
            <w:tcW w:w="1596" w:type="dxa"/>
          </w:tcPr>
          <w:p w14:paraId="5392EEA5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L2-L3</w:t>
            </w:r>
          </w:p>
        </w:tc>
        <w:tc>
          <w:tcPr>
            <w:tcW w:w="1596" w:type="dxa"/>
          </w:tcPr>
          <w:p w14:paraId="46DA1698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L3-L4</w:t>
            </w:r>
          </w:p>
        </w:tc>
        <w:tc>
          <w:tcPr>
            <w:tcW w:w="1596" w:type="dxa"/>
          </w:tcPr>
          <w:p w14:paraId="37A19937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L4-L5</w:t>
            </w:r>
            <w:r w:rsidRPr="00C464B5">
              <w:rPr>
                <w:rFonts w:ascii="Gautami" w:hAnsi="Gautami" w:cs="Gautami"/>
                <w:b/>
                <w:sz w:val="26"/>
                <w:szCs w:val="20"/>
              </w:rPr>
              <w:tab/>
            </w:r>
          </w:p>
        </w:tc>
        <w:tc>
          <w:tcPr>
            <w:tcW w:w="1022" w:type="dxa"/>
          </w:tcPr>
          <w:p w14:paraId="4D7F9E35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L5-S1</w:t>
            </w:r>
          </w:p>
        </w:tc>
      </w:tr>
      <w:tr w:rsidR="005A7367" w14:paraId="1C0461B7" w14:textId="77777777" w:rsidTr="005A7367">
        <w:tc>
          <w:tcPr>
            <w:tcW w:w="1596" w:type="dxa"/>
          </w:tcPr>
          <w:p w14:paraId="7CB59F13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 w:rsidRPr="00C464B5">
              <w:rPr>
                <w:rFonts w:ascii="Gautami" w:hAnsi="Gautami" w:cs="Gautami"/>
                <w:b/>
                <w:sz w:val="26"/>
                <w:szCs w:val="20"/>
              </w:rPr>
              <w:t>AP (mm)</w:t>
            </w:r>
          </w:p>
        </w:tc>
        <w:tc>
          <w:tcPr>
            <w:tcW w:w="1596" w:type="dxa"/>
          </w:tcPr>
          <w:p w14:paraId="5EA49429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7.5</w:t>
            </w:r>
          </w:p>
        </w:tc>
        <w:tc>
          <w:tcPr>
            <w:tcW w:w="1596" w:type="dxa"/>
          </w:tcPr>
          <w:p w14:paraId="6AD4D743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13.2</w:t>
            </w:r>
          </w:p>
        </w:tc>
        <w:tc>
          <w:tcPr>
            <w:tcW w:w="1596" w:type="dxa"/>
          </w:tcPr>
          <w:p w14:paraId="0253148A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13.9</w:t>
            </w:r>
          </w:p>
        </w:tc>
        <w:tc>
          <w:tcPr>
            <w:tcW w:w="1596" w:type="dxa"/>
          </w:tcPr>
          <w:p w14:paraId="48479486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12.3</w:t>
            </w:r>
          </w:p>
        </w:tc>
        <w:tc>
          <w:tcPr>
            <w:tcW w:w="1596" w:type="dxa"/>
          </w:tcPr>
          <w:p w14:paraId="7D19C0D4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11.6</w:t>
            </w:r>
          </w:p>
        </w:tc>
        <w:tc>
          <w:tcPr>
            <w:tcW w:w="1022" w:type="dxa"/>
          </w:tcPr>
          <w:p w14:paraId="6007884A" w14:textId="77777777" w:rsidR="005A7367" w:rsidRDefault="005A7367" w:rsidP="005A7367">
            <w:pPr>
              <w:rPr>
                <w:rFonts w:ascii="Gautami" w:hAnsi="Gautami" w:cs="Gautami"/>
                <w:b/>
                <w:sz w:val="26"/>
                <w:szCs w:val="20"/>
              </w:rPr>
            </w:pPr>
            <w:r>
              <w:rPr>
                <w:rFonts w:ascii="Gautami" w:hAnsi="Gautami" w:cs="Gautami"/>
                <w:b/>
                <w:sz w:val="26"/>
                <w:szCs w:val="20"/>
              </w:rPr>
              <w:t>11.5</w:t>
            </w:r>
          </w:p>
        </w:tc>
      </w:tr>
    </w:tbl>
    <w:p w14:paraId="3C1AD85E" w14:textId="77777777" w:rsidR="005A7367" w:rsidRPr="005A7367" w:rsidRDefault="005A7367" w:rsidP="005A7367">
      <w:pPr>
        <w:pStyle w:val="ListParagraph"/>
        <w:numPr>
          <w:ilvl w:val="0"/>
          <w:numId w:val="1"/>
        </w:numPr>
        <w:spacing w:after="0" w:line="240" w:lineRule="auto"/>
        <w:rPr>
          <w:rFonts w:ascii="Gautami" w:hAnsi="Gautami" w:cs="Gautami"/>
          <w:b/>
          <w:sz w:val="26"/>
          <w:szCs w:val="20"/>
        </w:rPr>
      </w:pPr>
      <w:r w:rsidRPr="005A7367">
        <w:rPr>
          <w:rFonts w:ascii="Gautami" w:hAnsi="Gautami" w:cs="Gautami"/>
          <w:b/>
          <w:sz w:val="26"/>
          <w:szCs w:val="20"/>
        </w:rPr>
        <w:t>LUMBAR CANAL AP DIAMETER AT L1 TO L5 LEVELS</w:t>
      </w:r>
    </w:p>
    <w:p w14:paraId="4434E3FA" w14:textId="77777777" w:rsidR="005A7367" w:rsidRPr="007A7070" w:rsidRDefault="005A7367" w:rsidP="005A7367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ind w:left="720"/>
        <w:jc w:val="both"/>
        <w:rPr>
          <w:rFonts w:ascii="Cambria" w:eastAsia="Cambria" w:hAnsi="Cambria"/>
          <w:b/>
          <w:color w:val="000000"/>
          <w:sz w:val="28"/>
        </w:rPr>
      </w:pPr>
    </w:p>
    <w:p w14:paraId="043D5C80" w14:textId="77777777" w:rsidR="007A7070" w:rsidRPr="007A7070" w:rsidRDefault="007A7070" w:rsidP="007A707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color w:val="000000"/>
          <w:sz w:val="28"/>
        </w:rPr>
      </w:pPr>
      <w:r w:rsidRPr="007A7070">
        <w:rPr>
          <w:rFonts w:ascii="Cambria" w:eastAsia="Cambria" w:hAnsi="Cambria"/>
          <w:color w:val="000000"/>
          <w:sz w:val="28"/>
        </w:rPr>
        <w:t>Rest of the intervertebral discs and vertebral bodies appear normal.</w:t>
      </w:r>
    </w:p>
    <w:p w14:paraId="4112425D" w14:textId="77777777" w:rsidR="007A7070" w:rsidRPr="007A7070" w:rsidRDefault="007A7070" w:rsidP="007A707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color w:val="000000"/>
          <w:sz w:val="28"/>
        </w:rPr>
      </w:pPr>
      <w:r w:rsidRPr="007A7070">
        <w:rPr>
          <w:rFonts w:ascii="Cambria" w:eastAsia="Cambria" w:hAnsi="Cambria"/>
          <w:color w:val="000000"/>
          <w:sz w:val="28"/>
        </w:rPr>
        <w:t xml:space="preserve">Ligamentum flavum and </w:t>
      </w:r>
      <w:proofErr w:type="spellStart"/>
      <w:r w:rsidRPr="007A7070">
        <w:rPr>
          <w:rFonts w:ascii="Cambria" w:eastAsia="Cambria" w:hAnsi="Cambria"/>
          <w:color w:val="000000"/>
          <w:sz w:val="28"/>
        </w:rPr>
        <w:t>facetal</w:t>
      </w:r>
      <w:proofErr w:type="spellEnd"/>
      <w:r w:rsidRPr="007A7070">
        <w:rPr>
          <w:rFonts w:ascii="Cambria" w:eastAsia="Cambria" w:hAnsi="Cambria"/>
          <w:color w:val="000000"/>
          <w:sz w:val="28"/>
        </w:rPr>
        <w:t xml:space="preserve"> joint appear normal.</w:t>
      </w:r>
    </w:p>
    <w:p w14:paraId="3BA93B1C" w14:textId="0BF2AB7C" w:rsidR="007A7070" w:rsidRPr="005A7367" w:rsidRDefault="007A7070" w:rsidP="007A7070">
      <w:pPr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100" w:lineRule="atLeast"/>
        <w:jc w:val="both"/>
        <w:rPr>
          <w:rFonts w:ascii="Cambria" w:eastAsia="Cambria" w:hAnsi="Cambria"/>
          <w:color w:val="000000"/>
          <w:sz w:val="28"/>
        </w:rPr>
      </w:pPr>
      <w:r w:rsidRPr="007A7070">
        <w:rPr>
          <w:rFonts w:ascii="Cambria" w:eastAsia="Cambria" w:hAnsi="Cambria"/>
          <w:color w:val="000000"/>
          <w:sz w:val="28"/>
        </w:rPr>
        <w:t xml:space="preserve">The spinal cord ends at upper border of L1 level. </w:t>
      </w:r>
    </w:p>
    <w:p w14:paraId="664D8234" w14:textId="77777777" w:rsidR="007A7070" w:rsidRPr="007A7070" w:rsidRDefault="007A7070" w:rsidP="007A70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Cambria" w:eastAsia="Cambria" w:hAnsi="Cambria"/>
          <w:b/>
          <w:sz w:val="28"/>
        </w:rPr>
      </w:pPr>
      <w:r w:rsidRPr="007A7070">
        <w:rPr>
          <w:rFonts w:ascii="Cambria" w:eastAsia="Cambria" w:hAnsi="Cambria"/>
          <w:b/>
          <w:sz w:val="28"/>
          <w:u w:val="single"/>
        </w:rPr>
        <w:t>IMPRESSION:</w:t>
      </w:r>
      <w:r w:rsidRPr="007A7070">
        <w:rPr>
          <w:rFonts w:ascii="Cambria" w:eastAsia="Cambria" w:hAnsi="Cambria"/>
          <w:sz w:val="28"/>
        </w:rPr>
        <w:t xml:space="preserve"> </w:t>
      </w:r>
      <w:r w:rsidRPr="007A7070">
        <w:rPr>
          <w:rFonts w:ascii="Cambria" w:eastAsia="Cambria" w:hAnsi="Cambria"/>
          <w:b/>
          <w:sz w:val="28"/>
        </w:rPr>
        <w:t xml:space="preserve">MRI </w:t>
      </w:r>
      <w:r>
        <w:rPr>
          <w:rFonts w:ascii="Cambria" w:eastAsia="Cambria" w:hAnsi="Cambria"/>
          <w:b/>
          <w:sz w:val="28"/>
        </w:rPr>
        <w:t>D</w:t>
      </w:r>
      <w:r w:rsidRPr="007A7070">
        <w:rPr>
          <w:rFonts w:ascii="Cambria" w:eastAsia="Cambria" w:hAnsi="Cambria"/>
          <w:b/>
          <w:sz w:val="28"/>
        </w:rPr>
        <w:t xml:space="preserve">orso </w:t>
      </w:r>
      <w:r>
        <w:rPr>
          <w:rFonts w:ascii="Cambria" w:eastAsia="Cambria" w:hAnsi="Cambria"/>
          <w:b/>
          <w:sz w:val="28"/>
        </w:rPr>
        <w:t>L</w:t>
      </w:r>
      <w:r w:rsidRPr="007A7070">
        <w:rPr>
          <w:rFonts w:ascii="Cambria" w:eastAsia="Cambria" w:hAnsi="Cambria"/>
          <w:b/>
          <w:sz w:val="28"/>
        </w:rPr>
        <w:t xml:space="preserve">umbar spine reveals, </w:t>
      </w:r>
    </w:p>
    <w:p w14:paraId="4688E759" w14:textId="2A66010A" w:rsidR="007A7070" w:rsidRPr="007A7070" w:rsidRDefault="005A7367" w:rsidP="007A7070">
      <w:pPr>
        <w:numPr>
          <w:ilvl w:val="0"/>
          <w:numId w:val="2"/>
        </w:num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uto"/>
        <w:rPr>
          <w:rFonts w:ascii="Cambria" w:eastAsia="Cambria" w:hAnsi="Cambria"/>
          <w:b/>
          <w:sz w:val="28"/>
        </w:rPr>
      </w:pPr>
      <w:r>
        <w:rPr>
          <w:rFonts w:ascii="Cambria" w:eastAsia="Cambria" w:hAnsi="Cambria"/>
          <w:b/>
          <w:sz w:val="28"/>
        </w:rPr>
        <w:t xml:space="preserve">Anterior </w:t>
      </w:r>
      <w:r w:rsidR="007A7070" w:rsidRPr="007A7070">
        <w:rPr>
          <w:rFonts w:ascii="Cambria" w:eastAsia="Cambria" w:hAnsi="Cambria"/>
          <w:b/>
          <w:sz w:val="28"/>
        </w:rPr>
        <w:t xml:space="preserve">Wedge </w:t>
      </w:r>
      <w:r w:rsidR="007A7070" w:rsidRPr="007A7070">
        <w:rPr>
          <w:rFonts w:ascii="Cambria" w:eastAsia="Cambria" w:hAnsi="Cambria"/>
          <w:b/>
          <w:color w:val="000000"/>
          <w:sz w:val="28"/>
        </w:rPr>
        <w:t xml:space="preserve">compression fracture of </w:t>
      </w:r>
      <w:r>
        <w:rPr>
          <w:rFonts w:ascii="Cambria" w:eastAsia="Cambria" w:hAnsi="Cambria"/>
          <w:b/>
          <w:color w:val="000000"/>
          <w:sz w:val="28"/>
        </w:rPr>
        <w:t>D12</w:t>
      </w:r>
      <w:r w:rsidR="007A7070" w:rsidRPr="007A7070">
        <w:rPr>
          <w:rFonts w:ascii="Cambria" w:eastAsia="Cambria" w:hAnsi="Cambria"/>
          <w:b/>
          <w:color w:val="000000"/>
          <w:sz w:val="28"/>
        </w:rPr>
        <w:t xml:space="preserve">vertebra body is seen with retropulsion of fracture fragment causing significant canal stenosis and cord contusion with edema as described above.  </w:t>
      </w:r>
    </w:p>
    <w:p w14:paraId="0D200EBD" w14:textId="77A96652" w:rsidR="00C57681" w:rsidRPr="00A01037" w:rsidRDefault="005A7367" w:rsidP="00A01037">
      <w:pPr>
        <w:spacing w:line="360" w:lineRule="auto"/>
        <w:ind w:right="-1080"/>
        <w:rPr>
          <w:i/>
          <w:szCs w:val="28"/>
        </w:rPr>
      </w:pPr>
      <w:r>
        <w:rPr>
          <w:i/>
          <w:szCs w:val="28"/>
        </w:rPr>
        <w:t xml:space="preserve"> </w:t>
      </w:r>
      <w:r w:rsidR="00A01037" w:rsidRPr="00995DE7">
        <w:rPr>
          <w:i/>
          <w:szCs w:val="28"/>
        </w:rPr>
        <w:t>Please correlate clinically</w:t>
      </w:r>
      <w:r w:rsidR="00C65313">
        <w:rPr>
          <w:i/>
          <w:szCs w:val="28"/>
        </w:rPr>
        <w:t xml:space="preserve">/ </w:t>
      </w:r>
      <w:r w:rsidR="00C65313" w:rsidRPr="005A7367">
        <w:rPr>
          <w:b/>
          <w:bCs/>
          <w:i/>
          <w:szCs w:val="28"/>
        </w:rPr>
        <w:t xml:space="preserve">CT DL spine for bony </w:t>
      </w:r>
      <w:r w:rsidRPr="005A7367">
        <w:rPr>
          <w:b/>
          <w:bCs/>
          <w:i/>
          <w:szCs w:val="28"/>
        </w:rPr>
        <w:t>Injuries</w:t>
      </w:r>
    </w:p>
    <w:sectPr w:rsidR="00C57681" w:rsidRPr="00A01037" w:rsidSect="0084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 w:val="0"/>
        <w:i w:val="0"/>
        <w:strike w:val="0"/>
        <w:dstrike w:val="0"/>
        <w:color w:val="000000"/>
        <w:position w:val="0"/>
        <w:sz w:val="22"/>
        <w:u w:val="none"/>
        <w:effect w:val="none"/>
      </w:rPr>
    </w:lvl>
  </w:abstractNum>
  <w:abstractNum w:abstractNumId="1" w15:restartNumberingAfterBreak="0">
    <w:nsid w:val="00000002"/>
    <w:multiLevelType w:val="single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/>
        <w:b/>
        <w:i w:val="0"/>
        <w:strike w:val="0"/>
        <w:dstrike w:val="0"/>
        <w:color w:val="auto"/>
        <w:position w:val="0"/>
        <w:sz w:val="22"/>
        <w:u w:val="none"/>
        <w:effect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037"/>
    <w:rsid w:val="000B01F9"/>
    <w:rsid w:val="002A52CB"/>
    <w:rsid w:val="00386D3E"/>
    <w:rsid w:val="005A7367"/>
    <w:rsid w:val="007A7070"/>
    <w:rsid w:val="008467D5"/>
    <w:rsid w:val="00A01037"/>
    <w:rsid w:val="00AA736F"/>
    <w:rsid w:val="00AF1CA2"/>
    <w:rsid w:val="00C57681"/>
    <w:rsid w:val="00C65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021CC"/>
  <w15:docId w15:val="{1AD46450-41D7-4CD5-980E-6C959D43E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7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D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A70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707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A73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2846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4</cp:revision>
  <cp:lastPrinted>2024-08-13T09:21:00Z</cp:lastPrinted>
  <dcterms:created xsi:type="dcterms:W3CDTF">2018-07-03T05:21:00Z</dcterms:created>
  <dcterms:modified xsi:type="dcterms:W3CDTF">2024-08-13T09:21:00Z</dcterms:modified>
</cp:coreProperties>
</file>