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v:background id="_x0000_s1025" o:bwmode="white" o:targetscreensize="1024,768">
      <v:fill r:id="rId3" o:title="edgbkgnd" type="frame"/>
    </v:background>
  </w:background>
  <w:body>
    <w:p w14:paraId="66E7E7DA" w14:textId="76A4232A" w:rsidR="008411BA" w:rsidRPr="008411BA" w:rsidRDefault="008411BA" w:rsidP="005760A8">
      <w:pPr>
        <w:pStyle w:val="NoSpacing"/>
        <w:rPr>
          <w:rFonts w:ascii="Times New Roman" w:eastAsia="Times New Roman" w:hAnsi="Times New Roman"/>
          <w:b/>
          <w:i/>
          <w:color w:val="000000"/>
          <w:sz w:val="24"/>
          <w:szCs w:val="24"/>
        </w:rPr>
      </w:pPr>
      <w:proofErr w:type="gramStart"/>
      <w:r w:rsidRPr="008411BA">
        <w:rPr>
          <w:rFonts w:ascii="Times New Roman" w:eastAsia="Times New Roman" w:hAnsi="Times New Roman"/>
          <w:b/>
          <w:i/>
          <w:color w:val="000000"/>
          <w:sz w:val="24"/>
          <w:szCs w:val="24"/>
        </w:rPr>
        <w:t>Name :</w:t>
      </w:r>
      <w:proofErr w:type="gramEnd"/>
      <w:r w:rsidRPr="008411BA">
        <w:rPr>
          <w:rFonts w:ascii="Times New Roman" w:eastAsia="Times New Roman" w:hAnsi="Times New Roman"/>
          <w:b/>
          <w:i/>
          <w:color w:val="000000"/>
          <w:sz w:val="24"/>
          <w:szCs w:val="24"/>
        </w:rPr>
        <w:t xml:space="preserve">   </w:t>
      </w:r>
      <w:r w:rsidR="00CC3CC5">
        <w:rPr>
          <w:rFonts w:ascii="Times New Roman" w:eastAsia="Times New Roman" w:hAnsi="Times New Roman"/>
          <w:b/>
          <w:i/>
          <w:color w:val="000000"/>
          <w:sz w:val="24"/>
          <w:szCs w:val="24"/>
        </w:rPr>
        <w:t>MUSKAN KUMARI</w:t>
      </w:r>
      <w:r w:rsidRPr="008411BA">
        <w:rPr>
          <w:rFonts w:ascii="Times New Roman" w:eastAsia="Times New Roman" w:hAnsi="Times New Roman"/>
          <w:b/>
          <w:i/>
          <w:color w:val="000000"/>
          <w:sz w:val="24"/>
          <w:szCs w:val="24"/>
        </w:rPr>
        <w:t xml:space="preserve">                                                       Age    : </w:t>
      </w:r>
      <w:r w:rsidR="00CC3CC5">
        <w:rPr>
          <w:rFonts w:ascii="Times New Roman" w:eastAsia="Times New Roman" w:hAnsi="Times New Roman"/>
          <w:b/>
          <w:i/>
          <w:color w:val="000000"/>
          <w:sz w:val="24"/>
          <w:szCs w:val="24"/>
        </w:rPr>
        <w:t>18</w:t>
      </w:r>
      <w:r w:rsidRPr="008411BA">
        <w:rPr>
          <w:rFonts w:ascii="Times New Roman" w:eastAsia="Times New Roman" w:hAnsi="Times New Roman"/>
          <w:b/>
          <w:i/>
          <w:color w:val="000000"/>
          <w:sz w:val="24"/>
          <w:szCs w:val="24"/>
        </w:rPr>
        <w:t xml:space="preserve"> </w:t>
      </w:r>
      <w:proofErr w:type="spellStart"/>
      <w:r w:rsidRPr="008411BA">
        <w:rPr>
          <w:rFonts w:ascii="Times New Roman" w:eastAsia="Times New Roman" w:hAnsi="Times New Roman"/>
          <w:b/>
          <w:i/>
          <w:color w:val="000000"/>
          <w:sz w:val="24"/>
          <w:szCs w:val="24"/>
        </w:rPr>
        <w:t>Yrs</w:t>
      </w:r>
      <w:proofErr w:type="spellEnd"/>
      <w:r w:rsidRPr="008411BA">
        <w:rPr>
          <w:rFonts w:ascii="Times New Roman" w:eastAsia="Times New Roman" w:hAnsi="Times New Roman"/>
          <w:b/>
          <w:i/>
          <w:color w:val="000000"/>
          <w:sz w:val="24"/>
          <w:szCs w:val="24"/>
        </w:rPr>
        <w:t xml:space="preserve">           Sex : </w:t>
      </w:r>
      <w:r w:rsidR="00CC3CC5">
        <w:rPr>
          <w:rFonts w:ascii="Times New Roman" w:eastAsia="Times New Roman" w:hAnsi="Times New Roman"/>
          <w:b/>
          <w:i/>
          <w:color w:val="000000"/>
          <w:sz w:val="24"/>
          <w:szCs w:val="24"/>
        </w:rPr>
        <w:t>F</w:t>
      </w:r>
    </w:p>
    <w:p w14:paraId="69B68FCD" w14:textId="618E8EBE" w:rsidR="008411BA" w:rsidRPr="008411BA" w:rsidRDefault="008411BA" w:rsidP="005760A8">
      <w:pPr>
        <w:pStyle w:val="NoSpacing"/>
        <w:rPr>
          <w:rFonts w:ascii="Times New Roman" w:eastAsia="Times New Roman" w:hAnsi="Times New Roman"/>
          <w:b/>
          <w:i/>
          <w:color w:val="000000"/>
          <w:sz w:val="24"/>
          <w:szCs w:val="24"/>
        </w:rPr>
      </w:pPr>
      <w:r w:rsidRPr="008411BA">
        <w:rPr>
          <w:rFonts w:ascii="Times New Roman" w:eastAsia="Times New Roman" w:hAnsi="Times New Roman"/>
          <w:b/>
          <w:i/>
          <w:color w:val="000000"/>
          <w:sz w:val="24"/>
          <w:szCs w:val="24"/>
        </w:rPr>
        <w:t xml:space="preserve">As Advised </w:t>
      </w:r>
      <w:proofErr w:type="gramStart"/>
      <w:r w:rsidRPr="008411BA">
        <w:rPr>
          <w:rFonts w:ascii="Times New Roman" w:eastAsia="Times New Roman" w:hAnsi="Times New Roman"/>
          <w:b/>
          <w:i/>
          <w:color w:val="000000"/>
          <w:sz w:val="24"/>
          <w:szCs w:val="24"/>
        </w:rPr>
        <w:t>By :</w:t>
      </w:r>
      <w:proofErr w:type="gramEnd"/>
      <w:r w:rsidRPr="008411BA">
        <w:rPr>
          <w:rFonts w:ascii="Times New Roman" w:eastAsia="Times New Roman" w:hAnsi="Times New Roman"/>
          <w:b/>
          <w:i/>
          <w:color w:val="000000"/>
          <w:sz w:val="24"/>
          <w:szCs w:val="24"/>
        </w:rPr>
        <w:t xml:space="preserve"> </w:t>
      </w:r>
      <w:r w:rsidR="00EE17BC">
        <w:rPr>
          <w:rFonts w:ascii="Times New Roman" w:eastAsia="Times New Roman" w:hAnsi="Times New Roman"/>
          <w:b/>
          <w:i/>
          <w:color w:val="000000"/>
          <w:sz w:val="24"/>
          <w:szCs w:val="24"/>
        </w:rPr>
        <w:t xml:space="preserve">ABINASH KR SINGH MBBS MS </w:t>
      </w:r>
      <w:proofErr w:type="spellStart"/>
      <w:r w:rsidR="00EE17BC">
        <w:rPr>
          <w:rFonts w:ascii="Times New Roman" w:eastAsia="Times New Roman" w:hAnsi="Times New Roman"/>
          <w:b/>
          <w:i/>
          <w:color w:val="000000"/>
          <w:sz w:val="24"/>
          <w:szCs w:val="24"/>
        </w:rPr>
        <w:t>MCh</w:t>
      </w:r>
      <w:proofErr w:type="spellEnd"/>
      <w:r w:rsidR="00EE17BC">
        <w:rPr>
          <w:rFonts w:ascii="Times New Roman" w:eastAsia="Times New Roman" w:hAnsi="Times New Roman"/>
          <w:b/>
          <w:i/>
          <w:color w:val="000000"/>
          <w:sz w:val="24"/>
          <w:szCs w:val="24"/>
        </w:rPr>
        <w:t xml:space="preserve">(NEUROSURGERY) DNB(I), FMAS, FIAGES                                                    </w:t>
      </w:r>
      <w:r w:rsidRPr="008411BA">
        <w:rPr>
          <w:rFonts w:ascii="Times New Roman" w:eastAsia="Times New Roman" w:hAnsi="Times New Roman"/>
          <w:b/>
          <w:i/>
          <w:color w:val="000000"/>
          <w:sz w:val="24"/>
          <w:szCs w:val="24"/>
        </w:rPr>
        <w:t xml:space="preserve">                        Date Of Report  :      </w:t>
      </w:r>
      <w:r w:rsidR="005760A8">
        <w:rPr>
          <w:rFonts w:ascii="Times New Roman" w:eastAsia="Times New Roman" w:hAnsi="Times New Roman"/>
          <w:b/>
          <w:i/>
          <w:color w:val="000000"/>
          <w:sz w:val="24"/>
          <w:szCs w:val="24"/>
        </w:rPr>
        <w:fldChar w:fldCharType="begin"/>
      </w:r>
      <w:r w:rsidR="005760A8">
        <w:rPr>
          <w:rFonts w:ascii="Times New Roman" w:eastAsia="Times New Roman" w:hAnsi="Times New Roman"/>
          <w:b/>
          <w:i/>
          <w:color w:val="000000"/>
          <w:sz w:val="24"/>
          <w:szCs w:val="24"/>
        </w:rPr>
        <w:instrText xml:space="preserve"> DATE \@ "MMMM d, yyyy" </w:instrText>
      </w:r>
      <w:r w:rsidR="005760A8">
        <w:rPr>
          <w:rFonts w:ascii="Times New Roman" w:eastAsia="Times New Roman" w:hAnsi="Times New Roman"/>
          <w:b/>
          <w:i/>
          <w:color w:val="000000"/>
          <w:sz w:val="24"/>
          <w:szCs w:val="24"/>
        </w:rPr>
        <w:fldChar w:fldCharType="separate"/>
      </w:r>
      <w:r w:rsidR="00CC3CC5">
        <w:rPr>
          <w:rFonts w:ascii="Times New Roman" w:eastAsia="Times New Roman" w:hAnsi="Times New Roman"/>
          <w:b/>
          <w:i/>
          <w:noProof/>
          <w:color w:val="000000"/>
          <w:sz w:val="24"/>
          <w:szCs w:val="24"/>
        </w:rPr>
        <w:t>September 6, 2022</w:t>
      </w:r>
      <w:r w:rsidR="005760A8">
        <w:rPr>
          <w:rFonts w:ascii="Times New Roman" w:eastAsia="Times New Roman" w:hAnsi="Times New Roman"/>
          <w:b/>
          <w:i/>
          <w:color w:val="000000"/>
          <w:sz w:val="24"/>
          <w:szCs w:val="24"/>
        </w:rPr>
        <w:fldChar w:fldCharType="end"/>
      </w:r>
    </w:p>
    <w:p w14:paraId="1BB7A41C" w14:textId="77777777" w:rsidR="008411BA" w:rsidRPr="008411BA" w:rsidRDefault="008411BA" w:rsidP="008411BA">
      <w:pPr>
        <w:pStyle w:val="NoSpacing"/>
        <w:jc w:val="center"/>
        <w:rPr>
          <w:rFonts w:ascii="Times New Roman" w:eastAsia="Times New Roman" w:hAnsi="Times New Roman"/>
          <w:b/>
          <w:i/>
          <w:color w:val="000000"/>
          <w:sz w:val="24"/>
          <w:szCs w:val="24"/>
        </w:rPr>
      </w:pPr>
      <w:r w:rsidRPr="008411BA">
        <w:rPr>
          <w:rFonts w:ascii="Times New Roman" w:eastAsia="Times New Roman" w:hAnsi="Times New Roman"/>
          <w:b/>
          <w:i/>
          <w:color w:val="000000"/>
          <w:sz w:val="24"/>
          <w:szCs w:val="24"/>
        </w:rPr>
        <w:t>====================================================================</w:t>
      </w:r>
    </w:p>
    <w:p w14:paraId="06239418" w14:textId="264D5A7F" w:rsidR="009A6F80" w:rsidRPr="009A6F80" w:rsidRDefault="008411BA" w:rsidP="008411BA">
      <w:pPr>
        <w:pStyle w:val="NoSpacing"/>
        <w:rPr>
          <w:rFonts w:ascii="Times New Roman" w:hAnsi="Times New Roman"/>
          <w:b/>
          <w:color w:val="1D1B11"/>
          <w:sz w:val="32"/>
          <w:szCs w:val="24"/>
        </w:rPr>
      </w:pPr>
      <w:r w:rsidRPr="008411BA">
        <w:rPr>
          <w:rFonts w:ascii="Times New Roman" w:eastAsia="Times New Roman" w:hAnsi="Times New Roman"/>
          <w:b/>
          <w:i/>
          <w:color w:val="000000"/>
          <w:sz w:val="24"/>
          <w:szCs w:val="24"/>
        </w:rPr>
        <w:t>Thanks For Your Referral</w:t>
      </w:r>
      <w:r>
        <w:rPr>
          <w:rFonts w:ascii="Times New Roman" w:eastAsia="Times New Roman" w:hAnsi="Times New Roman"/>
          <w:b/>
          <w:i/>
          <w:color w:val="000000"/>
          <w:sz w:val="24"/>
          <w:szCs w:val="24"/>
        </w:rPr>
        <w:t xml:space="preserve">                           </w:t>
      </w:r>
      <w:r w:rsidR="009A6F80" w:rsidRPr="008411BA">
        <w:rPr>
          <w:rFonts w:ascii="Times New Roman" w:hAnsi="Times New Roman"/>
          <w:b/>
          <w:color w:val="1D1B11"/>
          <w:sz w:val="32"/>
          <w:szCs w:val="24"/>
          <w:u w:val="single"/>
        </w:rPr>
        <w:t>MRI BRAIN</w:t>
      </w:r>
    </w:p>
    <w:p w14:paraId="1DF51597" w14:textId="77777777" w:rsidR="009A6F80" w:rsidRPr="009A6F80" w:rsidRDefault="009A6F80" w:rsidP="009A6F80">
      <w:pPr>
        <w:pStyle w:val="NoSpacing"/>
        <w:rPr>
          <w:rFonts w:ascii="Times New Roman" w:hAnsi="Times New Roman"/>
          <w:color w:val="1D1B11"/>
          <w:sz w:val="28"/>
          <w:szCs w:val="24"/>
        </w:rPr>
      </w:pPr>
    </w:p>
    <w:p w14:paraId="5E4A1686" w14:textId="77777777" w:rsidR="009A6F80" w:rsidRPr="009A6F80" w:rsidRDefault="009A6F80" w:rsidP="009A6F80">
      <w:pPr>
        <w:pStyle w:val="NoSpacing"/>
        <w:jc w:val="center"/>
        <w:rPr>
          <w:rFonts w:ascii="Times New Roman" w:hAnsi="Times New Roman"/>
          <w:b/>
          <w:color w:val="1D1B11"/>
          <w:sz w:val="20"/>
          <w:szCs w:val="16"/>
        </w:rPr>
      </w:pPr>
      <w:r w:rsidRPr="009A6F80">
        <w:rPr>
          <w:rFonts w:ascii="Times New Roman" w:hAnsi="Times New Roman"/>
          <w:b/>
          <w:color w:val="1D1B11"/>
          <w:sz w:val="20"/>
          <w:szCs w:val="16"/>
        </w:rPr>
        <w:t>IMAGING SEQUENCES (NCMR)</w:t>
      </w:r>
    </w:p>
    <w:p w14:paraId="5B4EF642" w14:textId="77777777" w:rsidR="009A6F80" w:rsidRPr="009A6F80" w:rsidRDefault="009A6F80" w:rsidP="009A6F80">
      <w:pPr>
        <w:pStyle w:val="NoSpacing"/>
        <w:jc w:val="center"/>
        <w:rPr>
          <w:rFonts w:ascii="Times New Roman" w:hAnsi="Times New Roman"/>
          <w:b/>
          <w:i/>
          <w:color w:val="1D1B11"/>
          <w:sz w:val="20"/>
          <w:szCs w:val="16"/>
        </w:rPr>
      </w:pPr>
      <w:r w:rsidRPr="009A6F80">
        <w:rPr>
          <w:rFonts w:ascii="Times New Roman" w:hAnsi="Times New Roman"/>
          <w:b/>
          <w:i/>
          <w:color w:val="1D1B11"/>
          <w:sz w:val="20"/>
          <w:szCs w:val="16"/>
        </w:rPr>
        <w:t xml:space="preserve">AXIAL: T1 &amp; TSE T2 Wis.; SAGITTAL: </w:t>
      </w:r>
      <w:proofErr w:type="gramStart"/>
      <w:r w:rsidRPr="009A6F80">
        <w:rPr>
          <w:rFonts w:ascii="Times New Roman" w:hAnsi="Times New Roman"/>
          <w:b/>
          <w:i/>
          <w:color w:val="1D1B11"/>
          <w:sz w:val="20"/>
          <w:szCs w:val="16"/>
        </w:rPr>
        <w:t>FLAIR  Wis.</w:t>
      </w:r>
      <w:proofErr w:type="gramEnd"/>
      <w:r w:rsidRPr="009A6F80">
        <w:rPr>
          <w:rFonts w:ascii="Times New Roman" w:hAnsi="Times New Roman"/>
          <w:b/>
          <w:i/>
          <w:color w:val="1D1B11"/>
          <w:sz w:val="20"/>
          <w:szCs w:val="16"/>
        </w:rPr>
        <w:t>; CORONAL: TSE T2 Wis.</w:t>
      </w:r>
    </w:p>
    <w:p w14:paraId="5B673816" w14:textId="77777777" w:rsidR="009A6F80" w:rsidRPr="009A6F80" w:rsidRDefault="009A6F80" w:rsidP="009A6F80">
      <w:pPr>
        <w:pStyle w:val="NoSpacing"/>
        <w:rPr>
          <w:rFonts w:ascii="Times New Roman" w:hAnsi="Times New Roman"/>
          <w:color w:val="1D1B11"/>
          <w:sz w:val="28"/>
          <w:szCs w:val="24"/>
        </w:rPr>
      </w:pPr>
    </w:p>
    <w:p w14:paraId="15BD281F" w14:textId="0F096037" w:rsidR="009A6F80" w:rsidRPr="009A6F80" w:rsidRDefault="009A6F80" w:rsidP="00CC3CC5">
      <w:pPr>
        <w:pStyle w:val="NoSpacing"/>
        <w:jc w:val="both"/>
        <w:rPr>
          <w:rFonts w:ascii="Times New Roman" w:hAnsi="Times New Roman"/>
          <w:color w:val="1D1B11"/>
          <w:sz w:val="28"/>
          <w:szCs w:val="24"/>
        </w:rPr>
      </w:pPr>
      <w:r w:rsidRPr="009A6F80">
        <w:rPr>
          <w:rFonts w:ascii="Times New Roman" w:hAnsi="Times New Roman"/>
          <w:color w:val="1D1B11"/>
          <w:sz w:val="28"/>
          <w:szCs w:val="24"/>
        </w:rPr>
        <w:t xml:space="preserve">Both cerebral hemispheres show normal MR morphology, signal intensity and gray - white matter differentiation. The basal nuclei, thalami and corpus callosum are showing normal signal intensity pattern. </w:t>
      </w:r>
    </w:p>
    <w:p w14:paraId="7207D07A" w14:textId="77777777" w:rsidR="00CC3CC5" w:rsidRDefault="00CC3CC5" w:rsidP="00CC3CC5">
      <w:pPr>
        <w:pStyle w:val="NoSpacing"/>
        <w:jc w:val="both"/>
        <w:rPr>
          <w:rFonts w:ascii="Times New Roman" w:hAnsi="Times New Roman"/>
          <w:color w:val="1D1B11"/>
          <w:sz w:val="28"/>
          <w:szCs w:val="24"/>
        </w:rPr>
      </w:pPr>
    </w:p>
    <w:p w14:paraId="14B8FBDD" w14:textId="7FEAE95F" w:rsidR="009A6F80" w:rsidRPr="009A6F80" w:rsidRDefault="009A6F80" w:rsidP="00CC3CC5">
      <w:pPr>
        <w:pStyle w:val="NoSpacing"/>
        <w:jc w:val="both"/>
        <w:rPr>
          <w:rFonts w:ascii="Times New Roman" w:hAnsi="Times New Roman"/>
          <w:color w:val="1D1B11"/>
          <w:sz w:val="28"/>
          <w:szCs w:val="24"/>
        </w:rPr>
      </w:pPr>
      <w:r w:rsidRPr="009A6F80">
        <w:rPr>
          <w:rFonts w:ascii="Times New Roman" w:hAnsi="Times New Roman"/>
          <w:color w:val="1D1B11"/>
          <w:sz w:val="28"/>
          <w:szCs w:val="24"/>
        </w:rPr>
        <w:t xml:space="preserve">Both lateral ventricles and third ventricle are normal in size shape and outline. Septum pellucidum and falx cerebri are in midline. No mass effect or midline shift is seen. Supratentorial sulcal and cisternal spaces are normally visualized. </w:t>
      </w:r>
    </w:p>
    <w:p w14:paraId="17A31585" w14:textId="77777777" w:rsidR="009A6F80" w:rsidRPr="009A6F80" w:rsidRDefault="009A6F80" w:rsidP="00CC3CC5">
      <w:pPr>
        <w:pStyle w:val="NoSpacing"/>
        <w:jc w:val="both"/>
        <w:rPr>
          <w:rFonts w:ascii="Times New Roman" w:hAnsi="Times New Roman"/>
          <w:color w:val="1D1B11"/>
          <w:sz w:val="28"/>
          <w:szCs w:val="24"/>
        </w:rPr>
      </w:pPr>
    </w:p>
    <w:p w14:paraId="667D46B0" w14:textId="77777777" w:rsidR="009A6F80" w:rsidRPr="009A6F80" w:rsidRDefault="009A6F80" w:rsidP="00CC3CC5">
      <w:pPr>
        <w:pStyle w:val="NoSpacing"/>
        <w:jc w:val="both"/>
        <w:rPr>
          <w:rFonts w:ascii="Times New Roman" w:hAnsi="Times New Roman"/>
          <w:color w:val="1D1B11"/>
          <w:sz w:val="28"/>
          <w:szCs w:val="24"/>
        </w:rPr>
      </w:pPr>
      <w:r w:rsidRPr="009A6F80">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6F0DB0B1" w14:textId="77777777" w:rsidR="009A6F80" w:rsidRPr="009A6F80" w:rsidRDefault="009A6F80" w:rsidP="00CC3CC5">
      <w:pPr>
        <w:pStyle w:val="NoSpacing"/>
        <w:jc w:val="both"/>
        <w:rPr>
          <w:rFonts w:ascii="Times New Roman" w:hAnsi="Times New Roman"/>
          <w:color w:val="1D1B11"/>
          <w:sz w:val="28"/>
          <w:szCs w:val="24"/>
        </w:rPr>
      </w:pPr>
    </w:p>
    <w:p w14:paraId="7B405F92" w14:textId="77777777" w:rsidR="009A6F80" w:rsidRPr="009A6F80" w:rsidRDefault="009A6F80" w:rsidP="00CC3CC5">
      <w:pPr>
        <w:pStyle w:val="NoSpacing"/>
        <w:jc w:val="both"/>
        <w:rPr>
          <w:rFonts w:ascii="Times New Roman" w:hAnsi="Times New Roman"/>
          <w:color w:val="1D1B11"/>
          <w:sz w:val="28"/>
          <w:szCs w:val="24"/>
        </w:rPr>
      </w:pPr>
      <w:r w:rsidRPr="009A6F80">
        <w:rPr>
          <w:rFonts w:ascii="Times New Roman" w:hAnsi="Times New Roman"/>
          <w:color w:val="1D1B11"/>
          <w:sz w:val="28"/>
          <w:szCs w:val="24"/>
        </w:rPr>
        <w:t>No focal or diffuse area of altered signal intensity is seen. No obvious intra / extra-axial space occupying lesion is observed.</w:t>
      </w:r>
    </w:p>
    <w:p w14:paraId="6F9F6C2E" w14:textId="77777777" w:rsidR="009A6F80" w:rsidRPr="009A6F80" w:rsidRDefault="009A6F80" w:rsidP="00CC3CC5">
      <w:pPr>
        <w:pStyle w:val="NoSpacing"/>
        <w:jc w:val="both"/>
        <w:rPr>
          <w:rFonts w:ascii="Times New Roman" w:hAnsi="Times New Roman"/>
          <w:color w:val="1D1B11"/>
          <w:sz w:val="28"/>
          <w:szCs w:val="24"/>
        </w:rPr>
      </w:pPr>
    </w:p>
    <w:p w14:paraId="52062290" w14:textId="77777777" w:rsidR="009A6F80" w:rsidRPr="009A6F80" w:rsidRDefault="009A6F80" w:rsidP="00CC3CC5">
      <w:pPr>
        <w:pStyle w:val="NoSpacing"/>
        <w:jc w:val="both"/>
        <w:rPr>
          <w:rFonts w:ascii="Times New Roman" w:hAnsi="Times New Roman"/>
          <w:color w:val="1D1B11"/>
          <w:sz w:val="28"/>
          <w:szCs w:val="24"/>
        </w:rPr>
      </w:pPr>
      <w:r w:rsidRPr="009A6F80">
        <w:rPr>
          <w:rFonts w:ascii="Times New Roman" w:hAnsi="Times New Roman"/>
          <w:color w:val="1D1B11"/>
          <w:sz w:val="28"/>
          <w:szCs w:val="24"/>
        </w:rPr>
        <w:t xml:space="preserve">Major intracranial </w:t>
      </w:r>
      <w:proofErr w:type="spellStart"/>
      <w:r w:rsidRPr="009A6F80">
        <w:rPr>
          <w:rFonts w:ascii="Times New Roman" w:hAnsi="Times New Roman"/>
          <w:color w:val="1D1B11"/>
          <w:sz w:val="28"/>
          <w:szCs w:val="24"/>
        </w:rPr>
        <w:t>dural</w:t>
      </w:r>
      <w:proofErr w:type="spellEnd"/>
      <w:r w:rsidRPr="009A6F80">
        <w:rPr>
          <w:rFonts w:ascii="Times New Roman" w:hAnsi="Times New Roman"/>
          <w:color w:val="1D1B11"/>
          <w:sz w:val="28"/>
          <w:szCs w:val="24"/>
        </w:rPr>
        <w:t xml:space="preserve"> venous sinuses are showing normal outline and flow void.</w:t>
      </w:r>
    </w:p>
    <w:p w14:paraId="5068BFE9" w14:textId="77777777" w:rsidR="009A6F80" w:rsidRPr="009A6F80" w:rsidRDefault="009A6F80" w:rsidP="00CC3CC5">
      <w:pPr>
        <w:pStyle w:val="NoSpacing"/>
        <w:jc w:val="both"/>
        <w:rPr>
          <w:rFonts w:ascii="Times New Roman" w:hAnsi="Times New Roman"/>
          <w:color w:val="1D1B11"/>
          <w:sz w:val="28"/>
          <w:szCs w:val="24"/>
        </w:rPr>
      </w:pPr>
    </w:p>
    <w:p w14:paraId="5D972010" w14:textId="77777777" w:rsidR="009A6F80" w:rsidRPr="009A6F80" w:rsidRDefault="009A6F80" w:rsidP="00CC3CC5">
      <w:pPr>
        <w:pStyle w:val="NoSpacing"/>
        <w:jc w:val="both"/>
        <w:rPr>
          <w:rFonts w:ascii="Times New Roman" w:hAnsi="Times New Roman"/>
          <w:color w:val="1D1B11"/>
          <w:sz w:val="28"/>
          <w:szCs w:val="24"/>
        </w:rPr>
      </w:pPr>
      <w:r w:rsidRPr="009A6F80">
        <w:rPr>
          <w:rFonts w:ascii="Times New Roman" w:hAnsi="Times New Roman"/>
          <w:color w:val="1D1B11"/>
          <w:sz w:val="28"/>
          <w:szCs w:val="24"/>
        </w:rPr>
        <w:t>Sella, supra-</w:t>
      </w:r>
      <w:proofErr w:type="spellStart"/>
      <w:r w:rsidRPr="009A6F80">
        <w:rPr>
          <w:rFonts w:ascii="Times New Roman" w:hAnsi="Times New Roman"/>
          <w:color w:val="1D1B11"/>
          <w:sz w:val="28"/>
          <w:szCs w:val="24"/>
        </w:rPr>
        <w:t>sellar</w:t>
      </w:r>
      <w:proofErr w:type="spellEnd"/>
      <w:r w:rsidRPr="009A6F80">
        <w:rPr>
          <w:rFonts w:ascii="Times New Roman" w:hAnsi="Times New Roman"/>
          <w:color w:val="1D1B11"/>
          <w:sz w:val="28"/>
          <w:szCs w:val="24"/>
        </w:rPr>
        <w:t xml:space="preserve"> and para-</w:t>
      </w:r>
      <w:proofErr w:type="spellStart"/>
      <w:r w:rsidRPr="009A6F80">
        <w:rPr>
          <w:rFonts w:ascii="Times New Roman" w:hAnsi="Times New Roman"/>
          <w:color w:val="1D1B11"/>
          <w:sz w:val="28"/>
          <w:szCs w:val="24"/>
        </w:rPr>
        <w:t>sellar</w:t>
      </w:r>
      <w:proofErr w:type="spellEnd"/>
      <w:r w:rsidRPr="009A6F80">
        <w:rPr>
          <w:rFonts w:ascii="Times New Roman" w:hAnsi="Times New Roman"/>
          <w:color w:val="1D1B11"/>
          <w:sz w:val="28"/>
          <w:szCs w:val="24"/>
        </w:rPr>
        <w:t xml:space="preserve"> structures are normally visualized.</w:t>
      </w:r>
    </w:p>
    <w:p w14:paraId="09B5FE87" w14:textId="77777777" w:rsidR="006A41BD" w:rsidRDefault="006A41BD" w:rsidP="00CC3CC5">
      <w:pPr>
        <w:pStyle w:val="NoSpacing"/>
        <w:jc w:val="both"/>
        <w:rPr>
          <w:rFonts w:ascii="Times New Roman" w:hAnsi="Times New Roman"/>
          <w:color w:val="1D1B11"/>
          <w:sz w:val="28"/>
          <w:szCs w:val="24"/>
        </w:rPr>
      </w:pPr>
    </w:p>
    <w:p w14:paraId="25F2260F" w14:textId="77777777" w:rsidR="009A6F80" w:rsidRPr="009A6F80" w:rsidRDefault="009A6F80" w:rsidP="00CC3CC5">
      <w:pPr>
        <w:pStyle w:val="NoSpacing"/>
        <w:jc w:val="both"/>
        <w:rPr>
          <w:rFonts w:ascii="Times New Roman" w:hAnsi="Times New Roman"/>
          <w:color w:val="1D1B11"/>
          <w:sz w:val="28"/>
          <w:szCs w:val="24"/>
        </w:rPr>
      </w:pPr>
      <w:r w:rsidRPr="009A6F80">
        <w:rPr>
          <w:rFonts w:ascii="Times New Roman" w:hAnsi="Times New Roman"/>
          <w:color w:val="1D1B11"/>
          <w:sz w:val="28"/>
          <w:szCs w:val="24"/>
        </w:rPr>
        <w:t xml:space="preserve">Region of bilateral internal acoustic meatus and </w:t>
      </w:r>
      <w:proofErr w:type="spellStart"/>
      <w:r w:rsidRPr="009A6F80">
        <w:rPr>
          <w:rFonts w:ascii="Times New Roman" w:hAnsi="Times New Roman"/>
          <w:color w:val="1D1B11"/>
          <w:sz w:val="28"/>
          <w:szCs w:val="24"/>
        </w:rPr>
        <w:t>cerebello</w:t>
      </w:r>
      <w:proofErr w:type="spellEnd"/>
      <w:r w:rsidRPr="009A6F80">
        <w:rPr>
          <w:rFonts w:ascii="Times New Roman" w:hAnsi="Times New Roman"/>
          <w:color w:val="1D1B11"/>
          <w:sz w:val="28"/>
          <w:szCs w:val="24"/>
        </w:rPr>
        <w:t>-pontine angle are normal.</w:t>
      </w:r>
    </w:p>
    <w:p w14:paraId="55AADCF2" w14:textId="77777777" w:rsidR="006A41BD" w:rsidRDefault="006A41BD" w:rsidP="00CC3C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Georgia"/>
          <w:b/>
          <w:bCs/>
          <w:lang w:bidi="hi-IN"/>
        </w:rPr>
      </w:pPr>
    </w:p>
    <w:p w14:paraId="5606B310" w14:textId="77777777" w:rsidR="006A41BD" w:rsidRDefault="006A41BD" w:rsidP="006A41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Verdana" w:hAnsi="Verdana" w:cs="Verdana"/>
          <w:b/>
          <w:bCs/>
          <w:lang w:bidi="hi-IN"/>
        </w:rPr>
      </w:pPr>
    </w:p>
    <w:p w14:paraId="5A105410" w14:textId="77777777" w:rsidR="006A41BD" w:rsidRDefault="006A41BD" w:rsidP="006A41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Verdana" w:hAnsi="Verdana" w:cs="Verdana"/>
          <w:b/>
          <w:bCs/>
          <w:lang w:bidi="hi-IN"/>
        </w:rPr>
      </w:pPr>
      <w:proofErr w:type="gramStart"/>
      <w:r w:rsidRPr="00024DA1">
        <w:rPr>
          <w:rFonts w:ascii="Verdana" w:hAnsi="Verdana" w:cs="Verdana"/>
          <w:b/>
          <w:bCs/>
          <w:lang w:bidi="hi-IN"/>
        </w:rPr>
        <w:t>IMPRESSION :</w:t>
      </w:r>
      <w:proofErr w:type="gramEnd"/>
      <w:r w:rsidRPr="00024DA1">
        <w:rPr>
          <w:rFonts w:ascii="Verdana" w:hAnsi="Verdana" w:cs="Verdana"/>
          <w:b/>
          <w:bCs/>
          <w:lang w:bidi="hi-IN"/>
        </w:rPr>
        <w:t xml:space="preserve">  </w:t>
      </w:r>
    </w:p>
    <w:p w14:paraId="7DF7FFB7" w14:textId="77777777" w:rsidR="00CC3CC5" w:rsidRPr="00CC3CC5" w:rsidRDefault="00CC3CC5" w:rsidP="00DE0052">
      <w:pPr>
        <w:pStyle w:val="NoSpacing"/>
        <w:numPr>
          <w:ilvl w:val="0"/>
          <w:numId w:val="6"/>
        </w:numPr>
        <w:rPr>
          <w:rFonts w:ascii="Times New Roman" w:hAnsi="Times New Roman"/>
          <w:b/>
          <w:bCs/>
          <w:color w:val="1D1B11"/>
          <w:sz w:val="10"/>
          <w:szCs w:val="10"/>
        </w:rPr>
      </w:pPr>
      <w:r w:rsidRPr="00CC3CC5">
        <w:rPr>
          <w:rFonts w:ascii="Times New Roman" w:hAnsi="Times New Roman"/>
          <w:b/>
          <w:bCs/>
          <w:color w:val="1D1B11"/>
          <w:sz w:val="32"/>
          <w:szCs w:val="32"/>
        </w:rPr>
        <w:t>Normal Study</w:t>
      </w:r>
    </w:p>
    <w:p w14:paraId="38A4C0A6" w14:textId="77777777" w:rsidR="00CC3CC5" w:rsidRPr="00CC3CC5" w:rsidRDefault="00CC3CC5" w:rsidP="00CC3CC5">
      <w:pPr>
        <w:pStyle w:val="NoSpacing"/>
        <w:ind w:left="720"/>
        <w:rPr>
          <w:rFonts w:ascii="Times New Roman" w:hAnsi="Times New Roman"/>
          <w:color w:val="1D1B11"/>
          <w:sz w:val="10"/>
          <w:szCs w:val="10"/>
        </w:rPr>
      </w:pPr>
    </w:p>
    <w:p w14:paraId="1FE7C944" w14:textId="3B34E177" w:rsidR="0056379C" w:rsidRPr="00EE17BC" w:rsidRDefault="009A6F80" w:rsidP="00CC3CC5">
      <w:pPr>
        <w:pStyle w:val="NoSpacing"/>
        <w:ind w:left="720"/>
        <w:rPr>
          <w:rFonts w:ascii="Times New Roman" w:hAnsi="Times New Roman"/>
          <w:color w:val="1D1B11"/>
          <w:sz w:val="10"/>
          <w:szCs w:val="10"/>
        </w:rPr>
      </w:pPr>
      <w:r w:rsidRPr="00EE17BC">
        <w:rPr>
          <w:rFonts w:ascii="Times New Roman" w:hAnsi="Times New Roman"/>
          <w:color w:val="1D1B11"/>
          <w:sz w:val="32"/>
          <w:szCs w:val="32"/>
        </w:rPr>
        <w:t xml:space="preserve">       </w:t>
      </w:r>
    </w:p>
    <w:sectPr w:rsidR="0056379C" w:rsidRPr="00EE17BC" w:rsidSect="00DD0A28">
      <w:pgSz w:w="12240" w:h="15840"/>
      <w:pgMar w:top="3024" w:right="1080" w:bottom="73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441BB"/>
    <w:multiLevelType w:val="hybridMultilevel"/>
    <w:tmpl w:val="A9C09DD4"/>
    <w:lvl w:ilvl="0" w:tplc="0DD4DEC4">
      <w:start w:val="81"/>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205E7E4C"/>
    <w:multiLevelType w:val="hybridMultilevel"/>
    <w:tmpl w:val="F87682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EC0449"/>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4DEF1F49"/>
    <w:multiLevelType w:val="hybridMultilevel"/>
    <w:tmpl w:val="09F8AEBC"/>
    <w:lvl w:ilvl="0" w:tplc="1A7ECBB8">
      <w:numFmt w:val="bullet"/>
      <w:lvlText w:val="-"/>
      <w:lvlJc w:val="left"/>
      <w:pPr>
        <w:tabs>
          <w:tab w:val="num" w:pos="1440"/>
        </w:tabs>
        <w:ind w:left="1440" w:hanging="72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77B302A"/>
    <w:multiLevelType w:val="hybridMultilevel"/>
    <w:tmpl w:val="DF8C950A"/>
    <w:lvl w:ilvl="0" w:tplc="4BA6883C">
      <w:start w:val="5"/>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8B91A27"/>
    <w:multiLevelType w:val="hybridMultilevel"/>
    <w:tmpl w:val="E34A3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848440">
    <w:abstractNumId w:val="0"/>
  </w:num>
  <w:num w:numId="2" w16cid:durableId="1142234418">
    <w:abstractNumId w:val="3"/>
  </w:num>
  <w:num w:numId="3" w16cid:durableId="731654681">
    <w:abstractNumId w:val="4"/>
  </w:num>
  <w:num w:numId="4" w16cid:durableId="875851312">
    <w:abstractNumId w:val="2"/>
  </w:num>
  <w:num w:numId="5" w16cid:durableId="494686130">
    <w:abstractNumId w:val="1"/>
  </w:num>
  <w:num w:numId="6" w16cid:durableId="351302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F12"/>
    <w:rsid w:val="000778F8"/>
    <w:rsid w:val="000C3CFB"/>
    <w:rsid w:val="002C0AA6"/>
    <w:rsid w:val="002E4D1A"/>
    <w:rsid w:val="00391A9E"/>
    <w:rsid w:val="0056379C"/>
    <w:rsid w:val="005760A8"/>
    <w:rsid w:val="005867F5"/>
    <w:rsid w:val="00615E44"/>
    <w:rsid w:val="006A41BD"/>
    <w:rsid w:val="008411BA"/>
    <w:rsid w:val="009A6F80"/>
    <w:rsid w:val="00CC3CC5"/>
    <w:rsid w:val="00D31F12"/>
    <w:rsid w:val="00D659EA"/>
    <w:rsid w:val="00DD0A28"/>
    <w:rsid w:val="00DE0052"/>
    <w:rsid w:val="00E433AB"/>
    <w:rsid w:val="00EE1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39A47"/>
  <w15:docId w15:val="{607C1B7D-43B9-4312-A999-3E75BE8C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eorgia" w:hAnsi="Georgia"/>
      <w:color w:val="000000"/>
      <w:sz w:val="24"/>
      <w:szCs w:val="24"/>
    </w:rPr>
  </w:style>
  <w:style w:type="paragraph" w:styleId="Heading1">
    <w:name w:val="heading 1"/>
    <w:basedOn w:val="Normal"/>
    <w:next w:val="Normal"/>
    <w:qFormat/>
    <w:pPr>
      <w:keepNext/>
      <w:spacing w:before="240" w:after="60"/>
      <w:outlineLvl w:val="0"/>
    </w:pPr>
    <w:rPr>
      <w:rFonts w:cs="Arial"/>
      <w:b/>
      <w:bCs/>
      <w:kern w:val="32"/>
      <w:sz w:val="32"/>
      <w:szCs w:val="32"/>
    </w:rPr>
  </w:style>
  <w:style w:type="paragraph" w:styleId="Heading2">
    <w:name w:val="heading 2"/>
    <w:basedOn w:val="Normal"/>
    <w:next w:val="Normal"/>
    <w:qFormat/>
    <w:pPr>
      <w:keepNext/>
      <w:spacing w:before="240" w:after="60"/>
      <w:outlineLvl w:val="1"/>
    </w:pPr>
    <w:rPr>
      <w:rFonts w:cs="Arial"/>
      <w:sz w:val="28"/>
      <w:szCs w:val="28"/>
    </w:rPr>
  </w:style>
  <w:style w:type="paragraph" w:styleId="Heading3">
    <w:name w:val="heading 3"/>
    <w:basedOn w:val="Normal"/>
    <w:next w:val="Normal"/>
    <w:qFormat/>
    <w:pPr>
      <w:keepNext/>
      <w:spacing w:before="240" w:after="60"/>
      <w:outlineLvl w:val="2"/>
    </w:pPr>
    <w:rPr>
      <w:rFonts w:cs="Arial"/>
      <w:sz w:val="26"/>
      <w:szCs w:val="26"/>
    </w:rPr>
  </w:style>
  <w:style w:type="paragraph" w:styleId="Heading4">
    <w:name w:val="heading 4"/>
    <w:basedOn w:val="Normal"/>
    <w:next w:val="Normal"/>
    <w:qFormat/>
    <w:pPr>
      <w:keepNext/>
      <w:spacing w:before="240" w:after="60"/>
      <w:outlineLvl w:val="3"/>
    </w:pPr>
    <w:rPr>
      <w:sz w:val="28"/>
      <w:szCs w:val="28"/>
    </w:rPr>
  </w:style>
  <w:style w:type="paragraph" w:styleId="Heading5">
    <w:name w:val="heading 5"/>
    <w:basedOn w:val="Normal"/>
    <w:next w:val="Normal"/>
    <w:qFormat/>
    <w:pPr>
      <w:spacing w:before="240" w:after="60"/>
      <w:outlineLvl w:val="4"/>
    </w:pPr>
    <w:rPr>
      <w:sz w:val="26"/>
      <w:szCs w:val="26"/>
    </w:rPr>
  </w:style>
  <w:style w:type="paragraph" w:styleId="Heading6">
    <w:name w:val="heading 6"/>
    <w:basedOn w:val="Normal"/>
    <w:next w:val="Normal"/>
    <w:qFormat/>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9A6F80"/>
    <w:rPr>
      <w:rFonts w:ascii="Tahoma" w:eastAsia="Tahoma" w:hAnsi="Tahoma"/>
      <w:color w:val="auto"/>
      <w:sz w:val="22"/>
      <w:szCs w:val="20"/>
    </w:rPr>
  </w:style>
  <w:style w:type="character" w:styleId="Hyperlink">
    <w:name w:val="Hyperlink"/>
    <w:basedOn w:val="DefaultParagraphFont"/>
    <w:rPr>
      <w:color w:val="CC9933"/>
      <w:u w:val="single"/>
    </w:rPr>
  </w:style>
  <w:style w:type="character" w:styleId="FollowedHyperlink">
    <w:name w:val="FollowedHyperlink"/>
    <w:basedOn w:val="DefaultParagraphFont"/>
    <w:rPr>
      <w:color w:val="999966"/>
      <w:u w:val="single"/>
    </w:rPr>
  </w:style>
  <w:style w:type="paragraph" w:styleId="ListParagraph">
    <w:name w:val="List Paragraph"/>
    <w:basedOn w:val="Normal"/>
    <w:uiPriority w:val="34"/>
    <w:qFormat/>
    <w:rsid w:val="00DE00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92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image" Target="media/image1.png"/><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IMAGING DEPARTMENT</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IMAGING DEPARTMENT</dc:title>
  <dc:creator>a</dc:creator>
  <cp:lastModifiedBy>abinash singh</cp:lastModifiedBy>
  <cp:revision>2</cp:revision>
  <cp:lastPrinted>2022-09-06T06:17:00Z</cp:lastPrinted>
  <dcterms:created xsi:type="dcterms:W3CDTF">2022-09-06T06:19:00Z</dcterms:created>
  <dcterms:modified xsi:type="dcterms:W3CDTF">2022-09-06T06:19:00Z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ies>
</file>