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9C7457">
        <w:rPr>
          <w:rFonts w:ascii="Times New Roman" w:hAnsi="Times New Roman"/>
          <w:b/>
          <w:color w:val="1D1B11"/>
        </w:rPr>
        <w:t>DILIP KUMAR PERIWAL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 w:rsidR="009C7457">
        <w:rPr>
          <w:rFonts w:ascii="Times New Roman" w:hAnsi="Times New Roman"/>
          <w:b/>
          <w:color w:val="1D1B11"/>
        </w:rPr>
        <w:t xml:space="preserve">                   </w:t>
      </w:r>
      <w:r w:rsidR="00DB7ADE">
        <w:rPr>
          <w:rFonts w:ascii="Times New Roman" w:hAnsi="Times New Roman"/>
          <w:b/>
          <w:color w:val="1D1B11"/>
        </w:rPr>
        <w:t xml:space="preserve">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9C7457">
        <w:rPr>
          <w:rFonts w:ascii="Times New Roman" w:hAnsi="Times New Roman"/>
          <w:b/>
          <w:color w:val="1D1B11"/>
        </w:rPr>
        <w:t xml:space="preserve"> 49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9C7457">
        <w:rPr>
          <w:rFonts w:ascii="Times New Roman" w:hAnsi="Times New Roman"/>
          <w:b/>
          <w:color w:val="1D1B11"/>
        </w:rPr>
        <w:t>M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2C0AA6" w:rsidRPr="004908E0">
        <w:rPr>
          <w:rFonts w:ascii="Times New Roman" w:hAnsi="Times New Roman"/>
          <w:b/>
          <w:color w:val="1D1B11"/>
        </w:rPr>
        <w:t xml:space="preserve"> </w:t>
      </w:r>
      <w:r w:rsidR="00EA6ED4">
        <w:rPr>
          <w:rFonts w:ascii="Times New Roman" w:hAnsi="Times New Roman"/>
          <w:b/>
          <w:color w:val="1D1B11"/>
        </w:rPr>
        <w:t xml:space="preserve"> </w:t>
      </w:r>
      <w:r w:rsidR="009C7457">
        <w:rPr>
          <w:rFonts w:ascii="Times New Roman" w:hAnsi="Times New Roman"/>
          <w:b/>
          <w:color w:val="1D1B11"/>
        </w:rPr>
        <w:t>DR.RIMPA BASU ACHARI</w:t>
      </w:r>
      <w:r w:rsidR="009C4647">
        <w:rPr>
          <w:rFonts w:ascii="Times New Roman" w:hAnsi="Times New Roman"/>
          <w:b/>
          <w:color w:val="1D1B11"/>
        </w:rPr>
        <w:t xml:space="preserve">     </w:t>
      </w:r>
      <w:r w:rsidRPr="004908E0">
        <w:rPr>
          <w:rFonts w:ascii="Times New Roman" w:hAnsi="Times New Roman"/>
          <w:b/>
          <w:color w:val="1D1B11"/>
        </w:rPr>
        <w:t xml:space="preserve">  </w:t>
      </w:r>
      <w:r w:rsidR="00B11673">
        <w:rPr>
          <w:rFonts w:ascii="Times New Roman" w:hAnsi="Times New Roman"/>
          <w:b/>
          <w:color w:val="1D1B11"/>
        </w:rPr>
        <w:t xml:space="preserve">                 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="009C7457">
        <w:rPr>
          <w:rFonts w:ascii="Times New Roman" w:hAnsi="Times New Roman"/>
          <w:b/>
          <w:i/>
          <w:color w:val="1D1B11"/>
        </w:rPr>
        <w:t xml:space="preserve">    </w:t>
      </w:r>
      <w:r w:rsidR="00E071D7">
        <w:rPr>
          <w:rFonts w:ascii="Times New Roman" w:hAnsi="Times New Roman"/>
          <w:b/>
          <w:i/>
          <w:color w:val="1D1B11"/>
        </w:rPr>
        <w:t xml:space="preserve">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Pr="004908E0">
        <w:rPr>
          <w:rFonts w:ascii="Times New Roman" w:hAnsi="Times New Roman"/>
          <w:b/>
          <w:i/>
          <w:color w:val="1D1B11"/>
        </w:rPr>
        <w:t xml:space="preserve">   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Pr="004908E0">
        <w:rPr>
          <w:rFonts w:ascii="Times New Roman" w:hAnsi="Times New Roman"/>
          <w:b/>
          <w:color w:val="1D1B11"/>
        </w:rPr>
        <w:fldChar w:fldCharType="separate"/>
      </w:r>
      <w:r w:rsidR="009C7457">
        <w:rPr>
          <w:rFonts w:ascii="Times New Roman" w:hAnsi="Times New Roman"/>
          <w:b/>
          <w:noProof/>
          <w:color w:val="1D1B11"/>
        </w:rPr>
        <w:t>2-Jul-18</w:t>
      </w:r>
      <w:r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E071D7" w:rsidRPr="009C7457" w:rsidRDefault="0056379C" w:rsidP="009C7457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9C7457" w:rsidRPr="00D61F81" w:rsidRDefault="009C7457" w:rsidP="009C7457">
      <w:pPr>
        <w:ind w:left="2160" w:firstLine="720"/>
        <w:jc w:val="both"/>
        <w:rPr>
          <w:rFonts w:ascii="Bookman Old Style" w:hAnsi="Bookman Old Style"/>
          <w:b/>
          <w:u w:val="single"/>
        </w:rPr>
      </w:pPr>
      <w:r w:rsidRPr="00D61F81">
        <w:rPr>
          <w:rFonts w:ascii="Bookman Old Style" w:hAnsi="Bookman Old Style"/>
          <w:b/>
          <w:u w:val="single"/>
        </w:rPr>
        <w:t>MRI BRAIN</w:t>
      </w:r>
      <w:r>
        <w:rPr>
          <w:rFonts w:ascii="Bookman Old Style" w:hAnsi="Bookman Old Style"/>
          <w:b/>
          <w:u w:val="single"/>
        </w:rPr>
        <w:t xml:space="preserve"> WITH CONTRAST</w:t>
      </w:r>
    </w:p>
    <w:p w:rsidR="009C7457" w:rsidRPr="00D61F81" w:rsidRDefault="009C7457" w:rsidP="009C7457">
      <w:pPr>
        <w:jc w:val="both"/>
        <w:rPr>
          <w:rFonts w:ascii="Bookman Old Style" w:hAnsi="Bookman Old Style"/>
          <w:b/>
          <w:u w:val="single"/>
        </w:rPr>
      </w:pPr>
      <w:r w:rsidRPr="00D61F81">
        <w:rPr>
          <w:rFonts w:ascii="Bookman Old Style" w:hAnsi="Bookman Old Style"/>
          <w:b/>
          <w:u w:val="single"/>
        </w:rPr>
        <w:t>PROTOCOL:</w:t>
      </w:r>
    </w:p>
    <w:p w:rsidR="009C7457" w:rsidRPr="00D61F81" w:rsidRDefault="009C7457" w:rsidP="009C745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Multiple sequences were acquired in multiple planes </w:t>
      </w:r>
    </w:p>
    <w:p w:rsidR="009C7457" w:rsidRDefault="009C7457" w:rsidP="009C7457"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Clinical History:</w:t>
      </w:r>
    </w:p>
    <w:p w:rsidR="009C7457" w:rsidRPr="00DA4217" w:rsidRDefault="009C7457" w:rsidP="009C745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F/C/O tumor, post-operative status</w:t>
      </w:r>
    </w:p>
    <w:p w:rsidR="009C7457" w:rsidRPr="00D61F81" w:rsidRDefault="009C7457" w:rsidP="009C7457">
      <w:pPr>
        <w:jc w:val="both"/>
        <w:rPr>
          <w:rFonts w:ascii="Bookman Old Style" w:hAnsi="Bookman Old Style"/>
          <w:b/>
          <w:u w:val="single"/>
        </w:rPr>
      </w:pPr>
      <w:r w:rsidRPr="00D61F81">
        <w:rPr>
          <w:rFonts w:ascii="Bookman Old Style" w:hAnsi="Bookman Old Style"/>
          <w:b/>
          <w:u w:val="single"/>
        </w:rPr>
        <w:t>OBSERVATIONS:</w:t>
      </w:r>
    </w:p>
    <w:p w:rsidR="009C7457" w:rsidRDefault="009C7457" w:rsidP="009C7457">
      <w:pPr>
        <w:jc w:val="both"/>
        <w:rPr>
          <w:rFonts w:ascii="Bookman Old Style" w:hAnsi="Bookman Old Style"/>
          <w:b/>
          <w:u w:val="single"/>
        </w:rPr>
      </w:pPr>
    </w:p>
    <w:p w:rsidR="009C7457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 w:rsidRPr="00626458">
        <w:rPr>
          <w:rFonts w:ascii="Bookman Old Style" w:hAnsi="Bookman Old Style"/>
          <w:b/>
        </w:rPr>
        <w:t xml:space="preserve">Post-operative changes seen in right occipital region with </w:t>
      </w:r>
      <w:proofErr w:type="spellStart"/>
      <w:r w:rsidRPr="00626458">
        <w:rPr>
          <w:rFonts w:ascii="Bookman Old Style" w:hAnsi="Bookman Old Style"/>
          <w:b/>
        </w:rPr>
        <w:t>herniation</w:t>
      </w:r>
      <w:proofErr w:type="spellEnd"/>
      <w:r w:rsidRPr="00626458">
        <w:rPr>
          <w:rFonts w:ascii="Bookman Old Style" w:hAnsi="Bookman Old Style"/>
          <w:b/>
        </w:rPr>
        <w:t xml:space="preserve"> of brain parenchyma through craniotomy defect showing adjacent extra cranial fluid collection measuring approx. 66 x 16.5 x 62mm.</w:t>
      </w:r>
    </w:p>
    <w:p w:rsidR="009C7457" w:rsidRPr="008C0323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 w:rsidRPr="008C0323">
        <w:rPr>
          <w:rFonts w:ascii="Bookman Old Style" w:hAnsi="Bookman Old Style"/>
          <w:b/>
        </w:rPr>
        <w:t xml:space="preserve">Altered signal intensity lesion showing heterogeneous contrast enhancement on post contrast images noted involving bilateral </w:t>
      </w:r>
      <w:proofErr w:type="spellStart"/>
      <w:r w:rsidRPr="008C0323">
        <w:rPr>
          <w:rFonts w:ascii="Bookman Old Style" w:hAnsi="Bookman Old Style"/>
          <w:b/>
        </w:rPr>
        <w:t>cerebellar</w:t>
      </w:r>
      <w:proofErr w:type="spellEnd"/>
      <w:r w:rsidRPr="008C0323">
        <w:rPr>
          <w:rFonts w:ascii="Bookman Old Style" w:hAnsi="Bookman Old Style"/>
          <w:b/>
        </w:rPr>
        <w:t xml:space="preserve"> hemisphere, measuring approx. </w:t>
      </w:r>
      <w:r>
        <w:rPr>
          <w:rFonts w:ascii="Bookman Old Style" w:hAnsi="Bookman Old Style"/>
          <w:b/>
        </w:rPr>
        <w:t>48</w:t>
      </w:r>
      <w:r w:rsidRPr="008C0323">
        <w:rPr>
          <w:rFonts w:ascii="Bookman Old Style" w:hAnsi="Bookman Old Style"/>
          <w:b/>
        </w:rPr>
        <w:t xml:space="preserve"> x </w:t>
      </w:r>
      <w:r>
        <w:rPr>
          <w:rFonts w:ascii="Bookman Old Style" w:hAnsi="Bookman Old Style"/>
          <w:b/>
        </w:rPr>
        <w:t>40</w:t>
      </w:r>
      <w:r w:rsidRPr="008C0323">
        <w:rPr>
          <w:rFonts w:ascii="Bookman Old Style" w:hAnsi="Bookman Old Style"/>
          <w:b/>
        </w:rPr>
        <w:t xml:space="preserve">mm on right side and </w:t>
      </w:r>
      <w:r>
        <w:rPr>
          <w:rFonts w:ascii="Bookman Old Style" w:hAnsi="Bookman Old Style"/>
          <w:b/>
        </w:rPr>
        <w:t>51</w:t>
      </w:r>
      <w:r w:rsidRPr="008C0323">
        <w:rPr>
          <w:rFonts w:ascii="Bookman Old Style" w:hAnsi="Bookman Old Style"/>
          <w:b/>
        </w:rPr>
        <w:t xml:space="preserve"> x </w:t>
      </w:r>
      <w:r>
        <w:rPr>
          <w:rFonts w:ascii="Bookman Old Style" w:hAnsi="Bookman Old Style"/>
          <w:b/>
        </w:rPr>
        <w:t>34</w:t>
      </w:r>
      <w:r w:rsidRPr="008C0323">
        <w:rPr>
          <w:rFonts w:ascii="Bookman Old Style" w:hAnsi="Bookman Old Style"/>
          <w:b/>
        </w:rPr>
        <w:t xml:space="preserve"> mm on left side involving adjacent bilateral brachium Pontius</w:t>
      </w:r>
      <w:r>
        <w:rPr>
          <w:rFonts w:ascii="Bookman Old Style" w:hAnsi="Bookman Old Style"/>
          <w:b/>
        </w:rPr>
        <w:t>. The lesions are compressing 4</w:t>
      </w:r>
      <w:r w:rsidRPr="008C1922">
        <w:rPr>
          <w:rFonts w:ascii="Bookman Old Style" w:hAnsi="Bookman Old Style"/>
          <w:b/>
          <w:vertAlign w:val="superscript"/>
        </w:rPr>
        <w:t>th</w:t>
      </w:r>
      <w:r>
        <w:rPr>
          <w:rFonts w:ascii="Bookman Old Style" w:hAnsi="Bookman Old Style"/>
          <w:b/>
        </w:rPr>
        <w:t xml:space="preserve"> ventricle resulting in upstream mild dilatation of 3</w:t>
      </w:r>
      <w:r w:rsidRPr="008C1922">
        <w:rPr>
          <w:rFonts w:ascii="Bookman Old Style" w:hAnsi="Bookman Old Style"/>
          <w:b/>
          <w:vertAlign w:val="superscript"/>
        </w:rPr>
        <w:t>rd</w:t>
      </w:r>
      <w:r>
        <w:rPr>
          <w:rFonts w:ascii="Bookman Old Style" w:hAnsi="Bookman Old Style"/>
          <w:b/>
        </w:rPr>
        <w:t xml:space="preserve"> and bilateral lateral ventricles with minimal </w:t>
      </w:r>
      <w:proofErr w:type="spellStart"/>
      <w:r>
        <w:rPr>
          <w:rFonts w:ascii="Bookman Old Style" w:hAnsi="Bookman Old Style"/>
          <w:b/>
        </w:rPr>
        <w:t>periventricular</w:t>
      </w:r>
      <w:proofErr w:type="spellEnd"/>
      <w:r>
        <w:rPr>
          <w:rFonts w:ascii="Bookman Old Style" w:hAnsi="Bookman Old Style"/>
          <w:b/>
        </w:rPr>
        <w:t xml:space="preserve"> CSF ooze. The lesion is also abutting, compressing and shows indistinct fat planes with the adjacent part of brainstem.</w:t>
      </w:r>
      <w:r w:rsidRPr="008C0323">
        <w:rPr>
          <w:rFonts w:ascii="Bookman Old Style" w:hAnsi="Bookman Old Style"/>
          <w:b/>
        </w:rPr>
        <w:t xml:space="preserve"> </w:t>
      </w:r>
    </w:p>
    <w:p w:rsidR="009C7457" w:rsidRPr="008C0323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/>
        </w:rPr>
      </w:pPr>
      <w:r w:rsidRPr="008C0323">
        <w:rPr>
          <w:rFonts w:ascii="Bookman Old Style" w:hAnsi="Bookman Old Style"/>
          <w:b/>
        </w:rPr>
        <w:t xml:space="preserve">There </w:t>
      </w:r>
      <w:proofErr w:type="gramStart"/>
      <w:r w:rsidRPr="008C0323">
        <w:rPr>
          <w:rFonts w:ascii="Bookman Old Style" w:hAnsi="Bookman Old Style"/>
          <w:b/>
        </w:rPr>
        <w:t>is</w:t>
      </w:r>
      <w:proofErr w:type="gramEnd"/>
      <w:r w:rsidRPr="008C0323">
        <w:rPr>
          <w:rFonts w:ascii="Bookman Old Style" w:hAnsi="Bookman Old Style"/>
          <w:b/>
        </w:rPr>
        <w:t xml:space="preserve"> prominent superficial </w:t>
      </w:r>
      <w:proofErr w:type="spellStart"/>
      <w:r w:rsidRPr="008C0323">
        <w:rPr>
          <w:rFonts w:ascii="Bookman Old Style" w:hAnsi="Bookman Old Style"/>
          <w:b/>
        </w:rPr>
        <w:t>sulci</w:t>
      </w:r>
      <w:proofErr w:type="spellEnd"/>
      <w:r w:rsidRPr="008C0323">
        <w:rPr>
          <w:rFonts w:ascii="Bookman Old Style" w:hAnsi="Bookman Old Style"/>
          <w:b/>
        </w:rPr>
        <w:t>, cisterns and ventricular system</w:t>
      </w:r>
      <w:r>
        <w:rPr>
          <w:rFonts w:ascii="Bookman Old Style" w:hAnsi="Bookman Old Style"/>
          <w:b/>
        </w:rPr>
        <w:t>.</w:t>
      </w:r>
    </w:p>
    <w:p w:rsidR="009C7457" w:rsidRPr="00D61F81" w:rsidRDefault="009C7457" w:rsidP="009C7457">
      <w:pPr>
        <w:jc w:val="both"/>
        <w:rPr>
          <w:rFonts w:ascii="Bookman Old Style" w:hAnsi="Bookman Old Style"/>
          <w:b/>
          <w:u w:val="single"/>
        </w:rPr>
      </w:pPr>
    </w:p>
    <w:p w:rsidR="009C7457" w:rsidRPr="00D61F81" w:rsidRDefault="009C7457" w:rsidP="009C7457">
      <w:pPr>
        <w:rPr>
          <w:rFonts w:ascii="Bookman Old Style" w:hAnsi="Bookman Old Style"/>
        </w:rPr>
      </w:pPr>
      <w:r w:rsidRPr="00D61F81">
        <w:rPr>
          <w:rFonts w:ascii="Bookman Old Style" w:hAnsi="Bookman Old Style"/>
        </w:rPr>
        <w:t xml:space="preserve">The basal ganglia, internal capsule, corpus </w:t>
      </w:r>
      <w:proofErr w:type="spellStart"/>
      <w:r w:rsidRPr="00D61F81">
        <w:rPr>
          <w:rFonts w:ascii="Bookman Old Style" w:hAnsi="Bookman Old Style"/>
        </w:rPr>
        <w:t>callosum</w:t>
      </w:r>
      <w:proofErr w:type="spellEnd"/>
      <w:r w:rsidRPr="00D61F81">
        <w:rPr>
          <w:rFonts w:ascii="Bookman Old Style" w:hAnsi="Bookman Old Style"/>
        </w:rPr>
        <w:t xml:space="preserve"> and thalamus appear normal.</w:t>
      </w:r>
    </w:p>
    <w:p w:rsidR="009C7457" w:rsidRPr="00D61F81" w:rsidRDefault="009C7457" w:rsidP="009C7457">
      <w:pPr>
        <w:rPr>
          <w:rFonts w:ascii="Bookman Old Style" w:hAnsi="Bookman Old Style"/>
        </w:rPr>
      </w:pPr>
      <w:r w:rsidRPr="00D61F81">
        <w:rPr>
          <w:rFonts w:ascii="Bookman Old Style" w:hAnsi="Bookman Old Style"/>
        </w:rPr>
        <w:t xml:space="preserve">The </w:t>
      </w:r>
      <w:proofErr w:type="spellStart"/>
      <w:r w:rsidRPr="00D61F81">
        <w:rPr>
          <w:rFonts w:ascii="Bookman Old Style" w:hAnsi="Bookman Old Style"/>
        </w:rPr>
        <w:t>interhemispheric</w:t>
      </w:r>
      <w:proofErr w:type="spellEnd"/>
      <w:r w:rsidRPr="00D61F81">
        <w:rPr>
          <w:rFonts w:ascii="Bookman Old Style" w:hAnsi="Bookman Old Style"/>
        </w:rPr>
        <w:t xml:space="preserve"> fissure is centered in the midline.</w:t>
      </w:r>
    </w:p>
    <w:p w:rsidR="009C7457" w:rsidRPr="00D61F81" w:rsidRDefault="009C7457" w:rsidP="009C7457">
      <w:pPr>
        <w:rPr>
          <w:rFonts w:ascii="Bookman Old Style" w:hAnsi="Bookman Old Style"/>
        </w:rPr>
      </w:pPr>
      <w:proofErr w:type="spellStart"/>
      <w:r w:rsidRPr="00D61F81">
        <w:rPr>
          <w:rFonts w:ascii="Bookman Old Style" w:hAnsi="Bookman Old Style"/>
        </w:rPr>
        <w:t>Sella</w:t>
      </w:r>
      <w:proofErr w:type="spellEnd"/>
      <w:r w:rsidRPr="00D61F81">
        <w:rPr>
          <w:rFonts w:ascii="Bookman Old Style" w:hAnsi="Bookman Old Style"/>
        </w:rPr>
        <w:t xml:space="preserve"> and pituitary are normal. </w:t>
      </w:r>
      <w:proofErr w:type="spellStart"/>
      <w:r w:rsidRPr="00D61F81">
        <w:rPr>
          <w:rFonts w:ascii="Bookman Old Style" w:hAnsi="Bookman Old Style"/>
        </w:rPr>
        <w:t>Parasellar</w:t>
      </w:r>
      <w:proofErr w:type="spellEnd"/>
      <w:r w:rsidRPr="00D61F81">
        <w:rPr>
          <w:rFonts w:ascii="Bookman Old Style" w:hAnsi="Bookman Old Style"/>
        </w:rPr>
        <w:t xml:space="preserve"> structures are unremarkable.</w:t>
      </w:r>
    </w:p>
    <w:p w:rsidR="009C7457" w:rsidRPr="00D61F81" w:rsidRDefault="009C7457" w:rsidP="009C7457">
      <w:pPr>
        <w:rPr>
          <w:rFonts w:ascii="Bookman Old Style" w:hAnsi="Bookman Old Style"/>
        </w:rPr>
      </w:pPr>
      <w:r w:rsidRPr="00D61F81">
        <w:rPr>
          <w:rFonts w:ascii="Bookman Old Style" w:hAnsi="Bookman Old Style"/>
        </w:rPr>
        <w:t>The orbital structures appear normal.</w:t>
      </w:r>
    </w:p>
    <w:p w:rsidR="009C7457" w:rsidRPr="009C7457" w:rsidRDefault="009C7457" w:rsidP="009C7457">
      <w:pPr>
        <w:jc w:val="both"/>
        <w:rPr>
          <w:rFonts w:ascii="Bookman Old Style" w:hAnsi="Bookman Old Style"/>
        </w:rPr>
      </w:pPr>
      <w:r w:rsidRPr="00D61F81">
        <w:rPr>
          <w:rFonts w:ascii="Bookman Old Style" w:hAnsi="Bookman Old Style"/>
        </w:rPr>
        <w:t xml:space="preserve"> </w:t>
      </w:r>
      <w:r w:rsidRPr="008C0323">
        <w:rPr>
          <w:rFonts w:ascii="Bookman Old Style" w:hAnsi="Bookman Old Style"/>
          <w:b/>
        </w:rPr>
        <w:t>IMPRESSION:</w:t>
      </w:r>
    </w:p>
    <w:p w:rsidR="009C7457" w:rsidRDefault="009C7457" w:rsidP="009C7457">
      <w:pPr>
        <w:jc w:val="both"/>
        <w:rPr>
          <w:rFonts w:ascii="Bookman Old Style" w:hAnsi="Bookman Old Style"/>
          <w:b/>
          <w:i/>
          <w:sz w:val="26"/>
        </w:rPr>
      </w:pPr>
      <w:r w:rsidRPr="003A7167">
        <w:rPr>
          <w:rFonts w:ascii="Bookman Old Style" w:hAnsi="Bookman Old Style"/>
          <w:b/>
          <w:i/>
          <w:sz w:val="26"/>
          <w:u w:val="single"/>
        </w:rPr>
        <w:t>K/C/O cerebellum mass, post-operative status</w:t>
      </w:r>
      <w:r w:rsidRPr="003A7167">
        <w:rPr>
          <w:rFonts w:ascii="Bookman Old Style" w:hAnsi="Bookman Old Style"/>
          <w:b/>
          <w:i/>
          <w:sz w:val="26"/>
        </w:rPr>
        <w:t xml:space="preserve"> </w:t>
      </w:r>
      <w:r>
        <w:rPr>
          <w:rFonts w:ascii="Bookman Old Style" w:hAnsi="Bookman Old Style"/>
          <w:b/>
          <w:i/>
          <w:sz w:val="26"/>
        </w:rPr>
        <w:t>–</w:t>
      </w:r>
    </w:p>
    <w:p w:rsidR="009C7457" w:rsidRPr="0091153D" w:rsidRDefault="009C7457" w:rsidP="009C7457">
      <w:pPr>
        <w:ind w:left="360"/>
        <w:jc w:val="both"/>
        <w:rPr>
          <w:rFonts w:ascii="Bookman Old Style" w:hAnsi="Bookman Old Style"/>
          <w:b/>
          <w:i/>
          <w:u w:val="single"/>
        </w:rPr>
      </w:pPr>
    </w:p>
    <w:p w:rsidR="009C7457" w:rsidRPr="003A7167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/>
          <w:i/>
          <w:sz w:val="26"/>
        </w:rPr>
      </w:pPr>
      <w:r w:rsidRPr="003A7167">
        <w:rPr>
          <w:rFonts w:ascii="Bookman Old Style" w:hAnsi="Bookman Old Style"/>
          <w:b/>
          <w:i/>
          <w:sz w:val="26"/>
        </w:rPr>
        <w:t xml:space="preserve">Post-operative changes in right occipital region with </w:t>
      </w:r>
      <w:proofErr w:type="spellStart"/>
      <w:r w:rsidRPr="003A7167">
        <w:rPr>
          <w:rFonts w:ascii="Bookman Old Style" w:hAnsi="Bookman Old Style"/>
          <w:b/>
          <w:i/>
          <w:sz w:val="26"/>
        </w:rPr>
        <w:t>herniation</w:t>
      </w:r>
      <w:proofErr w:type="spellEnd"/>
      <w:r w:rsidRPr="003A7167">
        <w:rPr>
          <w:rFonts w:ascii="Bookman Old Style" w:hAnsi="Bookman Old Style"/>
          <w:b/>
          <w:i/>
          <w:sz w:val="26"/>
        </w:rPr>
        <w:t xml:space="preserve"> of brain parenchyma through craniotomy defect.</w:t>
      </w:r>
    </w:p>
    <w:p w:rsidR="009C7457" w:rsidRPr="003A7167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/>
          <w:i/>
          <w:sz w:val="26"/>
        </w:rPr>
      </w:pPr>
      <w:r w:rsidRPr="003A7167">
        <w:rPr>
          <w:rFonts w:ascii="Bookman Old Style" w:hAnsi="Bookman Old Style"/>
          <w:b/>
          <w:i/>
          <w:sz w:val="26"/>
        </w:rPr>
        <w:t xml:space="preserve">Altered signal intensity lesion involving bilateral </w:t>
      </w:r>
      <w:proofErr w:type="spellStart"/>
      <w:r w:rsidRPr="003A7167">
        <w:rPr>
          <w:rFonts w:ascii="Bookman Old Style" w:hAnsi="Bookman Old Style"/>
          <w:b/>
          <w:i/>
          <w:sz w:val="26"/>
        </w:rPr>
        <w:t>cerebellar</w:t>
      </w:r>
      <w:proofErr w:type="spellEnd"/>
      <w:r w:rsidRPr="003A7167">
        <w:rPr>
          <w:rFonts w:ascii="Bookman Old Style" w:hAnsi="Bookman Old Style"/>
          <w:b/>
          <w:i/>
          <w:sz w:val="26"/>
        </w:rPr>
        <w:t xml:space="preserve"> hemisphere</w:t>
      </w:r>
      <w:proofErr w:type="gramStart"/>
      <w:r w:rsidRPr="003A7167">
        <w:rPr>
          <w:rFonts w:ascii="Bookman Old Style" w:hAnsi="Bookman Old Style"/>
          <w:b/>
          <w:i/>
          <w:sz w:val="26"/>
        </w:rPr>
        <w:t>, ,</w:t>
      </w:r>
      <w:proofErr w:type="gramEnd"/>
      <w:r w:rsidRPr="003A7167">
        <w:rPr>
          <w:rFonts w:ascii="Bookman Old Style" w:hAnsi="Bookman Old Style"/>
          <w:b/>
          <w:i/>
          <w:sz w:val="26"/>
        </w:rPr>
        <w:t xml:space="preserve"> compressing 4</w:t>
      </w:r>
      <w:r w:rsidRPr="003A7167">
        <w:rPr>
          <w:rFonts w:ascii="Bookman Old Style" w:hAnsi="Bookman Old Style"/>
          <w:b/>
          <w:i/>
          <w:sz w:val="26"/>
          <w:vertAlign w:val="superscript"/>
        </w:rPr>
        <w:t>th</w:t>
      </w:r>
      <w:r w:rsidRPr="003A7167">
        <w:rPr>
          <w:rFonts w:ascii="Bookman Old Style" w:hAnsi="Bookman Old Style"/>
          <w:b/>
          <w:i/>
          <w:sz w:val="26"/>
        </w:rPr>
        <w:t xml:space="preserve"> ventricle with proximal hydrocephalus, rest as described above – residual /recurrent lesion.</w:t>
      </w:r>
    </w:p>
    <w:p w:rsidR="009C7457" w:rsidRPr="003A7167" w:rsidRDefault="009C7457" w:rsidP="009C7457">
      <w:pPr>
        <w:numPr>
          <w:ilvl w:val="0"/>
          <w:numId w:val="6"/>
        </w:numPr>
        <w:jc w:val="both"/>
        <w:rPr>
          <w:rFonts w:ascii="Bookman Old Style" w:hAnsi="Bookman Old Style"/>
          <w:bCs/>
          <w:i/>
          <w:sz w:val="26"/>
          <w:lang w:val="en-IN"/>
        </w:rPr>
      </w:pPr>
      <w:r w:rsidRPr="003A7167">
        <w:rPr>
          <w:rFonts w:ascii="Bookman Old Style" w:hAnsi="Bookman Old Style"/>
          <w:b/>
          <w:i/>
          <w:sz w:val="26"/>
        </w:rPr>
        <w:t xml:space="preserve">Diffuse cerebral atrophy </w:t>
      </w:r>
    </w:p>
    <w:p w:rsidR="009C7457" w:rsidRDefault="009C7457" w:rsidP="009C7457">
      <w:pPr>
        <w:ind w:firstLine="360"/>
        <w:jc w:val="both"/>
        <w:rPr>
          <w:rFonts w:ascii="Bookman Old Style" w:hAnsi="Bookman Old Style"/>
          <w:b/>
          <w:i/>
          <w:sz w:val="26"/>
          <w:szCs w:val="26"/>
        </w:rPr>
      </w:pPr>
    </w:p>
    <w:p w:rsidR="009C7457" w:rsidRPr="002351CB" w:rsidRDefault="009C7457" w:rsidP="009C7457">
      <w:pPr>
        <w:ind w:firstLine="720"/>
        <w:jc w:val="both"/>
        <w:rPr>
          <w:rFonts w:ascii="Bookman Old Style" w:hAnsi="Bookman Old Style"/>
          <w:b/>
          <w:i/>
          <w:sz w:val="26"/>
          <w:szCs w:val="28"/>
        </w:rPr>
      </w:pPr>
    </w:p>
    <w:p w:rsidR="0056379C" w:rsidRPr="009C7457" w:rsidRDefault="00E071D7" w:rsidP="00E071D7">
      <w:pPr>
        <w:widowControl w:val="0"/>
        <w:autoSpaceDE w:val="0"/>
        <w:autoSpaceDN w:val="0"/>
        <w:adjustRightInd w:val="0"/>
        <w:rPr>
          <w:rFonts w:ascii="Tahoma" w:eastAsia="Calibri" w:hAnsi="Tahoma" w:cs="Tahoma"/>
          <w:sz w:val="8"/>
          <w:szCs w:val="8"/>
        </w:rPr>
      </w:pPr>
      <w:r>
        <w:rPr>
          <w:rFonts w:ascii="Tahoma" w:hAnsi="Tahoma" w:cs="Tahoma"/>
          <w:color w:val="FFFFFF"/>
          <w:sz w:val="10"/>
          <w:szCs w:val="10"/>
        </w:rPr>
        <w:t>&lt;&lt;</w:t>
      </w:r>
      <w:proofErr w:type="gramStart"/>
      <w:r>
        <w:rPr>
          <w:rFonts w:ascii="Tahoma" w:hAnsi="Tahoma" w:cs="Tahoma"/>
          <w:color w:val="FFFFFF"/>
          <w:sz w:val="10"/>
          <w:szCs w:val="10"/>
        </w:rPr>
        <w:t>sign</w:t>
      </w:r>
      <w:proofErr w:type="gramEnd"/>
      <w:r>
        <w:rPr>
          <w:rFonts w:ascii="Tahoma" w:hAnsi="Tahoma" w:cs="Tahoma"/>
          <w:sz w:val="8"/>
          <w:szCs w:val="8"/>
        </w:rPr>
        <w:t xml:space="preserve">                                             </w:t>
      </w:r>
      <w:r w:rsidRPr="002001A2">
        <w:rPr>
          <w:rFonts w:ascii="Tahoma" w:hAnsi="Tahoma" w:cs="Tahoma"/>
          <w:color w:val="FFFFFF"/>
          <w:sz w:val="6"/>
          <w:lang w:val="en-IN" w:eastAsia="en-IN"/>
        </w:rPr>
        <w:t xml:space="preserve">&gt;                                                                                                                </w:t>
      </w:r>
    </w:p>
    <w:p w:rsidR="0056379C" w:rsidRPr="009C7457" w:rsidRDefault="0056379C">
      <w:pPr>
        <w:tabs>
          <w:tab w:val="left" w:pos="1620"/>
        </w:tabs>
        <w:jc w:val="both"/>
        <w:rPr>
          <w:rFonts w:ascii="Bookman Old Style" w:hAnsi="Bookman Old Style"/>
          <w:b/>
          <w:i/>
          <w:color w:val="1D1B11"/>
          <w:sz w:val="20"/>
          <w:szCs w:val="26"/>
        </w:rPr>
      </w:pPr>
      <w:proofErr w:type="gramStart"/>
      <w:r w:rsidRPr="009C7457">
        <w:rPr>
          <w:rFonts w:ascii="Bookman Old Style" w:hAnsi="Bookman Old Style"/>
          <w:b/>
          <w:i/>
          <w:color w:val="1D1B11"/>
          <w:sz w:val="20"/>
          <w:szCs w:val="26"/>
        </w:rPr>
        <w:t>Suggested</w:t>
      </w:r>
      <w:r w:rsidRPr="009C7457">
        <w:rPr>
          <w:rFonts w:ascii="Bookman Old Style" w:hAnsi="Bookman Old Style"/>
          <w:b/>
          <w:i/>
          <w:color w:val="1D1B11"/>
          <w:sz w:val="20"/>
          <w:szCs w:val="26"/>
        </w:rPr>
        <w:tab/>
        <w:t>: Clinico-pathological correlation.</w:t>
      </w:r>
      <w:proofErr w:type="gramEnd"/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DB7ADE" w:rsidRDefault="009C7457" w:rsidP="009C7457">
      <w:pPr>
        <w:tabs>
          <w:tab w:val="left" w:pos="1620"/>
        </w:tabs>
        <w:rPr>
          <w:rFonts w:ascii="Bookman Old Style" w:hAnsi="Bookman Old Style"/>
          <w:color w:val="1D1B11"/>
          <w:sz w:val="20"/>
          <w:szCs w:val="26"/>
        </w:rPr>
      </w:pPr>
      <w:r>
        <w:rPr>
          <w:rFonts w:ascii="Bookman Old Style" w:hAnsi="Bookman Old Style"/>
          <w:color w:val="1D1B11"/>
          <w:sz w:val="20"/>
          <w:szCs w:val="26"/>
        </w:rPr>
        <w:t xml:space="preserve">                             </w:t>
      </w:r>
      <w:r w:rsidR="0056379C" w:rsidRPr="004908E0">
        <w:rPr>
          <w:rFonts w:ascii="Bookman Old Style" w:hAnsi="Bookman Old Style"/>
          <w:color w:val="1D1B11"/>
          <w:sz w:val="20"/>
          <w:szCs w:val="26"/>
        </w:rPr>
        <w:t>Not for medico-legal purpose.</w:t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  <w:t xml:space="preserve">    </w:t>
      </w:r>
    </w:p>
    <w:sectPr w:rsidR="0056379C" w:rsidRPr="00DB7ADE" w:rsidSect="009C7457">
      <w:pgSz w:w="12240" w:h="15840"/>
      <w:pgMar w:top="2610" w:right="1080" w:bottom="36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25B13214"/>
    <w:multiLevelType w:val="hybridMultilevel"/>
    <w:tmpl w:val="74A2E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B1A3A38"/>
    <w:multiLevelType w:val="hybridMultilevel"/>
    <w:tmpl w:val="74F2D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2C0AA6"/>
    <w:rsid w:val="004908E0"/>
    <w:rsid w:val="0056379C"/>
    <w:rsid w:val="00717693"/>
    <w:rsid w:val="009664FB"/>
    <w:rsid w:val="009C4647"/>
    <w:rsid w:val="009C7457"/>
    <w:rsid w:val="00B11673"/>
    <w:rsid w:val="00D31F12"/>
    <w:rsid w:val="00DB7ADE"/>
    <w:rsid w:val="00DD0A28"/>
    <w:rsid w:val="00E071D7"/>
    <w:rsid w:val="00EA6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2018-07-02T12:34:00Z</cp:lastPrinted>
  <dcterms:created xsi:type="dcterms:W3CDTF">2018-07-02T12:37:00Z</dcterms:created>
  <dcterms:modified xsi:type="dcterms:W3CDTF">2018-07-02T12:37:00Z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