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7BEF" w:rsidRDefault="001E7BEF" w:rsidP="00BD1DB9">
      <w:pPr>
        <w:pStyle w:val="BodyText2"/>
        <w:rPr>
          <w:rFonts w:ascii="Arial" w:hAnsi="Arial" w:cs="Arial"/>
          <w:i/>
        </w:rPr>
      </w:pPr>
    </w:p>
    <w:p w:rsidR="001E7BEF" w:rsidRDefault="001E7BEF" w:rsidP="00BD1DB9">
      <w:pPr>
        <w:pStyle w:val="BodyText2"/>
        <w:rPr>
          <w:rFonts w:ascii="Arial" w:hAnsi="Arial" w:cs="Arial"/>
          <w:i/>
        </w:rPr>
      </w:pPr>
    </w:p>
    <w:p w:rsidR="001E7BEF" w:rsidRDefault="001E7BEF" w:rsidP="00BD1DB9">
      <w:pPr>
        <w:pStyle w:val="BodyText2"/>
        <w:rPr>
          <w:rFonts w:ascii="Arial" w:hAnsi="Arial" w:cs="Arial"/>
          <w:i/>
        </w:rPr>
      </w:pPr>
    </w:p>
    <w:p w:rsidR="001E7BEF" w:rsidRDefault="001E7BEF" w:rsidP="00BD1DB9">
      <w:pPr>
        <w:pStyle w:val="BodyText2"/>
        <w:rPr>
          <w:rFonts w:ascii="Arial" w:hAnsi="Arial" w:cs="Arial"/>
          <w:i/>
        </w:rPr>
      </w:pPr>
    </w:p>
    <w:p w:rsidR="001E7BEF" w:rsidRDefault="001E7BEF" w:rsidP="00BD1DB9">
      <w:pPr>
        <w:pStyle w:val="BodyText2"/>
        <w:rPr>
          <w:rFonts w:ascii="Arial" w:hAnsi="Arial" w:cs="Arial"/>
          <w:i/>
        </w:rPr>
      </w:pPr>
    </w:p>
    <w:p w:rsidR="001E7BEF" w:rsidRDefault="001E7BEF" w:rsidP="00BD1DB9">
      <w:pPr>
        <w:pStyle w:val="BodyText2"/>
        <w:rPr>
          <w:rFonts w:ascii="Arial" w:hAnsi="Arial" w:cs="Arial"/>
          <w:i/>
        </w:rPr>
      </w:pPr>
    </w:p>
    <w:p w:rsidR="001E7BEF" w:rsidRPr="00FA37A3" w:rsidRDefault="001E7BEF" w:rsidP="00BD1DB9">
      <w:pPr>
        <w:pStyle w:val="BodyText2"/>
        <w:rPr>
          <w:rFonts w:ascii="Arial" w:hAnsi="Arial" w:cs="Arial"/>
        </w:rPr>
      </w:pPr>
      <w:r w:rsidRPr="00FA37A3">
        <w:rPr>
          <w:rFonts w:ascii="Arial" w:hAnsi="Arial" w:cs="Arial"/>
          <w:i/>
        </w:rPr>
        <w:t>Name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: </w:t>
      </w:r>
      <w:r w:rsidRPr="00A54C5D">
        <w:rPr>
          <w:rFonts w:ascii="Bookman Old Style" w:hAnsi="Bookman Old Style"/>
        </w:rPr>
        <w:t>GAYTRI DEVI</w:t>
      </w:r>
      <w:r w:rsidRPr="00FA37A3">
        <w:rPr>
          <w:rFonts w:ascii="Arial" w:hAnsi="Arial" w:cs="Arial"/>
        </w:rPr>
        <w:t xml:space="preserve">                                                                        </w:t>
      </w:r>
      <w:r w:rsidRPr="00FA37A3">
        <w:rPr>
          <w:rFonts w:ascii="Arial" w:hAnsi="Arial" w:cs="Arial"/>
          <w:i/>
        </w:rPr>
        <w:t>Age</w:t>
      </w:r>
      <w:r>
        <w:rPr>
          <w:rFonts w:ascii="Arial" w:hAnsi="Arial" w:cs="Arial"/>
        </w:rPr>
        <w:t>:  30</w:t>
      </w:r>
      <w:r w:rsidRPr="00FA37A3">
        <w:rPr>
          <w:rFonts w:ascii="Arial" w:hAnsi="Arial" w:cs="Arial"/>
        </w:rPr>
        <w:t xml:space="preserve"> Yrs      </w:t>
      </w:r>
      <w:r w:rsidRPr="00FA37A3">
        <w:rPr>
          <w:rFonts w:ascii="Arial" w:hAnsi="Arial" w:cs="Arial"/>
          <w:i/>
        </w:rPr>
        <w:t>Sex</w:t>
      </w:r>
      <w:r w:rsidRPr="00FA37A3">
        <w:rPr>
          <w:rFonts w:ascii="Arial" w:hAnsi="Arial" w:cs="Arial"/>
        </w:rPr>
        <w:t>: F</w:t>
      </w:r>
    </w:p>
    <w:p w:rsidR="001E7BEF" w:rsidRPr="00FA37A3" w:rsidRDefault="001E7BEF" w:rsidP="00BD1DB9">
      <w:pPr>
        <w:pStyle w:val="BodyText2"/>
        <w:rPr>
          <w:rFonts w:ascii="Arial" w:hAnsi="Arial" w:cs="Arial"/>
        </w:rPr>
      </w:pPr>
      <w:r w:rsidRPr="00FA37A3">
        <w:rPr>
          <w:rFonts w:ascii="Arial" w:hAnsi="Arial" w:cs="Arial"/>
          <w:i/>
        </w:rPr>
        <w:t xml:space="preserve"> </w:t>
      </w:r>
      <w:proofErr w:type="spellStart"/>
      <w:proofErr w:type="gramStart"/>
      <w:r w:rsidRPr="00FA37A3">
        <w:rPr>
          <w:rFonts w:ascii="Arial" w:hAnsi="Arial" w:cs="Arial"/>
          <w:i/>
        </w:rPr>
        <w:t>Refd</w:t>
      </w:r>
      <w:proofErr w:type="spellEnd"/>
      <w:r w:rsidRPr="00FA37A3">
        <w:rPr>
          <w:rFonts w:ascii="Arial" w:hAnsi="Arial" w:cs="Arial"/>
          <w:i/>
        </w:rPr>
        <w:t>.</w:t>
      </w:r>
      <w:proofErr w:type="gramEnd"/>
      <w:r w:rsidRPr="00FA37A3">
        <w:rPr>
          <w:rFonts w:ascii="Arial" w:hAnsi="Arial" w:cs="Arial"/>
          <w:i/>
        </w:rPr>
        <w:t xml:space="preserve"> By Dr.</w:t>
      </w:r>
      <w:r>
        <w:rPr>
          <w:rFonts w:ascii="Arial" w:hAnsi="Arial" w:cs="Arial"/>
        </w:rPr>
        <w:tab/>
        <w:t xml:space="preserve">: DR ABINASH K SINGH MBBS; MS; </w:t>
      </w:r>
      <w:proofErr w:type="gramStart"/>
      <w:r>
        <w:rPr>
          <w:rFonts w:ascii="Arial" w:hAnsi="Arial" w:cs="Arial"/>
        </w:rPr>
        <w:t>M.Ch(</w:t>
      </w:r>
      <w:proofErr w:type="gramEnd"/>
      <w:r>
        <w:rPr>
          <w:rFonts w:ascii="Arial" w:hAnsi="Arial" w:cs="Arial"/>
        </w:rPr>
        <w:t xml:space="preserve">Neuro); FIAGES; FMAS </w:t>
      </w:r>
      <w:r w:rsidRPr="00FA37A3">
        <w:rPr>
          <w:rFonts w:ascii="Arial" w:hAnsi="Arial" w:cs="Arial"/>
        </w:rPr>
        <w:t xml:space="preserve">                                                          </w:t>
      </w:r>
      <w:r w:rsidRPr="00FA37A3">
        <w:rPr>
          <w:rFonts w:ascii="Arial" w:hAnsi="Arial" w:cs="Arial"/>
          <w:i/>
        </w:rPr>
        <w:t>Date:</w:t>
      </w:r>
      <w:r w:rsidRPr="00FA37A3">
        <w:rPr>
          <w:rFonts w:ascii="Arial" w:hAnsi="Arial" w:cs="Arial"/>
        </w:rPr>
        <w:t xml:space="preserve">   </w:t>
      </w:r>
      <w:r w:rsidRPr="00FA37A3">
        <w:rPr>
          <w:rFonts w:ascii="Arial" w:hAnsi="Arial" w:cs="Arial"/>
        </w:rPr>
        <w:fldChar w:fldCharType="begin"/>
      </w:r>
      <w:r w:rsidRPr="00FA37A3">
        <w:rPr>
          <w:rFonts w:ascii="Arial" w:hAnsi="Arial" w:cs="Arial"/>
        </w:rPr>
        <w:instrText xml:space="preserve"> TIME \@ "d-MMM-yy" </w:instrText>
      </w:r>
      <w:r w:rsidRPr="00FA37A3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16-Dec-18</w:t>
      </w:r>
      <w:r w:rsidRPr="00FA37A3">
        <w:rPr>
          <w:rFonts w:ascii="Arial" w:hAnsi="Arial" w:cs="Arial"/>
        </w:rPr>
        <w:fldChar w:fldCharType="end"/>
      </w:r>
    </w:p>
    <w:p w:rsidR="001E7BEF" w:rsidRPr="00FA37A3" w:rsidRDefault="001E7BEF" w:rsidP="00BD1DB9">
      <w:pPr>
        <w:pStyle w:val="BodyText2"/>
        <w:rPr>
          <w:rFonts w:ascii="Arial" w:hAnsi="Arial" w:cs="Arial"/>
        </w:rPr>
      </w:pPr>
      <w:r w:rsidRPr="00FA37A3">
        <w:rPr>
          <w:rFonts w:ascii="Arial" w:hAnsi="Arial" w:cs="Arial"/>
        </w:rPr>
        <w:t>================================================================================</w:t>
      </w:r>
    </w:p>
    <w:p w:rsidR="000418E7" w:rsidRPr="001E7BEF" w:rsidRDefault="001E7BEF" w:rsidP="00DF1571">
      <w:pPr>
        <w:rPr>
          <w:b/>
          <w:i/>
          <w:sz w:val="18"/>
          <w:szCs w:val="18"/>
        </w:rPr>
      </w:pPr>
      <w:r w:rsidRPr="00FA37A3">
        <w:rPr>
          <w:b/>
          <w:i/>
          <w:sz w:val="18"/>
          <w:szCs w:val="18"/>
        </w:rPr>
        <w:t xml:space="preserve">Thanks </w:t>
      </w:r>
      <w:proofErr w:type="gramStart"/>
      <w:r w:rsidRPr="00FA37A3">
        <w:rPr>
          <w:b/>
          <w:i/>
          <w:sz w:val="18"/>
          <w:szCs w:val="18"/>
        </w:rPr>
        <w:t>For</w:t>
      </w:r>
      <w:proofErr w:type="gramEnd"/>
      <w:r w:rsidRPr="00FA37A3">
        <w:rPr>
          <w:b/>
          <w:i/>
          <w:sz w:val="18"/>
          <w:szCs w:val="18"/>
        </w:rPr>
        <w:t xml:space="preserve"> Your Referral.</w:t>
      </w:r>
    </w:p>
    <w:p w:rsidR="000418E7" w:rsidRPr="001E7BEF" w:rsidRDefault="00924CE6" w:rsidP="001E7BEF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CE</w:t>
      </w:r>
      <w:r w:rsidR="00FB25C3">
        <w:rPr>
          <w:rFonts w:ascii="Arial" w:hAnsi="Arial" w:cs="Arial"/>
          <w:b/>
          <w:bCs/>
          <w:sz w:val="28"/>
          <w:szCs w:val="28"/>
          <w:u w:val="single"/>
        </w:rPr>
        <w:t>MRI</w:t>
      </w:r>
      <w:r w:rsidR="000418E7" w:rsidRPr="00094EAB">
        <w:rPr>
          <w:rFonts w:ascii="Arial" w:hAnsi="Arial" w:cs="Arial"/>
          <w:b/>
          <w:bCs/>
          <w:sz w:val="28"/>
          <w:szCs w:val="28"/>
          <w:u w:val="single"/>
        </w:rPr>
        <w:t xml:space="preserve"> S</w:t>
      </w:r>
      <w:r w:rsidR="00FB25C3">
        <w:rPr>
          <w:rFonts w:ascii="Arial" w:hAnsi="Arial" w:cs="Arial"/>
          <w:b/>
          <w:bCs/>
          <w:sz w:val="28"/>
          <w:szCs w:val="28"/>
          <w:u w:val="single"/>
        </w:rPr>
        <w:t xml:space="preserve">TUDY </w:t>
      </w:r>
      <w:r>
        <w:rPr>
          <w:rFonts w:ascii="Arial" w:hAnsi="Arial" w:cs="Arial"/>
          <w:b/>
          <w:bCs/>
          <w:sz w:val="28"/>
          <w:szCs w:val="28"/>
          <w:u w:val="single"/>
        </w:rPr>
        <w:t>OF BRAIN</w:t>
      </w:r>
    </w:p>
    <w:p w:rsidR="000418E7" w:rsidRPr="00094EAB" w:rsidRDefault="000418E7" w:rsidP="00DF1571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094EAB">
        <w:rPr>
          <w:rFonts w:ascii="Arial" w:hAnsi="Arial" w:cs="Arial"/>
          <w:b/>
          <w:sz w:val="24"/>
          <w:szCs w:val="24"/>
          <w:u w:val="single"/>
        </w:rPr>
        <w:t xml:space="preserve">OBSERVATIONS: </w:t>
      </w:r>
    </w:p>
    <w:p w:rsidR="00FB25C3" w:rsidRDefault="00FB25C3" w:rsidP="00FB25C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924CE6" w:rsidRPr="00924CE6" w:rsidRDefault="00924CE6" w:rsidP="00A17A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924CE6">
        <w:rPr>
          <w:rFonts w:ascii="Arial" w:hAnsi="Arial" w:cs="Arial"/>
          <w:sz w:val="24"/>
          <w:szCs w:val="24"/>
        </w:rPr>
        <w:t xml:space="preserve">Subacute subdural hemorrhage </w:t>
      </w:r>
      <w:r>
        <w:rPr>
          <w:rFonts w:ascii="Arial" w:hAnsi="Arial" w:cs="Arial"/>
          <w:sz w:val="24"/>
          <w:szCs w:val="24"/>
        </w:rPr>
        <w:t xml:space="preserve">/ subdural </w:t>
      </w:r>
      <w:proofErr w:type="spellStart"/>
      <w:r>
        <w:rPr>
          <w:rFonts w:ascii="Arial" w:hAnsi="Arial" w:cs="Arial"/>
          <w:sz w:val="24"/>
          <w:szCs w:val="24"/>
        </w:rPr>
        <w:t>hygroma</w:t>
      </w:r>
      <w:proofErr w:type="spellEnd"/>
      <w:r w:rsidR="001E7BEF">
        <w:rPr>
          <w:rFonts w:ascii="Arial" w:hAnsi="Arial" w:cs="Arial"/>
          <w:sz w:val="24"/>
          <w:szCs w:val="24"/>
        </w:rPr>
        <w:t xml:space="preserve"> </w:t>
      </w:r>
      <w:r w:rsidRPr="00924CE6">
        <w:rPr>
          <w:rFonts w:ascii="Arial" w:hAnsi="Arial" w:cs="Arial"/>
          <w:sz w:val="24"/>
          <w:szCs w:val="24"/>
        </w:rPr>
        <w:t xml:space="preserve">of maximum thickness </w:t>
      </w:r>
      <w:proofErr w:type="spellStart"/>
      <w:r w:rsidRPr="00924CE6">
        <w:rPr>
          <w:rFonts w:ascii="Arial" w:hAnsi="Arial" w:cs="Arial"/>
          <w:sz w:val="24"/>
          <w:szCs w:val="24"/>
        </w:rPr>
        <w:t>upto</w:t>
      </w:r>
      <w:proofErr w:type="spellEnd"/>
      <w:r w:rsidRPr="00924CE6">
        <w:rPr>
          <w:rFonts w:ascii="Arial" w:hAnsi="Arial" w:cs="Arial"/>
          <w:sz w:val="24"/>
          <w:szCs w:val="24"/>
        </w:rPr>
        <w:t xml:space="preserve"> 12.0 mm seen along bilateral fronto-parieto-temporal regions producing mass effect against skull, causing effaced lateral ventricle.</w:t>
      </w:r>
      <w:proofErr w:type="gramEnd"/>
    </w:p>
    <w:p w:rsidR="00924CE6" w:rsidRPr="00924CE6" w:rsidRDefault="00924CE6" w:rsidP="00924CE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24CE6">
        <w:rPr>
          <w:rFonts w:ascii="Arial" w:hAnsi="Arial" w:cs="Arial"/>
          <w:sz w:val="24"/>
          <w:szCs w:val="24"/>
        </w:rPr>
        <w:t xml:space="preserve">Well defined thin walled extra axial CSF density lesion, measuring approx. 34 x 40 mm is seen in right </w:t>
      </w:r>
      <w:proofErr w:type="spellStart"/>
      <w:r w:rsidRPr="00924CE6">
        <w:rPr>
          <w:rFonts w:ascii="Arial" w:hAnsi="Arial" w:cs="Arial"/>
          <w:sz w:val="24"/>
          <w:szCs w:val="24"/>
        </w:rPr>
        <w:t>basi</w:t>
      </w:r>
      <w:proofErr w:type="spellEnd"/>
      <w:r w:rsidRPr="00924CE6">
        <w:rPr>
          <w:rFonts w:ascii="Arial" w:hAnsi="Arial" w:cs="Arial"/>
          <w:sz w:val="24"/>
          <w:szCs w:val="24"/>
        </w:rPr>
        <w:t xml:space="preserve"> temporal region displacing left temporal lobe –Features are suggestive of arachnoid cyst.</w:t>
      </w:r>
    </w:p>
    <w:p w:rsidR="006A1013" w:rsidRPr="006A1013" w:rsidRDefault="006A1013" w:rsidP="006A101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A1013">
        <w:rPr>
          <w:rFonts w:ascii="Arial" w:hAnsi="Arial" w:cs="Arial"/>
          <w:sz w:val="24"/>
          <w:szCs w:val="24"/>
        </w:rPr>
        <w:t xml:space="preserve">Bilateral basal ganglia and thalami are normal. </w:t>
      </w:r>
    </w:p>
    <w:p w:rsidR="006A1013" w:rsidRPr="006A1013" w:rsidRDefault="006A1013" w:rsidP="006A101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A1013">
        <w:rPr>
          <w:rFonts w:ascii="Arial" w:hAnsi="Arial" w:cs="Arial"/>
          <w:sz w:val="24"/>
          <w:szCs w:val="24"/>
        </w:rPr>
        <w:t xml:space="preserve">Corpus callosum is normal in morphology and signal intensity. </w:t>
      </w:r>
    </w:p>
    <w:p w:rsidR="006A1013" w:rsidRPr="006A1013" w:rsidRDefault="006A1013" w:rsidP="006A101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A1013">
        <w:rPr>
          <w:rFonts w:ascii="Arial" w:hAnsi="Arial" w:cs="Arial"/>
          <w:sz w:val="24"/>
          <w:szCs w:val="24"/>
        </w:rPr>
        <w:t>The brain stem and cerebellum appear normal.</w:t>
      </w:r>
    </w:p>
    <w:p w:rsidR="006A1013" w:rsidRPr="006A1013" w:rsidRDefault="006A1013" w:rsidP="006A101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A1013">
        <w:rPr>
          <w:rFonts w:ascii="Arial" w:hAnsi="Arial" w:cs="Arial"/>
          <w:sz w:val="24"/>
          <w:szCs w:val="24"/>
        </w:rPr>
        <w:t xml:space="preserve">No midline shift seen. </w:t>
      </w:r>
    </w:p>
    <w:p w:rsidR="006A1013" w:rsidRPr="006A1013" w:rsidRDefault="006A1013" w:rsidP="006A101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A1013">
        <w:rPr>
          <w:rFonts w:ascii="Arial" w:hAnsi="Arial" w:cs="Arial"/>
          <w:sz w:val="24"/>
          <w:szCs w:val="24"/>
        </w:rPr>
        <w:t>Basal cisternal spaces appear normal</w:t>
      </w:r>
    </w:p>
    <w:p w:rsidR="006A1013" w:rsidRPr="00FB25C3" w:rsidRDefault="006A1013" w:rsidP="006A101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B25C3">
        <w:rPr>
          <w:rFonts w:ascii="Arial" w:hAnsi="Arial" w:cs="Arial"/>
          <w:sz w:val="24"/>
          <w:szCs w:val="24"/>
        </w:rPr>
        <w:t>Both hippocampi and parahippocampal regions are normal.</w:t>
      </w:r>
    </w:p>
    <w:p w:rsidR="006A1013" w:rsidRPr="00FB25C3" w:rsidRDefault="006A1013" w:rsidP="006A101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B25C3">
        <w:rPr>
          <w:rFonts w:ascii="Arial" w:hAnsi="Arial" w:cs="Arial"/>
          <w:sz w:val="24"/>
          <w:szCs w:val="24"/>
        </w:rPr>
        <w:t>Sellar and parasellar regions are normal.</w:t>
      </w:r>
    </w:p>
    <w:p w:rsidR="006A1013" w:rsidRPr="006A1013" w:rsidRDefault="006A1013" w:rsidP="006A101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A1013">
        <w:rPr>
          <w:rFonts w:ascii="Arial" w:hAnsi="Arial" w:cs="Arial"/>
          <w:sz w:val="24"/>
          <w:szCs w:val="24"/>
        </w:rPr>
        <w:t xml:space="preserve">No obvious vascular anomaly is noted. </w:t>
      </w:r>
    </w:p>
    <w:p w:rsidR="006A1013" w:rsidRPr="006A1013" w:rsidRDefault="006A1013" w:rsidP="006A101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A1013">
        <w:rPr>
          <w:rFonts w:ascii="Arial" w:hAnsi="Arial" w:cs="Arial"/>
          <w:sz w:val="24"/>
          <w:szCs w:val="24"/>
        </w:rPr>
        <w:t>Major cranial nerves including eighth nerves are normal.</w:t>
      </w:r>
    </w:p>
    <w:p w:rsidR="006A1013" w:rsidRDefault="006A1013" w:rsidP="001E7BE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A1013">
        <w:rPr>
          <w:rFonts w:ascii="Arial" w:hAnsi="Arial" w:cs="Arial"/>
          <w:sz w:val="24"/>
          <w:szCs w:val="24"/>
        </w:rPr>
        <w:t>Major intracranial vessels show normal flow voids.</w:t>
      </w:r>
    </w:p>
    <w:p w:rsidR="00FB25C3" w:rsidRDefault="000418E7" w:rsidP="00FB25C3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094EAB">
        <w:rPr>
          <w:rFonts w:ascii="Arial" w:hAnsi="Arial" w:cs="Arial"/>
          <w:b/>
          <w:sz w:val="24"/>
          <w:szCs w:val="24"/>
          <w:u w:val="single"/>
        </w:rPr>
        <w:t>IMPRESSION</w:t>
      </w:r>
      <w:r w:rsidRPr="00094EAB">
        <w:rPr>
          <w:rFonts w:ascii="Arial" w:hAnsi="Arial" w:cs="Arial"/>
          <w:b/>
          <w:sz w:val="24"/>
          <w:szCs w:val="24"/>
        </w:rPr>
        <w:t xml:space="preserve">: </w:t>
      </w:r>
    </w:p>
    <w:p w:rsidR="00924CE6" w:rsidRPr="00924CE6" w:rsidRDefault="00924CE6" w:rsidP="00924CE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</w:rPr>
      </w:pPr>
      <w:r w:rsidRPr="00924CE6">
        <w:rPr>
          <w:rFonts w:ascii="Arial" w:hAnsi="Arial" w:cs="Arial"/>
          <w:b/>
        </w:rPr>
        <w:t xml:space="preserve">Subacute subdural hemorrhage / subdural </w:t>
      </w:r>
      <w:proofErr w:type="spellStart"/>
      <w:r w:rsidRPr="00924CE6">
        <w:rPr>
          <w:rFonts w:ascii="Arial" w:hAnsi="Arial" w:cs="Arial"/>
          <w:b/>
        </w:rPr>
        <w:t>hygroma</w:t>
      </w:r>
      <w:bookmarkStart w:id="0" w:name="_GoBack"/>
      <w:bookmarkEnd w:id="0"/>
      <w:proofErr w:type="spellEnd"/>
      <w:r w:rsidR="001E7BEF">
        <w:rPr>
          <w:rFonts w:ascii="Arial" w:hAnsi="Arial" w:cs="Arial"/>
          <w:b/>
        </w:rPr>
        <w:t xml:space="preserve"> </w:t>
      </w:r>
      <w:r w:rsidRPr="00924CE6">
        <w:rPr>
          <w:rFonts w:ascii="Arial" w:hAnsi="Arial" w:cs="Arial"/>
          <w:b/>
        </w:rPr>
        <w:t xml:space="preserve">of maximum thickness </w:t>
      </w:r>
      <w:proofErr w:type="spellStart"/>
      <w:r w:rsidRPr="00924CE6">
        <w:rPr>
          <w:rFonts w:ascii="Arial" w:hAnsi="Arial" w:cs="Arial"/>
          <w:b/>
        </w:rPr>
        <w:t>upto</w:t>
      </w:r>
      <w:proofErr w:type="spellEnd"/>
      <w:r w:rsidRPr="00924CE6">
        <w:rPr>
          <w:rFonts w:ascii="Arial" w:hAnsi="Arial" w:cs="Arial"/>
          <w:b/>
        </w:rPr>
        <w:t xml:space="preserve"> 12.0 mm seen along bilateral fronto-parieto-temporal regions producing mass effect against skull, causing effaced lateral ventricle.</w:t>
      </w:r>
    </w:p>
    <w:p w:rsidR="00924CE6" w:rsidRPr="00924CE6" w:rsidRDefault="00924CE6" w:rsidP="00924CE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</w:rPr>
      </w:pPr>
      <w:r w:rsidRPr="00924CE6">
        <w:rPr>
          <w:rFonts w:ascii="Arial" w:hAnsi="Arial" w:cs="Arial"/>
          <w:b/>
        </w:rPr>
        <w:t xml:space="preserve">Well defined thin walled extra axial CSF density lesion, measuring approx. 34 x 40 mm is seen in right </w:t>
      </w:r>
      <w:proofErr w:type="spellStart"/>
      <w:r w:rsidRPr="00924CE6">
        <w:rPr>
          <w:rFonts w:ascii="Arial" w:hAnsi="Arial" w:cs="Arial"/>
          <w:b/>
        </w:rPr>
        <w:t>basi</w:t>
      </w:r>
      <w:proofErr w:type="spellEnd"/>
      <w:r w:rsidRPr="00924CE6">
        <w:rPr>
          <w:rFonts w:ascii="Arial" w:hAnsi="Arial" w:cs="Arial"/>
          <w:b/>
        </w:rPr>
        <w:t xml:space="preserve"> temporal region displacing left temporal lobe –Features are suggestive of arachnoid cyst.</w:t>
      </w:r>
    </w:p>
    <w:p w:rsidR="00924CE6" w:rsidRPr="001E33FE" w:rsidRDefault="00924CE6" w:rsidP="001E7BE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tLeast"/>
        <w:rPr>
          <w:rFonts w:ascii="Tahoma" w:eastAsia="Tahoma" w:hAnsi="Tahoma"/>
          <w:sz w:val="32"/>
        </w:rPr>
      </w:pPr>
      <w:r w:rsidRPr="001E33FE">
        <w:rPr>
          <w:rFonts w:ascii="Tahoma" w:eastAsia="Tahoma" w:hAnsi="Tahoma"/>
          <w:color w:val="FFFFFF"/>
          <w:sz w:val="10"/>
        </w:rPr>
        <w:t>&lt;</w:t>
      </w:r>
    </w:p>
    <w:p w:rsidR="00924CE6" w:rsidRPr="001E33FE" w:rsidRDefault="00924CE6" w:rsidP="008F537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Tahoma" w:hAnsi="Tahoma"/>
          <w:sz w:val="8"/>
        </w:rPr>
      </w:pPr>
    </w:p>
    <w:sectPr w:rsidR="00924CE6" w:rsidRPr="001E33FE" w:rsidSect="001E7BEF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082075"/>
    <w:multiLevelType w:val="hybridMultilevel"/>
    <w:tmpl w:val="D8A60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A7312B1"/>
    <w:multiLevelType w:val="hybridMultilevel"/>
    <w:tmpl w:val="CA4073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E12671D"/>
    <w:multiLevelType w:val="hybridMultilevel"/>
    <w:tmpl w:val="175695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5F217CC"/>
    <w:multiLevelType w:val="hybridMultilevel"/>
    <w:tmpl w:val="6680C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418E7"/>
    <w:rsid w:val="0000510E"/>
    <w:rsid w:val="000418E7"/>
    <w:rsid w:val="000443E1"/>
    <w:rsid w:val="001E7BEF"/>
    <w:rsid w:val="003F1F57"/>
    <w:rsid w:val="00406091"/>
    <w:rsid w:val="004A4872"/>
    <w:rsid w:val="004F216D"/>
    <w:rsid w:val="00616BD2"/>
    <w:rsid w:val="006A1013"/>
    <w:rsid w:val="008E6699"/>
    <w:rsid w:val="00924CE6"/>
    <w:rsid w:val="00980D36"/>
    <w:rsid w:val="00A54C5D"/>
    <w:rsid w:val="00AA57BD"/>
    <w:rsid w:val="00AD4A61"/>
    <w:rsid w:val="00B15DAE"/>
    <w:rsid w:val="00E204AA"/>
    <w:rsid w:val="00E57E5B"/>
    <w:rsid w:val="00F824E3"/>
    <w:rsid w:val="00FB25C3"/>
    <w:rsid w:val="00FD4EE3"/>
    <w:rsid w:val="00FF72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04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18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8E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B25C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">
    <w:name w:val="[Normal]"/>
    <w:rsid w:val="00924CE6"/>
    <w:pPr>
      <w:spacing w:after="0" w:line="240" w:lineRule="auto"/>
    </w:pPr>
    <w:rPr>
      <w:rFonts w:ascii="Arial" w:eastAsia="Arial" w:hAnsi="Arial" w:cs="Times New Roman"/>
      <w:sz w:val="24"/>
      <w:szCs w:val="20"/>
    </w:rPr>
  </w:style>
  <w:style w:type="paragraph" w:styleId="NoSpacing">
    <w:name w:val="No Spacing"/>
    <w:basedOn w:val="Normal0"/>
    <w:qFormat/>
    <w:rsid w:val="00924CE6"/>
    <w:rPr>
      <w:rFonts w:ascii="Tahoma" w:eastAsia="Tahoma" w:hAnsi="Tahoma"/>
      <w:sz w:val="22"/>
    </w:rPr>
  </w:style>
  <w:style w:type="paragraph" w:styleId="BodyText2">
    <w:name w:val="Body Text 2"/>
    <w:basedOn w:val="Normal"/>
    <w:link w:val="BodyText2Char"/>
    <w:rsid w:val="001E7BEF"/>
    <w:pPr>
      <w:tabs>
        <w:tab w:val="left" w:pos="1350"/>
        <w:tab w:val="left" w:pos="6930"/>
      </w:tabs>
      <w:spacing w:after="0" w:line="240" w:lineRule="auto"/>
    </w:pPr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1E7BEF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vicky</dc:creator>
  <cp:lastModifiedBy>ABINASH</cp:lastModifiedBy>
  <cp:revision>2</cp:revision>
  <cp:lastPrinted>2018-12-16T08:48:00Z</cp:lastPrinted>
  <dcterms:created xsi:type="dcterms:W3CDTF">2018-12-16T08:50:00Z</dcterms:created>
  <dcterms:modified xsi:type="dcterms:W3CDTF">2018-12-16T08:50:00Z</dcterms:modified>
</cp:coreProperties>
</file>