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6348" w14:textId="77777777" w:rsidR="0054583B" w:rsidRDefault="0054583B" w:rsidP="0054583B"/>
    <w:p w14:paraId="2F6B0A20" w14:textId="77777777" w:rsidR="004177CB" w:rsidRDefault="004177CB" w:rsidP="0054583B">
      <w:pPr>
        <w:spacing w:after="0" w:line="240" w:lineRule="auto"/>
        <w:rPr>
          <w:b/>
          <w:bCs/>
        </w:rPr>
      </w:pPr>
    </w:p>
    <w:p w14:paraId="44EB837E" w14:textId="77777777" w:rsidR="004177CB" w:rsidRDefault="004177CB" w:rsidP="0054583B">
      <w:pPr>
        <w:spacing w:after="0" w:line="240" w:lineRule="auto"/>
        <w:rPr>
          <w:b/>
          <w:bCs/>
        </w:rPr>
      </w:pPr>
    </w:p>
    <w:p w14:paraId="13256B5B" w14:textId="38703D46" w:rsidR="0054583B" w:rsidRPr="0054583B" w:rsidRDefault="0054583B" w:rsidP="0054583B">
      <w:pPr>
        <w:spacing w:after="0" w:line="240" w:lineRule="auto"/>
        <w:rPr>
          <w:b/>
          <w:bCs/>
        </w:rPr>
      </w:pPr>
      <w:r w:rsidRPr="0054583B">
        <w:rPr>
          <w:b/>
          <w:bCs/>
        </w:rPr>
        <w:t xml:space="preserve">PATIENT NAME: ARUN KUMAR MISHRA </w:t>
      </w:r>
      <w:r>
        <w:rPr>
          <w:b/>
          <w:bCs/>
        </w:rPr>
        <w:t xml:space="preserve">                         </w:t>
      </w:r>
      <w:r w:rsidRPr="0054583B">
        <w:rPr>
          <w:b/>
          <w:bCs/>
        </w:rPr>
        <w:t>AGE/GENDER: 54 YEARS / MALE</w:t>
      </w:r>
    </w:p>
    <w:p w14:paraId="7BE9C2F2" w14:textId="1E0F1D2D" w:rsidR="0054583B" w:rsidRPr="0054583B" w:rsidRDefault="0054583B" w:rsidP="0054583B">
      <w:pPr>
        <w:spacing w:after="0" w:line="240" w:lineRule="auto"/>
        <w:rPr>
          <w:b/>
          <w:bCs/>
        </w:rPr>
      </w:pPr>
      <w:r w:rsidRPr="0054583B">
        <w:rPr>
          <w:b/>
          <w:bCs/>
        </w:rPr>
        <w:t xml:space="preserve">REF PHYSICIAN: DR. SHIVANGI, MD DM (NEURO), CCDM  </w:t>
      </w:r>
      <w:r>
        <w:rPr>
          <w:b/>
          <w:bCs/>
        </w:rPr>
        <w:t xml:space="preserve">             </w:t>
      </w:r>
      <w:r w:rsidRPr="0054583B">
        <w:rPr>
          <w:b/>
          <w:bCs/>
        </w:rPr>
        <w:t>DATE: 07/09/2025</w:t>
      </w:r>
    </w:p>
    <w:p w14:paraId="768732F0" w14:textId="4AF4DE2F" w:rsidR="0054583B" w:rsidRDefault="0054583B" w:rsidP="0054583B">
      <w:r>
        <w:t>======================================================================</w:t>
      </w:r>
    </w:p>
    <w:p w14:paraId="25637215" w14:textId="2EFC7C14" w:rsidR="0054583B" w:rsidRDefault="0054583B" w:rsidP="0054583B">
      <w:r>
        <w:t xml:space="preserve">Study Type: MRI Cervical Spine </w:t>
      </w:r>
    </w:p>
    <w:p w14:paraId="46296F8B" w14:textId="777ABA05" w:rsidR="0054583B" w:rsidRDefault="0054583B" w:rsidP="0054583B">
      <w:r>
        <w:t xml:space="preserve">Clinical Indication: Chronic neck pain with radiculopathy </w:t>
      </w:r>
    </w:p>
    <w:p w14:paraId="3EA912F2" w14:textId="77777777" w:rsidR="0054583B" w:rsidRDefault="0054583B" w:rsidP="0054583B">
      <w:pPr>
        <w:spacing w:after="0" w:line="240" w:lineRule="auto"/>
      </w:pPr>
      <w:r>
        <w:t>Findings:</w:t>
      </w:r>
    </w:p>
    <w:p w14:paraId="77489385" w14:textId="2444A817" w:rsidR="0054583B" w:rsidRPr="004177CB" w:rsidRDefault="0054583B" w:rsidP="0054583B">
      <w:pPr>
        <w:spacing w:after="0" w:line="240" w:lineRule="auto"/>
        <w:rPr>
          <w:b/>
          <w:bCs/>
        </w:rPr>
      </w:pPr>
      <w:r>
        <w:t>• Alignment:</w:t>
      </w:r>
      <w:r w:rsidRPr="0054583B">
        <w:t xml:space="preserve"> </w:t>
      </w:r>
      <w:r w:rsidRPr="004177CB">
        <w:rPr>
          <w:b/>
          <w:bCs/>
        </w:rPr>
        <w:t>Loss of normal cervical lordosis</w:t>
      </w:r>
    </w:p>
    <w:p w14:paraId="417511EE" w14:textId="5CDBD7F9" w:rsidR="0054583B" w:rsidRDefault="0054583B" w:rsidP="0054583B">
      <w:pPr>
        <w:spacing w:after="0" w:line="240" w:lineRule="auto"/>
      </w:pPr>
      <w:r>
        <w:t>• Vertebral Bodies:</w:t>
      </w:r>
      <w:r w:rsidRPr="0054583B">
        <w:t xml:space="preserve"> </w:t>
      </w:r>
      <w:r>
        <w:t xml:space="preserve">Vertebral body height is preserved. </w:t>
      </w:r>
      <w:r w:rsidRPr="004177CB">
        <w:rPr>
          <w:b/>
          <w:bCs/>
        </w:rPr>
        <w:t>Modic type II endplate changes noted at the inferior endplate of C5, consistent with chronic degenerative changes.</w:t>
      </w:r>
    </w:p>
    <w:p w14:paraId="3120C4A3" w14:textId="78F955C7" w:rsidR="0054583B" w:rsidRDefault="0054583B" w:rsidP="0054583B">
      <w:pPr>
        <w:spacing w:after="0" w:line="240" w:lineRule="auto"/>
      </w:pPr>
      <w:r>
        <w:t>• Intervertebral Discs:</w:t>
      </w:r>
    </w:p>
    <w:p w14:paraId="51246DF1" w14:textId="105CA9D5" w:rsidR="0054583B" w:rsidRPr="004177CB" w:rsidRDefault="0054583B" w:rsidP="0054583B">
      <w:pPr>
        <w:spacing w:after="0" w:line="240" w:lineRule="auto"/>
        <w:rPr>
          <w:b/>
          <w:bCs/>
        </w:rPr>
      </w:pPr>
      <w:r>
        <w:t xml:space="preserve">• </w:t>
      </w:r>
      <w:r w:rsidRPr="004177CB">
        <w:rPr>
          <w:b/>
          <w:bCs/>
        </w:rPr>
        <w:t>C5-C6 &amp; C6-C7: Reduced intervertebral disc height with disc desiccation.</w:t>
      </w:r>
    </w:p>
    <w:p w14:paraId="7D9A9063" w14:textId="4DEC11A4" w:rsidR="0054583B" w:rsidRPr="004177CB" w:rsidRDefault="0054583B" w:rsidP="0054583B">
      <w:pPr>
        <w:spacing w:after="0" w:line="240" w:lineRule="auto"/>
        <w:rPr>
          <w:b/>
          <w:bCs/>
        </w:rPr>
      </w:pPr>
      <w:r w:rsidRPr="004177CB">
        <w:rPr>
          <w:b/>
          <w:bCs/>
        </w:rPr>
        <w:t>• C5-C6: Moderate disc bulge with mild thecal sac indentation.</w:t>
      </w:r>
    </w:p>
    <w:p w14:paraId="2DA21E00" w14:textId="746DA26E" w:rsidR="0054583B" w:rsidRPr="004177CB" w:rsidRDefault="0054583B" w:rsidP="0054583B">
      <w:pPr>
        <w:spacing w:after="0" w:line="240" w:lineRule="auto"/>
        <w:rPr>
          <w:b/>
          <w:bCs/>
        </w:rPr>
      </w:pPr>
      <w:r w:rsidRPr="004177CB">
        <w:rPr>
          <w:b/>
          <w:bCs/>
        </w:rPr>
        <w:t>• C6-C7: Mild disc bulge, no significant canal or foraminal compromise.</w:t>
      </w:r>
    </w:p>
    <w:p w14:paraId="3F65BF8A" w14:textId="2CFD5EB5" w:rsidR="0054583B" w:rsidRDefault="0054583B" w:rsidP="0054583B">
      <w:pPr>
        <w:spacing w:after="0" w:line="240" w:lineRule="auto"/>
      </w:pPr>
      <w:r>
        <w:t>• Osteophytes:</w:t>
      </w:r>
    </w:p>
    <w:p w14:paraId="3D71ED4C" w14:textId="3D87B0B2" w:rsidR="0054583B" w:rsidRPr="004177CB" w:rsidRDefault="0054583B" w:rsidP="0054583B">
      <w:pPr>
        <w:spacing w:after="0" w:line="240" w:lineRule="auto"/>
        <w:rPr>
          <w:b/>
          <w:bCs/>
        </w:rPr>
      </w:pPr>
      <w:r w:rsidRPr="004177CB">
        <w:rPr>
          <w:b/>
          <w:bCs/>
        </w:rPr>
        <w:t>Mild anterior osteophyte formation noted at C5, C6, and C</w:t>
      </w:r>
      <w:proofErr w:type="gramStart"/>
      <w:r w:rsidRPr="004177CB">
        <w:rPr>
          <w:b/>
          <w:bCs/>
        </w:rPr>
        <w:t>7,.</w:t>
      </w:r>
      <w:proofErr w:type="gramEnd"/>
    </w:p>
    <w:p w14:paraId="56A9401E" w14:textId="0F270C44" w:rsidR="0054583B" w:rsidRDefault="0054583B" w:rsidP="0054583B">
      <w:pPr>
        <w:spacing w:after="0" w:line="240" w:lineRule="auto"/>
      </w:pPr>
      <w:r>
        <w:t>• Spinal Cord:</w:t>
      </w:r>
    </w:p>
    <w:p w14:paraId="360DB1FD" w14:textId="77777777" w:rsidR="0054583B" w:rsidRDefault="0054583B" w:rsidP="0054583B">
      <w:pPr>
        <w:spacing w:after="0" w:line="240" w:lineRule="auto"/>
      </w:pPr>
      <w:r>
        <w:t xml:space="preserve">Normal signal intensity throughout. No evidence of cord compression, </w:t>
      </w:r>
      <w:proofErr w:type="spellStart"/>
      <w:r>
        <w:t>edema</w:t>
      </w:r>
      <w:proofErr w:type="spellEnd"/>
      <w:r>
        <w:t>, or syrinx.</w:t>
      </w:r>
    </w:p>
    <w:p w14:paraId="467210C0" w14:textId="680E3D41" w:rsidR="0054583B" w:rsidRDefault="0054583B" w:rsidP="0054583B">
      <w:pPr>
        <w:spacing w:after="0" w:line="240" w:lineRule="auto"/>
      </w:pPr>
      <w:r>
        <w:t>• Neural Foraminal and Canal Dimensions:</w:t>
      </w:r>
    </w:p>
    <w:p w14:paraId="20F9676D" w14:textId="77777777" w:rsidR="0054583B" w:rsidRDefault="0054583B" w:rsidP="0054583B">
      <w:pPr>
        <w:spacing w:after="0" w:line="240" w:lineRule="auto"/>
      </w:pPr>
      <w:r>
        <w:t>No significant central canal stenosis or foraminal narrowing.</w:t>
      </w:r>
    </w:p>
    <w:p w14:paraId="1B0173A0" w14:textId="6F77C4B2" w:rsidR="0054583B" w:rsidRDefault="0054583B" w:rsidP="0054583B">
      <w:pPr>
        <w:spacing w:after="0" w:line="240" w:lineRule="auto"/>
      </w:pPr>
      <w:r>
        <w:t>• Posterior Elements:</w:t>
      </w:r>
      <w:r w:rsidRPr="0054583B">
        <w:t xml:space="preserve"> </w:t>
      </w:r>
      <w:r>
        <w:t>Mild facet joint hypertrophy at lower cervical levels. No ligamentous instability.</w:t>
      </w:r>
    </w:p>
    <w:p w14:paraId="4E419125" w14:textId="35491A73" w:rsidR="0054583B" w:rsidRDefault="0054583B" w:rsidP="0054583B">
      <w:pPr>
        <w:spacing w:after="0" w:line="240" w:lineRule="auto"/>
      </w:pPr>
      <w:r>
        <w:t>• Other Structures:</w:t>
      </w:r>
      <w:r w:rsidRPr="0054583B">
        <w:t xml:space="preserve"> </w:t>
      </w:r>
      <w:r>
        <w:t>Visualized portions of the posterior fossa, skull base, and upper thoracic spine are unremarkable. No paraspinal soft tissue abnormalities.</w:t>
      </w:r>
    </w:p>
    <w:p w14:paraId="25FBE71C" w14:textId="77777777" w:rsidR="0054583B" w:rsidRPr="0054583B" w:rsidRDefault="0054583B" w:rsidP="0054583B">
      <w:pPr>
        <w:ind w:right="-1080"/>
        <w:rPr>
          <w:b/>
        </w:rPr>
      </w:pPr>
      <w:proofErr w:type="gramStart"/>
      <w:r w:rsidRPr="0054583B">
        <w:rPr>
          <w:b/>
        </w:rPr>
        <w:t>Cervical  Canal</w:t>
      </w:r>
      <w:proofErr w:type="gramEnd"/>
      <w:r w:rsidRPr="0054583B">
        <w:rPr>
          <w:b/>
        </w:rPr>
        <w:t xml:space="preserve"> AP Diameter at C1 to C7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54583B" w:rsidRPr="0054583B" w14:paraId="4C5B1132" w14:textId="77777777" w:rsidTr="00C65969">
        <w:tc>
          <w:tcPr>
            <w:tcW w:w="1368" w:type="dxa"/>
          </w:tcPr>
          <w:p w14:paraId="4BDDE8C6" w14:textId="77777777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LEVEL</w:t>
            </w:r>
          </w:p>
        </w:tc>
        <w:tc>
          <w:tcPr>
            <w:tcW w:w="1368" w:type="dxa"/>
          </w:tcPr>
          <w:p w14:paraId="1B37D856" w14:textId="77777777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C2-C3</w:t>
            </w:r>
          </w:p>
        </w:tc>
        <w:tc>
          <w:tcPr>
            <w:tcW w:w="1368" w:type="dxa"/>
          </w:tcPr>
          <w:p w14:paraId="48731E01" w14:textId="77777777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C3-C4</w:t>
            </w:r>
          </w:p>
        </w:tc>
        <w:tc>
          <w:tcPr>
            <w:tcW w:w="1368" w:type="dxa"/>
          </w:tcPr>
          <w:p w14:paraId="0352E023" w14:textId="77777777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C4-C5</w:t>
            </w:r>
          </w:p>
        </w:tc>
        <w:tc>
          <w:tcPr>
            <w:tcW w:w="1368" w:type="dxa"/>
          </w:tcPr>
          <w:p w14:paraId="1D6D550A" w14:textId="77777777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C5-C6</w:t>
            </w:r>
          </w:p>
        </w:tc>
        <w:tc>
          <w:tcPr>
            <w:tcW w:w="1368" w:type="dxa"/>
          </w:tcPr>
          <w:p w14:paraId="06642E90" w14:textId="77777777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C6-C7</w:t>
            </w:r>
          </w:p>
        </w:tc>
      </w:tr>
      <w:tr w:rsidR="0054583B" w:rsidRPr="0054583B" w14:paraId="6194480F" w14:textId="77777777" w:rsidTr="00C65969">
        <w:tc>
          <w:tcPr>
            <w:tcW w:w="1368" w:type="dxa"/>
          </w:tcPr>
          <w:p w14:paraId="5CAF7E8F" w14:textId="77777777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AP (mm)</w:t>
            </w:r>
          </w:p>
        </w:tc>
        <w:tc>
          <w:tcPr>
            <w:tcW w:w="1368" w:type="dxa"/>
          </w:tcPr>
          <w:p w14:paraId="53971428" w14:textId="77777777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11.3</w:t>
            </w:r>
          </w:p>
        </w:tc>
        <w:tc>
          <w:tcPr>
            <w:tcW w:w="1368" w:type="dxa"/>
          </w:tcPr>
          <w:p w14:paraId="65ED250F" w14:textId="77777777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11.8</w:t>
            </w:r>
          </w:p>
        </w:tc>
        <w:tc>
          <w:tcPr>
            <w:tcW w:w="1368" w:type="dxa"/>
          </w:tcPr>
          <w:p w14:paraId="55B3AB2E" w14:textId="3B5627D3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 w:rsidRPr="0054583B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0</w:t>
            </w:r>
            <w:r w:rsidRPr="0054583B">
              <w:rPr>
                <w:b/>
                <w:sz w:val="24"/>
                <w:szCs w:val="24"/>
              </w:rPr>
              <w:t>.3</w:t>
            </w:r>
          </w:p>
        </w:tc>
        <w:tc>
          <w:tcPr>
            <w:tcW w:w="1368" w:type="dxa"/>
          </w:tcPr>
          <w:p w14:paraId="68BAF1C7" w14:textId="5B30A676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  <w:r w:rsidRPr="0054583B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368" w:type="dxa"/>
          </w:tcPr>
          <w:p w14:paraId="66DA58F9" w14:textId="483EF72A" w:rsidR="0054583B" w:rsidRPr="0054583B" w:rsidRDefault="0054583B" w:rsidP="00C65969">
            <w:pPr>
              <w:ind w:right="-10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  <w:r w:rsidRPr="0054583B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5</w:t>
            </w:r>
          </w:p>
        </w:tc>
      </w:tr>
    </w:tbl>
    <w:p w14:paraId="00313B74" w14:textId="446A18E0" w:rsidR="0054583B" w:rsidRDefault="0054583B" w:rsidP="0054583B">
      <w:pPr>
        <w:spacing w:after="0" w:line="240" w:lineRule="auto"/>
      </w:pPr>
    </w:p>
    <w:p w14:paraId="6E52AAFF" w14:textId="77777777" w:rsidR="0054583B" w:rsidRDefault="0054583B" w:rsidP="0054583B">
      <w:pPr>
        <w:spacing w:after="0" w:line="240" w:lineRule="auto"/>
      </w:pPr>
    </w:p>
    <w:p w14:paraId="7476DB9D" w14:textId="6C8ECE27" w:rsidR="0054583B" w:rsidRPr="004177CB" w:rsidRDefault="004177CB" w:rsidP="0054583B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177CB">
        <w:rPr>
          <w:b/>
          <w:bCs/>
          <w:sz w:val="28"/>
          <w:szCs w:val="28"/>
          <w:u w:val="single"/>
        </w:rPr>
        <w:t>IMPRESSION:</w:t>
      </w:r>
    </w:p>
    <w:p w14:paraId="0ED4144B" w14:textId="14CA3081" w:rsidR="0054583B" w:rsidRPr="004177CB" w:rsidRDefault="0054583B" w:rsidP="0054583B">
      <w:pPr>
        <w:spacing w:after="0" w:line="240" w:lineRule="auto"/>
        <w:rPr>
          <w:b/>
          <w:bCs/>
        </w:rPr>
      </w:pPr>
      <w:r>
        <w:t xml:space="preserve">• </w:t>
      </w:r>
      <w:r w:rsidR="004177CB" w:rsidRPr="004177CB">
        <w:rPr>
          <w:b/>
          <w:bCs/>
        </w:rPr>
        <w:t>LOSS OF CERVICAL LORDOSIS.</w:t>
      </w:r>
    </w:p>
    <w:p w14:paraId="791B3744" w14:textId="0CB8BB7A" w:rsidR="0054583B" w:rsidRPr="004177CB" w:rsidRDefault="004177CB" w:rsidP="0054583B">
      <w:pPr>
        <w:spacing w:after="0" w:line="240" w:lineRule="auto"/>
        <w:rPr>
          <w:b/>
          <w:bCs/>
        </w:rPr>
      </w:pPr>
      <w:r w:rsidRPr="004177CB">
        <w:rPr>
          <w:b/>
          <w:bCs/>
        </w:rPr>
        <w:t>• REDUCED DISC HEIGHT AND DESICCATION AT C5-C6 AND C6-C7, WITH ASSOCIATED DISC BULGES.</w:t>
      </w:r>
    </w:p>
    <w:p w14:paraId="24242A7C" w14:textId="48BED13C" w:rsidR="0054583B" w:rsidRPr="004177CB" w:rsidRDefault="004177CB" w:rsidP="0054583B">
      <w:pPr>
        <w:spacing w:after="0" w:line="240" w:lineRule="auto"/>
        <w:rPr>
          <w:b/>
          <w:bCs/>
        </w:rPr>
      </w:pPr>
      <w:r w:rsidRPr="004177CB">
        <w:rPr>
          <w:b/>
          <w:bCs/>
        </w:rPr>
        <w:t>• MODIC TYPE II ENDPLATE CHANGES AT C5, INDICATING CHRONIC DEGENERATIVE MARROW CHANGES.</w:t>
      </w:r>
    </w:p>
    <w:p w14:paraId="1DBF8567" w14:textId="7D882111" w:rsidR="0054583B" w:rsidRPr="004177CB" w:rsidRDefault="004177CB" w:rsidP="0054583B">
      <w:pPr>
        <w:spacing w:after="0" w:line="240" w:lineRule="auto"/>
        <w:rPr>
          <w:b/>
          <w:bCs/>
        </w:rPr>
      </w:pPr>
      <w:r w:rsidRPr="004177CB">
        <w:rPr>
          <w:b/>
          <w:bCs/>
        </w:rPr>
        <w:t>• MILD ANTERIOR OSTEOPHYTES AT C5, C6, AND C7, CONSISTENT WITH CERVICAL SPONDYLOSIS.</w:t>
      </w:r>
    </w:p>
    <w:sectPr w:rsidR="0054583B" w:rsidRPr="00417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3B"/>
    <w:rsid w:val="002A2176"/>
    <w:rsid w:val="004177CB"/>
    <w:rsid w:val="0054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67E7"/>
  <w15:chartTrackingRefBased/>
  <w15:docId w15:val="{33E249A6-6CF3-4811-8D51-40F15D28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8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4583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Abinash Kumar</dc:creator>
  <cp:keywords/>
  <dc:description/>
  <cp:lastModifiedBy>Dr Abinash Kumar</cp:lastModifiedBy>
  <cp:revision>1</cp:revision>
  <cp:lastPrinted>2025-09-07T07:29:00Z</cp:lastPrinted>
  <dcterms:created xsi:type="dcterms:W3CDTF">2025-09-07T07:18:00Z</dcterms:created>
  <dcterms:modified xsi:type="dcterms:W3CDTF">2025-09-07T07:31:00Z</dcterms:modified>
</cp:coreProperties>
</file>