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4ED2B5" w14:textId="77777777" w:rsidR="00B53913" w:rsidRDefault="00B53913" w:rsidP="00B53913">
      <w:pPr>
        <w:tabs>
          <w:tab w:val="left" w:pos="2610"/>
        </w:tabs>
        <w:spacing w:line="240" w:lineRule="auto"/>
        <w:rPr>
          <w:b/>
          <w:sz w:val="32"/>
        </w:rPr>
      </w:pPr>
    </w:p>
    <w:p w14:paraId="60F667C8" w14:textId="4763C926" w:rsidR="00B53913" w:rsidRPr="00B53913" w:rsidRDefault="00B53913" w:rsidP="00B53913">
      <w:pPr>
        <w:tabs>
          <w:tab w:val="left" w:pos="2610"/>
        </w:tabs>
        <w:spacing w:line="240" w:lineRule="auto"/>
        <w:rPr>
          <w:b/>
          <w:sz w:val="24"/>
        </w:rPr>
      </w:pPr>
      <w:proofErr w:type="gramStart"/>
      <w:r w:rsidRPr="00B53913">
        <w:rPr>
          <w:b/>
          <w:sz w:val="24"/>
        </w:rPr>
        <w:t>NAME :</w:t>
      </w:r>
      <w:proofErr w:type="gramEnd"/>
      <w:r w:rsidRPr="00B53913">
        <w:rPr>
          <w:b/>
          <w:sz w:val="24"/>
        </w:rPr>
        <w:t xml:space="preserve">  </w:t>
      </w:r>
      <w:r w:rsidR="00AE6F77">
        <w:rPr>
          <w:b/>
          <w:sz w:val="24"/>
        </w:rPr>
        <w:t>ANCHAL SHARMA</w:t>
      </w:r>
      <w:r w:rsidR="00891850">
        <w:rPr>
          <w:b/>
          <w:sz w:val="24"/>
        </w:rPr>
        <w:t xml:space="preserve">                     </w:t>
      </w:r>
      <w:r w:rsidR="00891850" w:rsidRPr="00B53913">
        <w:rPr>
          <w:b/>
          <w:sz w:val="24"/>
        </w:rPr>
        <w:t>AGE</w:t>
      </w:r>
      <w:r w:rsidR="00891850" w:rsidRPr="00B53913">
        <w:rPr>
          <w:b/>
          <w:sz w:val="24"/>
        </w:rPr>
        <w:tab/>
        <w:t xml:space="preserve">:  </w:t>
      </w:r>
      <w:r w:rsidR="00AE6F77">
        <w:rPr>
          <w:b/>
          <w:sz w:val="24"/>
        </w:rPr>
        <w:t>7</w:t>
      </w:r>
      <w:r w:rsidR="00891850" w:rsidRPr="00B53913">
        <w:rPr>
          <w:b/>
          <w:sz w:val="24"/>
        </w:rPr>
        <w:t xml:space="preserve"> YRS/ </w:t>
      </w:r>
      <w:r w:rsidR="00AE6F77">
        <w:rPr>
          <w:b/>
          <w:sz w:val="24"/>
        </w:rPr>
        <w:t>F</w:t>
      </w:r>
      <w:r w:rsidR="0091635C">
        <w:rPr>
          <w:b/>
          <w:sz w:val="24"/>
        </w:rPr>
        <w:t xml:space="preserve">              </w:t>
      </w:r>
      <w:r w:rsidR="0091635C" w:rsidRPr="0091635C">
        <w:rPr>
          <w:b/>
          <w:sz w:val="24"/>
        </w:rPr>
        <w:t xml:space="preserve">DATE:  </w:t>
      </w:r>
      <w:r w:rsidR="007A798D">
        <w:rPr>
          <w:b/>
          <w:sz w:val="24"/>
        </w:rPr>
        <w:fldChar w:fldCharType="begin"/>
      </w:r>
      <w:r w:rsidR="007A798D">
        <w:rPr>
          <w:b/>
          <w:sz w:val="24"/>
        </w:rPr>
        <w:instrText xml:space="preserve"> DATE \@ "MMMM d, yyyy" </w:instrText>
      </w:r>
      <w:r w:rsidR="007A798D">
        <w:rPr>
          <w:b/>
          <w:sz w:val="24"/>
        </w:rPr>
        <w:fldChar w:fldCharType="separate"/>
      </w:r>
      <w:r w:rsidR="00AE6F77">
        <w:rPr>
          <w:b/>
          <w:noProof/>
          <w:sz w:val="24"/>
        </w:rPr>
        <w:t>February 25, 2025</w:t>
      </w:r>
      <w:r w:rsidR="007A798D">
        <w:rPr>
          <w:b/>
          <w:sz w:val="24"/>
        </w:rPr>
        <w:fldChar w:fldCharType="end"/>
      </w:r>
    </w:p>
    <w:p w14:paraId="3C5E6026" w14:textId="1D189527" w:rsidR="00B53913" w:rsidRPr="00B53913" w:rsidRDefault="00B53913" w:rsidP="00B53913">
      <w:pPr>
        <w:tabs>
          <w:tab w:val="left" w:pos="2610"/>
        </w:tabs>
        <w:spacing w:line="240" w:lineRule="auto"/>
        <w:rPr>
          <w:b/>
          <w:sz w:val="24"/>
        </w:rPr>
      </w:pPr>
      <w:r w:rsidRPr="00B53913">
        <w:rPr>
          <w:b/>
          <w:sz w:val="24"/>
        </w:rPr>
        <w:t xml:space="preserve">Refd. By DR.:  </w:t>
      </w:r>
      <w:r w:rsidR="005E4430">
        <w:rPr>
          <w:b/>
          <w:sz w:val="24"/>
        </w:rPr>
        <w:t>SHIVANGI MBBS MD DM (NEUROLOGY) CCCDM</w:t>
      </w:r>
      <w:r w:rsidR="007A798D">
        <w:rPr>
          <w:b/>
          <w:sz w:val="24"/>
        </w:rPr>
        <w:t xml:space="preserve"> </w:t>
      </w:r>
      <w:r w:rsidR="00F428BA">
        <w:rPr>
          <w:b/>
          <w:sz w:val="24"/>
        </w:rPr>
        <w:t xml:space="preserve">                         </w:t>
      </w:r>
      <w:r w:rsidR="00CA0C7F">
        <w:rPr>
          <w:b/>
          <w:sz w:val="24"/>
        </w:rPr>
        <w:t xml:space="preserve">                </w:t>
      </w:r>
      <w:r w:rsidR="00891850">
        <w:rPr>
          <w:b/>
          <w:sz w:val="24"/>
        </w:rPr>
        <w:t xml:space="preserve">      </w:t>
      </w:r>
    </w:p>
    <w:p w14:paraId="65A29D6C" w14:textId="77777777" w:rsidR="00ED0EE1" w:rsidRPr="00B53913" w:rsidRDefault="00ED0EE1" w:rsidP="00B53913">
      <w:pPr>
        <w:tabs>
          <w:tab w:val="left" w:pos="2610"/>
        </w:tabs>
        <w:spacing w:line="240" w:lineRule="auto"/>
        <w:rPr>
          <w:b/>
          <w:sz w:val="24"/>
        </w:rPr>
      </w:pPr>
      <w:r>
        <w:rPr>
          <w:b/>
          <w:sz w:val="24"/>
        </w:rPr>
        <w:t>==============================================================================</w:t>
      </w:r>
    </w:p>
    <w:p w14:paraId="2A7E1346" w14:textId="76A284A3" w:rsidR="00B53913" w:rsidRPr="00891850" w:rsidRDefault="00891850" w:rsidP="0091635C">
      <w:pPr>
        <w:tabs>
          <w:tab w:val="left" w:pos="2610"/>
        </w:tabs>
        <w:jc w:val="center"/>
        <w:rPr>
          <w:b/>
          <w:bCs/>
          <w:sz w:val="24"/>
          <w:szCs w:val="32"/>
          <w:u w:val="single"/>
        </w:rPr>
      </w:pPr>
      <w:r w:rsidRPr="00891850">
        <w:rPr>
          <w:b/>
          <w:bCs/>
          <w:sz w:val="24"/>
          <w:szCs w:val="32"/>
          <w:u w:val="single"/>
        </w:rPr>
        <w:t xml:space="preserve">This Scan has been Proudly done on Brand New, Most Advanced </w:t>
      </w:r>
      <w:r w:rsidRPr="00891850">
        <w:rPr>
          <w:b/>
          <w:bCs/>
          <w:sz w:val="32"/>
          <w:szCs w:val="40"/>
          <w:u w:val="single"/>
        </w:rPr>
        <w:t>3 Tesla MRI</w:t>
      </w:r>
    </w:p>
    <w:p w14:paraId="05BC630C" w14:textId="3F0DD6EA" w:rsidR="00B53913" w:rsidRPr="00891850" w:rsidRDefault="00DB2440" w:rsidP="00891850">
      <w:pPr>
        <w:pStyle w:val="Heading1"/>
        <w:rPr>
          <w:b/>
        </w:rPr>
      </w:pPr>
      <w:r w:rsidRPr="00ED0EE1">
        <w:rPr>
          <w:b/>
        </w:rPr>
        <w:t>PLAIN M.R.I</w:t>
      </w:r>
      <w:r w:rsidR="00B53913" w:rsidRPr="00ED0EE1">
        <w:rPr>
          <w:b/>
        </w:rPr>
        <w:t>. STUDY OF BRAIN</w:t>
      </w:r>
    </w:p>
    <w:p w14:paraId="08742B1E" w14:textId="15D8F3CE" w:rsidR="00B53913" w:rsidRPr="00CA0C7F" w:rsidRDefault="00B53913" w:rsidP="00891850">
      <w:pPr>
        <w:pStyle w:val="Heading2"/>
        <w:rPr>
          <w:b w:val="0"/>
          <w:bCs/>
          <w:sz w:val="24"/>
          <w:szCs w:val="18"/>
          <w:u w:val="none"/>
        </w:rPr>
      </w:pPr>
      <w:r w:rsidRPr="00CA0C7F">
        <w:rPr>
          <w:b w:val="0"/>
          <w:bCs/>
          <w:sz w:val="24"/>
          <w:szCs w:val="18"/>
          <w:u w:val="none"/>
        </w:rPr>
        <w:t xml:space="preserve">Images are acquired using T1, T2 &amp; FLAIR axial, T1 </w:t>
      </w:r>
      <w:r w:rsidR="00DB2440" w:rsidRPr="00CA0C7F">
        <w:rPr>
          <w:b w:val="0"/>
          <w:bCs/>
          <w:sz w:val="24"/>
          <w:szCs w:val="18"/>
          <w:u w:val="none"/>
        </w:rPr>
        <w:t>Sagittal and</w:t>
      </w:r>
      <w:r w:rsidRPr="00CA0C7F">
        <w:rPr>
          <w:b w:val="0"/>
          <w:bCs/>
          <w:sz w:val="24"/>
          <w:szCs w:val="18"/>
          <w:u w:val="none"/>
        </w:rPr>
        <w:t xml:space="preserve"> T2 </w:t>
      </w:r>
      <w:r w:rsidR="00DB2440" w:rsidRPr="00CA0C7F">
        <w:rPr>
          <w:b w:val="0"/>
          <w:bCs/>
          <w:sz w:val="24"/>
          <w:szCs w:val="18"/>
          <w:u w:val="none"/>
        </w:rPr>
        <w:t>C</w:t>
      </w:r>
      <w:r w:rsidRPr="00CA0C7F">
        <w:rPr>
          <w:b w:val="0"/>
          <w:bCs/>
          <w:sz w:val="24"/>
          <w:szCs w:val="18"/>
          <w:u w:val="none"/>
        </w:rPr>
        <w:t>oronal sectio</w:t>
      </w:r>
      <w:r w:rsidR="00891850" w:rsidRPr="00CA0C7F">
        <w:rPr>
          <w:b w:val="0"/>
          <w:bCs/>
          <w:sz w:val="24"/>
          <w:szCs w:val="18"/>
          <w:u w:val="none"/>
        </w:rPr>
        <w:t>n</w:t>
      </w:r>
    </w:p>
    <w:p w14:paraId="6BA6D318" w14:textId="77777777" w:rsidR="00B53913" w:rsidRPr="00ED0EE1" w:rsidRDefault="00B53913" w:rsidP="00B53913">
      <w:pPr>
        <w:rPr>
          <w:b/>
          <w:sz w:val="40"/>
        </w:rPr>
      </w:pPr>
      <w:r w:rsidRPr="00ED0EE1">
        <w:rPr>
          <w:b/>
          <w:sz w:val="40"/>
        </w:rPr>
        <w:t>MRI REVEALS:</w:t>
      </w:r>
    </w:p>
    <w:p w14:paraId="3D8BE478" w14:textId="46406FFF" w:rsidR="00AE6F77" w:rsidRPr="00AE6F77" w:rsidRDefault="00AE6F77" w:rsidP="00AE6F77">
      <w:pPr>
        <w:shd w:val="clear" w:color="auto" w:fill="FFFFFF"/>
        <w:spacing w:before="60" w:after="90" w:line="240" w:lineRule="auto"/>
        <w:rPr>
          <w:rFonts w:ascii="Times New Roman" w:eastAsia="Tahoma" w:hAnsi="Times New Roman" w:cs="Times New Roman"/>
          <w:b/>
          <w:bCs/>
          <w:color w:val="1D1B11"/>
          <w:sz w:val="28"/>
          <w:szCs w:val="24"/>
        </w:rPr>
      </w:pPr>
      <w:r w:rsidRPr="00AE6F77">
        <w:rPr>
          <w:rFonts w:ascii="Times New Roman" w:eastAsia="Tahoma" w:hAnsi="Times New Roman" w:cs="Times New Roman"/>
          <w:b/>
          <w:bCs/>
          <w:color w:val="1D1B11"/>
          <w:sz w:val="28"/>
          <w:szCs w:val="24"/>
        </w:rPr>
        <w:t xml:space="preserve">T2 MRI without contrast shows </w:t>
      </w:r>
      <w:r w:rsidRPr="00AE6F77">
        <w:rPr>
          <w:rFonts w:ascii="Times New Roman" w:eastAsia="Tahoma" w:hAnsi="Times New Roman" w:cs="Times New Roman"/>
          <w:b/>
          <w:bCs/>
          <w:color w:val="1D1B11"/>
          <w:sz w:val="28"/>
          <w:szCs w:val="24"/>
        </w:rPr>
        <w:t xml:space="preserve">lens-shaped echogenic </w:t>
      </w:r>
      <w:proofErr w:type="gramStart"/>
      <w:r w:rsidRPr="00AE6F77">
        <w:rPr>
          <w:rFonts w:ascii="Times New Roman" w:eastAsia="Tahoma" w:hAnsi="Times New Roman" w:cs="Times New Roman"/>
          <w:b/>
          <w:bCs/>
          <w:color w:val="1D1B11"/>
          <w:sz w:val="28"/>
          <w:szCs w:val="24"/>
        </w:rPr>
        <w:t>swelling</w:t>
      </w:r>
      <w:r>
        <w:rPr>
          <w:rFonts w:ascii="Times New Roman" w:eastAsia="Tahoma" w:hAnsi="Times New Roman" w:cs="Times New Roman"/>
          <w:b/>
          <w:bCs/>
          <w:color w:val="1D1B11"/>
          <w:sz w:val="28"/>
          <w:szCs w:val="24"/>
        </w:rPr>
        <w:t>( 3.7</w:t>
      </w:r>
      <w:proofErr w:type="gramEnd"/>
      <w:r>
        <w:rPr>
          <w:rFonts w:ascii="Times New Roman" w:eastAsia="Tahoma" w:hAnsi="Times New Roman" w:cs="Times New Roman"/>
          <w:b/>
          <w:bCs/>
          <w:color w:val="1D1B11"/>
          <w:sz w:val="28"/>
          <w:szCs w:val="24"/>
        </w:rPr>
        <w:t xml:space="preserve"> x 0.8 </w:t>
      </w:r>
      <w:proofErr w:type="spellStart"/>
      <w:r>
        <w:rPr>
          <w:rFonts w:ascii="Times New Roman" w:eastAsia="Tahoma" w:hAnsi="Times New Roman" w:cs="Times New Roman"/>
          <w:b/>
          <w:bCs/>
          <w:color w:val="1D1B11"/>
          <w:sz w:val="28"/>
          <w:szCs w:val="24"/>
        </w:rPr>
        <w:t>cms</w:t>
      </w:r>
      <w:proofErr w:type="spellEnd"/>
      <w:r>
        <w:rPr>
          <w:rFonts w:ascii="Times New Roman" w:eastAsia="Tahoma" w:hAnsi="Times New Roman" w:cs="Times New Roman"/>
          <w:b/>
          <w:bCs/>
          <w:color w:val="1D1B11"/>
          <w:sz w:val="28"/>
          <w:szCs w:val="24"/>
        </w:rPr>
        <w:t>)</w:t>
      </w:r>
      <w:r w:rsidRPr="00AE6F77">
        <w:rPr>
          <w:rFonts w:ascii="Times New Roman" w:eastAsia="Tahoma" w:hAnsi="Times New Roman" w:cs="Times New Roman"/>
          <w:b/>
          <w:bCs/>
          <w:color w:val="1D1B11"/>
          <w:sz w:val="28"/>
          <w:szCs w:val="24"/>
        </w:rPr>
        <w:t xml:space="preserve"> </w:t>
      </w:r>
      <w:r w:rsidRPr="00AE6F77">
        <w:rPr>
          <w:rFonts w:ascii="Times New Roman" w:eastAsia="Tahoma" w:hAnsi="Times New Roman" w:cs="Times New Roman"/>
          <w:b/>
          <w:bCs/>
          <w:color w:val="1D1B11"/>
          <w:sz w:val="28"/>
          <w:szCs w:val="24"/>
        </w:rPr>
        <w:t>located between periosteum and galea aponeurosis</w:t>
      </w:r>
      <w:r w:rsidRPr="00AE6F77">
        <w:rPr>
          <w:rFonts w:ascii="Times New Roman" w:eastAsia="Tahoma" w:hAnsi="Times New Roman" w:cs="Times New Roman"/>
          <w:b/>
          <w:bCs/>
          <w:color w:val="1D1B11"/>
          <w:sz w:val="28"/>
          <w:szCs w:val="24"/>
        </w:rPr>
        <w:t xml:space="preserve"> with </w:t>
      </w:r>
      <w:r w:rsidRPr="00AE6F77">
        <w:rPr>
          <w:rFonts w:ascii="Times New Roman" w:eastAsia="Tahoma" w:hAnsi="Times New Roman" w:cs="Times New Roman"/>
          <w:b/>
          <w:bCs/>
          <w:color w:val="1D1B11"/>
          <w:sz w:val="28"/>
          <w:szCs w:val="24"/>
        </w:rPr>
        <w:t>smooth convex displacement of the galea aponeurosis</w:t>
      </w:r>
      <w:r w:rsidRPr="00AE6F77">
        <w:rPr>
          <w:rFonts w:ascii="Times New Roman" w:eastAsia="Tahoma" w:hAnsi="Times New Roman" w:cs="Times New Roman"/>
          <w:b/>
          <w:bCs/>
          <w:color w:val="1D1B11"/>
          <w:sz w:val="28"/>
          <w:szCs w:val="24"/>
        </w:rPr>
        <w:t xml:space="preserve"> with </w:t>
      </w:r>
      <w:r w:rsidRPr="00AE6F77">
        <w:rPr>
          <w:rFonts w:ascii="Times New Roman" w:eastAsia="Tahoma" w:hAnsi="Times New Roman" w:cs="Times New Roman"/>
          <w:b/>
          <w:bCs/>
          <w:color w:val="1D1B11"/>
          <w:sz w:val="28"/>
          <w:szCs w:val="24"/>
        </w:rPr>
        <w:t>relatively flat base</w:t>
      </w:r>
      <w:r w:rsidRPr="00AE6F77">
        <w:rPr>
          <w:rFonts w:ascii="Times New Roman" w:eastAsia="Tahoma" w:hAnsi="Times New Roman" w:cs="Times New Roman"/>
          <w:b/>
          <w:bCs/>
          <w:color w:val="1D1B11"/>
          <w:sz w:val="28"/>
          <w:szCs w:val="24"/>
        </w:rPr>
        <w:t xml:space="preserve"> in right parietal region with heterogenous signal intensity. It is low sign on T1WI</w:t>
      </w:r>
    </w:p>
    <w:p w14:paraId="116D3CE1" w14:textId="77777777" w:rsidR="00AE6F77" w:rsidRDefault="00AE6F77" w:rsidP="00891850">
      <w:pPr>
        <w:pStyle w:val="NoSpacing"/>
        <w:jc w:val="both"/>
        <w:rPr>
          <w:rFonts w:ascii="Times New Roman" w:hAnsi="Times New Roman"/>
          <w:color w:val="1D1B11"/>
          <w:sz w:val="28"/>
          <w:szCs w:val="24"/>
        </w:rPr>
      </w:pPr>
      <w:r>
        <w:rPr>
          <w:rFonts w:ascii="Times New Roman" w:hAnsi="Times New Roman"/>
          <w:color w:val="1D1B11"/>
          <w:sz w:val="28"/>
          <w:szCs w:val="24"/>
        </w:rPr>
        <w:t xml:space="preserve"> </w:t>
      </w:r>
    </w:p>
    <w:p w14:paraId="1EE2BBE8" w14:textId="15AA5D45" w:rsidR="00891850" w:rsidRDefault="00891850" w:rsidP="00891850">
      <w:pPr>
        <w:pStyle w:val="NoSpacing"/>
        <w:jc w:val="both"/>
        <w:rPr>
          <w:rFonts w:ascii="Times New Roman" w:hAnsi="Times New Roman"/>
          <w:color w:val="1D1B11"/>
          <w:sz w:val="28"/>
          <w:szCs w:val="24"/>
        </w:rPr>
      </w:pPr>
      <w:r>
        <w:rPr>
          <w:rFonts w:ascii="Times New Roman" w:hAnsi="Times New Roman"/>
          <w:color w:val="1D1B11"/>
          <w:sz w:val="28"/>
          <w:szCs w:val="24"/>
        </w:rPr>
        <w:t xml:space="preserve">Both cerebral hemispheres show normal MR morphology, signal intensity and gray white matter differentiation. The basal nuclei, thalami and corpus callosum are showing normal signal intensity pattern. </w:t>
      </w:r>
    </w:p>
    <w:p w14:paraId="30511036" w14:textId="22E065B4" w:rsidR="00891850" w:rsidRDefault="00891850" w:rsidP="00891850">
      <w:pPr>
        <w:pStyle w:val="NoSpacing"/>
        <w:jc w:val="both"/>
        <w:rPr>
          <w:rFonts w:ascii="Times New Roman" w:hAnsi="Times New Roman"/>
          <w:color w:val="1D1B11"/>
          <w:sz w:val="28"/>
          <w:szCs w:val="24"/>
        </w:rPr>
      </w:pPr>
      <w:r>
        <w:rPr>
          <w:rFonts w:ascii="Times New Roman" w:hAnsi="Times New Roman"/>
          <w:color w:val="1D1B11"/>
          <w:sz w:val="28"/>
          <w:szCs w:val="24"/>
        </w:rPr>
        <w:t xml:space="preserve">lateral ventricles and third ventricle are normal in size shape and outline. Septum pellucidum and falx cerebri are in midline. No mass effect or midline shift is seen. Supratentorial sulcal and cisternal spaces are normally visualized. </w:t>
      </w:r>
    </w:p>
    <w:p w14:paraId="4263604D" w14:textId="19F10C92" w:rsidR="00891850" w:rsidRDefault="00891850" w:rsidP="00891850">
      <w:pPr>
        <w:pStyle w:val="NoSpacing"/>
        <w:jc w:val="both"/>
        <w:rPr>
          <w:rFonts w:ascii="Times New Roman" w:hAnsi="Times New Roman"/>
          <w:color w:val="1D1B11"/>
          <w:sz w:val="28"/>
          <w:szCs w:val="24"/>
        </w:rPr>
      </w:pPr>
      <w:r>
        <w:rPr>
          <w:rFonts w:ascii="Times New Roman" w:hAnsi="Times New Roman"/>
          <w:color w:val="1D1B11"/>
          <w:sz w:val="28"/>
          <w:szCs w:val="24"/>
        </w:rPr>
        <w:t>Brain stem and cerebellar hemispheres are showing normal morphology, signal intensity and outline. Fourth ventricle is normal in size and midline in position.</w:t>
      </w:r>
    </w:p>
    <w:p w14:paraId="307ACA68" w14:textId="4F7BF935" w:rsidR="00891850" w:rsidRDefault="00891850" w:rsidP="00891850">
      <w:pPr>
        <w:pStyle w:val="NoSpacing"/>
        <w:jc w:val="both"/>
        <w:rPr>
          <w:rFonts w:ascii="Times New Roman" w:hAnsi="Times New Roman"/>
          <w:color w:val="1D1B11"/>
          <w:sz w:val="28"/>
          <w:szCs w:val="24"/>
        </w:rPr>
      </w:pPr>
      <w:r>
        <w:rPr>
          <w:rFonts w:ascii="Times New Roman" w:hAnsi="Times New Roman"/>
          <w:color w:val="1D1B11"/>
          <w:sz w:val="28"/>
          <w:szCs w:val="24"/>
        </w:rPr>
        <w:t>No obvious intra / extra-axial space occupying lesion is observed.</w:t>
      </w:r>
    </w:p>
    <w:p w14:paraId="19809DD1" w14:textId="62143A9F" w:rsidR="00891850" w:rsidRDefault="00891850" w:rsidP="00891850">
      <w:pPr>
        <w:pStyle w:val="NoSpacing"/>
        <w:jc w:val="both"/>
        <w:rPr>
          <w:rFonts w:ascii="Times New Roman" w:hAnsi="Times New Roman"/>
          <w:color w:val="1D1B11"/>
          <w:sz w:val="28"/>
          <w:szCs w:val="24"/>
        </w:rPr>
      </w:pPr>
      <w:r>
        <w:rPr>
          <w:rFonts w:ascii="Times New Roman" w:hAnsi="Times New Roman"/>
          <w:color w:val="1D1B11"/>
          <w:sz w:val="28"/>
          <w:szCs w:val="24"/>
        </w:rPr>
        <w:t>Major intracranial dural venous sinuses are showing normal outline and flow void.</w:t>
      </w:r>
    </w:p>
    <w:p w14:paraId="224BB99B" w14:textId="3D19D3D5" w:rsidR="00891850" w:rsidRDefault="00891850" w:rsidP="00891850">
      <w:pPr>
        <w:pStyle w:val="NoSpacing"/>
        <w:jc w:val="both"/>
        <w:rPr>
          <w:rFonts w:ascii="Times New Roman" w:hAnsi="Times New Roman"/>
          <w:color w:val="1D1B11"/>
          <w:sz w:val="28"/>
          <w:szCs w:val="24"/>
        </w:rPr>
      </w:pPr>
      <w:r>
        <w:rPr>
          <w:rFonts w:ascii="Times New Roman" w:hAnsi="Times New Roman"/>
          <w:color w:val="1D1B11"/>
          <w:sz w:val="28"/>
          <w:szCs w:val="24"/>
        </w:rPr>
        <w:t>Sella, supra-</w:t>
      </w:r>
      <w:proofErr w:type="spellStart"/>
      <w:r>
        <w:rPr>
          <w:rFonts w:ascii="Times New Roman" w:hAnsi="Times New Roman"/>
          <w:color w:val="1D1B11"/>
          <w:sz w:val="28"/>
          <w:szCs w:val="24"/>
        </w:rPr>
        <w:t>sellar</w:t>
      </w:r>
      <w:proofErr w:type="spellEnd"/>
      <w:r>
        <w:rPr>
          <w:rFonts w:ascii="Times New Roman" w:hAnsi="Times New Roman"/>
          <w:color w:val="1D1B11"/>
          <w:sz w:val="28"/>
          <w:szCs w:val="24"/>
        </w:rPr>
        <w:t xml:space="preserve"> and para-</w:t>
      </w:r>
      <w:proofErr w:type="spellStart"/>
      <w:r>
        <w:rPr>
          <w:rFonts w:ascii="Times New Roman" w:hAnsi="Times New Roman"/>
          <w:color w:val="1D1B11"/>
          <w:sz w:val="28"/>
          <w:szCs w:val="24"/>
        </w:rPr>
        <w:t>sellar</w:t>
      </w:r>
      <w:proofErr w:type="spellEnd"/>
      <w:r>
        <w:rPr>
          <w:rFonts w:ascii="Times New Roman" w:hAnsi="Times New Roman"/>
          <w:color w:val="1D1B11"/>
          <w:sz w:val="28"/>
          <w:szCs w:val="24"/>
        </w:rPr>
        <w:t xml:space="preserve"> structures are normally visualized.</w:t>
      </w:r>
    </w:p>
    <w:p w14:paraId="4E1C35F7" w14:textId="77777777" w:rsidR="00891850" w:rsidRDefault="00891850" w:rsidP="00891850">
      <w:pPr>
        <w:pStyle w:val="NoSpacing"/>
        <w:jc w:val="both"/>
        <w:rPr>
          <w:rFonts w:ascii="Times New Roman" w:hAnsi="Times New Roman"/>
          <w:color w:val="1D1B11"/>
          <w:sz w:val="28"/>
          <w:szCs w:val="24"/>
        </w:rPr>
      </w:pPr>
      <w:r>
        <w:rPr>
          <w:rFonts w:ascii="Times New Roman" w:hAnsi="Times New Roman"/>
          <w:color w:val="1D1B11"/>
          <w:sz w:val="28"/>
          <w:szCs w:val="24"/>
        </w:rPr>
        <w:t xml:space="preserve">Region of bilateral internal acoustic meatus and </w:t>
      </w:r>
      <w:proofErr w:type="spellStart"/>
      <w:r>
        <w:rPr>
          <w:rFonts w:ascii="Times New Roman" w:hAnsi="Times New Roman"/>
          <w:color w:val="1D1B11"/>
          <w:sz w:val="28"/>
          <w:szCs w:val="24"/>
        </w:rPr>
        <w:t>cerebello</w:t>
      </w:r>
      <w:proofErr w:type="spellEnd"/>
      <w:r>
        <w:rPr>
          <w:rFonts w:ascii="Times New Roman" w:hAnsi="Times New Roman"/>
          <w:color w:val="1D1B11"/>
          <w:sz w:val="28"/>
          <w:szCs w:val="24"/>
        </w:rPr>
        <w:t>-pontine angle are normal.</w:t>
      </w:r>
    </w:p>
    <w:p w14:paraId="13D66338" w14:textId="77777777" w:rsidR="00080587" w:rsidRDefault="00080587" w:rsidP="00ED0EE1">
      <w:pPr>
        <w:pStyle w:val="Heading1"/>
        <w:jc w:val="left"/>
        <w:rPr>
          <w:b/>
          <w:u w:val="none"/>
        </w:rPr>
      </w:pPr>
    </w:p>
    <w:p w14:paraId="7EF8282E" w14:textId="77777777" w:rsidR="00AE6F77" w:rsidRDefault="00B53913" w:rsidP="007A798D">
      <w:pPr>
        <w:pStyle w:val="Heading1"/>
        <w:jc w:val="left"/>
        <w:rPr>
          <w:b/>
          <w:u w:val="none"/>
        </w:rPr>
      </w:pPr>
      <w:r w:rsidRPr="00ED0EE1">
        <w:rPr>
          <w:b/>
          <w:u w:val="none"/>
        </w:rPr>
        <w:t xml:space="preserve"> </w:t>
      </w:r>
      <w:r w:rsidR="00DB2440" w:rsidRPr="00ED0EE1">
        <w:rPr>
          <w:b/>
        </w:rPr>
        <w:t>IMPRESSION:</w:t>
      </w:r>
      <w:r w:rsidRPr="00ED0EE1">
        <w:rPr>
          <w:b/>
          <w:u w:val="none"/>
        </w:rPr>
        <w:t xml:space="preserve">   </w:t>
      </w:r>
    </w:p>
    <w:p w14:paraId="2208F11F" w14:textId="77777777" w:rsidR="00AE6F77" w:rsidRPr="00AE6F77" w:rsidRDefault="00AE6F77" w:rsidP="00AE6F77">
      <w:pPr>
        <w:shd w:val="clear" w:color="auto" w:fill="FFFFFF"/>
        <w:spacing w:before="60" w:after="90" w:line="240" w:lineRule="auto"/>
        <w:rPr>
          <w:rFonts w:ascii="Times New Roman" w:eastAsia="Tahoma" w:hAnsi="Times New Roman" w:cs="Times New Roman"/>
          <w:b/>
          <w:bCs/>
          <w:color w:val="1D1B11"/>
          <w:sz w:val="28"/>
          <w:szCs w:val="24"/>
        </w:rPr>
      </w:pPr>
      <w:r w:rsidRPr="00AE6F77">
        <w:rPr>
          <w:rFonts w:ascii="Times New Roman" w:eastAsia="Tahoma" w:hAnsi="Times New Roman" w:cs="Times New Roman"/>
          <w:b/>
          <w:bCs/>
          <w:color w:val="1D1B11"/>
          <w:sz w:val="28"/>
          <w:szCs w:val="24"/>
        </w:rPr>
        <w:t xml:space="preserve">T2 MRI without contrast shows lens-shaped echogenic </w:t>
      </w:r>
      <w:proofErr w:type="gramStart"/>
      <w:r w:rsidRPr="00AE6F77">
        <w:rPr>
          <w:rFonts w:ascii="Times New Roman" w:eastAsia="Tahoma" w:hAnsi="Times New Roman" w:cs="Times New Roman"/>
          <w:b/>
          <w:bCs/>
          <w:color w:val="1D1B11"/>
          <w:sz w:val="28"/>
          <w:szCs w:val="24"/>
        </w:rPr>
        <w:t>swelling</w:t>
      </w:r>
      <w:r>
        <w:rPr>
          <w:rFonts w:ascii="Times New Roman" w:eastAsia="Tahoma" w:hAnsi="Times New Roman" w:cs="Times New Roman"/>
          <w:b/>
          <w:bCs/>
          <w:color w:val="1D1B11"/>
          <w:sz w:val="28"/>
          <w:szCs w:val="24"/>
        </w:rPr>
        <w:t>( 3.7</w:t>
      </w:r>
      <w:proofErr w:type="gramEnd"/>
      <w:r>
        <w:rPr>
          <w:rFonts w:ascii="Times New Roman" w:eastAsia="Tahoma" w:hAnsi="Times New Roman" w:cs="Times New Roman"/>
          <w:b/>
          <w:bCs/>
          <w:color w:val="1D1B11"/>
          <w:sz w:val="28"/>
          <w:szCs w:val="24"/>
        </w:rPr>
        <w:t xml:space="preserve"> x 0.8 </w:t>
      </w:r>
      <w:proofErr w:type="spellStart"/>
      <w:r>
        <w:rPr>
          <w:rFonts w:ascii="Times New Roman" w:eastAsia="Tahoma" w:hAnsi="Times New Roman" w:cs="Times New Roman"/>
          <w:b/>
          <w:bCs/>
          <w:color w:val="1D1B11"/>
          <w:sz w:val="28"/>
          <w:szCs w:val="24"/>
        </w:rPr>
        <w:t>cms</w:t>
      </w:r>
      <w:proofErr w:type="spellEnd"/>
      <w:r>
        <w:rPr>
          <w:rFonts w:ascii="Times New Roman" w:eastAsia="Tahoma" w:hAnsi="Times New Roman" w:cs="Times New Roman"/>
          <w:b/>
          <w:bCs/>
          <w:color w:val="1D1B11"/>
          <w:sz w:val="28"/>
          <w:szCs w:val="24"/>
        </w:rPr>
        <w:t>)</w:t>
      </w:r>
      <w:r w:rsidRPr="00AE6F77">
        <w:rPr>
          <w:rFonts w:ascii="Times New Roman" w:eastAsia="Tahoma" w:hAnsi="Times New Roman" w:cs="Times New Roman"/>
          <w:b/>
          <w:bCs/>
          <w:color w:val="1D1B11"/>
          <w:sz w:val="28"/>
          <w:szCs w:val="24"/>
        </w:rPr>
        <w:t xml:space="preserve"> located between periosteum and galea aponeurosis with smooth convex displacement of the galea aponeurosis with relatively flat base in right parietal region with heterogenous signal intensity. It is low sign on T1WI</w:t>
      </w:r>
    </w:p>
    <w:p w14:paraId="50C8322E" w14:textId="388F35D5" w:rsidR="007A798D" w:rsidRDefault="00AE6F77" w:rsidP="00AE6F77">
      <w:pPr>
        <w:shd w:val="clear" w:color="auto" w:fill="FFFFFF"/>
        <w:spacing w:before="60" w:after="90" w:line="240" w:lineRule="auto"/>
        <w:rPr>
          <w:rFonts w:ascii="Times New Roman" w:eastAsia="Tahoma" w:hAnsi="Times New Roman" w:cs="Times New Roman"/>
          <w:b/>
          <w:bCs/>
          <w:color w:val="1D1B11"/>
          <w:sz w:val="28"/>
          <w:szCs w:val="24"/>
        </w:rPr>
      </w:pPr>
      <w:r>
        <w:rPr>
          <w:b/>
        </w:rPr>
        <w:t xml:space="preserve">                                     </w:t>
      </w:r>
      <w:r w:rsidRPr="00AE6F77">
        <w:rPr>
          <w:rFonts w:ascii="Times New Roman" w:eastAsia="Tahoma" w:hAnsi="Times New Roman" w:cs="Times New Roman"/>
          <w:b/>
          <w:bCs/>
          <w:color w:val="1D1B11"/>
          <w:sz w:val="28"/>
          <w:szCs w:val="24"/>
        </w:rPr>
        <w:t xml:space="preserve">d/d </w:t>
      </w:r>
      <w:proofErr w:type="spellStart"/>
      <w:r w:rsidRPr="00AE6F77">
        <w:rPr>
          <w:rFonts w:ascii="Times New Roman" w:eastAsia="Tahoma" w:hAnsi="Times New Roman" w:cs="Times New Roman"/>
          <w:b/>
          <w:bCs/>
          <w:color w:val="1D1B11"/>
          <w:sz w:val="28"/>
          <w:szCs w:val="24"/>
        </w:rPr>
        <w:t>Subgaleal</w:t>
      </w:r>
      <w:proofErr w:type="spellEnd"/>
      <w:r w:rsidRPr="00AE6F77">
        <w:rPr>
          <w:rFonts w:ascii="Times New Roman" w:eastAsia="Tahoma" w:hAnsi="Times New Roman" w:cs="Times New Roman"/>
          <w:b/>
          <w:bCs/>
          <w:color w:val="1D1B11"/>
          <w:sz w:val="28"/>
          <w:szCs w:val="24"/>
        </w:rPr>
        <w:t xml:space="preserve"> Lipoma / </w:t>
      </w:r>
      <w:hyperlink r:id="rId6" w:history="1">
        <w:r w:rsidRPr="00AE6F77">
          <w:rPr>
            <w:rFonts w:ascii="Times New Roman" w:eastAsia="Tahoma" w:hAnsi="Times New Roman" w:cs="Times New Roman"/>
            <w:b/>
            <w:bCs/>
            <w:color w:val="1D1B11"/>
            <w:sz w:val="28"/>
            <w:szCs w:val="24"/>
          </w:rPr>
          <w:t>epidermal inclusion cyst</w:t>
        </w:r>
      </w:hyperlink>
      <w:r>
        <w:rPr>
          <w:rFonts w:ascii="Times New Roman" w:eastAsia="Tahoma" w:hAnsi="Times New Roman" w:cs="Times New Roman"/>
          <w:b/>
          <w:bCs/>
          <w:color w:val="1D1B11"/>
          <w:sz w:val="28"/>
          <w:szCs w:val="24"/>
        </w:rPr>
        <w:t xml:space="preserve"> </w:t>
      </w:r>
    </w:p>
    <w:p w14:paraId="4C64ECCF" w14:textId="77777777" w:rsidR="00AE6F77" w:rsidRPr="00AE6F77" w:rsidRDefault="00AE6F77" w:rsidP="00AE6F77">
      <w:pPr>
        <w:shd w:val="clear" w:color="auto" w:fill="FFFFFF"/>
        <w:spacing w:before="60" w:after="90" w:line="240" w:lineRule="auto"/>
        <w:rPr>
          <w:rFonts w:ascii="Times New Roman" w:eastAsia="Tahoma" w:hAnsi="Times New Roman" w:cs="Times New Roman"/>
          <w:b/>
          <w:bCs/>
          <w:color w:val="1D1B11"/>
          <w:sz w:val="28"/>
          <w:szCs w:val="24"/>
        </w:rPr>
      </w:pPr>
    </w:p>
    <w:p w14:paraId="36D6DD13" w14:textId="27144C84" w:rsidR="00EC45C0" w:rsidRPr="00AE6F77" w:rsidRDefault="00B53913" w:rsidP="00B53913">
      <w:pPr>
        <w:tabs>
          <w:tab w:val="left" w:pos="2430"/>
          <w:tab w:val="left" w:pos="2880"/>
        </w:tabs>
        <w:rPr>
          <w:b/>
          <w:bCs/>
        </w:rPr>
      </w:pPr>
      <w:proofErr w:type="gramStart"/>
      <w:r>
        <w:t>Suggested :</w:t>
      </w:r>
      <w:proofErr w:type="gramEnd"/>
      <w:r w:rsidRPr="00E77D4A">
        <w:t xml:space="preserve"> </w:t>
      </w:r>
      <w:proofErr w:type="spellStart"/>
      <w:r w:rsidRPr="00E77D4A">
        <w:t>C</w:t>
      </w:r>
      <w:r>
        <w:t>linico</w:t>
      </w:r>
      <w:proofErr w:type="spellEnd"/>
      <w:r>
        <w:t>-pathological correlation</w:t>
      </w:r>
      <w:r w:rsidR="007A798D">
        <w:t xml:space="preserve">/ </w:t>
      </w:r>
      <w:r w:rsidR="007A798D" w:rsidRPr="00AE6F77">
        <w:rPr>
          <w:b/>
          <w:bCs/>
        </w:rPr>
        <w:t>CE Study if clinically indicated</w:t>
      </w:r>
    </w:p>
    <w:sectPr w:rsidR="00EC45C0" w:rsidRPr="00AE6F77" w:rsidSect="00ED0EE1">
      <w:pgSz w:w="12240" w:h="15840"/>
      <w:pgMar w:top="1440" w:right="1440" w:bottom="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TC Bookman Light">
    <w:altName w:val="Bookman Old Style"/>
    <w:charset w:val="00"/>
    <w:family w:val="roman"/>
    <w:pitch w:val="variable"/>
    <w:sig w:usb0="00000001"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C5B80"/>
    <w:multiLevelType w:val="multilevel"/>
    <w:tmpl w:val="052A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7D5768"/>
    <w:multiLevelType w:val="multilevel"/>
    <w:tmpl w:val="FA5A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9477521">
    <w:abstractNumId w:val="1"/>
  </w:num>
  <w:num w:numId="2" w16cid:durableId="2119637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913"/>
    <w:rsid w:val="00080587"/>
    <w:rsid w:val="000B7F54"/>
    <w:rsid w:val="002C78EF"/>
    <w:rsid w:val="002E0318"/>
    <w:rsid w:val="00301BBB"/>
    <w:rsid w:val="00487630"/>
    <w:rsid w:val="00507442"/>
    <w:rsid w:val="00515172"/>
    <w:rsid w:val="00551FDD"/>
    <w:rsid w:val="005E025E"/>
    <w:rsid w:val="005E4430"/>
    <w:rsid w:val="006669E0"/>
    <w:rsid w:val="00765962"/>
    <w:rsid w:val="007750A0"/>
    <w:rsid w:val="007971E1"/>
    <w:rsid w:val="007A798D"/>
    <w:rsid w:val="007B3234"/>
    <w:rsid w:val="00891850"/>
    <w:rsid w:val="0091635C"/>
    <w:rsid w:val="00931996"/>
    <w:rsid w:val="0093686A"/>
    <w:rsid w:val="00A07E6A"/>
    <w:rsid w:val="00AE6F77"/>
    <w:rsid w:val="00B360D4"/>
    <w:rsid w:val="00B53913"/>
    <w:rsid w:val="00BA087C"/>
    <w:rsid w:val="00BC38EB"/>
    <w:rsid w:val="00C61186"/>
    <w:rsid w:val="00C71E64"/>
    <w:rsid w:val="00C8646E"/>
    <w:rsid w:val="00C879D8"/>
    <w:rsid w:val="00CA0C7F"/>
    <w:rsid w:val="00CF74FA"/>
    <w:rsid w:val="00DB2440"/>
    <w:rsid w:val="00DB46DF"/>
    <w:rsid w:val="00E879A5"/>
    <w:rsid w:val="00EA2DAC"/>
    <w:rsid w:val="00EC45C0"/>
    <w:rsid w:val="00ED0EE1"/>
    <w:rsid w:val="00F428BA"/>
    <w:rsid w:val="00FB0A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7C23B"/>
  <w15:docId w15:val="{9FFD7B9F-0E84-48DB-9B54-295A6106C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1FDD"/>
  </w:style>
  <w:style w:type="paragraph" w:styleId="Heading1">
    <w:name w:val="heading 1"/>
    <w:basedOn w:val="Normal"/>
    <w:next w:val="Normal"/>
    <w:link w:val="Heading1Char"/>
    <w:qFormat/>
    <w:rsid w:val="00B53913"/>
    <w:pPr>
      <w:keepNext/>
      <w:tabs>
        <w:tab w:val="left" w:pos="2610"/>
      </w:tabs>
      <w:spacing w:after="0" w:line="240" w:lineRule="auto"/>
      <w:jc w:val="center"/>
      <w:outlineLvl w:val="0"/>
    </w:pPr>
    <w:rPr>
      <w:rFonts w:ascii="ITC Bookman Light" w:eastAsia="Times New Roman" w:hAnsi="ITC Bookman Light" w:cs="Times New Roman"/>
      <w:sz w:val="28"/>
      <w:szCs w:val="20"/>
      <w:u w:val="single"/>
    </w:rPr>
  </w:style>
  <w:style w:type="paragraph" w:styleId="Heading2">
    <w:name w:val="heading 2"/>
    <w:basedOn w:val="Normal"/>
    <w:next w:val="Normal"/>
    <w:link w:val="Heading2Char"/>
    <w:qFormat/>
    <w:rsid w:val="00B53913"/>
    <w:pPr>
      <w:keepNext/>
      <w:spacing w:after="0" w:line="240" w:lineRule="auto"/>
      <w:outlineLvl w:val="1"/>
    </w:pPr>
    <w:rPr>
      <w:rFonts w:ascii="Times New Roman" w:eastAsia="Times New Roman" w:hAnsi="Times New Roman" w:cs="Times New Roman"/>
      <w:b/>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53913"/>
    <w:rPr>
      <w:rFonts w:ascii="ITC Bookman Light" w:eastAsia="Times New Roman" w:hAnsi="ITC Bookman Light" w:cs="Times New Roman"/>
      <w:sz w:val="28"/>
      <w:szCs w:val="20"/>
      <w:u w:val="single"/>
    </w:rPr>
  </w:style>
  <w:style w:type="character" w:customStyle="1" w:styleId="Heading2Char">
    <w:name w:val="Heading 2 Char"/>
    <w:basedOn w:val="DefaultParagraphFont"/>
    <w:link w:val="Heading2"/>
    <w:rsid w:val="00B53913"/>
    <w:rPr>
      <w:rFonts w:ascii="Times New Roman" w:eastAsia="Times New Roman" w:hAnsi="Times New Roman" w:cs="Times New Roman"/>
      <w:b/>
      <w:szCs w:val="20"/>
      <w:u w:val="single"/>
    </w:rPr>
  </w:style>
  <w:style w:type="paragraph" w:styleId="NoSpacing">
    <w:name w:val="No Spacing"/>
    <w:basedOn w:val="Normal"/>
    <w:uiPriority w:val="1"/>
    <w:qFormat/>
    <w:rsid w:val="00891850"/>
    <w:pPr>
      <w:spacing w:after="0" w:line="240" w:lineRule="auto"/>
    </w:pPr>
    <w:rPr>
      <w:rFonts w:ascii="Tahoma" w:eastAsia="Tahoma" w:hAnsi="Tahoma"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868458">
      <w:bodyDiv w:val="1"/>
      <w:marLeft w:val="0"/>
      <w:marRight w:val="0"/>
      <w:marTop w:val="0"/>
      <w:marBottom w:val="0"/>
      <w:divBdr>
        <w:top w:val="none" w:sz="0" w:space="0" w:color="auto"/>
        <w:left w:val="none" w:sz="0" w:space="0" w:color="auto"/>
        <w:bottom w:val="none" w:sz="0" w:space="0" w:color="auto"/>
        <w:right w:val="none" w:sz="0" w:space="0" w:color="auto"/>
      </w:divBdr>
    </w:div>
    <w:div w:id="1112938157">
      <w:bodyDiv w:val="1"/>
      <w:marLeft w:val="0"/>
      <w:marRight w:val="0"/>
      <w:marTop w:val="0"/>
      <w:marBottom w:val="0"/>
      <w:divBdr>
        <w:top w:val="none" w:sz="0" w:space="0" w:color="auto"/>
        <w:left w:val="none" w:sz="0" w:space="0" w:color="auto"/>
        <w:bottom w:val="none" w:sz="0" w:space="0" w:color="auto"/>
        <w:right w:val="none" w:sz="0" w:space="0" w:color="auto"/>
      </w:divBdr>
    </w:div>
    <w:div w:id="1440222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radiopaedia.org/articles/epidermal-inclusion-cyst?lang=u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2DA312-DB4F-4E20-AF1A-3122270656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336</Words>
  <Characters>1920</Characters>
  <Application>Microsoft Office Word</Application>
  <DocSecurity>0</DocSecurity>
  <Lines>16</Lines>
  <Paragraphs>4</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PLAIN M.R.I. STUDY OF BRAIN</vt:lpstr>
      <vt:lpstr>    Images are acquired using T1, T2 &amp; FLAIR axial, T1 Sagittal and T2 Coronal secti</vt:lpstr>
      <vt:lpstr/>
      <vt:lpstr>IMPRESSION:   Bilateral ventricle system is prominent.</vt:lpstr>
    </vt:vector>
  </TitlesOfParts>
  <Company/>
  <LinksUpToDate>false</LinksUpToDate>
  <CharactersWithSpaces>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ABINASH</dc:creator>
  <cp:lastModifiedBy>sugandha.abinash@gmail.com</cp:lastModifiedBy>
  <cp:revision>2</cp:revision>
  <cp:lastPrinted>2025-02-25T04:20:00Z</cp:lastPrinted>
  <dcterms:created xsi:type="dcterms:W3CDTF">2025-02-25T04:21:00Z</dcterms:created>
  <dcterms:modified xsi:type="dcterms:W3CDTF">2025-02-25T04:21:00Z</dcterms:modified>
</cp:coreProperties>
</file>