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6ABA" w14:textId="77777777" w:rsidR="00CE362A" w:rsidRDefault="006621BB" w:rsidP="001B4521">
      <w:pPr>
        <w:ind w:left="-851" w:firstLine="1418"/>
      </w:pPr>
      <w:bookmarkStart w:id="0" w:name="_Hlk222295826"/>
      <w:r w:rsidRPr="006621BB">
        <w:t xml:space="preserve">a complete </w:t>
      </w:r>
      <w:r w:rsidRPr="006621BB">
        <w:rPr>
          <w:b/>
          <w:bCs/>
        </w:rPr>
        <w:t>radiologist</w:t>
      </w:r>
      <w:r w:rsidRPr="006621BB">
        <w:rPr>
          <w:rFonts w:ascii="Cambria Math" w:hAnsi="Cambria Math" w:cs="Cambria Math"/>
          <w:b/>
          <w:bCs/>
        </w:rPr>
        <w:t>‑</w:t>
      </w:r>
      <w:r w:rsidRPr="006621BB">
        <w:rPr>
          <w:b/>
          <w:bCs/>
        </w:rPr>
        <w:t xml:space="preserve">style </w:t>
      </w:r>
      <w:r>
        <w:rPr>
          <w:b/>
          <w:bCs/>
        </w:rPr>
        <w:t xml:space="preserve">PROFESSIONAL </w:t>
      </w:r>
      <w:r w:rsidRPr="006621BB">
        <w:rPr>
          <w:b/>
          <w:bCs/>
        </w:rPr>
        <w:t xml:space="preserve">MRI </w:t>
      </w:r>
      <w:r>
        <w:rPr>
          <w:b/>
          <w:bCs/>
        </w:rPr>
        <w:t xml:space="preserve"> </w:t>
      </w:r>
      <w:r w:rsidRPr="006621BB">
        <w:rPr>
          <w:b/>
          <w:bCs/>
        </w:rPr>
        <w:t xml:space="preserve"> report</w:t>
      </w:r>
      <w:r w:rsidRPr="006621BB">
        <w:t xml:space="preserve"> should systematically cover all major anatomical structures</w:t>
      </w:r>
      <w:r>
        <w:t>. ABNORMAL FINDINGS IN BOLD.</w:t>
      </w:r>
    </w:p>
    <w:p w14:paraId="04056402" w14:textId="6C2ED0B0" w:rsidR="000159BB" w:rsidRDefault="006621BB">
      <w:r>
        <w:t xml:space="preserve"> NO SPACRES BEFORE OR AFTER PARAGRAPHS. DON’T GIVE ANYTHING OTHER THEN COMPLETE COPY PASTE TYPE.</w:t>
      </w:r>
      <w:r w:rsidR="0016678A" w:rsidRPr="0016678A">
        <w:t xml:space="preserve"> underline or highlight the anatomical head</w:t>
      </w:r>
      <w:r w:rsidR="0016678A">
        <w:t>s.</w:t>
      </w:r>
    </w:p>
    <w:bookmarkEnd w:id="0"/>
    <w:p w14:paraId="31DBFE4A" w14:textId="77777777" w:rsidR="006621BB" w:rsidRDefault="006621BB"/>
    <w:p w14:paraId="266E2B27" w14:textId="77777777" w:rsidR="006621BB" w:rsidRDefault="006621BB" w:rsidP="006621BB">
      <w:r>
        <w:t>Pencil</w:t>
      </w:r>
      <w:r>
        <w:rPr>
          <w:rFonts w:ascii="Cambria Math" w:hAnsi="Cambria Math" w:cs="Cambria Math"/>
        </w:rPr>
        <w:t>‑</w:t>
      </w:r>
      <w:r>
        <w:t>thin bilateral periventricular hyperintensity on T2/FLAIR.</w:t>
      </w:r>
    </w:p>
    <w:p w14:paraId="6B7A2DCA" w14:textId="77777777" w:rsidR="006621BB" w:rsidRDefault="006621BB" w:rsidP="006621BB">
      <w:r>
        <w:t xml:space="preserve">• </w:t>
      </w:r>
      <w:r>
        <w:tab/>
        <w:t>Fazekas grade 1: mild chronic microvascular ischemic changes.</w:t>
      </w:r>
    </w:p>
    <w:p w14:paraId="109EC132" w14:textId="493B882E" w:rsidR="006621BB" w:rsidRDefault="006621BB" w:rsidP="006621BB">
      <w:r>
        <w:t xml:space="preserve">• </w:t>
      </w:r>
      <w:r>
        <w:tab/>
        <w:t>Few punctate hyperintense foci in bilateral frontal, high frontal, and bilateral periventricular parietal lobes.</w:t>
      </w:r>
    </w:p>
    <w:p w14:paraId="7C90FE79" w14:textId="6979834D" w:rsidR="003318CE" w:rsidRDefault="003318CE" w:rsidP="006621BB"/>
    <w:p w14:paraId="4D652157" w14:textId="77777777" w:rsidR="006621BB" w:rsidRDefault="006621BB" w:rsidP="006621BB"/>
    <w:p w14:paraId="33F87983" w14:textId="77777777" w:rsidR="006621BB" w:rsidRDefault="006621BB" w:rsidP="006621BB">
      <w:r>
        <w:t>Right basal ganglia lesion measuring 28.4 × 17.2 mm:</w:t>
      </w:r>
    </w:p>
    <w:p w14:paraId="5E5A559A" w14:textId="77777777" w:rsidR="006621BB" w:rsidRDefault="006621BB" w:rsidP="006621BB">
      <w:r>
        <w:t xml:space="preserve">• </w:t>
      </w:r>
      <w:r>
        <w:tab/>
        <w:t>Signal profile: T1 hypointense, T2 hypo</w:t>
      </w:r>
      <w:r>
        <w:rPr>
          <w:rFonts w:ascii="Cambria Math" w:hAnsi="Cambria Math" w:cs="Cambria Math"/>
        </w:rPr>
        <w:t>‑</w:t>
      </w:r>
      <w:r>
        <w:t xml:space="preserve"> to isointense, FLAIR iso</w:t>
      </w:r>
      <w:r>
        <w:rPr>
          <w:rFonts w:ascii="Cambria Math" w:hAnsi="Cambria Math" w:cs="Cambria Math"/>
        </w:rPr>
        <w:t>‑</w:t>
      </w:r>
      <w:r>
        <w:t xml:space="preserve"> to mildly hyperintense.</w:t>
      </w:r>
    </w:p>
    <w:p w14:paraId="4A92EBEE" w14:textId="77777777" w:rsidR="006621BB" w:rsidRDefault="006621BB" w:rsidP="006621BB">
      <w:r>
        <w:t xml:space="preserve">• </w:t>
      </w:r>
      <w:r>
        <w:tab/>
        <w:t>DWI hyperintense, ADC hypointense → consistent with acute/subacute ischemic infarct.</w:t>
      </w:r>
    </w:p>
    <w:p w14:paraId="56B395D4" w14:textId="0171F463" w:rsidR="006621BB" w:rsidRDefault="006621BB" w:rsidP="006621BB">
      <w:r>
        <w:t xml:space="preserve">• </w:t>
      </w:r>
      <w:r>
        <w:tab/>
        <w:t>Chronic lacunar infarct in left basal ganglia</w:t>
      </w:r>
    </w:p>
    <w:p w14:paraId="7383958A" w14:textId="37042598" w:rsidR="003318CE" w:rsidRDefault="003318CE" w:rsidP="006621BB">
      <w:r w:rsidRPr="003318CE">
        <w:t xml:space="preserve">Symmetrical SWI blooming in bilateral basal ganglia, likely representing chronic mineralization or </w:t>
      </w:r>
      <w:proofErr w:type="spellStart"/>
      <w:r w:rsidRPr="003318CE">
        <w:t>microhemorrhages</w:t>
      </w:r>
      <w:proofErr w:type="spellEnd"/>
      <w:r w:rsidRPr="003318CE">
        <w:t>.</w:t>
      </w:r>
    </w:p>
    <w:p w14:paraId="7C4BCFC7" w14:textId="77777777" w:rsidR="00612073" w:rsidRDefault="00612073" w:rsidP="006621BB"/>
    <w:p w14:paraId="1597678C" w14:textId="77777777" w:rsidR="00612073" w:rsidRPr="00731166" w:rsidRDefault="00612073" w:rsidP="00612073">
      <w:pPr>
        <w:numPr>
          <w:ilvl w:val="0"/>
          <w:numId w:val="1"/>
        </w:numPr>
        <w:spacing w:after="0" w:line="276" w:lineRule="auto"/>
        <w:rPr>
          <w:rFonts w:ascii="Times New Roman" w:hAnsi="Times New Roman"/>
          <w:lang w:eastAsia="en-IN"/>
        </w:rPr>
      </w:pPr>
      <w:r w:rsidRPr="00731166">
        <w:rPr>
          <w:rFonts w:ascii="Times New Roman" w:hAnsi="Times New Roman"/>
          <w:lang w:eastAsia="en-IN"/>
        </w:rPr>
        <w:t xml:space="preserve">In the </w:t>
      </w:r>
      <w:r w:rsidRPr="00731166">
        <w:rPr>
          <w:rFonts w:ascii="Times New Roman" w:hAnsi="Times New Roman"/>
          <w:b/>
          <w:bCs/>
          <w:lang w:eastAsia="en-IN"/>
        </w:rPr>
        <w:t>right high parietal region adjacent to the falx</w:t>
      </w:r>
      <w:r w:rsidRPr="00731166">
        <w:rPr>
          <w:rFonts w:ascii="Times New Roman" w:hAnsi="Times New Roman"/>
          <w:lang w:eastAsia="en-IN"/>
        </w:rPr>
        <w:t xml:space="preserve">, there is a </w:t>
      </w:r>
      <w:r w:rsidRPr="00731166">
        <w:rPr>
          <w:rFonts w:ascii="Times New Roman" w:hAnsi="Times New Roman"/>
          <w:b/>
          <w:bCs/>
          <w:lang w:eastAsia="en-IN"/>
        </w:rPr>
        <w:t xml:space="preserve">focal, irregular area of T1 </w:t>
      </w:r>
      <w:proofErr w:type="spellStart"/>
      <w:r w:rsidRPr="00731166">
        <w:rPr>
          <w:rFonts w:ascii="Times New Roman" w:hAnsi="Times New Roman"/>
          <w:b/>
          <w:bCs/>
          <w:lang w:eastAsia="en-IN"/>
        </w:rPr>
        <w:t>hypointensity</w:t>
      </w:r>
      <w:proofErr w:type="spellEnd"/>
      <w:r w:rsidRPr="00731166">
        <w:rPr>
          <w:rFonts w:ascii="Times New Roman" w:hAnsi="Times New Roman"/>
          <w:b/>
          <w:bCs/>
          <w:lang w:eastAsia="en-IN"/>
        </w:rPr>
        <w:t>, T2/FLAIR hyperintensity</w:t>
      </w:r>
      <w:r w:rsidRPr="00731166">
        <w:rPr>
          <w:rFonts w:ascii="Times New Roman" w:hAnsi="Times New Roman"/>
          <w:lang w:eastAsia="en-IN"/>
        </w:rPr>
        <w:t xml:space="preserve">, showing </w:t>
      </w:r>
      <w:r w:rsidRPr="00731166">
        <w:rPr>
          <w:rFonts w:ascii="Times New Roman" w:hAnsi="Times New Roman"/>
          <w:b/>
          <w:bCs/>
          <w:lang w:eastAsia="en-IN"/>
        </w:rPr>
        <w:t>diffusion restriction</w:t>
      </w:r>
      <w:r w:rsidRPr="00731166">
        <w:rPr>
          <w:rFonts w:ascii="Times New Roman" w:hAnsi="Times New Roman"/>
          <w:lang w:eastAsia="en-IN"/>
        </w:rPr>
        <w:t xml:space="preserve"> (</w:t>
      </w:r>
      <w:r w:rsidRPr="00731166">
        <w:rPr>
          <w:rFonts w:ascii="Times New Roman" w:hAnsi="Times New Roman"/>
          <w:b/>
          <w:bCs/>
          <w:lang w:eastAsia="en-IN"/>
        </w:rPr>
        <w:t xml:space="preserve">DWI hyperintense with corresponding ADC </w:t>
      </w:r>
      <w:proofErr w:type="spellStart"/>
      <w:r w:rsidRPr="00731166">
        <w:rPr>
          <w:rFonts w:ascii="Times New Roman" w:hAnsi="Times New Roman"/>
          <w:b/>
          <w:bCs/>
          <w:lang w:eastAsia="en-IN"/>
        </w:rPr>
        <w:t>hypointensity</w:t>
      </w:r>
      <w:proofErr w:type="spellEnd"/>
      <w:r w:rsidRPr="00731166">
        <w:rPr>
          <w:rFonts w:ascii="Times New Roman" w:hAnsi="Times New Roman"/>
          <w:lang w:eastAsia="en-IN"/>
        </w:rPr>
        <w:t>).</w:t>
      </w:r>
    </w:p>
    <w:p w14:paraId="6C6C338F" w14:textId="77777777" w:rsidR="00612073" w:rsidRPr="00731166" w:rsidRDefault="00612073" w:rsidP="00612073">
      <w:pPr>
        <w:numPr>
          <w:ilvl w:val="0"/>
          <w:numId w:val="1"/>
        </w:numPr>
        <w:spacing w:after="0" w:line="276" w:lineRule="auto"/>
        <w:rPr>
          <w:rFonts w:ascii="Times New Roman" w:hAnsi="Times New Roman"/>
          <w:lang w:eastAsia="en-IN"/>
        </w:rPr>
      </w:pPr>
      <w:r w:rsidRPr="00731166">
        <w:rPr>
          <w:rFonts w:ascii="Times New Roman" w:hAnsi="Times New Roman"/>
          <w:b/>
          <w:bCs/>
          <w:lang w:eastAsia="en-IN"/>
        </w:rPr>
        <w:t>No blooming on SWI</w:t>
      </w:r>
      <w:r w:rsidRPr="00731166">
        <w:rPr>
          <w:rFonts w:ascii="Times New Roman" w:hAnsi="Times New Roman"/>
          <w:lang w:eastAsia="en-IN"/>
        </w:rPr>
        <w:t xml:space="preserve">, suggesting absence of </w:t>
      </w:r>
      <w:proofErr w:type="spellStart"/>
      <w:r w:rsidRPr="00731166">
        <w:rPr>
          <w:rFonts w:ascii="Times New Roman" w:hAnsi="Times New Roman"/>
          <w:lang w:eastAsia="en-IN"/>
        </w:rPr>
        <w:t>hemorrhage</w:t>
      </w:r>
      <w:proofErr w:type="spellEnd"/>
      <w:r w:rsidRPr="00731166">
        <w:rPr>
          <w:rFonts w:ascii="Times New Roman" w:hAnsi="Times New Roman"/>
          <w:lang w:eastAsia="en-IN"/>
        </w:rPr>
        <w:t xml:space="preserve"> or calcification.</w:t>
      </w:r>
    </w:p>
    <w:p w14:paraId="0E02DCA7" w14:textId="77777777" w:rsidR="00612073" w:rsidRPr="00731166" w:rsidRDefault="00612073" w:rsidP="00612073">
      <w:pPr>
        <w:numPr>
          <w:ilvl w:val="0"/>
          <w:numId w:val="1"/>
        </w:numPr>
        <w:spacing w:after="0" w:line="276" w:lineRule="auto"/>
        <w:rPr>
          <w:rFonts w:ascii="Times New Roman" w:hAnsi="Times New Roman"/>
          <w:lang w:eastAsia="en-IN"/>
        </w:rPr>
      </w:pPr>
      <w:r w:rsidRPr="00731166">
        <w:rPr>
          <w:rFonts w:ascii="Times New Roman" w:hAnsi="Times New Roman"/>
          <w:b/>
          <w:bCs/>
          <w:lang w:eastAsia="en-IN"/>
        </w:rPr>
        <w:t>No post</w:t>
      </w:r>
      <w:r w:rsidRPr="00731166">
        <w:rPr>
          <w:rFonts w:ascii="Times New Roman" w:hAnsi="Times New Roman"/>
          <w:b/>
          <w:bCs/>
          <w:lang w:eastAsia="en-IN"/>
        </w:rPr>
        <w:noBreakHyphen/>
        <w:t>contrast enhancement</w:t>
      </w:r>
      <w:r w:rsidRPr="00731166">
        <w:rPr>
          <w:rFonts w:ascii="Times New Roman" w:hAnsi="Times New Roman"/>
          <w:lang w:eastAsia="en-IN"/>
        </w:rPr>
        <w:t xml:space="preserve"> in this lesion.</w:t>
      </w:r>
    </w:p>
    <w:p w14:paraId="1ED7B522" w14:textId="77777777" w:rsidR="00612073" w:rsidRPr="00731166" w:rsidRDefault="00612073" w:rsidP="00612073">
      <w:pPr>
        <w:numPr>
          <w:ilvl w:val="0"/>
          <w:numId w:val="1"/>
        </w:numPr>
        <w:spacing w:after="0" w:line="276" w:lineRule="auto"/>
        <w:rPr>
          <w:rFonts w:ascii="Times New Roman" w:hAnsi="Times New Roman"/>
          <w:lang w:eastAsia="en-IN"/>
        </w:rPr>
      </w:pPr>
      <w:r>
        <w:rPr>
          <w:rFonts w:ascii="Times New Roman" w:hAnsi="Times New Roman"/>
          <w:lang w:eastAsia="en-IN"/>
        </w:rPr>
        <w:t>S</w:t>
      </w:r>
      <w:r w:rsidRPr="00731166">
        <w:rPr>
          <w:rFonts w:ascii="Times New Roman" w:hAnsi="Times New Roman"/>
          <w:b/>
          <w:bCs/>
          <w:lang w:eastAsia="en-IN"/>
        </w:rPr>
        <w:t>imilar signal</w:t>
      </w:r>
      <w:r w:rsidRPr="00731166">
        <w:rPr>
          <w:rFonts w:ascii="Times New Roman" w:hAnsi="Times New Roman"/>
          <w:b/>
          <w:bCs/>
          <w:lang w:eastAsia="en-IN"/>
        </w:rPr>
        <w:noBreakHyphen/>
        <w:t>change foci</w:t>
      </w:r>
      <w:r w:rsidRPr="00731166">
        <w:rPr>
          <w:rFonts w:ascii="Times New Roman" w:hAnsi="Times New Roman"/>
          <w:lang w:eastAsia="en-IN"/>
        </w:rPr>
        <w:t xml:space="preserve"> are seen in the </w:t>
      </w:r>
      <w:r w:rsidRPr="00731166">
        <w:rPr>
          <w:rFonts w:ascii="Times New Roman" w:hAnsi="Times New Roman"/>
          <w:b/>
          <w:bCs/>
          <w:lang w:eastAsia="en-IN"/>
        </w:rPr>
        <w:t>right frontal cortical and subcortical regions</w:t>
      </w:r>
      <w:r w:rsidRPr="00731166">
        <w:rPr>
          <w:rFonts w:ascii="Times New Roman" w:hAnsi="Times New Roman"/>
          <w:lang w:eastAsia="en-IN"/>
        </w:rPr>
        <w:t xml:space="preserve">, </w:t>
      </w:r>
      <w:r>
        <w:rPr>
          <w:rFonts w:ascii="Times New Roman" w:hAnsi="Times New Roman"/>
          <w:lang w:eastAsia="en-IN"/>
        </w:rPr>
        <w:t>showing</w:t>
      </w:r>
      <w:r w:rsidRPr="00731166">
        <w:rPr>
          <w:rFonts w:ascii="Times New Roman" w:hAnsi="Times New Roman"/>
          <w:lang w:eastAsia="en-IN"/>
        </w:rPr>
        <w:t xml:space="preserve"> </w:t>
      </w:r>
      <w:r w:rsidRPr="00731166">
        <w:rPr>
          <w:rFonts w:ascii="Times New Roman" w:hAnsi="Times New Roman"/>
          <w:b/>
          <w:bCs/>
          <w:lang w:eastAsia="en-IN"/>
        </w:rPr>
        <w:t>restricted diffusion</w:t>
      </w:r>
      <w:r w:rsidRPr="00731166">
        <w:rPr>
          <w:rFonts w:ascii="Times New Roman" w:hAnsi="Times New Roman"/>
          <w:lang w:eastAsia="en-IN"/>
        </w:rPr>
        <w:t xml:space="preserve"> (</w:t>
      </w:r>
      <w:r w:rsidRPr="00731166">
        <w:rPr>
          <w:rFonts w:ascii="Times New Roman" w:hAnsi="Times New Roman"/>
          <w:b/>
          <w:bCs/>
          <w:lang w:eastAsia="en-IN"/>
        </w:rPr>
        <w:t>DWI ↑ / ADC ↓</w:t>
      </w:r>
      <w:r w:rsidRPr="00731166">
        <w:rPr>
          <w:rFonts w:ascii="Times New Roman" w:hAnsi="Times New Roman"/>
          <w:lang w:eastAsia="en-IN"/>
        </w:rPr>
        <w:t>) without SWI blooming or post</w:t>
      </w:r>
      <w:r w:rsidRPr="00731166">
        <w:rPr>
          <w:rFonts w:ascii="Times New Roman" w:hAnsi="Times New Roman"/>
          <w:lang w:eastAsia="en-IN"/>
        </w:rPr>
        <w:noBreakHyphen/>
        <w:t>contrast enhancement.</w:t>
      </w:r>
    </w:p>
    <w:p w14:paraId="5654FDBF" w14:textId="77777777" w:rsidR="00612073" w:rsidRDefault="00612073" w:rsidP="006621BB"/>
    <w:p w14:paraId="6C311B54" w14:textId="77777777" w:rsidR="00AD5FF5" w:rsidRDefault="00AD5FF5" w:rsidP="006621BB"/>
    <w:p w14:paraId="5025301D" w14:textId="77777777" w:rsidR="00AD5FF5" w:rsidRDefault="00AD5FF5" w:rsidP="00AD5FF5">
      <w:r>
        <w:t>SWI blooming hypointense focus in anterior falx.</w:t>
      </w:r>
    </w:p>
    <w:p w14:paraId="133E8EC1" w14:textId="3DB3A333" w:rsidR="00AD5FF5" w:rsidRDefault="00AD5FF5" w:rsidP="00AD5FF5">
      <w:r>
        <w:t xml:space="preserve">• </w:t>
      </w:r>
      <w:r>
        <w:tab/>
        <w:t>Reverse</w:t>
      </w:r>
      <w:r>
        <w:rPr>
          <w:rFonts w:ascii="Cambria Math" w:hAnsi="Cambria Math" w:cs="Cambria Math"/>
        </w:rPr>
        <w:t>‑</w:t>
      </w:r>
      <w:r>
        <w:t>phase SWI shows heterogeneous signal consistent with calcification.</w:t>
      </w:r>
    </w:p>
    <w:p w14:paraId="572334DA" w14:textId="77777777" w:rsidR="003318CE" w:rsidRDefault="003318CE" w:rsidP="00AD5FF5"/>
    <w:p w14:paraId="70D04AC4" w14:textId="4F066810" w:rsidR="003318CE" w:rsidRDefault="003318CE" w:rsidP="00AD5FF5">
      <w:pPr>
        <w:rPr>
          <w:b/>
          <w:bCs/>
          <w:u w:val="single"/>
        </w:rPr>
      </w:pPr>
      <w:r w:rsidRPr="003318CE">
        <w:rPr>
          <w:b/>
          <w:bCs/>
          <w:u w:val="single"/>
        </w:rPr>
        <w:t>SENILE CHANGES</w:t>
      </w:r>
    </w:p>
    <w:p w14:paraId="0FDC9A3C" w14:textId="52627109" w:rsidR="003318CE" w:rsidRDefault="003318CE" w:rsidP="00AD5FF5">
      <w:pPr>
        <w:rPr>
          <w:b/>
          <w:bCs/>
          <w:u w:val="single"/>
        </w:rPr>
      </w:pPr>
      <w:r w:rsidRPr="003318CE">
        <w:rPr>
          <w:b/>
          <w:bCs/>
          <w:u w:val="single"/>
        </w:rPr>
        <w:lastRenderedPageBreak/>
        <w:t xml:space="preserve">Fazekas grade 3, multiple punctate and confluent in </w:t>
      </w:r>
      <w:proofErr w:type="spellStart"/>
      <w:r w:rsidRPr="003318CE">
        <w:rPr>
          <w:b/>
          <w:bCs/>
          <w:u w:val="single"/>
        </w:rPr>
        <w:t>b/l</w:t>
      </w:r>
      <w:proofErr w:type="spellEnd"/>
      <w:r w:rsidRPr="003318CE">
        <w:rPr>
          <w:b/>
          <w:bCs/>
          <w:u w:val="single"/>
        </w:rPr>
        <w:t xml:space="preserve"> periventricular and frontal, 80 yrs male, ventricles/sulci/gyri prominent</w:t>
      </w:r>
    </w:p>
    <w:p w14:paraId="714E7861" w14:textId="497AAA17" w:rsidR="003318CE" w:rsidRDefault="003318CE" w:rsidP="00AD5FF5">
      <w:pPr>
        <w:rPr>
          <w:b/>
          <w:bCs/>
          <w:u w:val="single"/>
        </w:rPr>
      </w:pPr>
      <w:r w:rsidRPr="003318CE">
        <w:rPr>
          <w:b/>
          <w:bCs/>
          <w:u w:val="single"/>
        </w:rPr>
        <w:t>No diffusion restriction; no DWI/ADC abnormality.</w:t>
      </w:r>
    </w:p>
    <w:p w14:paraId="5639DF9A" w14:textId="77777777" w:rsidR="00366846" w:rsidRDefault="00366846" w:rsidP="00AD5FF5">
      <w:pPr>
        <w:rPr>
          <w:b/>
          <w:bCs/>
          <w:u w:val="single"/>
        </w:rPr>
      </w:pPr>
    </w:p>
    <w:p w14:paraId="1E44B4FB" w14:textId="72452C6C" w:rsidR="00366846" w:rsidRDefault="00366846" w:rsidP="00AD5FF5">
      <w:pPr>
        <w:rPr>
          <w:b/>
          <w:bCs/>
          <w:sz w:val="36"/>
          <w:szCs w:val="36"/>
          <w:u w:val="single"/>
        </w:rPr>
      </w:pPr>
      <w:r w:rsidRPr="00366846">
        <w:rPr>
          <w:b/>
          <w:bCs/>
          <w:sz w:val="36"/>
          <w:szCs w:val="36"/>
          <w:u w:val="single"/>
        </w:rPr>
        <w:t>TRAUMA BRAIN</w:t>
      </w:r>
    </w:p>
    <w:p w14:paraId="0C9F9CAB" w14:textId="77777777" w:rsidR="00366846" w:rsidRPr="00366846" w:rsidRDefault="00366846" w:rsidP="00366846">
      <w:pPr>
        <w:rPr>
          <w:b/>
          <w:bCs/>
          <w:sz w:val="36"/>
          <w:szCs w:val="36"/>
          <w:u w:val="single"/>
        </w:rPr>
      </w:pPr>
      <w:r w:rsidRPr="00366846">
        <w:rPr>
          <w:b/>
          <w:bCs/>
          <w:sz w:val="36"/>
          <w:szCs w:val="36"/>
          <w:u w:val="single"/>
        </w:rPr>
        <w:t>Acute haemorrhagic contusions in the right frontal lobe with SWI blooming.</w:t>
      </w:r>
    </w:p>
    <w:p w14:paraId="671B7DD4" w14:textId="752E0CBE" w:rsidR="00366846" w:rsidRPr="00366846" w:rsidRDefault="00366846" w:rsidP="00366846">
      <w:pPr>
        <w:rPr>
          <w:b/>
          <w:bCs/>
          <w:sz w:val="36"/>
          <w:szCs w:val="36"/>
          <w:u w:val="single"/>
        </w:rPr>
      </w:pPr>
      <w:r w:rsidRPr="00366846">
        <w:rPr>
          <w:b/>
          <w:bCs/>
          <w:sz w:val="36"/>
          <w:szCs w:val="36"/>
          <w:u w:val="single"/>
        </w:rPr>
        <w:t>Multiple scattered SWI blooming foci throughout both cerebral hemispheres, consistent with diffuse traumatic microhaemorrhages.</w:t>
      </w:r>
    </w:p>
    <w:p w14:paraId="24128313" w14:textId="77777777" w:rsidR="00420675" w:rsidRDefault="00420675" w:rsidP="00AD5FF5">
      <w:pPr>
        <w:rPr>
          <w:b/>
          <w:bCs/>
          <w:u w:val="single"/>
        </w:rPr>
      </w:pPr>
    </w:p>
    <w:p w14:paraId="4F3FA324" w14:textId="77777777" w:rsidR="00420675" w:rsidRPr="00420675" w:rsidRDefault="00420675" w:rsidP="00420675">
      <w:pPr>
        <w:rPr>
          <w:b/>
          <w:bCs/>
          <w:sz w:val="44"/>
          <w:szCs w:val="44"/>
          <w:u w:val="single"/>
        </w:rPr>
      </w:pPr>
      <w:r w:rsidRPr="00420675">
        <w:rPr>
          <w:b/>
          <w:bCs/>
          <w:sz w:val="44"/>
          <w:szCs w:val="44"/>
          <w:u w:val="single"/>
        </w:rPr>
        <w:t>MRI CERVICAL SPINE REPORT</w:t>
      </w:r>
    </w:p>
    <w:p w14:paraId="7156755C" w14:textId="04D44D19" w:rsidR="00203257" w:rsidRDefault="00203257" w:rsidP="00203257">
      <w:pPr>
        <w:rPr>
          <w:b/>
          <w:bCs/>
        </w:rPr>
      </w:pPr>
      <w:r w:rsidRPr="00DB016A">
        <w:t xml:space="preserve">MAKE A </w:t>
      </w:r>
      <w:r>
        <w:rPr>
          <w:b/>
          <w:bCs/>
          <w:sz w:val="32"/>
          <w:szCs w:val="32"/>
        </w:rPr>
        <w:t>CERVICAL</w:t>
      </w:r>
      <w:r w:rsidRPr="00DB016A">
        <w:rPr>
          <w:b/>
          <w:bCs/>
          <w:sz w:val="32"/>
          <w:szCs w:val="32"/>
        </w:rPr>
        <w:t xml:space="preserve"> SPINE SCREENING</w:t>
      </w:r>
      <w:r w:rsidRPr="00DB016A">
        <w:rPr>
          <w:sz w:val="32"/>
          <w:szCs w:val="32"/>
        </w:rPr>
        <w:t xml:space="preserve"> </w:t>
      </w:r>
      <w:r w:rsidRPr="00DB016A">
        <w:t xml:space="preserve">REPORT RADIOLOGIST/PROFESSIONAL.ABNORMAL FINDINGS IN BOLD.  </w:t>
      </w:r>
      <w:r>
        <w:t>Suggest detailed study if clinically indicated.</w:t>
      </w:r>
      <w:r w:rsidRPr="00FE1066">
        <w:rPr>
          <w:b/>
          <w:bCs/>
        </w:rPr>
        <w:t xml:space="preserve"> </w:t>
      </w:r>
      <w:r w:rsidRPr="00C50CA3">
        <w:rPr>
          <w:b/>
          <w:bCs/>
        </w:rPr>
        <w:t>Technique: Limited planar screening with limited sequences obtained without intravenous contrast. Due to the abbreviated nature of this protocol, evaluation of neural foramina and subtle soft tissue pathology may be limited.</w:t>
      </w:r>
    </w:p>
    <w:p w14:paraId="06D0F24B" w14:textId="77777777" w:rsidR="00203257" w:rsidRDefault="00203257" w:rsidP="005B5369">
      <w:pPr>
        <w:ind w:left="720" w:hanging="720"/>
        <w:rPr>
          <w:b/>
          <w:bCs/>
        </w:rPr>
      </w:pPr>
    </w:p>
    <w:p w14:paraId="6CC86DE7" w14:textId="1CE13592" w:rsidR="005B5369" w:rsidRDefault="005B5369" w:rsidP="005B5369">
      <w:pPr>
        <w:ind w:left="720" w:hanging="720"/>
        <w:rPr>
          <w:b/>
          <w:bCs/>
        </w:rPr>
      </w:pPr>
      <w:r w:rsidRPr="00D15FEF">
        <w:rPr>
          <w:b/>
          <w:bCs/>
        </w:rPr>
        <w:t>a complete radiologist</w:t>
      </w:r>
      <w:r w:rsidRPr="00D15FEF">
        <w:rPr>
          <w:rFonts w:ascii="Cambria Math" w:hAnsi="Cambria Math" w:cs="Cambria Math"/>
          <w:b/>
          <w:bCs/>
        </w:rPr>
        <w:t>‑</w:t>
      </w:r>
      <w:r w:rsidRPr="00D15FEF">
        <w:rPr>
          <w:b/>
          <w:bCs/>
        </w:rPr>
        <w:t xml:space="preserve">style </w:t>
      </w:r>
      <w:r w:rsidRPr="003E3203">
        <w:rPr>
          <w:b/>
          <w:bCs/>
        </w:rPr>
        <w:t xml:space="preserve">professionally reformatted MRI </w:t>
      </w:r>
      <w:r>
        <w:rPr>
          <w:b/>
          <w:bCs/>
        </w:rPr>
        <w:t>CERVICAL</w:t>
      </w:r>
      <w:r w:rsidRPr="003E3203">
        <w:rPr>
          <w:b/>
          <w:bCs/>
        </w:rPr>
        <w:t xml:space="preserve"> Spine (3 Tesla) report, structured with capitalised anatomical headings, abnormalities highlighted in bold, and a clear bullet</w:t>
      </w:r>
      <w:r w:rsidRPr="003E3203">
        <w:rPr>
          <w:rFonts w:ascii="Cambria Math" w:hAnsi="Cambria Math" w:cs="Cambria Math"/>
          <w:b/>
          <w:bCs/>
        </w:rPr>
        <w:t>‑</w:t>
      </w:r>
      <w:r w:rsidRPr="003E3203">
        <w:rPr>
          <w:b/>
          <w:bCs/>
        </w:rPr>
        <w:t>point impression</w:t>
      </w:r>
      <w:r>
        <w:rPr>
          <w:b/>
          <w:bCs/>
        </w:rPr>
        <w:t>. Write Please corelate with clinical findings at end of the report</w:t>
      </w:r>
      <w:r w:rsidR="0073127C">
        <w:rPr>
          <w:b/>
          <w:bCs/>
        </w:rPr>
        <w:t>.</w:t>
      </w:r>
    </w:p>
    <w:p w14:paraId="57628700" w14:textId="77777777" w:rsidR="00420675" w:rsidRPr="00420675" w:rsidRDefault="00420675" w:rsidP="00420675">
      <w:pPr>
        <w:rPr>
          <w:b/>
          <w:bCs/>
          <w:u w:val="single"/>
        </w:rPr>
      </w:pPr>
    </w:p>
    <w:p w14:paraId="003F9E61" w14:textId="53E4037C" w:rsidR="00420675" w:rsidRPr="00420675" w:rsidRDefault="00420675" w:rsidP="00420675">
      <w:pPr>
        <w:rPr>
          <w:b/>
          <w:bCs/>
          <w:u w:val="single"/>
        </w:rPr>
      </w:pPr>
      <w:r w:rsidRPr="00420675">
        <w:rPr>
          <w:b/>
          <w:bCs/>
          <w:u w:val="single"/>
        </w:rPr>
        <w:t xml:space="preserve">Normal cervical lordosis is </w:t>
      </w:r>
      <w:r>
        <w:rPr>
          <w:b/>
          <w:bCs/>
          <w:u w:val="single"/>
        </w:rPr>
        <w:t>REDUCED</w:t>
      </w:r>
      <w:r w:rsidRPr="00420675">
        <w:rPr>
          <w:b/>
          <w:bCs/>
          <w:u w:val="single"/>
        </w:rPr>
        <w:t xml:space="preserve">. </w:t>
      </w:r>
    </w:p>
    <w:p w14:paraId="23AB9561" w14:textId="02717354" w:rsidR="00420675" w:rsidRPr="00420675" w:rsidRDefault="005332B1" w:rsidP="00420675">
      <w:pPr>
        <w:rPr>
          <w:b/>
          <w:bCs/>
          <w:u w:val="single"/>
        </w:rPr>
      </w:pPr>
      <w:r>
        <w:rPr>
          <w:rFonts w:ascii="Arial" w:hAnsi="Arial" w:cs="Arial"/>
          <w:color w:val="1F1F1F"/>
          <w:shd w:val="clear" w:color="auto" w:fill="FFFFFF"/>
        </w:rPr>
        <w:t>disc osteophyte complex at c3-4, c4-5, c5-6 &amp; c6-7.</w:t>
      </w:r>
    </w:p>
    <w:p w14:paraId="50A1CF2E" w14:textId="77777777" w:rsidR="00CE362A" w:rsidRDefault="00420675" w:rsidP="00420675">
      <w:pPr>
        <w:rPr>
          <w:b/>
          <w:bCs/>
          <w:u w:val="single"/>
        </w:rPr>
      </w:pPr>
      <w:r w:rsidRPr="00420675">
        <w:rPr>
          <w:b/>
          <w:bCs/>
          <w:u w:val="single"/>
        </w:rPr>
        <w:t xml:space="preserve">Mild desiccation of cervical discs noted. </w:t>
      </w:r>
    </w:p>
    <w:p w14:paraId="0B02084A" w14:textId="319CFE03" w:rsidR="00CE362A" w:rsidRDefault="00420675" w:rsidP="00420675">
      <w:pPr>
        <w:rPr>
          <w:b/>
          <w:bCs/>
          <w:u w:val="single"/>
        </w:rPr>
      </w:pPr>
      <w:r w:rsidRPr="00420675">
        <w:rPr>
          <w:b/>
          <w:bCs/>
          <w:u w:val="single"/>
        </w:rPr>
        <w:t>**</w:t>
      </w:r>
      <w:r w:rsidR="001B1304">
        <w:rPr>
          <w:b/>
          <w:bCs/>
          <w:u w:val="single"/>
        </w:rPr>
        <w:t xml:space="preserve">C3-4, C4-5 &amp; C6-7 &amp; </w:t>
      </w:r>
      <w:r w:rsidRPr="00420675">
        <w:rPr>
          <w:b/>
          <w:bCs/>
          <w:u w:val="single"/>
        </w:rPr>
        <w:t>C5-C6 shows posterior disc osteophyte complex causing mild indentation of the thecal sac</w:t>
      </w:r>
      <w:r w:rsidR="00CE362A">
        <w:rPr>
          <w:b/>
          <w:bCs/>
          <w:u w:val="single"/>
        </w:rPr>
        <w:t xml:space="preserve"> with no compression on nerve roots</w:t>
      </w:r>
    </w:p>
    <w:p w14:paraId="20439E02" w14:textId="5E58AD6D" w:rsidR="00420675" w:rsidRPr="00420675" w:rsidRDefault="00420675" w:rsidP="00420675">
      <w:pPr>
        <w:rPr>
          <w:b/>
          <w:bCs/>
          <w:u w:val="single"/>
        </w:rPr>
      </w:pPr>
      <w:proofErr w:type="gramStart"/>
      <w:r w:rsidRPr="00420675">
        <w:rPr>
          <w:b/>
          <w:bCs/>
          <w:u w:val="single"/>
        </w:rPr>
        <w:lastRenderedPageBreak/>
        <w:t>.*</w:t>
      </w:r>
      <w:proofErr w:type="gramEnd"/>
      <w:r w:rsidRPr="00420675">
        <w:rPr>
          <w:b/>
          <w:bCs/>
          <w:u w:val="single"/>
        </w:rPr>
        <w:t xml:space="preserve">* **C6-C7 demonstrates broad-based posterior disc protrusion with mild canal </w:t>
      </w:r>
      <w:proofErr w:type="gramStart"/>
      <w:r w:rsidRPr="00420675">
        <w:rPr>
          <w:b/>
          <w:bCs/>
          <w:u w:val="single"/>
        </w:rPr>
        <w:t>narrowing.*</w:t>
      </w:r>
      <w:proofErr w:type="gramEnd"/>
      <w:r w:rsidRPr="00420675">
        <w:rPr>
          <w:b/>
          <w:bCs/>
          <w:u w:val="single"/>
        </w:rPr>
        <w:t>*</w:t>
      </w:r>
    </w:p>
    <w:p w14:paraId="5D118778" w14:textId="77777777" w:rsidR="00420675" w:rsidRPr="00420675" w:rsidRDefault="00420675" w:rsidP="00420675">
      <w:pPr>
        <w:rPr>
          <w:b/>
          <w:bCs/>
          <w:u w:val="single"/>
        </w:rPr>
      </w:pPr>
    </w:p>
    <w:p w14:paraId="47DDD728" w14:textId="6D667BFE" w:rsidR="00420675" w:rsidRPr="00420675" w:rsidRDefault="00420675" w:rsidP="00420675">
      <w:pPr>
        <w:rPr>
          <w:b/>
          <w:bCs/>
          <w:u w:val="single"/>
        </w:rPr>
      </w:pPr>
      <w:r w:rsidRPr="00420675">
        <w:rPr>
          <w:b/>
          <w:bCs/>
          <w:u w:val="single"/>
        </w:rPr>
        <w:t>**Mild canal stenosis at C6-C</w:t>
      </w:r>
      <w:proofErr w:type="gramStart"/>
      <w:r w:rsidRPr="00420675">
        <w:rPr>
          <w:b/>
          <w:bCs/>
          <w:u w:val="single"/>
        </w:rPr>
        <w:t>7.*</w:t>
      </w:r>
      <w:proofErr w:type="gramEnd"/>
      <w:r w:rsidRPr="00420675">
        <w:rPr>
          <w:b/>
          <w:bCs/>
          <w:u w:val="single"/>
        </w:rPr>
        <w:t>*</w:t>
      </w:r>
    </w:p>
    <w:p w14:paraId="2493F4A5" w14:textId="77777777" w:rsidR="00420675" w:rsidRPr="00420675" w:rsidRDefault="00420675" w:rsidP="00420675">
      <w:pPr>
        <w:rPr>
          <w:b/>
          <w:bCs/>
          <w:u w:val="single"/>
        </w:rPr>
      </w:pPr>
    </w:p>
    <w:p w14:paraId="78178587" w14:textId="77777777" w:rsidR="00420675" w:rsidRPr="00420675" w:rsidRDefault="00420675" w:rsidP="00420675">
      <w:pPr>
        <w:rPr>
          <w:b/>
          <w:bCs/>
          <w:u w:val="single"/>
        </w:rPr>
      </w:pPr>
      <w:r w:rsidRPr="00420675">
        <w:rPr>
          <w:b/>
          <w:bCs/>
          <w:u w:val="single"/>
        </w:rPr>
        <w:t>Neural Foramina:</w:t>
      </w:r>
    </w:p>
    <w:p w14:paraId="396A795D" w14:textId="77777777" w:rsidR="00420675" w:rsidRPr="00420675" w:rsidRDefault="00420675" w:rsidP="00420675">
      <w:pPr>
        <w:rPr>
          <w:b/>
          <w:bCs/>
          <w:u w:val="single"/>
        </w:rPr>
      </w:pPr>
      <w:r w:rsidRPr="00420675">
        <w:rPr>
          <w:b/>
          <w:bCs/>
          <w:u w:val="single"/>
        </w:rPr>
        <w:t xml:space="preserve">**Bilateral C5-C6 and C6-C7 neural foraminal narrowing due to uncovertebral joint </w:t>
      </w:r>
      <w:proofErr w:type="gramStart"/>
      <w:r w:rsidRPr="00420675">
        <w:rPr>
          <w:b/>
          <w:bCs/>
          <w:u w:val="single"/>
        </w:rPr>
        <w:t>hypertrophy.*</w:t>
      </w:r>
      <w:proofErr w:type="gramEnd"/>
      <w:r w:rsidRPr="00420675">
        <w:rPr>
          <w:b/>
          <w:bCs/>
          <w:u w:val="single"/>
        </w:rPr>
        <w:t>*</w:t>
      </w:r>
    </w:p>
    <w:p w14:paraId="44BEBF39" w14:textId="77777777" w:rsidR="00420675" w:rsidRPr="00420675" w:rsidRDefault="00420675" w:rsidP="00420675">
      <w:pPr>
        <w:rPr>
          <w:b/>
          <w:bCs/>
          <w:u w:val="single"/>
        </w:rPr>
      </w:pPr>
    </w:p>
    <w:p w14:paraId="112D01CF" w14:textId="77777777" w:rsidR="00420675" w:rsidRPr="00420675" w:rsidRDefault="00420675" w:rsidP="00420675">
      <w:pPr>
        <w:rPr>
          <w:b/>
          <w:bCs/>
          <w:u w:val="single"/>
        </w:rPr>
      </w:pPr>
      <w:r w:rsidRPr="00420675">
        <w:rPr>
          <w:b/>
          <w:bCs/>
          <w:u w:val="single"/>
        </w:rPr>
        <w:t>Impression:</w:t>
      </w:r>
    </w:p>
    <w:p w14:paraId="06AB25A3" w14:textId="77777777" w:rsidR="00420675" w:rsidRPr="00420675" w:rsidRDefault="00420675" w:rsidP="00420675">
      <w:pPr>
        <w:rPr>
          <w:b/>
          <w:bCs/>
          <w:u w:val="single"/>
        </w:rPr>
      </w:pPr>
      <w:r w:rsidRPr="00420675">
        <w:rPr>
          <w:b/>
          <w:bCs/>
          <w:u w:val="single"/>
        </w:rPr>
        <w:t xml:space="preserve">**Degenerative changes at C5-C6 and C6-C7 with posterior disc protrusions and osteophyte complexes causing mild canal stenosis and bilateral foraminal </w:t>
      </w:r>
      <w:proofErr w:type="gramStart"/>
      <w:r w:rsidRPr="00420675">
        <w:rPr>
          <w:b/>
          <w:bCs/>
          <w:u w:val="single"/>
        </w:rPr>
        <w:t>narrowing.*</w:t>
      </w:r>
      <w:proofErr w:type="gramEnd"/>
      <w:r w:rsidRPr="00420675">
        <w:rPr>
          <w:b/>
          <w:bCs/>
          <w:u w:val="single"/>
        </w:rPr>
        <w:t>*</w:t>
      </w:r>
    </w:p>
    <w:p w14:paraId="55E3E561" w14:textId="77777777" w:rsidR="00E9590F" w:rsidRPr="00356386" w:rsidRDefault="00E9590F" w:rsidP="00E959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Spinal Canal AP Diameter:</w:t>
      </w:r>
    </w:p>
    <w:p w14:paraId="1277B520" w14:textId="0E25474D" w:rsidR="00E9590F" w:rsidRPr="00356386" w:rsidRDefault="00E9590F" w:rsidP="00E9590F">
      <w:pPr>
        <w:spacing w:after="165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| Level | AP Diameter (mm) |</w:t>
      </w:r>
    </w:p>
    <w:p w14:paraId="156C55AF" w14:textId="7DCA164C" w:rsidR="00E9590F" w:rsidRPr="00356386" w:rsidRDefault="00E9590F" w:rsidP="00E959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| 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2-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3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1</w:t>
      </w: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2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.1 |</w:t>
      </w:r>
    </w:p>
    <w:p w14:paraId="781FD1DE" w14:textId="62A5C5FB" w:rsidR="00E9590F" w:rsidRPr="00356386" w:rsidRDefault="00E9590F" w:rsidP="00E959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| 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3-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4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</w:t>
      </w: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9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.6 |</w:t>
      </w:r>
    </w:p>
    <w:p w14:paraId="77C333CC" w14:textId="4BA59FDA" w:rsidR="00E9590F" w:rsidRPr="00356386" w:rsidRDefault="00E9590F" w:rsidP="00E959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| 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4-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5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9.</w:t>
      </w: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5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</w:t>
      </w:r>
    </w:p>
    <w:p w14:paraId="16A70695" w14:textId="31F7B0D5" w:rsidR="00E9590F" w:rsidRPr="00356386" w:rsidRDefault="00E9590F" w:rsidP="00E9590F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| 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5-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C6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</w:t>
      </w: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10.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0 |</w:t>
      </w:r>
    </w:p>
    <w:p w14:paraId="20B44425" w14:textId="0733E034" w:rsidR="00E9590F" w:rsidRDefault="00E9590F" w:rsidP="00E9590F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|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6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-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7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1</w:t>
      </w: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0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.4 |</w:t>
      </w:r>
    </w:p>
    <w:p w14:paraId="79AF0790" w14:textId="0FAFB836" w:rsidR="00420675" w:rsidRDefault="00420675" w:rsidP="00420675">
      <w:pPr>
        <w:rPr>
          <w:b/>
          <w:bCs/>
          <w:u w:val="single"/>
        </w:rPr>
      </w:pPr>
    </w:p>
    <w:p w14:paraId="0A045243" w14:textId="77777777" w:rsidR="005F2EF4" w:rsidRDefault="005F2EF4" w:rsidP="00420675">
      <w:pPr>
        <w:rPr>
          <w:b/>
          <w:bCs/>
          <w:u w:val="single"/>
        </w:rPr>
      </w:pPr>
    </w:p>
    <w:p w14:paraId="3062A5DE" w14:textId="77777777" w:rsidR="005F2EF4" w:rsidRDefault="005F2EF4" w:rsidP="00420675">
      <w:pPr>
        <w:rPr>
          <w:b/>
          <w:bCs/>
          <w:sz w:val="38"/>
          <w:szCs w:val="38"/>
          <w:u w:val="single"/>
        </w:rPr>
      </w:pPr>
    </w:p>
    <w:p w14:paraId="3BB0AD17" w14:textId="77777777" w:rsidR="005F2EF4" w:rsidRDefault="005F2EF4" w:rsidP="00420675">
      <w:pPr>
        <w:rPr>
          <w:b/>
          <w:bCs/>
          <w:sz w:val="38"/>
          <w:szCs w:val="38"/>
          <w:u w:val="single"/>
        </w:rPr>
      </w:pPr>
    </w:p>
    <w:p w14:paraId="381B2A7B" w14:textId="77777777" w:rsidR="005F2EF4" w:rsidRDefault="005F2EF4" w:rsidP="00420675">
      <w:pPr>
        <w:rPr>
          <w:b/>
          <w:bCs/>
          <w:sz w:val="38"/>
          <w:szCs w:val="38"/>
          <w:u w:val="single"/>
        </w:rPr>
      </w:pPr>
    </w:p>
    <w:p w14:paraId="0917244A" w14:textId="77777777" w:rsidR="005F2EF4" w:rsidRDefault="005F2EF4" w:rsidP="00420675">
      <w:pPr>
        <w:rPr>
          <w:b/>
          <w:bCs/>
          <w:sz w:val="38"/>
          <w:szCs w:val="38"/>
          <w:u w:val="single"/>
        </w:rPr>
      </w:pPr>
    </w:p>
    <w:p w14:paraId="0D0F5E40" w14:textId="05397A58" w:rsidR="005F2EF4" w:rsidRDefault="005F2EF4" w:rsidP="00420675">
      <w:pPr>
        <w:rPr>
          <w:b/>
          <w:bCs/>
          <w:sz w:val="38"/>
          <w:szCs w:val="38"/>
          <w:u w:val="single"/>
        </w:rPr>
      </w:pPr>
      <w:r w:rsidRPr="005F2EF4">
        <w:rPr>
          <w:b/>
          <w:bCs/>
          <w:sz w:val="38"/>
          <w:szCs w:val="38"/>
          <w:u w:val="single"/>
        </w:rPr>
        <w:t>MRI LS SPINE</w:t>
      </w:r>
    </w:p>
    <w:p w14:paraId="1BD97123" w14:textId="77777777" w:rsidR="00C50CA3" w:rsidRDefault="00DB016A" w:rsidP="00D15FEF">
      <w:pPr>
        <w:rPr>
          <w:b/>
          <w:bCs/>
        </w:rPr>
      </w:pPr>
      <w:r w:rsidRPr="00DB016A">
        <w:t xml:space="preserve"> </w:t>
      </w:r>
      <w:bookmarkStart w:id="1" w:name="_Hlk225145160"/>
      <w:r w:rsidRPr="00DB016A">
        <w:t xml:space="preserve">MAKE A </w:t>
      </w:r>
      <w:r w:rsidRPr="00DB016A">
        <w:rPr>
          <w:b/>
          <w:bCs/>
          <w:sz w:val="32"/>
          <w:szCs w:val="32"/>
        </w:rPr>
        <w:t>LS SPINE SCREENING</w:t>
      </w:r>
      <w:r w:rsidRPr="00DB016A">
        <w:rPr>
          <w:sz w:val="32"/>
          <w:szCs w:val="32"/>
        </w:rPr>
        <w:t xml:space="preserve"> </w:t>
      </w:r>
      <w:r w:rsidRPr="00DB016A">
        <w:t xml:space="preserve">REPORT RADIOLOGIST/PROFESSIONAL.ABNORMAL FINDINGS IN BOLD.  </w:t>
      </w:r>
      <w:r w:rsidR="005F7C6E">
        <w:t>Suggest detailed study if clinically indicated.</w:t>
      </w:r>
      <w:r w:rsidR="00FE1066" w:rsidRPr="00FE1066">
        <w:rPr>
          <w:b/>
          <w:bCs/>
        </w:rPr>
        <w:t xml:space="preserve"> </w:t>
      </w:r>
      <w:r w:rsidR="00C50CA3" w:rsidRPr="00C50CA3">
        <w:rPr>
          <w:b/>
          <w:bCs/>
        </w:rPr>
        <w:t xml:space="preserve">Technique: Limited planar screening with limited sequences obtained without intravenous contrast. Due to the </w:t>
      </w:r>
      <w:r w:rsidR="00C50CA3" w:rsidRPr="00C50CA3">
        <w:rPr>
          <w:b/>
          <w:bCs/>
        </w:rPr>
        <w:lastRenderedPageBreak/>
        <w:t>abbreviated nature of this protocol, evaluation of neural foramina and subtle soft tissue pathology may be limited.</w:t>
      </w:r>
    </w:p>
    <w:bookmarkEnd w:id="1"/>
    <w:p w14:paraId="52802BE2" w14:textId="77777777" w:rsidR="00C50CA3" w:rsidRDefault="00C50CA3" w:rsidP="00D15FEF">
      <w:pPr>
        <w:rPr>
          <w:b/>
          <w:bCs/>
        </w:rPr>
      </w:pPr>
    </w:p>
    <w:p w14:paraId="4EDEA66F" w14:textId="7FD61212" w:rsidR="00DB016A" w:rsidRDefault="00233559" w:rsidP="00D15FEF">
      <w:pPr>
        <w:rPr>
          <w:b/>
          <w:bCs/>
        </w:rPr>
      </w:pPr>
      <w:r>
        <w:rPr>
          <w:b/>
          <w:bCs/>
        </w:rPr>
        <w:t>L1-2 ,   L2-3 ,    L3-4 , L3-4 , L4-5 , L5-S1.</w:t>
      </w:r>
    </w:p>
    <w:p w14:paraId="7C30A332" w14:textId="77777777" w:rsidR="00DB016A" w:rsidRDefault="00DB016A" w:rsidP="00D15FEF">
      <w:pPr>
        <w:rPr>
          <w:b/>
          <w:bCs/>
        </w:rPr>
      </w:pPr>
    </w:p>
    <w:p w14:paraId="53493202" w14:textId="027B024D" w:rsidR="003E3203" w:rsidRDefault="00D15FEF" w:rsidP="003E3203">
      <w:pPr>
        <w:ind w:left="720" w:hanging="720"/>
        <w:rPr>
          <w:b/>
          <w:bCs/>
        </w:rPr>
      </w:pPr>
      <w:r w:rsidRPr="00D15FEF">
        <w:rPr>
          <w:b/>
          <w:bCs/>
        </w:rPr>
        <w:t>a complete radiologist</w:t>
      </w:r>
      <w:r w:rsidRPr="00D15FEF">
        <w:rPr>
          <w:rFonts w:ascii="Cambria Math" w:hAnsi="Cambria Math" w:cs="Cambria Math"/>
          <w:b/>
          <w:bCs/>
        </w:rPr>
        <w:t>‑</w:t>
      </w:r>
      <w:r w:rsidRPr="00D15FEF">
        <w:rPr>
          <w:b/>
          <w:bCs/>
        </w:rPr>
        <w:t xml:space="preserve">style </w:t>
      </w:r>
      <w:r w:rsidR="003E3203" w:rsidRPr="003E3203">
        <w:rPr>
          <w:b/>
          <w:bCs/>
        </w:rPr>
        <w:t>professionally reformatted MRI LS Spine (3 Tesla) report, structured with capitalised anatomical headings, abnormalities highlighted in bold, and a clear bullet</w:t>
      </w:r>
      <w:r w:rsidR="003E3203" w:rsidRPr="003E3203">
        <w:rPr>
          <w:rFonts w:ascii="Cambria Math" w:hAnsi="Cambria Math" w:cs="Cambria Math"/>
          <w:b/>
          <w:bCs/>
        </w:rPr>
        <w:t>‑</w:t>
      </w:r>
      <w:r w:rsidR="003E3203" w:rsidRPr="003E3203">
        <w:rPr>
          <w:b/>
          <w:bCs/>
        </w:rPr>
        <w:t>point impression</w:t>
      </w:r>
      <w:r w:rsidR="003E3203">
        <w:rPr>
          <w:b/>
          <w:bCs/>
        </w:rPr>
        <w:t>.</w:t>
      </w:r>
      <w:r w:rsidR="000429A5">
        <w:rPr>
          <w:b/>
          <w:bCs/>
        </w:rPr>
        <w:t xml:space="preserve"> At end of the Report, write, “Please corelate with Clinical Findings.”.</w:t>
      </w:r>
    </w:p>
    <w:p w14:paraId="5A9667A2" w14:textId="063FF653" w:rsidR="00356386" w:rsidRPr="00356386" w:rsidRDefault="00356386" w:rsidP="0035638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0CB08BE1" w14:textId="77777777" w:rsidR="00EF6C43" w:rsidRDefault="00356386" w:rsidP="00EF6C43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eastAsia="en-IN"/>
          <w14:ligatures w14:val="none"/>
        </w:rPr>
        <w:t>MRI Lumbar Spine Report</w:t>
      </w:r>
    </w:p>
    <w:p w14:paraId="7D4C598E" w14:textId="0DC654D1" w:rsidR="00356386" w:rsidRPr="00356386" w:rsidRDefault="00356386" w:rsidP="00EF6C43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Alignment and Curvature</w:t>
      </w:r>
    </w:p>
    <w:p w14:paraId="16F6529E" w14:textId="77777777" w:rsidR="00EF6C43" w:rsidRPr="00EF6C43" w:rsidRDefault="00356386" w:rsidP="00356386">
      <w:pPr>
        <w:numPr>
          <w:ilvl w:val="0"/>
          <w:numId w:val="2"/>
        </w:num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Lumbar Lordosis: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Loss of normal lumbar lordosis</w:t>
      </w:r>
    </w:p>
    <w:p w14:paraId="71C8B4AD" w14:textId="77777777" w:rsidR="00EF6C43" w:rsidRPr="00EF6C43" w:rsidRDefault="00EF6C43" w:rsidP="00EF6C43">
      <w:pPr>
        <w:spacing w:after="0" w:line="240" w:lineRule="auto"/>
        <w:ind w:left="72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</w:p>
    <w:p w14:paraId="3398FA14" w14:textId="02CC46E7" w:rsidR="00356386" w:rsidRPr="00356386" w:rsidRDefault="00356386" w:rsidP="00EF6C4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Vertebral Bodies &amp; Endplates</w:t>
      </w:r>
    </w:p>
    <w:p w14:paraId="0EBE9DC5" w14:textId="1324F2A6" w:rsidR="00356386" w:rsidRDefault="00356386" w:rsidP="0035638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Modic Changes: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Present at L2, L3, L4, and L5 endplates, </w:t>
      </w:r>
    </w:p>
    <w:p w14:paraId="69494813" w14:textId="77777777" w:rsidR="00EF6C43" w:rsidRPr="00356386" w:rsidRDefault="00EF6C43" w:rsidP="00EF6C43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41B75380" w14:textId="77777777" w:rsidR="00356386" w:rsidRDefault="00356386" w:rsidP="0035638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Schmorl’s Node: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Noted at the L1 upper endplate.</w:t>
      </w:r>
    </w:p>
    <w:p w14:paraId="44AC3226" w14:textId="77777777" w:rsidR="00EF6C43" w:rsidRPr="00356386" w:rsidRDefault="00EF6C43" w:rsidP="00EF6C43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310B3389" w14:textId="4E3C1E37" w:rsidR="00356386" w:rsidRDefault="00356386" w:rsidP="0035638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proofErr w:type="spellStart"/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Hemangioma</w:t>
      </w:r>
      <w:proofErr w:type="spellEnd"/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 vertebral </w:t>
      </w:r>
      <w:proofErr w:type="spellStart"/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hemangioma</w:t>
      </w:r>
      <w:proofErr w:type="spellEnd"/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is noted at L</w:t>
      </w:r>
      <w:proofErr w:type="gramStart"/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1 </w:t>
      </w:r>
      <w:r w:rsidR="00EF6C43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</w:t>
      </w:r>
      <w:proofErr w:type="gramEnd"/>
    </w:p>
    <w:p w14:paraId="4431B79E" w14:textId="77777777" w:rsidR="00EF6C43" w:rsidRPr="00356386" w:rsidRDefault="00EF6C43" w:rsidP="00EF6C43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</w:p>
    <w:p w14:paraId="15C4E70A" w14:textId="77777777" w:rsidR="00356386" w:rsidRPr="00356386" w:rsidRDefault="00356386" w:rsidP="0035638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Facet Joints: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Sclerosis with minimal hypertrophy is present throughout the lumbar levels.</w:t>
      </w:r>
    </w:p>
    <w:p w14:paraId="3DE01D0F" w14:textId="77777777" w:rsidR="00356386" w:rsidRPr="00356386" w:rsidRDefault="00356386" w:rsidP="0035638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Ligamentum Flavum: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Hypertrophy noted at multiple lumbar levels, contributing to canal narrowing.</w:t>
      </w:r>
    </w:p>
    <w:p w14:paraId="32008FA4" w14:textId="77777777" w:rsidR="00EF6C43" w:rsidRDefault="00EF6C43" w:rsidP="0035638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</w:p>
    <w:p w14:paraId="59C7ABA7" w14:textId="2AB9B925" w:rsidR="00356386" w:rsidRPr="00356386" w:rsidRDefault="00356386" w:rsidP="0035638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Intervertebral Discs</w:t>
      </w:r>
    </w:p>
    <w:p w14:paraId="5C111263" w14:textId="5A936031" w:rsidR="00356386" w:rsidRPr="00356386" w:rsidRDefault="00356386" w:rsidP="0035638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Desiccation: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</w:t>
      </w:r>
      <w:proofErr w:type="spellStart"/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Multisegmental</w:t>
      </w:r>
      <w:proofErr w:type="spellEnd"/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disc desiccation at L1-2, L2-3, L3-4, L4-5, and L5-S1.</w:t>
      </w:r>
    </w:p>
    <w:p w14:paraId="15FB4F50" w14:textId="77777777" w:rsidR="00356386" w:rsidRPr="00356386" w:rsidRDefault="00356386" w:rsidP="0035638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Disc Space: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Reduced intervertebral disc height noted at L4-5.</w:t>
      </w:r>
    </w:p>
    <w:p w14:paraId="651E6064" w14:textId="77777777" w:rsidR="00356386" w:rsidRPr="00356386" w:rsidRDefault="00356386" w:rsidP="0035638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Level-Specific Findings</w:t>
      </w:r>
    </w:p>
    <w:p w14:paraId="5964BC3C" w14:textId="77777777" w:rsidR="00356386" w:rsidRPr="00356386" w:rsidRDefault="00356386" w:rsidP="0035638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L3-L4: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Diffuse disc bulge causing anterior thecal sac indentation.</w:t>
      </w:r>
    </w:p>
    <w:p w14:paraId="089636D2" w14:textId="77777777" w:rsidR="00356386" w:rsidRPr="00356386" w:rsidRDefault="00356386" w:rsidP="0035638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L4-L5: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Diffuse disc bulge associated with a 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posterior annular tear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and 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central protrusion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. This results in:</w:t>
      </w:r>
    </w:p>
    <w:p w14:paraId="05C1D4C8" w14:textId="77777777" w:rsidR="00356386" w:rsidRPr="00356386" w:rsidRDefault="00356386" w:rsidP="00356386">
      <w:pPr>
        <w:numPr>
          <w:ilvl w:val="1"/>
          <w:numId w:val="5"/>
        </w:numPr>
        <w:spacing w:after="165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Anterior thecal sac compression.</w:t>
      </w:r>
    </w:p>
    <w:p w14:paraId="780CC2DC" w14:textId="77777777" w:rsidR="00356386" w:rsidRPr="00356386" w:rsidRDefault="00356386" w:rsidP="00356386">
      <w:pPr>
        <w:numPr>
          <w:ilvl w:val="1"/>
          <w:numId w:val="5"/>
        </w:numPr>
        <w:spacing w:after="165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Compression of bilateral traversing nerve roots.</w:t>
      </w:r>
    </w:p>
    <w:p w14:paraId="1C9C79B2" w14:textId="77777777" w:rsidR="00356386" w:rsidRPr="00356386" w:rsidRDefault="00356386" w:rsidP="00356386">
      <w:pPr>
        <w:numPr>
          <w:ilvl w:val="1"/>
          <w:numId w:val="5"/>
        </w:numPr>
        <w:spacing w:after="165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>Bilateral neural foraminal stenosis.</w:t>
      </w:r>
    </w:p>
    <w:p w14:paraId="39F55A3C" w14:textId="77777777" w:rsidR="00356386" w:rsidRPr="00356386" w:rsidRDefault="00356386" w:rsidP="0035638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L5-S1: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Mild diffuse disc bulge with mild central protrusion and anterior thecal sac indentation.</w:t>
      </w:r>
    </w:p>
    <w:p w14:paraId="14938EF5" w14:textId="77777777" w:rsidR="00356386" w:rsidRPr="00356386" w:rsidRDefault="00000000" w:rsidP="0035638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pict w14:anchorId="7E0BD357">
          <v:rect id="_x0000_i1025" style="width:0;height:1.5pt" o:hralign="center" o:hrstd="t" o:hrnoshade="t" o:hr="t" fillcolor="gray" stroked="f"/>
        </w:pict>
      </w:r>
    </w:p>
    <w:p w14:paraId="7BE01AB4" w14:textId="77777777" w:rsidR="00356386" w:rsidRPr="00356386" w:rsidRDefault="00356386" w:rsidP="0035638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Canal Measurements</w:t>
      </w:r>
    </w:p>
    <w:p w14:paraId="5F6D5317" w14:textId="77777777" w:rsidR="00356386" w:rsidRPr="00356386" w:rsidRDefault="00356386" w:rsidP="003563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Spinal Canal AP Diameter:</w:t>
      </w:r>
    </w:p>
    <w:p w14:paraId="0019822F" w14:textId="77777777" w:rsidR="00356386" w:rsidRPr="00356386" w:rsidRDefault="00356386" w:rsidP="00356386">
      <w:pPr>
        <w:spacing w:after="165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lastRenderedPageBreak/>
        <w:t>| Level | AP Diameter (mm) |</w:t>
      </w:r>
    </w:p>
    <w:p w14:paraId="472CA344" w14:textId="77777777" w:rsidR="00356386" w:rsidRPr="00356386" w:rsidRDefault="00356386" w:rsidP="003563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| 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L1-L2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12.4 |</w:t>
      </w:r>
    </w:p>
    <w:p w14:paraId="168041D8" w14:textId="7DBC0236" w:rsidR="00356386" w:rsidRPr="00356386" w:rsidRDefault="00356386" w:rsidP="003563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| 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L2-L3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13.1 |</w:t>
      </w:r>
    </w:p>
    <w:p w14:paraId="516AC2A6" w14:textId="30ADC515" w:rsidR="00356386" w:rsidRPr="00356386" w:rsidRDefault="00356386" w:rsidP="003563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| 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L3-L4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11.6 |</w:t>
      </w:r>
    </w:p>
    <w:p w14:paraId="07BA4994" w14:textId="77777777" w:rsidR="00356386" w:rsidRPr="00356386" w:rsidRDefault="00356386" w:rsidP="003563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| 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L4-L5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9.2 |</w:t>
      </w:r>
    </w:p>
    <w:p w14:paraId="10A55C21" w14:textId="77777777" w:rsidR="00356386" w:rsidRPr="00356386" w:rsidRDefault="00356386" w:rsidP="0035638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</w:pP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| </w:t>
      </w:r>
      <w:r w:rsidRPr="0035638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n-IN"/>
          <w14:ligatures w14:val="none"/>
        </w:rPr>
        <w:t>L5-S1</w:t>
      </w:r>
      <w:r w:rsidRPr="00356386">
        <w:rPr>
          <w:rFonts w:ascii="Arial" w:eastAsia="Times New Roman" w:hAnsi="Arial" w:cs="Arial"/>
          <w:color w:val="1F1F1F"/>
          <w:kern w:val="0"/>
          <w:lang w:eastAsia="en-IN"/>
          <w14:ligatures w14:val="none"/>
        </w:rPr>
        <w:t xml:space="preserve"> | 9.0 |</w:t>
      </w:r>
    </w:p>
    <w:p w14:paraId="64D7943F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080EAA55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393F64BD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6DBE4822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791EEF71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272A2991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0CEB5274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7904F302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61EFFF46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3F4D9951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4C7E792E" w14:textId="77777777" w:rsidR="00356386" w:rsidRDefault="00356386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</w:p>
    <w:p w14:paraId="0674886B" w14:textId="1EFF8AD9" w:rsidR="005F2EF4" w:rsidRDefault="005F2EF4" w:rsidP="003E3203">
      <w:pPr>
        <w:ind w:left="720" w:hanging="720"/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 xml:space="preserve">LOSS OF LUMBAR LORDOSIS. </w:t>
      </w:r>
    </w:p>
    <w:p w14:paraId="59346F5F" w14:textId="77777777" w:rsidR="002F2ACB" w:rsidRDefault="005F2EF4" w:rsidP="002F2ACB">
      <w:pPr>
        <w:rPr>
          <w:b/>
          <w:bCs/>
        </w:rPr>
      </w:pPr>
      <w:r>
        <w:rPr>
          <w:rFonts w:ascii="Arial" w:hAnsi="Arial" w:cs="Arial"/>
          <w:color w:val="1F1F1F"/>
          <w:shd w:val="clear" w:color="auto" w:fill="FFFFFF"/>
        </w:rPr>
        <w:t xml:space="preserve">DISC DESSICATION AT </w:t>
      </w:r>
      <w:r w:rsidR="002F2ACB">
        <w:rPr>
          <w:b/>
          <w:bCs/>
        </w:rPr>
        <w:t>L1-</w:t>
      </w:r>
      <w:proofErr w:type="gramStart"/>
      <w:r w:rsidR="002F2ACB">
        <w:rPr>
          <w:b/>
          <w:bCs/>
        </w:rPr>
        <w:t>2 ,</w:t>
      </w:r>
      <w:proofErr w:type="gramEnd"/>
      <w:r w:rsidR="002F2ACB">
        <w:rPr>
          <w:b/>
          <w:bCs/>
        </w:rPr>
        <w:t xml:space="preserve">   L2-</w:t>
      </w:r>
      <w:proofErr w:type="gramStart"/>
      <w:r w:rsidR="002F2ACB">
        <w:rPr>
          <w:b/>
          <w:bCs/>
        </w:rPr>
        <w:t>3 ,</w:t>
      </w:r>
      <w:proofErr w:type="gramEnd"/>
      <w:r w:rsidR="002F2ACB">
        <w:rPr>
          <w:b/>
          <w:bCs/>
        </w:rPr>
        <w:t xml:space="preserve">    L3-</w:t>
      </w:r>
      <w:proofErr w:type="gramStart"/>
      <w:r w:rsidR="002F2ACB">
        <w:rPr>
          <w:b/>
          <w:bCs/>
        </w:rPr>
        <w:t>4 ,</w:t>
      </w:r>
      <w:proofErr w:type="gramEnd"/>
      <w:r w:rsidR="002F2ACB">
        <w:rPr>
          <w:b/>
          <w:bCs/>
        </w:rPr>
        <w:t xml:space="preserve"> L3-</w:t>
      </w:r>
      <w:proofErr w:type="gramStart"/>
      <w:r w:rsidR="002F2ACB">
        <w:rPr>
          <w:b/>
          <w:bCs/>
        </w:rPr>
        <w:t>4 ,</w:t>
      </w:r>
      <w:proofErr w:type="gramEnd"/>
      <w:r w:rsidR="002F2ACB">
        <w:rPr>
          <w:b/>
          <w:bCs/>
        </w:rPr>
        <w:t xml:space="preserve"> L4-</w:t>
      </w:r>
      <w:proofErr w:type="gramStart"/>
      <w:r w:rsidR="002F2ACB">
        <w:rPr>
          <w:b/>
          <w:bCs/>
        </w:rPr>
        <w:t>5 ,</w:t>
      </w:r>
      <w:proofErr w:type="gramEnd"/>
      <w:r w:rsidR="002F2ACB">
        <w:rPr>
          <w:b/>
          <w:bCs/>
        </w:rPr>
        <w:t xml:space="preserve"> L5-S1.</w:t>
      </w:r>
    </w:p>
    <w:p w14:paraId="4C13E816" w14:textId="4BA180CE" w:rsidR="005F2EF4" w:rsidRDefault="005F2EF4" w:rsidP="00420675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 xml:space="preserve">. </w:t>
      </w:r>
    </w:p>
    <w:p w14:paraId="7E4295D1" w14:textId="27B25C06" w:rsidR="00CC162A" w:rsidRDefault="00CC162A" w:rsidP="00420675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MODIC CHANGES AT L2, L3, L4 &amp; L5 ENDPLATES.</w:t>
      </w:r>
    </w:p>
    <w:p w14:paraId="7DE0113B" w14:textId="48DC9569" w:rsidR="00CC162A" w:rsidRDefault="00CC162A" w:rsidP="00420675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 xml:space="preserve">REDUCED IV DISC SPACE </w:t>
      </w:r>
      <w:proofErr w:type="gramStart"/>
      <w:r>
        <w:rPr>
          <w:rFonts w:ascii="Arial" w:hAnsi="Arial" w:cs="Arial"/>
          <w:color w:val="1F1F1F"/>
          <w:shd w:val="clear" w:color="auto" w:fill="FFFFFF"/>
        </w:rPr>
        <w:t>AT  L</w:t>
      </w:r>
      <w:proofErr w:type="gramEnd"/>
      <w:r w:rsidR="005F7C6E">
        <w:rPr>
          <w:rFonts w:ascii="Arial" w:hAnsi="Arial" w:cs="Arial"/>
          <w:color w:val="1F1F1F"/>
          <w:shd w:val="clear" w:color="auto" w:fill="FFFFFF"/>
        </w:rPr>
        <w:t>4</w:t>
      </w:r>
      <w:r>
        <w:rPr>
          <w:rFonts w:ascii="Arial" w:hAnsi="Arial" w:cs="Arial"/>
          <w:color w:val="1F1F1F"/>
          <w:shd w:val="clear" w:color="auto" w:fill="FFFFFF"/>
        </w:rPr>
        <w:t>-</w:t>
      </w:r>
      <w:r w:rsidR="005F7C6E">
        <w:rPr>
          <w:rFonts w:ascii="Arial" w:hAnsi="Arial" w:cs="Arial"/>
          <w:color w:val="1F1F1F"/>
          <w:shd w:val="clear" w:color="auto" w:fill="FFFFFF"/>
        </w:rPr>
        <w:t>5</w:t>
      </w:r>
      <w:r>
        <w:rPr>
          <w:rFonts w:ascii="Arial" w:hAnsi="Arial" w:cs="Arial"/>
          <w:color w:val="1F1F1F"/>
          <w:shd w:val="clear" w:color="auto" w:fill="FFFFFF"/>
        </w:rPr>
        <w:t>.</w:t>
      </w:r>
    </w:p>
    <w:p w14:paraId="12548078" w14:textId="3F1D771F" w:rsidR="003A5A1E" w:rsidRDefault="003A5A1E" w:rsidP="00420675">
      <w:pPr>
        <w:rPr>
          <w:rFonts w:ascii="Arial" w:hAnsi="Arial" w:cs="Arial"/>
          <w:color w:val="1F1F1F"/>
          <w:shd w:val="clear" w:color="auto" w:fill="FFFFFF"/>
        </w:rPr>
      </w:pPr>
      <w:r w:rsidRPr="003A5A1E">
        <w:rPr>
          <w:rFonts w:ascii="Arial" w:hAnsi="Arial" w:cs="Arial"/>
          <w:color w:val="1F1F1F"/>
          <w:shd w:val="clear" w:color="auto" w:fill="FFFFFF"/>
        </w:rPr>
        <w:t>VERTEBRAL HEMANGIOMA AT L1</w:t>
      </w:r>
    </w:p>
    <w:p w14:paraId="723749E0" w14:textId="77777777" w:rsidR="002D1E1F" w:rsidRPr="00502288" w:rsidRDefault="002D1E1F" w:rsidP="002D1E1F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502288">
        <w:rPr>
          <w:rFonts w:ascii="Gautami" w:hAnsi="Gautami" w:cs="Gautami"/>
          <w:b/>
          <w:sz w:val="26"/>
          <w:szCs w:val="20"/>
        </w:rPr>
        <w:t xml:space="preserve">There is diffuse disc bulge </w:t>
      </w:r>
      <w:proofErr w:type="gramStart"/>
      <w:r w:rsidRPr="00502288">
        <w:rPr>
          <w:rFonts w:ascii="Gautami" w:hAnsi="Gautami" w:cs="Gautami"/>
          <w:b/>
          <w:sz w:val="26"/>
          <w:szCs w:val="20"/>
        </w:rPr>
        <w:t>with  posterior</w:t>
      </w:r>
      <w:proofErr w:type="gramEnd"/>
      <w:r w:rsidRPr="00502288">
        <w:rPr>
          <w:rFonts w:ascii="Gautami" w:hAnsi="Gautami" w:cs="Gautami"/>
          <w:b/>
          <w:sz w:val="26"/>
          <w:szCs w:val="20"/>
        </w:rPr>
        <w:t xml:space="preserve"> annular tear and central protrusion causing anterior thecal sac </w:t>
      </w:r>
      <w:proofErr w:type="gramStart"/>
      <w:r w:rsidRPr="00502288">
        <w:rPr>
          <w:rFonts w:ascii="Gautami" w:hAnsi="Gautami" w:cs="Gautami"/>
          <w:b/>
          <w:sz w:val="26"/>
          <w:szCs w:val="20"/>
        </w:rPr>
        <w:t>compression ,</w:t>
      </w:r>
      <w:proofErr w:type="gramEnd"/>
      <w:r w:rsidRPr="00502288">
        <w:rPr>
          <w:rFonts w:ascii="Gautami" w:hAnsi="Gautami" w:cs="Gautami"/>
          <w:b/>
          <w:sz w:val="26"/>
          <w:szCs w:val="20"/>
        </w:rPr>
        <w:t xml:space="preserve"> and compression of bilateral traversing nerve roots and B/L neural foraminal stenosis at L4-5.</w:t>
      </w:r>
    </w:p>
    <w:p w14:paraId="4E1A03B2" w14:textId="77777777" w:rsidR="002D1E1F" w:rsidRPr="00502288" w:rsidRDefault="002D1E1F" w:rsidP="002D1E1F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502288">
        <w:rPr>
          <w:rFonts w:ascii="Gautami" w:hAnsi="Gautami" w:cs="Gautami"/>
          <w:b/>
          <w:sz w:val="26"/>
          <w:szCs w:val="20"/>
        </w:rPr>
        <w:t xml:space="preserve">There is mild diffuse disc bulge </w:t>
      </w:r>
      <w:proofErr w:type="gramStart"/>
      <w:r w:rsidRPr="00502288">
        <w:rPr>
          <w:rFonts w:ascii="Gautami" w:hAnsi="Gautami" w:cs="Gautami"/>
          <w:b/>
          <w:sz w:val="26"/>
          <w:szCs w:val="20"/>
        </w:rPr>
        <w:t>with  mild</w:t>
      </w:r>
      <w:proofErr w:type="gramEnd"/>
      <w:r w:rsidRPr="00502288">
        <w:rPr>
          <w:rFonts w:ascii="Gautami" w:hAnsi="Gautami" w:cs="Gautami"/>
          <w:b/>
          <w:sz w:val="26"/>
          <w:szCs w:val="20"/>
        </w:rPr>
        <w:t xml:space="preserve"> central protrusion </w:t>
      </w:r>
      <w:proofErr w:type="gramStart"/>
      <w:r w:rsidRPr="00502288">
        <w:rPr>
          <w:rFonts w:ascii="Gautami" w:hAnsi="Gautami" w:cs="Gautami"/>
          <w:b/>
          <w:sz w:val="26"/>
          <w:szCs w:val="20"/>
        </w:rPr>
        <w:t>at  L</w:t>
      </w:r>
      <w:proofErr w:type="gramEnd"/>
      <w:r w:rsidRPr="00502288">
        <w:rPr>
          <w:rFonts w:ascii="Gautami" w:hAnsi="Gautami" w:cs="Gautami"/>
          <w:b/>
          <w:sz w:val="26"/>
          <w:szCs w:val="20"/>
        </w:rPr>
        <w:t>5-S</w:t>
      </w:r>
      <w:proofErr w:type="gramStart"/>
      <w:r w:rsidRPr="00502288">
        <w:rPr>
          <w:rFonts w:ascii="Gautami" w:hAnsi="Gautami" w:cs="Gautami"/>
          <w:b/>
          <w:sz w:val="26"/>
          <w:szCs w:val="20"/>
        </w:rPr>
        <w:t>1  .</w:t>
      </w:r>
      <w:proofErr w:type="gramEnd"/>
    </w:p>
    <w:p w14:paraId="5E00B890" w14:textId="21091AC3" w:rsidR="005F2EF4" w:rsidRDefault="005F2EF4" w:rsidP="00420675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 xml:space="preserve">DISC BULGE AT </w:t>
      </w:r>
      <w:r w:rsidR="002D0BE9">
        <w:rPr>
          <w:rFonts w:ascii="Arial" w:hAnsi="Arial" w:cs="Arial"/>
          <w:color w:val="1F1F1F"/>
          <w:shd w:val="clear" w:color="auto" w:fill="FFFFFF"/>
        </w:rPr>
        <w:t xml:space="preserve">l3-4, </w:t>
      </w:r>
      <w:r>
        <w:rPr>
          <w:rFonts w:ascii="Arial" w:hAnsi="Arial" w:cs="Arial"/>
          <w:color w:val="1F1F1F"/>
          <w:shd w:val="clear" w:color="auto" w:fill="FFFFFF"/>
        </w:rPr>
        <w:t xml:space="preserve">L4-5 &amp; L5-S1 WITH ANT THECAL SAC INDENTATION. </w:t>
      </w:r>
    </w:p>
    <w:p w14:paraId="342B36FE" w14:textId="77777777" w:rsidR="005F2EF4" w:rsidRDefault="005F2EF4" w:rsidP="00420675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 xml:space="preserve">SC DIA 13.7,11.2,10.9,10.2,14.1 FROM L1-L2. </w:t>
      </w:r>
    </w:p>
    <w:p w14:paraId="0904AA2E" w14:textId="39E5A410" w:rsidR="005F2EF4" w:rsidRDefault="005F2EF4" w:rsidP="00420675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>SCHMOROLS NODE AT L1 UPPER ENDPLATE</w:t>
      </w:r>
      <w:r w:rsidR="00374676">
        <w:rPr>
          <w:rFonts w:ascii="Arial" w:hAnsi="Arial" w:cs="Arial"/>
          <w:color w:val="1F1F1F"/>
          <w:shd w:val="clear" w:color="auto" w:fill="FFFFFF"/>
        </w:rPr>
        <w:t>.</w:t>
      </w:r>
    </w:p>
    <w:p w14:paraId="484C4118" w14:textId="4123FFEF" w:rsidR="00D15FEF" w:rsidRDefault="00D15FEF" w:rsidP="00420675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t xml:space="preserve">LIGAMENTUM FLAVUM HYPERTROPHY AT LUMBAR LEVELS. </w:t>
      </w:r>
    </w:p>
    <w:p w14:paraId="2EBE829F" w14:textId="487C0B2A" w:rsidR="00D15FEF" w:rsidRDefault="00D15FEF" w:rsidP="00420675">
      <w:pPr>
        <w:rPr>
          <w:rFonts w:ascii="Arial" w:hAnsi="Arial" w:cs="Arial"/>
          <w:color w:val="1F1F1F"/>
          <w:shd w:val="clear" w:color="auto" w:fill="FFFFFF"/>
        </w:rPr>
      </w:pPr>
      <w:r>
        <w:rPr>
          <w:rFonts w:ascii="Arial" w:hAnsi="Arial" w:cs="Arial"/>
          <w:color w:val="1F1F1F"/>
          <w:shd w:val="clear" w:color="auto" w:fill="FFFFFF"/>
        </w:rPr>
        <w:lastRenderedPageBreak/>
        <w:t>FACET JOINT SCLEROSIS WITH MINIMAL HYPERTROPHY.</w:t>
      </w:r>
    </w:p>
    <w:p w14:paraId="2E3CF84E" w14:textId="77777777" w:rsidR="002D1E1F" w:rsidRPr="00C464B5" w:rsidRDefault="002D1E1F" w:rsidP="002D1E1F">
      <w:pPr>
        <w:spacing w:after="0" w:line="240" w:lineRule="auto"/>
        <w:rPr>
          <w:rFonts w:ascii="Gautami" w:hAnsi="Gautami" w:cs="Gautami"/>
          <w:b/>
          <w:sz w:val="26"/>
          <w:szCs w:val="20"/>
        </w:rPr>
      </w:pPr>
      <w:bookmarkStart w:id="2" w:name="_Hlk224626884"/>
      <w:r w:rsidRPr="00C464B5">
        <w:rPr>
          <w:rFonts w:ascii="Gautami" w:hAnsi="Gautami" w:cs="Gautami"/>
          <w:b/>
          <w:sz w:val="26"/>
          <w:szCs w:val="20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2D1E1F" w14:paraId="236A9D38" w14:textId="77777777" w:rsidTr="0056350E">
        <w:tc>
          <w:tcPr>
            <w:tcW w:w="1596" w:type="dxa"/>
          </w:tcPr>
          <w:p w14:paraId="740E8686" w14:textId="77777777" w:rsidR="002D1E1F" w:rsidRDefault="002D1E1F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LEVEL</w:t>
            </w:r>
          </w:p>
        </w:tc>
        <w:tc>
          <w:tcPr>
            <w:tcW w:w="1596" w:type="dxa"/>
          </w:tcPr>
          <w:p w14:paraId="6C4BB9BD" w14:textId="77777777" w:rsidR="002D1E1F" w:rsidRDefault="002D1E1F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L1-L2</w:t>
            </w:r>
          </w:p>
        </w:tc>
        <w:tc>
          <w:tcPr>
            <w:tcW w:w="1596" w:type="dxa"/>
          </w:tcPr>
          <w:p w14:paraId="302179A1" w14:textId="77777777" w:rsidR="002D1E1F" w:rsidRDefault="002D1E1F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L2-L3</w:t>
            </w:r>
          </w:p>
        </w:tc>
        <w:tc>
          <w:tcPr>
            <w:tcW w:w="1596" w:type="dxa"/>
          </w:tcPr>
          <w:p w14:paraId="0F43D39B" w14:textId="77777777" w:rsidR="002D1E1F" w:rsidRDefault="002D1E1F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L3-L4</w:t>
            </w:r>
          </w:p>
        </w:tc>
        <w:tc>
          <w:tcPr>
            <w:tcW w:w="1596" w:type="dxa"/>
          </w:tcPr>
          <w:p w14:paraId="3819AB0A" w14:textId="77777777" w:rsidR="002D1E1F" w:rsidRDefault="002D1E1F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L4-L5</w:t>
            </w:r>
            <w:r w:rsidRPr="00C464B5">
              <w:rPr>
                <w:rFonts w:ascii="Gautami" w:hAnsi="Gautami" w:cs="Gautami"/>
                <w:b/>
                <w:sz w:val="26"/>
                <w:szCs w:val="20"/>
              </w:rPr>
              <w:tab/>
            </w:r>
          </w:p>
        </w:tc>
        <w:tc>
          <w:tcPr>
            <w:tcW w:w="1596" w:type="dxa"/>
          </w:tcPr>
          <w:p w14:paraId="4BC36E48" w14:textId="77777777" w:rsidR="002D1E1F" w:rsidRDefault="002D1E1F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L5-S1</w:t>
            </w:r>
          </w:p>
        </w:tc>
      </w:tr>
      <w:tr w:rsidR="002D1E1F" w14:paraId="19568C05" w14:textId="77777777" w:rsidTr="0056350E">
        <w:tc>
          <w:tcPr>
            <w:tcW w:w="1596" w:type="dxa"/>
          </w:tcPr>
          <w:p w14:paraId="4C1E37BF" w14:textId="77777777" w:rsidR="002D1E1F" w:rsidRDefault="002D1E1F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AP (mm)</w:t>
            </w:r>
          </w:p>
        </w:tc>
        <w:tc>
          <w:tcPr>
            <w:tcW w:w="1596" w:type="dxa"/>
          </w:tcPr>
          <w:p w14:paraId="3E4D8263" w14:textId="3C18421F" w:rsidR="002D1E1F" w:rsidRDefault="00E6762B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</w:t>
            </w:r>
            <w:r w:rsidR="004420A7">
              <w:rPr>
                <w:rFonts w:ascii="Gautami" w:hAnsi="Gautami" w:cs="Gautami"/>
                <w:b/>
                <w:sz w:val="26"/>
                <w:szCs w:val="20"/>
              </w:rPr>
              <w:t>2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.4</w:t>
            </w:r>
          </w:p>
        </w:tc>
        <w:tc>
          <w:tcPr>
            <w:tcW w:w="1596" w:type="dxa"/>
          </w:tcPr>
          <w:p w14:paraId="3E8FEE4D" w14:textId="7919F673" w:rsidR="002D1E1F" w:rsidRDefault="00E6762B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13</w:t>
            </w:r>
            <w:r w:rsidR="004420A7">
              <w:rPr>
                <w:rFonts w:ascii="Gautami" w:hAnsi="Gautami" w:cs="Gautami"/>
                <w:b/>
                <w:sz w:val="26"/>
                <w:szCs w:val="20"/>
              </w:rPr>
              <w:t>2</w:t>
            </w:r>
            <w:r>
              <w:rPr>
                <w:rFonts w:ascii="Gautami" w:hAnsi="Gautami" w:cs="Gautami"/>
                <w:b/>
                <w:sz w:val="26"/>
                <w:szCs w:val="20"/>
              </w:rPr>
              <w:t>.1</w:t>
            </w:r>
          </w:p>
        </w:tc>
        <w:tc>
          <w:tcPr>
            <w:tcW w:w="1596" w:type="dxa"/>
          </w:tcPr>
          <w:p w14:paraId="32B5CDC0" w14:textId="4663AE13" w:rsidR="002D1E1F" w:rsidRDefault="00E6762B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11.6</w:t>
            </w:r>
            <w:r w:rsidR="004420A7">
              <w:rPr>
                <w:rFonts w:ascii="Gautami" w:hAnsi="Gautami" w:cs="Gautami"/>
                <w:b/>
                <w:sz w:val="26"/>
                <w:szCs w:val="20"/>
              </w:rPr>
              <w:t>3</w:t>
            </w:r>
          </w:p>
        </w:tc>
        <w:tc>
          <w:tcPr>
            <w:tcW w:w="1596" w:type="dxa"/>
          </w:tcPr>
          <w:p w14:paraId="03A3070F" w14:textId="07E3BA03" w:rsidR="002D1E1F" w:rsidRDefault="004420A7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9</w:t>
            </w:r>
            <w:r w:rsidR="00D15FEF">
              <w:rPr>
                <w:rFonts w:ascii="Gautami" w:hAnsi="Gautami" w:cs="Gautami"/>
                <w:b/>
                <w:sz w:val="26"/>
                <w:szCs w:val="20"/>
              </w:rPr>
              <w:t>.2</w:t>
            </w:r>
          </w:p>
        </w:tc>
        <w:tc>
          <w:tcPr>
            <w:tcW w:w="1596" w:type="dxa"/>
          </w:tcPr>
          <w:p w14:paraId="205288CB" w14:textId="1810F700" w:rsidR="002D1E1F" w:rsidRDefault="004420A7" w:rsidP="0056350E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9.0</w:t>
            </w:r>
          </w:p>
        </w:tc>
      </w:tr>
      <w:bookmarkEnd w:id="2"/>
    </w:tbl>
    <w:p w14:paraId="0C58302D" w14:textId="77777777" w:rsidR="002D1E1F" w:rsidRPr="005F2EF4" w:rsidRDefault="002D1E1F" w:rsidP="00420675">
      <w:pPr>
        <w:rPr>
          <w:b/>
          <w:bCs/>
          <w:sz w:val="38"/>
          <w:szCs w:val="38"/>
          <w:u w:val="single"/>
        </w:rPr>
      </w:pPr>
    </w:p>
    <w:sectPr w:rsidR="002D1E1F" w:rsidRPr="005F2EF4" w:rsidSect="001B45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CF9BB" w14:textId="77777777" w:rsidR="00666AD9" w:rsidRDefault="00666AD9" w:rsidP="004420A7">
      <w:pPr>
        <w:spacing w:after="0" w:line="240" w:lineRule="auto"/>
      </w:pPr>
      <w:r>
        <w:separator/>
      </w:r>
    </w:p>
  </w:endnote>
  <w:endnote w:type="continuationSeparator" w:id="0">
    <w:p w14:paraId="02491573" w14:textId="77777777" w:rsidR="00666AD9" w:rsidRDefault="00666AD9" w:rsidP="00442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1082" w14:textId="77777777" w:rsidR="004420A7" w:rsidRDefault="004420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E5999" w14:textId="77777777" w:rsidR="004420A7" w:rsidRDefault="004420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2B1D2" w14:textId="77777777" w:rsidR="004420A7" w:rsidRDefault="004420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92E99" w14:textId="77777777" w:rsidR="00666AD9" w:rsidRDefault="00666AD9" w:rsidP="004420A7">
      <w:pPr>
        <w:spacing w:after="0" w:line="240" w:lineRule="auto"/>
      </w:pPr>
      <w:r>
        <w:separator/>
      </w:r>
    </w:p>
  </w:footnote>
  <w:footnote w:type="continuationSeparator" w:id="0">
    <w:p w14:paraId="5BD8FA0E" w14:textId="77777777" w:rsidR="00666AD9" w:rsidRDefault="00666AD9" w:rsidP="00442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8BCE" w14:textId="77777777" w:rsidR="004420A7" w:rsidRDefault="004420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D134" w14:textId="77777777" w:rsidR="004420A7" w:rsidRDefault="004420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227BB" w14:textId="77777777" w:rsidR="004420A7" w:rsidRDefault="00442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AF1"/>
    <w:multiLevelType w:val="multilevel"/>
    <w:tmpl w:val="D77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4C9F"/>
    <w:multiLevelType w:val="multilevel"/>
    <w:tmpl w:val="5CC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76FBB"/>
    <w:multiLevelType w:val="multilevel"/>
    <w:tmpl w:val="467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E5872"/>
    <w:multiLevelType w:val="multilevel"/>
    <w:tmpl w:val="AB9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31D57"/>
    <w:multiLevelType w:val="multilevel"/>
    <w:tmpl w:val="7D0A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F10D1"/>
    <w:multiLevelType w:val="multilevel"/>
    <w:tmpl w:val="8E3C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610602">
    <w:abstractNumId w:val="3"/>
  </w:num>
  <w:num w:numId="2" w16cid:durableId="1029451326">
    <w:abstractNumId w:val="1"/>
  </w:num>
  <w:num w:numId="3" w16cid:durableId="520318386">
    <w:abstractNumId w:val="4"/>
  </w:num>
  <w:num w:numId="4" w16cid:durableId="495875940">
    <w:abstractNumId w:val="0"/>
  </w:num>
  <w:num w:numId="5" w16cid:durableId="69273449">
    <w:abstractNumId w:val="2"/>
  </w:num>
  <w:num w:numId="6" w16cid:durableId="1718236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86"/>
    <w:rsid w:val="00002DF8"/>
    <w:rsid w:val="0000527A"/>
    <w:rsid w:val="000159BB"/>
    <w:rsid w:val="00042644"/>
    <w:rsid w:val="000429A5"/>
    <w:rsid w:val="0016678A"/>
    <w:rsid w:val="001B1304"/>
    <w:rsid w:val="001B4521"/>
    <w:rsid w:val="001E18A0"/>
    <w:rsid w:val="00203257"/>
    <w:rsid w:val="00233559"/>
    <w:rsid w:val="00277190"/>
    <w:rsid w:val="002A2401"/>
    <w:rsid w:val="002D0BE9"/>
    <w:rsid w:val="002D1E1F"/>
    <w:rsid w:val="002F1DAE"/>
    <w:rsid w:val="002F2ACB"/>
    <w:rsid w:val="003065BB"/>
    <w:rsid w:val="003318CE"/>
    <w:rsid w:val="00356386"/>
    <w:rsid w:val="00366846"/>
    <w:rsid w:val="00374676"/>
    <w:rsid w:val="003A5A1E"/>
    <w:rsid w:val="003E3203"/>
    <w:rsid w:val="00420675"/>
    <w:rsid w:val="004420A7"/>
    <w:rsid w:val="00472607"/>
    <w:rsid w:val="004A3206"/>
    <w:rsid w:val="005332B1"/>
    <w:rsid w:val="00582154"/>
    <w:rsid w:val="005B273F"/>
    <w:rsid w:val="005B5369"/>
    <w:rsid w:val="005F2EF4"/>
    <w:rsid w:val="005F7C6E"/>
    <w:rsid w:val="00612073"/>
    <w:rsid w:val="006621BB"/>
    <w:rsid w:val="00666AD9"/>
    <w:rsid w:val="006874E4"/>
    <w:rsid w:val="0073127C"/>
    <w:rsid w:val="00786417"/>
    <w:rsid w:val="0081461C"/>
    <w:rsid w:val="00883915"/>
    <w:rsid w:val="008D5C04"/>
    <w:rsid w:val="008F1C68"/>
    <w:rsid w:val="00900D1E"/>
    <w:rsid w:val="00926787"/>
    <w:rsid w:val="009779FE"/>
    <w:rsid w:val="00A045D5"/>
    <w:rsid w:val="00A14C04"/>
    <w:rsid w:val="00A33800"/>
    <w:rsid w:val="00A412D8"/>
    <w:rsid w:val="00AD5FF5"/>
    <w:rsid w:val="00B50892"/>
    <w:rsid w:val="00B5760D"/>
    <w:rsid w:val="00BA292F"/>
    <w:rsid w:val="00C128EE"/>
    <w:rsid w:val="00C50CA3"/>
    <w:rsid w:val="00CC162A"/>
    <w:rsid w:val="00CE362A"/>
    <w:rsid w:val="00D121F6"/>
    <w:rsid w:val="00D15FEF"/>
    <w:rsid w:val="00D91E86"/>
    <w:rsid w:val="00DB016A"/>
    <w:rsid w:val="00DC2E4C"/>
    <w:rsid w:val="00DF0B5C"/>
    <w:rsid w:val="00E01D44"/>
    <w:rsid w:val="00E6762B"/>
    <w:rsid w:val="00E9590F"/>
    <w:rsid w:val="00EC44E6"/>
    <w:rsid w:val="00EF6C43"/>
    <w:rsid w:val="00F63007"/>
    <w:rsid w:val="00FB3E49"/>
    <w:rsid w:val="00FE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EFAA"/>
  <w15:chartTrackingRefBased/>
  <w15:docId w15:val="{B90B73C2-F000-4F51-9264-165676FD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FEF"/>
  </w:style>
  <w:style w:type="paragraph" w:styleId="Heading1">
    <w:name w:val="heading 1"/>
    <w:basedOn w:val="Normal"/>
    <w:next w:val="Normal"/>
    <w:link w:val="Heading1Char"/>
    <w:uiPriority w:val="9"/>
    <w:qFormat/>
    <w:rsid w:val="00D9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E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D1E1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2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0A7"/>
  </w:style>
  <w:style w:type="paragraph" w:styleId="Footer">
    <w:name w:val="footer"/>
    <w:basedOn w:val="Normal"/>
    <w:link w:val="FooterChar"/>
    <w:uiPriority w:val="99"/>
    <w:unhideWhenUsed/>
    <w:rsid w:val="00442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5B4EB-66EF-4629-9F64-83C3C8D6E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Abinash Kumar</dc:creator>
  <cp:keywords/>
  <dc:description/>
  <cp:lastModifiedBy>Dr Abinash Kumar</cp:lastModifiedBy>
  <cp:revision>24</cp:revision>
  <dcterms:created xsi:type="dcterms:W3CDTF">2025-11-26T02:24:00Z</dcterms:created>
  <dcterms:modified xsi:type="dcterms:W3CDTF">2026-04-28T18:40:00Z</dcterms:modified>
</cp:coreProperties>
</file>