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60E7B891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2C094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SUBEDA KHATOON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2C0949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November 26, 2025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4A2AAB2A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2C094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U K PANDIT MBBS MD ACCU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</w:t>
      </w:r>
      <w:r w:rsidR="002C094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2C094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13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2C094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</w:t>
      </w:r>
    </w:p>
    <w:p w14:paraId="2319D86D" w14:textId="357C72A9" w:rsidR="002C0949" w:rsidRPr="002C0949" w:rsidRDefault="0095386B" w:rsidP="002C094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5386B">
        <w:rPr>
          <w:b/>
          <w:sz w:val="24"/>
        </w:rPr>
        <w:t>==============================================================================</w:t>
      </w:r>
      <w:bookmarkEnd w:id="0"/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</w:t>
      </w:r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>MRI CERVICAL &amp; LUMBAR SPINE REPORT</w:t>
      </w:r>
    </w:p>
    <w:p w14:paraId="31909322" w14:textId="77777777" w:rsidR="002C0949" w:rsidRPr="002C0949" w:rsidRDefault="002C0949" w:rsidP="002C09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Technique:</w:t>
      </w:r>
    </w:p>
    <w:p w14:paraId="12694869" w14:textId="77777777" w:rsidR="002C0949" w:rsidRPr="002C0949" w:rsidRDefault="002C0949" w:rsidP="002C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Multiplanar, multisequence MRI of the cervical and lumbar spine performed without contrast. Sagittal and axial T1, T2, and STIR sequences obtained.</w:t>
      </w:r>
    </w:p>
    <w:p w14:paraId="6C0B9B70" w14:textId="77777777" w:rsidR="002C0949" w:rsidRPr="002C0949" w:rsidRDefault="002C0949" w:rsidP="002C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F47545C">
          <v:rect id="_x0000_i1039" style="width:0;height:1.5pt" o:hralign="center" o:hrstd="t" o:hr="t" fillcolor="#a0a0a0" stroked="f"/>
        </w:pict>
      </w:r>
    </w:p>
    <w:p w14:paraId="145719D7" w14:textId="77777777" w:rsidR="002C0949" w:rsidRPr="002C0949" w:rsidRDefault="002C0949" w:rsidP="002C09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Findings:</w:t>
      </w:r>
    </w:p>
    <w:p w14:paraId="6C871436" w14:textId="77777777" w:rsidR="002C0949" w:rsidRPr="002C0949" w:rsidRDefault="002C0949" w:rsidP="002C0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Cervical Spine:</w:t>
      </w:r>
    </w:p>
    <w:p w14:paraId="151F43EC" w14:textId="77777777" w:rsidR="002C0949" w:rsidRPr="002C0949" w:rsidRDefault="002C0949" w:rsidP="002C09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cervical lordosis</w:t>
      </w: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noted, suggestive of paraspinal muscle spasm or postural abnormality.</w:t>
      </w:r>
    </w:p>
    <w:p w14:paraId="6B7D6237" w14:textId="77777777" w:rsidR="002C0949" w:rsidRPr="002C0949" w:rsidRDefault="002C0949" w:rsidP="002C09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Vertebral body heights and marrow signals are preserved.</w:t>
      </w:r>
    </w:p>
    <w:p w14:paraId="442DBBA3" w14:textId="77777777" w:rsidR="002C0949" w:rsidRPr="002C0949" w:rsidRDefault="002C0949" w:rsidP="002C09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Intervertebral discs show: </w:t>
      </w:r>
    </w:p>
    <w:p w14:paraId="2984262C" w14:textId="77777777" w:rsidR="002C0949" w:rsidRPr="002C0949" w:rsidRDefault="002C0949" w:rsidP="002C094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bulge at C2-3, C3-4, C4-5, C5-6, and C6-7</w:t>
      </w: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causing mild indentation of the thecal sac, without significant canal stenosis.</w:t>
      </w:r>
    </w:p>
    <w:p w14:paraId="4DB9242D" w14:textId="77777777" w:rsidR="002C0949" w:rsidRPr="002C0949" w:rsidRDefault="002C0949" w:rsidP="002C094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desiccation at C3-4 and C4-5.</w:t>
      </w:r>
    </w:p>
    <w:p w14:paraId="52ADA30B" w14:textId="77777777" w:rsidR="002C0949" w:rsidRPr="002C0949" w:rsidRDefault="002C0949" w:rsidP="002C09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Spinal canal dimensions are within normal limits; no evidence of cord compression.</w:t>
      </w:r>
    </w:p>
    <w:p w14:paraId="6A54CEE3" w14:textId="77777777" w:rsidR="002C0949" w:rsidRPr="002C0949" w:rsidRDefault="002C0949" w:rsidP="002C09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Cervical spinal cord shows normal signal intensity and morphology.</w:t>
      </w:r>
    </w:p>
    <w:p w14:paraId="5291B7E6" w14:textId="77777777" w:rsidR="002C0949" w:rsidRPr="002C0949" w:rsidRDefault="002C0949" w:rsidP="002C09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Facet joints and posterior elements are unremarkable.</w:t>
      </w:r>
    </w:p>
    <w:p w14:paraId="3B48DFCD" w14:textId="77777777" w:rsidR="002C0949" w:rsidRDefault="002C0949" w:rsidP="002C09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Prevertebral and paraspinal soft tissues appear normal.</w:t>
      </w:r>
    </w:p>
    <w:p w14:paraId="45A20D80" w14:textId="63ED3047" w:rsidR="002C0949" w:rsidRPr="002C0949" w:rsidRDefault="002C0949" w:rsidP="002C0949">
      <w:pPr>
        <w:ind w:right="-1080"/>
        <w:rPr>
          <w:b/>
          <w:sz w:val="28"/>
        </w:rPr>
      </w:pPr>
      <w:bookmarkStart w:id="1" w:name="_Hlk136519156"/>
      <w:proofErr w:type="gramStart"/>
      <w:r w:rsidRPr="002C0949">
        <w:rPr>
          <w:b/>
          <w:sz w:val="28"/>
        </w:rPr>
        <w:t>CERVICAL  CANAL</w:t>
      </w:r>
      <w:proofErr w:type="gramEnd"/>
      <w:r w:rsidRPr="002C0949">
        <w:rPr>
          <w:b/>
          <w:sz w:val="28"/>
        </w:rPr>
        <w:t xml:space="preserve"> AP DIAMETER AT C1 TO C7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2C0949" w14:paraId="09985AB8" w14:textId="77777777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CB3DA" w14:textId="77777777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LEVEL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C9DF1" w14:textId="77777777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C2-C3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4082E" w14:textId="77777777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C3-C4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C08C" w14:textId="77777777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C4-C5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B406" w14:textId="77777777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C5-C6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BF2A5" w14:textId="77777777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2C0949" w14:paraId="5C0A59FF" w14:textId="77777777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06DB" w14:textId="77777777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AP (mm)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CDA60" w14:textId="77777777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24E0B" w14:textId="77777777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11.8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8EC8B" w14:textId="5D7544DF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</w:t>
            </w:r>
            <w:r>
              <w:rPr>
                <w:b/>
                <w:sz w:val="28"/>
              </w:rPr>
              <w:t>.9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3D61" w14:textId="76DBAA50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</w:t>
            </w:r>
            <w:r>
              <w:rPr>
                <w:b/>
                <w:sz w:val="28"/>
              </w:rPr>
              <w:t>.3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8483" w14:textId="7C57952B" w:rsidR="002C0949" w:rsidRDefault="002C0949" w:rsidP="002C0949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>
              <w:rPr>
                <w:b/>
                <w:sz w:val="28"/>
              </w:rPr>
              <w:t>1</w:t>
            </w:r>
            <w:r>
              <w:rPr>
                <w:b/>
                <w:sz w:val="28"/>
              </w:rPr>
              <w:t>.2</w:t>
            </w:r>
          </w:p>
        </w:tc>
        <w:bookmarkEnd w:id="1"/>
      </w:tr>
    </w:tbl>
    <w:p w14:paraId="75BE8EDD" w14:textId="77777777" w:rsidR="002C0949" w:rsidRPr="002C0949" w:rsidRDefault="002C0949" w:rsidP="002C09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E7BF7FB">
          <v:rect id="_x0000_i1040" style="width:0;height:1.5pt" o:hralign="center" o:hrstd="t" o:hr="t" fillcolor="#a0a0a0" stroked="f"/>
        </w:pict>
      </w:r>
    </w:p>
    <w:p w14:paraId="2A7BBADC" w14:textId="77777777" w:rsidR="002C0949" w:rsidRPr="002C0949" w:rsidRDefault="002C0949" w:rsidP="002C0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Lumbar Spine:</w:t>
      </w:r>
    </w:p>
    <w:p w14:paraId="67BC4616" w14:textId="77777777" w:rsidR="002C0949" w:rsidRPr="002C0949" w:rsidRDefault="002C0949" w:rsidP="002C094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lumbar lordosis</w:t>
      </w: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noted.</w:t>
      </w:r>
    </w:p>
    <w:p w14:paraId="3CD9B4BA" w14:textId="77777777" w:rsidR="002C0949" w:rsidRPr="002C0949" w:rsidRDefault="002C0949" w:rsidP="002C094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Vertebral body heights and marrow signals are preserved.</w:t>
      </w:r>
    </w:p>
    <w:p w14:paraId="06F70B48" w14:textId="77777777" w:rsidR="002C0949" w:rsidRPr="002C0949" w:rsidRDefault="002C0949" w:rsidP="002C094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Intervertebral discs show: </w:t>
      </w:r>
    </w:p>
    <w:p w14:paraId="4E78761D" w14:textId="77777777" w:rsidR="002C0949" w:rsidRPr="002C0949" w:rsidRDefault="002C0949" w:rsidP="002C0949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bulge at L4-5 and L5-S1</w:t>
      </w: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indenting the thecal sac, without significant canal or foraminal stenosis.</w:t>
      </w:r>
    </w:p>
    <w:p w14:paraId="7E580FC5" w14:textId="77777777" w:rsidR="002C0949" w:rsidRPr="002C0949" w:rsidRDefault="002C0949" w:rsidP="002C0949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desiccation at L5-S1.</w:t>
      </w:r>
    </w:p>
    <w:p w14:paraId="6E720291" w14:textId="77777777" w:rsidR="002C0949" w:rsidRDefault="002C0949" w:rsidP="002C094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7ABCC314" w14:textId="77777777" w:rsidR="002C0949" w:rsidRDefault="002C0949" w:rsidP="002C094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4794800" w14:textId="77777777" w:rsidR="002C0949" w:rsidRDefault="002C0949" w:rsidP="002C094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736C2EB" w14:textId="77777777" w:rsidR="002C0949" w:rsidRDefault="002C0949" w:rsidP="002C094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7D308E82" w14:textId="77777777" w:rsidR="002C0949" w:rsidRDefault="002C0949" w:rsidP="002C094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FF605B3" w14:textId="77777777" w:rsidR="002C0949" w:rsidRPr="002C0949" w:rsidRDefault="002C0949" w:rsidP="002C094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3620596" w14:textId="77777777" w:rsidR="002C0949" w:rsidRPr="002C0949" w:rsidRDefault="002C0949" w:rsidP="002C094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Conus medullaris terminates at L1 and appears normal.</w:t>
      </w:r>
    </w:p>
    <w:p w14:paraId="327CF946" w14:textId="77777777" w:rsidR="002C0949" w:rsidRPr="002C0949" w:rsidRDefault="002C0949" w:rsidP="002C094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Cauda equina nerve roots are unremarkable.</w:t>
      </w:r>
    </w:p>
    <w:p w14:paraId="7F73CB97" w14:textId="77777777" w:rsidR="002C0949" w:rsidRPr="002C0949" w:rsidRDefault="002C0949" w:rsidP="002C094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Facet joints show no significant arthropathy.</w:t>
      </w:r>
    </w:p>
    <w:p w14:paraId="185665E8" w14:textId="77777777" w:rsidR="002C0949" w:rsidRDefault="002C0949" w:rsidP="002C094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Paraspinal soft tissues are normal.</w:t>
      </w:r>
    </w:p>
    <w:p w14:paraId="7E6EF77A" w14:textId="77777777" w:rsidR="002C0949" w:rsidRPr="002C0949" w:rsidRDefault="002C0949" w:rsidP="002C0949">
      <w:pPr>
        <w:ind w:right="-1080"/>
        <w:rPr>
          <w:b/>
          <w:sz w:val="28"/>
        </w:rPr>
      </w:pPr>
      <w:r w:rsidRPr="002C0949">
        <w:rPr>
          <w:b/>
          <w:sz w:val="28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1555"/>
        <w:gridCol w:w="1555"/>
        <w:gridCol w:w="1555"/>
        <w:gridCol w:w="1555"/>
        <w:gridCol w:w="1555"/>
      </w:tblGrid>
      <w:tr w:rsidR="002C0949" w:rsidRPr="0036325E" w14:paraId="156D0906" w14:textId="77777777" w:rsidTr="00C664E8">
        <w:tc>
          <w:tcPr>
            <w:tcW w:w="1596" w:type="dxa"/>
          </w:tcPr>
          <w:p w14:paraId="0218EFE5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11B7DF50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55FEBF9A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290968FD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690D76EB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L4-L</w:t>
            </w: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ab/>
            </w:r>
          </w:p>
        </w:tc>
        <w:tc>
          <w:tcPr>
            <w:tcW w:w="1596" w:type="dxa"/>
          </w:tcPr>
          <w:p w14:paraId="4497FA60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L5-S1</w:t>
            </w:r>
          </w:p>
        </w:tc>
      </w:tr>
      <w:tr w:rsidR="002C0949" w:rsidRPr="0036325E" w14:paraId="25458543" w14:textId="77777777" w:rsidTr="00C664E8">
        <w:tc>
          <w:tcPr>
            <w:tcW w:w="1596" w:type="dxa"/>
          </w:tcPr>
          <w:p w14:paraId="12FFDDFC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7CF3C5DD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13.2</w:t>
            </w:r>
          </w:p>
        </w:tc>
        <w:tc>
          <w:tcPr>
            <w:tcW w:w="1596" w:type="dxa"/>
          </w:tcPr>
          <w:p w14:paraId="2EFAADC4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13.9</w:t>
            </w:r>
          </w:p>
        </w:tc>
        <w:tc>
          <w:tcPr>
            <w:tcW w:w="1596" w:type="dxa"/>
          </w:tcPr>
          <w:p w14:paraId="61E9030E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12.3</w:t>
            </w:r>
          </w:p>
        </w:tc>
        <w:tc>
          <w:tcPr>
            <w:tcW w:w="1596" w:type="dxa"/>
          </w:tcPr>
          <w:p w14:paraId="43271B89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12.6</w:t>
            </w:r>
          </w:p>
        </w:tc>
        <w:tc>
          <w:tcPr>
            <w:tcW w:w="1596" w:type="dxa"/>
          </w:tcPr>
          <w:p w14:paraId="4E581C61" w14:textId="77777777" w:rsidR="002C0949" w:rsidRPr="0036325E" w:rsidRDefault="002C0949" w:rsidP="002C0949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12.1</w:t>
            </w:r>
          </w:p>
        </w:tc>
      </w:tr>
    </w:tbl>
    <w:p w14:paraId="058FF321" w14:textId="77777777" w:rsidR="002C0949" w:rsidRPr="002C0949" w:rsidRDefault="002C0949" w:rsidP="002C09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590271C" w14:textId="77777777" w:rsidR="002C0949" w:rsidRPr="002C0949" w:rsidRDefault="002C0949" w:rsidP="002C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4E5389E">
          <v:rect id="_x0000_i1041" style="width:0;height:1.5pt" o:hralign="center" o:hrstd="t" o:hr="t" fillcolor="#a0a0a0" stroked="f"/>
        </w:pict>
      </w:r>
    </w:p>
    <w:p w14:paraId="46392EFE" w14:textId="77777777" w:rsidR="002C0949" w:rsidRPr="002C0949" w:rsidRDefault="002C0949" w:rsidP="002C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Impression:</w:t>
      </w:r>
    </w:p>
    <w:p w14:paraId="1ACCAD9A" w14:textId="77777777" w:rsidR="002C0949" w:rsidRPr="002C0949" w:rsidRDefault="002C0949" w:rsidP="002C0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cervical and lumbar lordosis</w:t>
      </w: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likely secondary to muscle spasm/postural changes.</w:t>
      </w:r>
    </w:p>
    <w:p w14:paraId="392CB2EE" w14:textId="77777777" w:rsidR="002C0949" w:rsidRPr="002C0949" w:rsidRDefault="002C0949" w:rsidP="002C0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multilevel cervical disc bulges (C2-3 to C6-7) with disc desiccation at C3-4 and C4-5.</w:t>
      </w:r>
    </w:p>
    <w:p w14:paraId="02D920F7" w14:textId="77777777" w:rsidR="002C0949" w:rsidRPr="002C0949" w:rsidRDefault="002C0949" w:rsidP="002C0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lumbar disc bulges at L4-5 and L5-S1 with disc desiccation at L5-S1.</w:t>
      </w:r>
    </w:p>
    <w:p w14:paraId="5ED268AA" w14:textId="77777777" w:rsidR="002C0949" w:rsidRPr="002C0949" w:rsidRDefault="002C0949" w:rsidP="002C0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significant spinal canal stenosis or neural foraminal compromise.</w:t>
      </w:r>
    </w:p>
    <w:p w14:paraId="49061FCC" w14:textId="77777777" w:rsidR="002C0949" w:rsidRPr="002C0949" w:rsidRDefault="002C0949" w:rsidP="002C0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Cervical cord and conus medullaris are normal.</w:t>
      </w:r>
    </w:p>
    <w:p w14:paraId="0D7DB205" w14:textId="77777777" w:rsidR="0036325E" w:rsidRPr="0036325E" w:rsidRDefault="00000000" w:rsidP="003632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F7F4170">
          <v:rect id="_x0000_i1028" style="width:0;height:1.5pt" o:hralign="center" o:hrstd="t" o:hr="t" fillcolor="#a0a0a0" stroked="f"/>
        </w:pict>
      </w:r>
    </w:p>
    <w:p w14:paraId="41B943D3" w14:textId="15D16795" w:rsidR="0036325E" w:rsidRDefault="002C0949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  <w:r>
        <w:rPr>
          <w:rFonts w:ascii="Segoe UI Emoji" w:eastAsia="Times New Roman" w:hAnsi="Segoe UI Emoji" w:cs="Segoe UI Emoji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D7F8D22" wp14:editId="40813D0A">
            <wp:simplePos x="0" y="0"/>
            <wp:positionH relativeFrom="column">
              <wp:posOffset>3962400</wp:posOffset>
            </wp:positionH>
            <wp:positionV relativeFrom="paragraph">
              <wp:posOffset>109220</wp:posOffset>
            </wp:positionV>
            <wp:extent cx="2171700" cy="1962150"/>
            <wp:effectExtent l="0" t="0" r="0" b="0"/>
            <wp:wrapThrough wrapText="bothSides">
              <wp:wrapPolygon edited="0">
                <wp:start x="0" y="0"/>
                <wp:lineTo x="0" y="21390"/>
                <wp:lineTo x="21411" y="21390"/>
                <wp:lineTo x="21411" y="0"/>
                <wp:lineTo x="0" y="0"/>
              </wp:wrapPolygon>
            </wp:wrapThrough>
            <wp:docPr id="636858823" name="Picture 2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58823" name="Picture 2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4E99A" w14:textId="77777777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25A55603" w14:textId="2FC55D99" w:rsidR="001A40D2" w:rsidRPr="00502288" w:rsidRDefault="001A40D2" w:rsidP="0036325E">
      <w:pPr>
        <w:pStyle w:val="ListParagraph"/>
        <w:spacing w:line="360" w:lineRule="auto"/>
        <w:jc w:val="both"/>
        <w:rPr>
          <w:rFonts w:ascii="Calibri" w:eastAsia="Times New Roman" w:hAnsi="Calibri" w:cs="Times New Roman"/>
        </w:rPr>
      </w:pPr>
    </w:p>
    <w:sectPr w:rsidR="001A40D2" w:rsidRPr="0050228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33115"/>
    <w:multiLevelType w:val="multilevel"/>
    <w:tmpl w:val="739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E5719"/>
    <w:multiLevelType w:val="multilevel"/>
    <w:tmpl w:val="511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32D8A"/>
    <w:multiLevelType w:val="multilevel"/>
    <w:tmpl w:val="8FF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68288">
    <w:abstractNumId w:val="4"/>
  </w:num>
  <w:num w:numId="2" w16cid:durableId="448743625">
    <w:abstractNumId w:val="1"/>
  </w:num>
  <w:num w:numId="3" w16cid:durableId="318971349">
    <w:abstractNumId w:val="3"/>
  </w:num>
  <w:num w:numId="4" w16cid:durableId="1167864487">
    <w:abstractNumId w:val="9"/>
  </w:num>
  <w:num w:numId="5" w16cid:durableId="191725128">
    <w:abstractNumId w:val="0"/>
  </w:num>
  <w:num w:numId="6" w16cid:durableId="35275895">
    <w:abstractNumId w:val="11"/>
  </w:num>
  <w:num w:numId="7" w16cid:durableId="1790516336">
    <w:abstractNumId w:val="8"/>
  </w:num>
  <w:num w:numId="8" w16cid:durableId="1271736965">
    <w:abstractNumId w:val="5"/>
  </w:num>
  <w:num w:numId="9" w16cid:durableId="1716856659">
    <w:abstractNumId w:val="12"/>
  </w:num>
  <w:num w:numId="10" w16cid:durableId="309947313">
    <w:abstractNumId w:val="10"/>
  </w:num>
  <w:num w:numId="11" w16cid:durableId="1689406927">
    <w:abstractNumId w:val="2"/>
  </w:num>
  <w:num w:numId="12" w16cid:durableId="1984770856">
    <w:abstractNumId w:val="6"/>
  </w:num>
  <w:num w:numId="13" w16cid:durableId="495729243">
    <w:abstractNumId w:val="7"/>
  </w:num>
  <w:num w:numId="14" w16cid:durableId="57941709">
    <w:abstractNumId w:val="13"/>
  </w:num>
  <w:num w:numId="15" w16cid:durableId="407652252">
    <w:abstractNumId w:val="14"/>
  </w:num>
  <w:num w:numId="16" w16cid:durableId="18053910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C0949"/>
    <w:rsid w:val="002F0E57"/>
    <w:rsid w:val="002F1DAE"/>
    <w:rsid w:val="0036325E"/>
    <w:rsid w:val="003646FD"/>
    <w:rsid w:val="00462ADD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2025-11-05T17:32:00Z</cp:lastPrinted>
  <dcterms:created xsi:type="dcterms:W3CDTF">2025-11-26T02:48:00Z</dcterms:created>
  <dcterms:modified xsi:type="dcterms:W3CDTF">2025-11-26T02:48:00Z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