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1C820AF5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70E5CFFA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DEEPAK KUMAR </w:t>
      </w:r>
      <w:r w:rsidR="000B3B7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DATE OF REPORT: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BA00EB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6,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61012067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SHIVANGI MD DM NEURO CCDM                  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BA00E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28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0B3B72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319D86D" w14:textId="2E62C7D8" w:rsidR="002C0949" w:rsidRPr="002C0949" w:rsidRDefault="0095386B" w:rsidP="002C094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95386B">
        <w:rPr>
          <w:b/>
          <w:sz w:val="24"/>
        </w:rPr>
        <w:t>==============================================================================</w:t>
      </w:r>
      <w:bookmarkEnd w:id="0"/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</w:t>
      </w:r>
      <w:r w:rsidR="002C0949" w:rsidRPr="002C09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val="en-IN" w:eastAsia="en-IN"/>
        </w:rPr>
        <w:t>MRI CERVICAL SPINE REPORT</w:t>
      </w:r>
    </w:p>
    <w:p w14:paraId="31909322" w14:textId="77777777" w:rsidR="002C0949" w:rsidRPr="000B3B72" w:rsidRDefault="002C0949" w:rsidP="002C094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0B3B72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Technique:</w:t>
      </w:r>
    </w:p>
    <w:p w14:paraId="12694869" w14:textId="7FCB1CB1" w:rsidR="002C0949" w:rsidRPr="002C0949" w:rsidRDefault="002C0949" w:rsidP="002C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Multiplanar, multisequence MRI of the cervical spine performed without contrast. Sagittal and axial T1, T2, and STIR sequences obtained.</w:t>
      </w:r>
    </w:p>
    <w:p w14:paraId="6C0B9B70" w14:textId="77777777" w:rsidR="002C0949" w:rsidRPr="002C0949" w:rsidRDefault="00000000" w:rsidP="002C0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F47545C">
          <v:rect id="_x0000_i1025" style="width:0;height:1.5pt" o:hralign="center" o:hrstd="t" o:hr="t" fillcolor="#a0a0a0" stroked="f"/>
        </w:pict>
      </w:r>
    </w:p>
    <w:p w14:paraId="145719D7" w14:textId="77777777" w:rsidR="002C0949" w:rsidRPr="000B3B72" w:rsidRDefault="002C0949" w:rsidP="000B3B7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</w:pPr>
      <w:r w:rsidRPr="000B3B72">
        <w:rPr>
          <w:rFonts w:ascii="Times New Roman" w:eastAsia="Times New Roman" w:hAnsi="Times New Roman" w:cs="Times New Roman"/>
          <w:b/>
          <w:bCs/>
          <w:sz w:val="26"/>
          <w:szCs w:val="26"/>
          <w:lang w:val="en-IN" w:eastAsia="en-IN"/>
        </w:rPr>
        <w:t>Findings:</w:t>
      </w:r>
    </w:p>
    <w:p w14:paraId="6C871436" w14:textId="77777777" w:rsidR="002C0949" w:rsidRPr="002C0949" w:rsidRDefault="002C0949" w:rsidP="000B3B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Cervical Spine:</w:t>
      </w:r>
    </w:p>
    <w:p w14:paraId="151F43EC" w14:textId="008377B1" w:rsidR="002C0949" w:rsidRPr="002C0949" w:rsidRDefault="002C0949" w:rsidP="000B3B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cervical lordosis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noted, suggestive of paraspinal muscle spasm or postural abnormality.</w:t>
      </w:r>
    </w:p>
    <w:p w14:paraId="6B7D6237" w14:textId="77777777" w:rsidR="002C0949" w:rsidRPr="002C0949" w:rsidRDefault="002C0949" w:rsidP="000B3B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Vertebral body heights and marrow signals are preserved.</w:t>
      </w:r>
    </w:p>
    <w:p w14:paraId="442DBBA3" w14:textId="77777777" w:rsidR="002C0949" w:rsidRPr="002C0949" w:rsidRDefault="002C0949" w:rsidP="000B3B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Intervertebral discs show: </w:t>
      </w:r>
    </w:p>
    <w:p w14:paraId="2984262C" w14:textId="29CAC961" w:rsidR="002C0949" w:rsidRPr="002C0949" w:rsidRDefault="002C0949" w:rsidP="000B3B7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bulge at C4-5, C5-6, and C6-7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causing mild indentation of the thecal sac, without significant canal stenosis.</w:t>
      </w:r>
    </w:p>
    <w:p w14:paraId="4DB9242D" w14:textId="7298CA90" w:rsidR="002C0949" w:rsidRPr="002C0949" w:rsidRDefault="002C0949" w:rsidP="000B3B7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desiccation at C3-4 and C4-5</w:t>
      </w:r>
      <w:r w:rsidR="000B3B7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="000B3B72"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C5-6, and C6-7</w:t>
      </w: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52ADA30B" w14:textId="77777777" w:rsidR="002C0949" w:rsidRPr="002C0949" w:rsidRDefault="002C0949" w:rsidP="000B3B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Spinal canal dimensions are within normal limits; no evidence of cord compression.</w:t>
      </w:r>
    </w:p>
    <w:p w14:paraId="6A54CEE3" w14:textId="77777777" w:rsidR="002C0949" w:rsidRPr="002C0949" w:rsidRDefault="002C0949" w:rsidP="000B3B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Cervical spinal cord shows normal signal intensity and morphology.</w:t>
      </w:r>
    </w:p>
    <w:p w14:paraId="5291B7E6" w14:textId="77777777" w:rsidR="002C0949" w:rsidRPr="002C0949" w:rsidRDefault="002C0949" w:rsidP="000B3B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Facet joints and posterior elements are unremarkable.</w:t>
      </w:r>
    </w:p>
    <w:p w14:paraId="3B48DFCD" w14:textId="77777777" w:rsidR="002C0949" w:rsidRDefault="002C0949" w:rsidP="000B3B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Prevertebral and paraspinal soft tissues appear normal.</w:t>
      </w:r>
    </w:p>
    <w:p w14:paraId="45A20D80" w14:textId="13305373" w:rsidR="002C0949" w:rsidRPr="002C0949" w:rsidRDefault="002C0949" w:rsidP="000B3B72">
      <w:pPr>
        <w:spacing w:line="240" w:lineRule="auto"/>
        <w:ind w:right="-1080"/>
        <w:rPr>
          <w:b/>
          <w:sz w:val="28"/>
        </w:rPr>
      </w:pPr>
      <w:bookmarkStart w:id="1" w:name="_Hlk136519156"/>
      <w:proofErr w:type="gramStart"/>
      <w:r w:rsidRPr="002C0949">
        <w:rPr>
          <w:b/>
          <w:sz w:val="28"/>
        </w:rPr>
        <w:t>CERVICAL  CANAL</w:t>
      </w:r>
      <w:proofErr w:type="gramEnd"/>
      <w:r w:rsidRPr="002C0949">
        <w:rPr>
          <w:b/>
          <w:sz w:val="28"/>
        </w:rPr>
        <w:t xml:space="preserve"> AP DIAMETER AT C1 TO C7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2C0949" w14:paraId="09985AB8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B3DA" w14:textId="77777777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LEVEL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C9DF1" w14:textId="77777777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C2-C3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4082E" w14:textId="77777777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C3-C4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C08C" w14:textId="77777777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C4-C5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9B406" w14:textId="77777777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C5-C6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F2A5" w14:textId="77777777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2C0949" w14:paraId="5C0A59FF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06DB" w14:textId="77777777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AP (mm)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CDA60" w14:textId="35DFE180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BA00EB">
              <w:rPr>
                <w:b/>
                <w:sz w:val="28"/>
              </w:rPr>
              <w:t>3</w:t>
            </w:r>
            <w:r>
              <w:rPr>
                <w:b/>
                <w:sz w:val="28"/>
              </w:rPr>
              <w:t>.3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24E0B" w14:textId="2C0DC990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BA00EB">
              <w:rPr>
                <w:b/>
                <w:sz w:val="28"/>
              </w:rPr>
              <w:t>2</w:t>
            </w:r>
            <w:r>
              <w:rPr>
                <w:b/>
                <w:sz w:val="28"/>
              </w:rPr>
              <w:t>.8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EC8B" w14:textId="4C96A28F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BA00EB">
              <w:rPr>
                <w:b/>
                <w:sz w:val="28"/>
              </w:rPr>
              <w:t>2</w:t>
            </w:r>
            <w:r>
              <w:rPr>
                <w:b/>
                <w:sz w:val="28"/>
              </w:rPr>
              <w:t>.9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3D61" w14:textId="41560795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</w:t>
            </w:r>
            <w:r w:rsidR="00BA00EB">
              <w:rPr>
                <w:b/>
                <w:sz w:val="28"/>
              </w:rPr>
              <w:t>7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8483" w14:textId="399165EE" w:rsidR="002C0949" w:rsidRDefault="002C0949" w:rsidP="000B3B72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BA00EB">
              <w:rPr>
                <w:b/>
                <w:sz w:val="28"/>
              </w:rPr>
              <w:t>3</w:t>
            </w:r>
            <w:r>
              <w:rPr>
                <w:b/>
                <w:sz w:val="28"/>
              </w:rPr>
              <w:t>.2</w:t>
            </w:r>
          </w:p>
        </w:tc>
        <w:bookmarkEnd w:id="1"/>
      </w:tr>
    </w:tbl>
    <w:p w14:paraId="4590271C" w14:textId="5FD789A0" w:rsidR="002C0949" w:rsidRPr="002C0949" w:rsidRDefault="00000000" w:rsidP="000B3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E7BF7FB">
          <v:rect id="_x0000_i1026" style="width:0;height:1.5pt" o:hralign="center" o:hrstd="t" o:hr="t" fillcolor="#a0a0a0" stroked="f"/>
        </w:pict>
      </w:r>
    </w:p>
    <w:p w14:paraId="46392EFE" w14:textId="77777777" w:rsidR="002C0949" w:rsidRPr="000B3B72" w:rsidRDefault="002C0949" w:rsidP="000B3B7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</w:pPr>
      <w:r w:rsidRPr="000B3B72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en-IN" w:eastAsia="en-IN"/>
        </w:rPr>
        <w:t>Impression:</w:t>
      </w:r>
    </w:p>
    <w:p w14:paraId="1ACCAD9A" w14:textId="029F068C" w:rsidR="002C0949" w:rsidRPr="002C0949" w:rsidRDefault="002C0949" w:rsidP="000B3B7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cervical lordosis</w:t>
      </w: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likely secondary to muscle spasm/postural changes.</w:t>
      </w:r>
    </w:p>
    <w:p w14:paraId="13A2F52E" w14:textId="3C4773C1" w:rsidR="000B3B72" w:rsidRPr="000B3B72" w:rsidRDefault="002C0949" w:rsidP="000B3B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3B7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multilevel cervical disc bulges (C</w:t>
      </w:r>
      <w:r w:rsidR="000B3B72" w:rsidRPr="000B3B7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4</w:t>
      </w:r>
      <w:r w:rsidRPr="000B3B7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</w:t>
      </w:r>
      <w:r w:rsidR="000B3B72" w:rsidRPr="000B3B7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</w:t>
      </w:r>
      <w:r w:rsidRPr="000B3B7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to C6-7) with disc desiccation at </w:t>
      </w:r>
      <w:r w:rsidR="000B3B72"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C3-4 and C4-5</w:t>
      </w:r>
      <w:r w:rsidR="000B3B7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="000B3B72" w:rsidRPr="002C094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C5-6, and C6-7</w:t>
      </w:r>
    </w:p>
    <w:p w14:paraId="5ED268AA" w14:textId="77777777" w:rsidR="002C0949" w:rsidRPr="002C0949" w:rsidRDefault="002C0949" w:rsidP="000B3B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significant spinal canal stenosis or neural foraminal compromise.</w:t>
      </w:r>
    </w:p>
    <w:p w14:paraId="49061FCC" w14:textId="1A0021E5" w:rsidR="002C0949" w:rsidRPr="002C0949" w:rsidRDefault="002C0949" w:rsidP="000B3B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Cervical cord </w:t>
      </w:r>
      <w:proofErr w:type="gramStart"/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</w:t>
      </w:r>
      <w:proofErr w:type="gramEnd"/>
      <w:r w:rsidRPr="002C09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normal.</w:t>
      </w:r>
    </w:p>
    <w:p w14:paraId="0D7DB205" w14:textId="77777777" w:rsidR="0036325E" w:rsidRPr="0036325E" w:rsidRDefault="00000000" w:rsidP="000B3B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7F4170">
          <v:rect id="_x0000_i1027" style="width:0;height:1.5pt" o:hralign="center" o:hrstd="t" o:hr="t" fillcolor="#a0a0a0" stroked="f"/>
        </w:pict>
      </w:r>
    </w:p>
    <w:p w14:paraId="41B943D3" w14:textId="1FB7523D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7484E99A" w14:textId="2C07BC26" w:rsidR="0036325E" w:rsidRDefault="0036325E" w:rsidP="0036325E">
      <w:pPr>
        <w:spacing w:after="0" w:line="36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</w:pPr>
    </w:p>
    <w:p w14:paraId="25A55603" w14:textId="79BFBBFC" w:rsidR="001A40D2" w:rsidRPr="00502288" w:rsidRDefault="001A40D2" w:rsidP="0036325E">
      <w:pPr>
        <w:pStyle w:val="ListParagraph"/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33115"/>
    <w:multiLevelType w:val="multilevel"/>
    <w:tmpl w:val="739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E5719"/>
    <w:multiLevelType w:val="multilevel"/>
    <w:tmpl w:val="5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32D8A"/>
    <w:multiLevelType w:val="multilevel"/>
    <w:tmpl w:val="8FFA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468288">
    <w:abstractNumId w:val="4"/>
  </w:num>
  <w:num w:numId="2" w16cid:durableId="448743625">
    <w:abstractNumId w:val="1"/>
  </w:num>
  <w:num w:numId="3" w16cid:durableId="318971349">
    <w:abstractNumId w:val="3"/>
  </w:num>
  <w:num w:numId="4" w16cid:durableId="1167864487">
    <w:abstractNumId w:val="9"/>
  </w:num>
  <w:num w:numId="5" w16cid:durableId="191725128">
    <w:abstractNumId w:val="0"/>
  </w:num>
  <w:num w:numId="6" w16cid:durableId="35275895">
    <w:abstractNumId w:val="11"/>
  </w:num>
  <w:num w:numId="7" w16cid:durableId="1790516336">
    <w:abstractNumId w:val="8"/>
  </w:num>
  <w:num w:numId="8" w16cid:durableId="1271736965">
    <w:abstractNumId w:val="5"/>
  </w:num>
  <w:num w:numId="9" w16cid:durableId="1716856659">
    <w:abstractNumId w:val="12"/>
  </w:num>
  <w:num w:numId="10" w16cid:durableId="309947313">
    <w:abstractNumId w:val="10"/>
  </w:num>
  <w:num w:numId="11" w16cid:durableId="1689406927">
    <w:abstractNumId w:val="2"/>
  </w:num>
  <w:num w:numId="12" w16cid:durableId="1984770856">
    <w:abstractNumId w:val="6"/>
  </w:num>
  <w:num w:numId="13" w16cid:durableId="495729243">
    <w:abstractNumId w:val="7"/>
  </w:num>
  <w:num w:numId="14" w16cid:durableId="57941709">
    <w:abstractNumId w:val="13"/>
  </w:num>
  <w:num w:numId="15" w16cid:durableId="407652252">
    <w:abstractNumId w:val="14"/>
  </w:num>
  <w:num w:numId="16" w16cid:durableId="18053910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0B3B72"/>
    <w:rsid w:val="00134700"/>
    <w:rsid w:val="0018700A"/>
    <w:rsid w:val="001A40D2"/>
    <w:rsid w:val="0021732B"/>
    <w:rsid w:val="00281C0D"/>
    <w:rsid w:val="002B1119"/>
    <w:rsid w:val="002C0949"/>
    <w:rsid w:val="002F0E57"/>
    <w:rsid w:val="002F1DAE"/>
    <w:rsid w:val="0036325E"/>
    <w:rsid w:val="003646FD"/>
    <w:rsid w:val="00462ADD"/>
    <w:rsid w:val="00502288"/>
    <w:rsid w:val="00551FF5"/>
    <w:rsid w:val="005A6BB5"/>
    <w:rsid w:val="005F7EEB"/>
    <w:rsid w:val="006311C2"/>
    <w:rsid w:val="0065098F"/>
    <w:rsid w:val="00712AB9"/>
    <w:rsid w:val="007E0031"/>
    <w:rsid w:val="007E7F64"/>
    <w:rsid w:val="00883915"/>
    <w:rsid w:val="00884944"/>
    <w:rsid w:val="0092003A"/>
    <w:rsid w:val="0095386B"/>
    <w:rsid w:val="00A062E4"/>
    <w:rsid w:val="00AB5483"/>
    <w:rsid w:val="00B03A88"/>
    <w:rsid w:val="00B54648"/>
    <w:rsid w:val="00BA00EB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3</cp:revision>
  <cp:lastPrinted>2025-12-06T01:52:00Z</cp:lastPrinted>
  <dcterms:created xsi:type="dcterms:W3CDTF">2025-11-26T02:57:00Z</dcterms:created>
  <dcterms:modified xsi:type="dcterms:W3CDTF">2025-12-06T01:53:00Z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