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E328" w14:textId="77777777" w:rsidR="00000000" w:rsidRDefault="00000000">
      <w:pPr>
        <w:divId w:val="788161929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3C572530" w14:textId="77777777" w:rsidR="00000000" w:rsidRDefault="00000000">
      <w:pPr>
        <w:divId w:val="1440638119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2859"/>
        <w:gridCol w:w="1997"/>
        <w:gridCol w:w="1885"/>
      </w:tblGrid>
      <w:tr w:rsidR="00000000" w14:paraId="0DB3E36A" w14:textId="77777777">
        <w:trPr>
          <w:divId w:val="164627446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A69FE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12105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GAYATRI DEVI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C9E72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76F40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601</w:t>
            </w:r>
          </w:p>
        </w:tc>
      </w:tr>
      <w:tr w:rsidR="00000000" w14:paraId="6D05788E" w14:textId="77777777">
        <w:trPr>
          <w:divId w:val="164627446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8020B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Age/D.</w:t>
            </w:r>
            <w:proofErr w:type="gramStart"/>
            <w:r>
              <w:rPr>
                <w:sz w:val="18"/>
                <w:szCs w:val="18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3441A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866B3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89EEB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</w:tr>
      <w:tr w:rsidR="00000000" w14:paraId="22DBAE51" w14:textId="77777777">
        <w:trPr>
          <w:divId w:val="164627446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EE1F7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F764E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A634E" w14:textId="77777777" w:rsidR="00000000" w:rsidRDefault="00000000">
            <w:pPr>
              <w:pStyle w:val="patientdetaillabel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0806D" w14:textId="77777777" w:rsidR="00000000" w:rsidRDefault="00000000">
            <w:pPr>
              <w:pStyle w:val="patientdetailvalue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Jun 25</w:t>
            </w:r>
          </w:p>
        </w:tc>
      </w:tr>
    </w:tbl>
    <w:p w14:paraId="60BB0F4C" w14:textId="77777777" w:rsidR="00000000" w:rsidRPr="00F228DD" w:rsidRDefault="00000000" w:rsidP="00F228DD">
      <w:pPr>
        <w:pStyle w:val="report-title"/>
        <w:spacing w:before="0" w:after="0"/>
        <w:divId w:val="247620354"/>
        <w:rPr>
          <w:sz w:val="28"/>
          <w:szCs w:val="22"/>
          <w:lang w:val="en"/>
        </w:rPr>
      </w:pPr>
      <w:r w:rsidRPr="00F228DD">
        <w:rPr>
          <w:sz w:val="28"/>
          <w:szCs w:val="22"/>
          <w:lang w:val="en"/>
        </w:rPr>
        <w:t>MRI Brain Plain</w:t>
      </w:r>
    </w:p>
    <w:p w14:paraId="2B242E36" w14:textId="7506435D" w:rsidR="00F228DD" w:rsidRDefault="00000000" w:rsidP="00F228DD">
      <w:pPr>
        <w:pStyle w:val="section-paragraph"/>
        <w:divId w:val="1860730875"/>
        <w:rPr>
          <w:lang w:val="en"/>
        </w:rPr>
      </w:pPr>
      <w:r>
        <w:rPr>
          <w:lang w:val="en"/>
        </w:rPr>
        <w:t>Technique</w:t>
      </w:r>
      <w:r w:rsidR="00F228DD" w:rsidRPr="00F228DD">
        <w:rPr>
          <w:b/>
          <w:bCs/>
          <w:lang w:val="en"/>
        </w:rPr>
        <w:t xml:space="preserve"> </w:t>
      </w:r>
      <w:r w:rsidR="00F228DD">
        <w:rPr>
          <w:b/>
          <w:bCs/>
          <w:lang w:val="en"/>
        </w:rPr>
        <w:t>T1W Sagittal, Dwi- b0, b500, b1000.</w:t>
      </w:r>
      <w:r w:rsidR="00F228DD" w:rsidRPr="00F228DD">
        <w:rPr>
          <w:b/>
          <w:bCs/>
          <w:lang w:val="en"/>
        </w:rPr>
        <w:t xml:space="preserve"> </w:t>
      </w:r>
      <w:r w:rsidR="00F228DD">
        <w:rPr>
          <w:b/>
          <w:bCs/>
          <w:lang w:val="en"/>
        </w:rPr>
        <w:t>T2W Axial, Flair Coronal.</w:t>
      </w:r>
    </w:p>
    <w:p w14:paraId="4B3D5125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b/>
          <w:bCs/>
          <w:lang w:val="en"/>
        </w:rPr>
        <w:t xml:space="preserve">Scalp hematoma in right parietal region </w:t>
      </w:r>
      <w:proofErr w:type="gramStart"/>
      <w:r>
        <w:rPr>
          <w:b/>
          <w:bCs/>
          <w:lang w:val="en"/>
        </w:rPr>
        <w:t>show</w:t>
      </w:r>
      <w:proofErr w:type="gramEnd"/>
      <w:r>
        <w:rPr>
          <w:b/>
          <w:bCs/>
          <w:lang w:val="en"/>
        </w:rPr>
        <w:t xml:space="preserve"> hypointense signal on T2 </w:t>
      </w:r>
    </w:p>
    <w:p w14:paraId="0A5EC985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b/>
          <w:bCs/>
          <w:lang w:val="en"/>
        </w:rPr>
        <w:t xml:space="preserve">There is large intraparenchymal hematoma in left inferior frontal region show hypointense signal on T2 and blooming on GRE and iso to hypointense signal on T1 size approximately 5.6 x 6.5 cm suggest acute intraparenchymal hematoma with mass effect on the frontal horn of left lateral ventricle with </w:t>
      </w:r>
      <w:proofErr w:type="spellStart"/>
      <w:r>
        <w:rPr>
          <w:b/>
          <w:bCs/>
          <w:lang w:val="en"/>
        </w:rPr>
        <w:t>subfalcine</w:t>
      </w:r>
      <w:proofErr w:type="spellEnd"/>
      <w:r>
        <w:rPr>
          <w:b/>
          <w:bCs/>
          <w:lang w:val="en"/>
        </w:rPr>
        <w:t xml:space="preserve"> herniation and midline shift toward right side by 9 mm</w:t>
      </w:r>
    </w:p>
    <w:p w14:paraId="7165A06C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b/>
          <w:bCs/>
          <w:lang w:val="en"/>
        </w:rPr>
        <w:t xml:space="preserve">Otherwise overall prominent cortical sulcal spaces suggest cerebral atrophy </w:t>
      </w:r>
    </w:p>
    <w:p w14:paraId="62C83669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b/>
          <w:bCs/>
          <w:lang w:val="en"/>
        </w:rPr>
        <w:t xml:space="preserve">There are few FLAIR hyperintense signal focus is a small vessel </w:t>
      </w:r>
      <w:proofErr w:type="gramStart"/>
      <w:r>
        <w:rPr>
          <w:b/>
          <w:bCs/>
          <w:lang w:val="en"/>
        </w:rPr>
        <w:t>ischemic changes</w:t>
      </w:r>
      <w:proofErr w:type="gramEnd"/>
    </w:p>
    <w:p w14:paraId="35DC38A1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b/>
          <w:bCs/>
          <w:lang w:val="en"/>
        </w:rPr>
        <w:t xml:space="preserve">Small lacunar </w:t>
      </w:r>
      <w:proofErr w:type="spellStart"/>
      <w:r>
        <w:rPr>
          <w:b/>
          <w:bCs/>
          <w:lang w:val="en"/>
        </w:rPr>
        <w:t>dwi</w:t>
      </w:r>
      <w:proofErr w:type="spellEnd"/>
      <w:r>
        <w:rPr>
          <w:b/>
          <w:bCs/>
          <w:lang w:val="en"/>
        </w:rPr>
        <w:t xml:space="preserve"> restriction noted in right high frontal region suggestive acute </w:t>
      </w:r>
      <w:proofErr w:type="gramStart"/>
      <w:r>
        <w:rPr>
          <w:b/>
          <w:bCs/>
          <w:lang w:val="en"/>
        </w:rPr>
        <w:t>infarct .</w:t>
      </w:r>
      <w:proofErr w:type="gramEnd"/>
      <w:r>
        <w:rPr>
          <w:b/>
          <w:bCs/>
          <w:lang w:val="en"/>
        </w:rPr>
        <w:t xml:space="preserve"> </w:t>
      </w:r>
    </w:p>
    <w:p w14:paraId="5C755433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lang w:val="en"/>
        </w:rPr>
        <w:t>No evidence of abnormal signal intensity or volume loss in the hippocampi.</w:t>
      </w:r>
    </w:p>
    <w:p w14:paraId="1C2C0EF5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lang w:val="en"/>
        </w:rPr>
        <w:t>The thalami, basal ganglia and internal capsules are normal on both sides.</w:t>
      </w:r>
    </w:p>
    <w:p w14:paraId="61468C18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lang w:val="en"/>
        </w:rPr>
        <w:t>The pituitary gland, infundibulum and hypothalamus are normal for the age.</w:t>
      </w:r>
    </w:p>
    <w:p w14:paraId="6A794C4F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lang w:val="en"/>
        </w:rPr>
        <w:t>The posterior fossa shows normal cerebellum.</w:t>
      </w:r>
    </w:p>
    <w:p w14:paraId="4A715980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lang w:val="en"/>
        </w:rPr>
        <w:t>The medulla, pons and mid brain shows normal signals in all the sequences.</w:t>
      </w:r>
    </w:p>
    <w:p w14:paraId="7983656E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lang w:val="en"/>
        </w:rPr>
        <w:t>Both CP angles are clear. The basal cisterns are normal.</w:t>
      </w:r>
    </w:p>
    <w:p w14:paraId="40D7164F" w14:textId="77777777" w:rsidR="00000000" w:rsidRDefault="00000000">
      <w:pPr>
        <w:pStyle w:val="section-paragraph"/>
        <w:divId w:val="11421361"/>
        <w:rPr>
          <w:lang w:val="en"/>
        </w:rPr>
      </w:pPr>
      <w:r>
        <w:rPr>
          <w:lang w:val="en"/>
        </w:rPr>
        <w:t>Normal flow void is seen in the major dural venous sinuses and arteries</w:t>
      </w:r>
    </w:p>
    <w:p w14:paraId="167FBD87" w14:textId="77777777" w:rsidR="00000000" w:rsidRDefault="00000000">
      <w:pPr>
        <w:pStyle w:val="section-title"/>
        <w:divId w:val="336691047"/>
        <w:rPr>
          <w:lang w:val="en"/>
        </w:rPr>
      </w:pPr>
      <w:r>
        <w:rPr>
          <w:lang w:val="en"/>
        </w:rPr>
        <w:t>Impression</w:t>
      </w:r>
    </w:p>
    <w:p w14:paraId="3D969BF1" w14:textId="77777777" w:rsidR="00000000" w:rsidRDefault="00000000">
      <w:pPr>
        <w:pStyle w:val="section-paragraph"/>
        <w:divId w:val="336691047"/>
        <w:rPr>
          <w:lang w:val="en"/>
        </w:rPr>
      </w:pPr>
      <w:r>
        <w:rPr>
          <w:b/>
          <w:bCs/>
          <w:lang w:val="en"/>
        </w:rPr>
        <w:t xml:space="preserve">Scalp hematoma in right parietal region </w:t>
      </w:r>
      <w:proofErr w:type="gramStart"/>
      <w:r>
        <w:rPr>
          <w:b/>
          <w:bCs/>
          <w:lang w:val="en"/>
        </w:rPr>
        <w:t>show</w:t>
      </w:r>
      <w:proofErr w:type="gramEnd"/>
      <w:r>
        <w:rPr>
          <w:b/>
          <w:bCs/>
          <w:lang w:val="en"/>
        </w:rPr>
        <w:t xml:space="preserve"> hypointense signal on T2</w:t>
      </w:r>
    </w:p>
    <w:p w14:paraId="55E9335B" w14:textId="77777777" w:rsidR="00000000" w:rsidRDefault="00000000">
      <w:pPr>
        <w:pStyle w:val="section-paragraph"/>
        <w:divId w:val="336691047"/>
        <w:rPr>
          <w:lang w:val="en"/>
        </w:rPr>
      </w:pPr>
      <w:r>
        <w:rPr>
          <w:b/>
          <w:bCs/>
          <w:lang w:val="en"/>
        </w:rPr>
        <w:t xml:space="preserve">There is large intraparenchymal hematoma in left inferior frontal region show hypointense signal on T2 and blooming on GRE and iso to hypointense signal on T1 size approximately 5.6 x 6.5 cm suggest acute intraparenchymal hematoma with mass effect on the frontal horn of left lateral ventricle with </w:t>
      </w:r>
      <w:proofErr w:type="spellStart"/>
      <w:r>
        <w:rPr>
          <w:b/>
          <w:bCs/>
          <w:lang w:val="en"/>
        </w:rPr>
        <w:t>subfalcine</w:t>
      </w:r>
      <w:proofErr w:type="spellEnd"/>
      <w:r>
        <w:rPr>
          <w:b/>
          <w:bCs/>
          <w:lang w:val="en"/>
        </w:rPr>
        <w:t xml:space="preserve"> herniation and midline shift toward right side by 9 mm</w:t>
      </w:r>
    </w:p>
    <w:p w14:paraId="6E641CD9" w14:textId="77777777" w:rsidR="00000000" w:rsidRDefault="00000000">
      <w:pPr>
        <w:pStyle w:val="section-paragraph"/>
        <w:divId w:val="336691047"/>
        <w:rPr>
          <w:lang w:val="en"/>
        </w:rPr>
      </w:pPr>
      <w:r>
        <w:rPr>
          <w:b/>
          <w:bCs/>
          <w:lang w:val="en"/>
        </w:rPr>
        <w:t>Otherwise overall prominent cortical sulcal spaces suggest cerebral atrophy</w:t>
      </w:r>
    </w:p>
    <w:p w14:paraId="11B3952A" w14:textId="77777777" w:rsidR="00000000" w:rsidRDefault="00000000">
      <w:pPr>
        <w:pStyle w:val="section-paragraph"/>
        <w:divId w:val="336691047"/>
        <w:rPr>
          <w:lang w:val="en"/>
        </w:rPr>
      </w:pPr>
      <w:r>
        <w:rPr>
          <w:b/>
          <w:bCs/>
          <w:lang w:val="en"/>
        </w:rPr>
        <w:t xml:space="preserve">There are few FLAIR hyperintense signal focus is a small vessel </w:t>
      </w:r>
      <w:proofErr w:type="gramStart"/>
      <w:r>
        <w:rPr>
          <w:b/>
          <w:bCs/>
          <w:lang w:val="en"/>
        </w:rPr>
        <w:t>ischemic changes</w:t>
      </w:r>
      <w:proofErr w:type="gramEnd"/>
    </w:p>
    <w:p w14:paraId="2BBE23C9" w14:textId="6EE04BCC" w:rsidR="00AB335B" w:rsidRPr="00F228DD" w:rsidRDefault="00000000" w:rsidP="00F228DD">
      <w:pPr>
        <w:pStyle w:val="section-paragraph"/>
        <w:spacing w:after="150"/>
        <w:divId w:val="336691047"/>
        <w:rPr>
          <w:lang w:val="en"/>
        </w:rPr>
      </w:pPr>
      <w:r>
        <w:rPr>
          <w:b/>
          <w:bCs/>
          <w:lang w:val="en"/>
        </w:rPr>
        <w:t xml:space="preserve">Small lacunar </w:t>
      </w:r>
      <w:proofErr w:type="spellStart"/>
      <w:r>
        <w:rPr>
          <w:b/>
          <w:bCs/>
          <w:lang w:val="en"/>
        </w:rPr>
        <w:t>dwi</w:t>
      </w:r>
      <w:proofErr w:type="spellEnd"/>
      <w:r>
        <w:rPr>
          <w:b/>
          <w:bCs/>
          <w:lang w:val="en"/>
        </w:rPr>
        <w:t xml:space="preserve"> restriction noted in right high frontal region suggestive acute </w:t>
      </w:r>
      <w:proofErr w:type="gramStart"/>
      <w:r>
        <w:rPr>
          <w:b/>
          <w:bCs/>
          <w:lang w:val="en"/>
        </w:rPr>
        <w:t>infarct .</w:t>
      </w:r>
      <w:proofErr w:type="gramEnd"/>
    </w:p>
    <w:sectPr w:rsidR="00AB335B" w:rsidRPr="00F228DD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A3"/>
    <w:rsid w:val="008610A3"/>
    <w:rsid w:val="00AB335B"/>
    <w:rsid w:val="00BE0DA1"/>
    <w:rsid w:val="00F2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12BD"/>
  <w15:docId w15:val="{B44CB056-139E-4307-A98D-6F997BD6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16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86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2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5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73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69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676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233821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10743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11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45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81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638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2</cp:revision>
  <dcterms:created xsi:type="dcterms:W3CDTF">2025-06-05T04:57:00Z</dcterms:created>
  <dcterms:modified xsi:type="dcterms:W3CDTF">2025-06-05T04:57:00Z</dcterms:modified>
</cp:coreProperties>
</file>