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32F6" w14:textId="77777777" w:rsidR="001A40D2" w:rsidRDefault="001A40D2" w:rsidP="00674CAA">
      <w:pPr>
        <w:pStyle w:val="Heading1"/>
        <w:jc w:val="left"/>
        <w:rPr>
          <w:rFonts w:ascii="Arial" w:hAnsi="Arial" w:cs="Arial"/>
          <w:b/>
          <w:sz w:val="26"/>
        </w:rPr>
      </w:pPr>
    </w:p>
    <w:p w14:paraId="10936FDE" w14:textId="77777777" w:rsidR="00C00074" w:rsidRDefault="00C00074" w:rsidP="00C00074">
      <w:pPr>
        <w:tabs>
          <w:tab w:val="left" w:pos="2610"/>
        </w:tabs>
        <w:spacing w:after="0" w:line="240" w:lineRule="auto"/>
        <w:rPr>
          <w:b/>
          <w:sz w:val="24"/>
        </w:rPr>
      </w:pPr>
      <w:bookmarkStart w:id="0" w:name="_Hlk126759751"/>
    </w:p>
    <w:p w14:paraId="4FF3F2E6" w14:textId="5D01291F" w:rsidR="001A40D2" w:rsidRPr="00083E22" w:rsidRDefault="00712AB9" w:rsidP="00C00074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 </w:t>
      </w:r>
      <w:r w:rsidR="00C00074">
        <w:rPr>
          <w:b/>
          <w:sz w:val="24"/>
        </w:rPr>
        <w:t xml:space="preserve">MD ZABED KHAN                                     </w:t>
      </w:r>
      <w:r w:rsidR="001A40D2" w:rsidRPr="00083E22">
        <w:rPr>
          <w:b/>
          <w:sz w:val="24"/>
        </w:rPr>
        <w:t>AGE</w:t>
      </w:r>
      <w:r w:rsidR="001A40D2" w:rsidRPr="00083E22">
        <w:rPr>
          <w:b/>
          <w:sz w:val="24"/>
        </w:rPr>
        <w:tab/>
        <w:t xml:space="preserve">:  </w:t>
      </w:r>
      <w:r w:rsidR="00DF16C0">
        <w:rPr>
          <w:b/>
          <w:sz w:val="24"/>
        </w:rPr>
        <w:t>4</w:t>
      </w:r>
      <w:r w:rsidR="00C00074">
        <w:rPr>
          <w:b/>
          <w:sz w:val="24"/>
        </w:rPr>
        <w:t>5</w:t>
      </w:r>
      <w:r w:rsidR="001A40D2" w:rsidRPr="00083E22">
        <w:rPr>
          <w:b/>
          <w:sz w:val="24"/>
        </w:rPr>
        <w:t xml:space="preserve"> YRS/ </w:t>
      </w:r>
      <w:r w:rsidR="00DF16C0">
        <w:rPr>
          <w:b/>
          <w:sz w:val="24"/>
        </w:rPr>
        <w:t>M</w:t>
      </w:r>
    </w:p>
    <w:p w14:paraId="7B6BFDDB" w14:textId="4F233EBC" w:rsidR="00AB5483" w:rsidRPr="009E64DA" w:rsidRDefault="00712AB9" w:rsidP="00C00074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 By DR.</w:t>
      </w:r>
      <w:r w:rsidR="00083E22" w:rsidRPr="00083E22">
        <w:rPr>
          <w:b/>
          <w:sz w:val="24"/>
        </w:rPr>
        <w:t xml:space="preserve">: </w:t>
      </w:r>
      <w:r w:rsidR="00C00074" w:rsidRPr="00C00074">
        <w:rPr>
          <w:b/>
          <w:sz w:val="24"/>
        </w:rPr>
        <w:t>DR.: K SASIKUMAR DNB(ORTHO), FIPM</w:t>
      </w:r>
      <w:r w:rsidR="00DF16C0">
        <w:rPr>
          <w:b/>
          <w:sz w:val="24"/>
        </w:rPr>
        <w:t xml:space="preserve">     </w:t>
      </w:r>
      <w:r w:rsidR="0063662C" w:rsidRPr="00083E22">
        <w:rPr>
          <w:b/>
          <w:sz w:val="24"/>
        </w:rPr>
        <w:t xml:space="preserve">DATE OF REPORT:  </w:t>
      </w:r>
      <w:r w:rsidR="0063662C" w:rsidRPr="00083E22">
        <w:rPr>
          <w:b/>
          <w:sz w:val="24"/>
        </w:rPr>
        <w:fldChar w:fldCharType="begin"/>
      </w:r>
      <w:r w:rsidR="0063662C" w:rsidRPr="00083E22">
        <w:rPr>
          <w:b/>
          <w:sz w:val="24"/>
        </w:rPr>
        <w:instrText xml:space="preserve"> DATE \@ "d MMMM yyyy" </w:instrText>
      </w:r>
      <w:r w:rsidR="0063662C" w:rsidRPr="00083E22">
        <w:rPr>
          <w:b/>
          <w:sz w:val="24"/>
        </w:rPr>
        <w:fldChar w:fldCharType="separate"/>
      </w:r>
      <w:r w:rsidR="00C00074">
        <w:rPr>
          <w:b/>
          <w:noProof/>
          <w:sz w:val="24"/>
        </w:rPr>
        <w:t>4 February 2026</w:t>
      </w:r>
      <w:r w:rsidR="0063662C" w:rsidRPr="00083E22">
        <w:rPr>
          <w:b/>
          <w:sz w:val="24"/>
        </w:rPr>
        <w:fldChar w:fldCharType="end"/>
      </w:r>
    </w:p>
    <w:p w14:paraId="6CAC2FCF" w14:textId="77777777" w:rsidR="001A40D2" w:rsidRPr="001A40D2" w:rsidRDefault="001A40D2" w:rsidP="00C00074">
      <w:pPr>
        <w:tabs>
          <w:tab w:val="left" w:pos="2610"/>
        </w:tabs>
        <w:spacing w:after="0" w:line="240" w:lineRule="auto"/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  <w:bookmarkEnd w:id="0"/>
    </w:p>
    <w:p w14:paraId="630DB003" w14:textId="574BF7AA" w:rsidR="00C00074" w:rsidRPr="00C00074" w:rsidRDefault="00C00074" w:rsidP="00C00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F266039" w14:textId="186923E1" w:rsidR="00C00074" w:rsidRPr="00C00074" w:rsidRDefault="00C00074" w:rsidP="00C0007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  <w:t>MRI LUMBAR WITH SCREENING OF DORSAL &amp; CERVICAL SPINE</w:t>
      </w:r>
    </w:p>
    <w:p w14:paraId="1E462B39" w14:textId="14923087" w:rsidR="00C00074" w:rsidRPr="00C00074" w:rsidRDefault="00C00074" w:rsidP="00C00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Study:</w:t>
      </w:r>
      <w:r w:rsidRPr="00C0007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MRI Lumbar Spine with screening of dorsal and cervical spine</w:t>
      </w:r>
      <w:r w:rsidRPr="00C0007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C0007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Sequences:</w:t>
      </w:r>
      <w:r w:rsidRPr="00C0007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T1, T2, STIR</w:t>
      </w:r>
    </w:p>
    <w:p w14:paraId="04F4EC3F" w14:textId="77777777" w:rsidR="00C00074" w:rsidRPr="00C00074" w:rsidRDefault="00C00074" w:rsidP="00C00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419994F">
          <v:rect id="_x0000_i1026" style="width:0;height:1.5pt" o:hralign="center" o:hrstd="t" o:hr="t" fillcolor="#a0a0a0" stroked="f"/>
        </w:pict>
      </w:r>
    </w:p>
    <w:p w14:paraId="4317EBC0" w14:textId="77777777" w:rsidR="00C00074" w:rsidRPr="00C00074" w:rsidRDefault="00C00074" w:rsidP="00C0007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/>
        </w:rPr>
        <w:t>Cervical Spine (Screening)</w:t>
      </w:r>
    </w:p>
    <w:p w14:paraId="07BC0DCE" w14:textId="77777777" w:rsidR="00C00074" w:rsidRPr="00C00074" w:rsidRDefault="00C00074" w:rsidP="00C0007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Loss of cervical lordosis.</w:t>
      </w:r>
    </w:p>
    <w:p w14:paraId="546A3E46" w14:textId="77777777" w:rsidR="00C00074" w:rsidRPr="00C00074" w:rsidRDefault="00C00074" w:rsidP="00C0007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Disc </w:t>
      </w:r>
      <w:proofErr w:type="spellStart"/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dessication</w:t>
      </w:r>
      <w:proofErr w:type="spellEnd"/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noted at multiple cervical levels.</w:t>
      </w:r>
    </w:p>
    <w:p w14:paraId="0AE3E43E" w14:textId="77777777" w:rsidR="00C00074" w:rsidRPr="00C00074" w:rsidRDefault="00C00074" w:rsidP="00C0007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Mild disc bulge at C4–5, C5–6, and C6–7</w:t>
      </w: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with </w:t>
      </w: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minimal anterior thecal sac compression.</w:t>
      </w:r>
    </w:p>
    <w:p w14:paraId="63B7C5B6" w14:textId="77777777" w:rsidR="00C00074" w:rsidRPr="00C00074" w:rsidRDefault="00C00074" w:rsidP="00C0007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significant cord signal abnormality.</w:t>
      </w:r>
    </w:p>
    <w:p w14:paraId="1C28B0E2" w14:textId="77777777" w:rsidR="00C00074" w:rsidRPr="00C00074" w:rsidRDefault="00C00074" w:rsidP="00C0007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gross vertebral collapse or fracture.</w:t>
      </w:r>
    </w:p>
    <w:p w14:paraId="601698CE" w14:textId="77777777" w:rsidR="00C00074" w:rsidRPr="00C00074" w:rsidRDefault="00C00074" w:rsidP="00C000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051B3D73">
          <v:rect id="_x0000_i1027" style="width:0;height:1.5pt" o:hralign="center" o:hrstd="t" o:hr="t" fillcolor="#a0a0a0" stroked="f"/>
        </w:pict>
      </w:r>
    </w:p>
    <w:p w14:paraId="5DF0F458" w14:textId="77777777" w:rsidR="00C00074" w:rsidRPr="00C00074" w:rsidRDefault="00C00074" w:rsidP="00C0007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/>
        </w:rPr>
        <w:t>Dorsal Spine (Screening)</w:t>
      </w:r>
    </w:p>
    <w:p w14:paraId="7FDAC82E" w14:textId="77777777" w:rsidR="00C00074" w:rsidRPr="00C00074" w:rsidRDefault="00C00074" w:rsidP="00C0007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Mild hypertrophy of posterior longitudinal ligament (PLL).</w:t>
      </w:r>
    </w:p>
    <w:p w14:paraId="073E825A" w14:textId="77777777" w:rsidR="00C00074" w:rsidRPr="00C00074" w:rsidRDefault="00C00074" w:rsidP="00C0007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significant disc herniation or cord compression.</w:t>
      </w:r>
    </w:p>
    <w:p w14:paraId="041B7112" w14:textId="77777777" w:rsidR="00C00074" w:rsidRPr="00C00074" w:rsidRDefault="00C00074" w:rsidP="00C0007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Vertebral body heights maintained.</w:t>
      </w:r>
    </w:p>
    <w:p w14:paraId="2BCD5FC3" w14:textId="77777777" w:rsidR="00C00074" w:rsidRPr="00C00074" w:rsidRDefault="00C00074" w:rsidP="00C0007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abnormal marrow signal.</w:t>
      </w:r>
    </w:p>
    <w:p w14:paraId="00DF735E" w14:textId="77777777" w:rsidR="00C00074" w:rsidRPr="00C00074" w:rsidRDefault="00C00074" w:rsidP="00C000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01111EC7">
          <v:rect id="_x0000_i1028" style="width:0;height:1.5pt" o:hralign="center" o:hrstd="t" o:hr="t" fillcolor="#a0a0a0" stroked="f"/>
        </w:pict>
      </w:r>
    </w:p>
    <w:p w14:paraId="1759811E" w14:textId="77777777" w:rsidR="00C00074" w:rsidRPr="00C00074" w:rsidRDefault="00C00074" w:rsidP="00C0007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/>
        </w:rPr>
        <w:t>Lumbar Spine</w:t>
      </w:r>
    </w:p>
    <w:p w14:paraId="5FBB1691" w14:textId="77777777" w:rsidR="00C00074" w:rsidRPr="00C00074" w:rsidRDefault="00C00074" w:rsidP="00C000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Alignment &amp; Curvature</w:t>
      </w:r>
    </w:p>
    <w:p w14:paraId="275DA6A3" w14:textId="77777777" w:rsidR="00C00074" w:rsidRPr="00C00074" w:rsidRDefault="00C00074" w:rsidP="00C0007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Loss of lumbar lordosis.</w:t>
      </w:r>
    </w:p>
    <w:p w14:paraId="4ECE70DD" w14:textId="77777777" w:rsidR="00C00074" w:rsidRPr="00C00074" w:rsidRDefault="00C00074" w:rsidP="00C000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Vertebral Bodies</w:t>
      </w:r>
    </w:p>
    <w:p w14:paraId="60CCAA38" w14:textId="77777777" w:rsidR="00C00074" w:rsidRPr="00C00074" w:rsidRDefault="00C00074" w:rsidP="00C0007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L1 vertebra: anterior height = 20.2 mm, posterior height = 26.8 mm.</w:t>
      </w:r>
    </w:p>
    <w:p w14:paraId="26AB21AD" w14:textId="77777777" w:rsidR="00C00074" w:rsidRPr="00C00074" w:rsidRDefault="00C00074" w:rsidP="00C0007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L3 vertebra: </w:t>
      </w: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vertebral </w:t>
      </w:r>
      <w:proofErr w:type="spellStart"/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hemangioma</w:t>
      </w:r>
      <w:proofErr w:type="spellEnd"/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.</w:t>
      </w:r>
    </w:p>
    <w:p w14:paraId="0E37C2F1" w14:textId="77777777" w:rsidR="00C00074" w:rsidRPr="00C00074" w:rsidRDefault="00C00074" w:rsidP="00C0007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Remaining vertebral body heights maintained.</w:t>
      </w:r>
    </w:p>
    <w:p w14:paraId="0C3E49E8" w14:textId="77777777" w:rsidR="00C00074" w:rsidRPr="00C00074" w:rsidRDefault="00C00074" w:rsidP="00C0007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acute fracture.</w:t>
      </w:r>
    </w:p>
    <w:p w14:paraId="4CA5FF27" w14:textId="77777777" w:rsidR="00C00074" w:rsidRPr="00C00074" w:rsidRDefault="00C00074" w:rsidP="00C000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Intervertebral Discs</w:t>
      </w:r>
    </w:p>
    <w:p w14:paraId="173A6C03" w14:textId="77777777" w:rsidR="00C00074" w:rsidRPr="00C00074" w:rsidRDefault="00C00074" w:rsidP="00C0007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L4–L5: </w:t>
      </w: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Reduced disc space with endplate sclerosis.</w:t>
      </w: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Signal changes: </w:t>
      </w: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T2 hyperintense, STIR hyperintense, T1 hyperintense.</w:t>
      </w:r>
    </w:p>
    <w:p w14:paraId="374E77B2" w14:textId="77777777" w:rsidR="00C00074" w:rsidRPr="00C00074" w:rsidRDefault="00C00074" w:rsidP="00C0007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L2–L3: </w:t>
      </w: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Mild diffuse disc bulge with mild central protrusion.</w:t>
      </w:r>
    </w:p>
    <w:p w14:paraId="5B9659DC" w14:textId="77777777" w:rsidR="00C00074" w:rsidRDefault="00C00074" w:rsidP="00C000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1A6A37ED" w14:textId="77777777" w:rsidR="00C00074" w:rsidRDefault="00C00074" w:rsidP="00C000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54584881" w14:textId="77777777" w:rsidR="00C00074" w:rsidRDefault="00C00074" w:rsidP="00C000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5E04E7F4" w14:textId="77777777" w:rsidR="00C00074" w:rsidRDefault="00C00074" w:rsidP="00C000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1E01C107" w14:textId="77777777" w:rsidR="00C00074" w:rsidRDefault="00C00074" w:rsidP="00C000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542D51B1" w14:textId="77777777" w:rsidR="00C00074" w:rsidRDefault="00C00074" w:rsidP="00C000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4FEFC27C" w14:textId="77777777" w:rsidR="00C00074" w:rsidRPr="00C00074" w:rsidRDefault="00C00074" w:rsidP="00C000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5852C1E0" w14:textId="77777777" w:rsidR="00C00074" w:rsidRPr="00C00074" w:rsidRDefault="00C00074" w:rsidP="00C0007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L3–L4: </w:t>
      </w: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Diffuse disc bulge with posterior annular tear and central protrusion</w:t>
      </w: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causing: </w:t>
      </w:r>
    </w:p>
    <w:p w14:paraId="79E4A2E3" w14:textId="77777777" w:rsidR="00C00074" w:rsidRPr="00C00074" w:rsidRDefault="00C00074" w:rsidP="00C00074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Anterior thecal sac compression</w:t>
      </w:r>
    </w:p>
    <w:p w14:paraId="5349C99D" w14:textId="77777777" w:rsidR="00C00074" w:rsidRPr="00C00074" w:rsidRDefault="00C00074" w:rsidP="00C00074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Compression of bilateral traversing nerve roots</w:t>
      </w:r>
    </w:p>
    <w:p w14:paraId="50C85C48" w14:textId="77777777" w:rsidR="00C00074" w:rsidRPr="00C00074" w:rsidRDefault="00C00074" w:rsidP="00C00074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Bilateral neural foraminal stenosis</w:t>
      </w:r>
    </w:p>
    <w:p w14:paraId="171D6039" w14:textId="1607C0DA" w:rsidR="00C00074" w:rsidRPr="00C00074" w:rsidRDefault="00C00074" w:rsidP="00C0007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L5–S1: Disc morphology preserved.</w:t>
      </w:r>
    </w:p>
    <w:p w14:paraId="754DF7BE" w14:textId="14DA55E1" w:rsidR="00C00074" w:rsidRPr="00C00074" w:rsidRDefault="00C00074" w:rsidP="00C000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Posterior Elements</w:t>
      </w:r>
    </w:p>
    <w:p w14:paraId="4B261F05" w14:textId="77777777" w:rsidR="00C00074" w:rsidRPr="00C00074" w:rsidRDefault="00C00074" w:rsidP="00C0007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Ligamentum flavum hypertrophy</w:t>
      </w: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at L2–3, L3–4, L4–5, and L5–S1.</w:t>
      </w:r>
    </w:p>
    <w:p w14:paraId="1080EB58" w14:textId="77777777" w:rsidR="00C00074" w:rsidRPr="00C00074" w:rsidRDefault="00C00074" w:rsidP="00C0007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Facet joint hypertrophy</w:t>
      </w: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at L2–3, L3–4, L4–5, and L5–S1.</w:t>
      </w:r>
    </w:p>
    <w:p w14:paraId="3CD1515B" w14:textId="77777777" w:rsidR="00C00074" w:rsidRPr="00C00074" w:rsidRDefault="00C00074" w:rsidP="00C0007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Spinal Canal (SC dimensions in mm)</w:t>
      </w:r>
    </w:p>
    <w:p w14:paraId="452AE75A" w14:textId="77777777" w:rsidR="00C00074" w:rsidRPr="00C00074" w:rsidRDefault="00C00074" w:rsidP="00C0007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L1–2: 14.2</w:t>
      </w:r>
    </w:p>
    <w:p w14:paraId="19FA32A0" w14:textId="77777777" w:rsidR="00C00074" w:rsidRPr="00C00074" w:rsidRDefault="00C00074" w:rsidP="00C0007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L2–3: 11.2</w:t>
      </w:r>
    </w:p>
    <w:p w14:paraId="2E74F02E" w14:textId="77777777" w:rsidR="00C00074" w:rsidRPr="00C00074" w:rsidRDefault="00C00074" w:rsidP="00C0007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L3–4: </w:t>
      </w: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6.1 (severe canal narrowing)</w:t>
      </w:r>
    </w:p>
    <w:p w14:paraId="572ED632" w14:textId="77777777" w:rsidR="00C00074" w:rsidRPr="00C00074" w:rsidRDefault="00C00074" w:rsidP="00C0007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L4–5: 10.9</w:t>
      </w:r>
    </w:p>
    <w:p w14:paraId="3ADC32ED" w14:textId="77777777" w:rsidR="00C00074" w:rsidRPr="00C00074" w:rsidRDefault="00C00074" w:rsidP="00C0007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L5–S1: 13.6</w:t>
      </w:r>
    </w:p>
    <w:p w14:paraId="2C9A841E" w14:textId="77777777" w:rsidR="00C00074" w:rsidRPr="00C00074" w:rsidRDefault="00C00074" w:rsidP="00C00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0007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08D65C0A">
          <v:rect id="_x0000_i1029" style="width:0;height:1.5pt" o:hralign="center" o:hrstd="t" o:hr="t" fillcolor="#a0a0a0" stroked="f"/>
        </w:pict>
      </w:r>
    </w:p>
    <w:p w14:paraId="3ECB3A75" w14:textId="77777777" w:rsidR="00C00074" w:rsidRPr="00C00074" w:rsidRDefault="00C00074" w:rsidP="00C00074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en-IN" w:eastAsia="en-IN"/>
        </w:rPr>
        <w:t>Impression</w:t>
      </w:r>
    </w:p>
    <w:p w14:paraId="158E5FE4" w14:textId="77777777" w:rsidR="00C00074" w:rsidRPr="00C00074" w:rsidRDefault="00C00074" w:rsidP="00C00074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Loss of cervical and lumbar lordosis.</w:t>
      </w:r>
    </w:p>
    <w:p w14:paraId="120168F3" w14:textId="77777777" w:rsidR="00C00074" w:rsidRPr="00C00074" w:rsidRDefault="00C00074" w:rsidP="00C00074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Cervical spine: Disc </w:t>
      </w:r>
      <w:proofErr w:type="spellStart"/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dessication</w:t>
      </w:r>
      <w:proofErr w:type="spellEnd"/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with mild bulges at C4–5, C5–6, and C6–7 causing minimal anterior thecal sac compression.</w:t>
      </w:r>
    </w:p>
    <w:p w14:paraId="5B23F1D1" w14:textId="77777777" w:rsidR="00C00074" w:rsidRPr="00C00074" w:rsidRDefault="00C00074" w:rsidP="00C00074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Dorsal spine: Mild PLL hypertrophy, no significant cord compression.</w:t>
      </w:r>
    </w:p>
    <w:p w14:paraId="0D00B9F8" w14:textId="77777777" w:rsidR="00C00074" w:rsidRPr="00C00074" w:rsidRDefault="00C00074" w:rsidP="00C00074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Lumbar spine: </w:t>
      </w:r>
    </w:p>
    <w:p w14:paraId="6FEB06CE" w14:textId="77777777" w:rsidR="00C00074" w:rsidRPr="00C00074" w:rsidRDefault="00C00074" w:rsidP="00C00074">
      <w:pPr>
        <w:numPr>
          <w:ilvl w:val="1"/>
          <w:numId w:val="12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Degenerative disc disease at L4–5 with endplate sclerosis and altered signals.</w:t>
      </w:r>
    </w:p>
    <w:p w14:paraId="2670F104" w14:textId="77777777" w:rsidR="00C00074" w:rsidRPr="00C00074" w:rsidRDefault="00C00074" w:rsidP="00C00074">
      <w:pPr>
        <w:numPr>
          <w:ilvl w:val="1"/>
          <w:numId w:val="12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Severe canal stenosis at L3–4 (SC diameter 6.1 mm) with annular tear, central protrusion, anterior thecal sac compression, bilateral traversing nerve root compression, and bilateral foraminal stenosis.</w:t>
      </w:r>
    </w:p>
    <w:p w14:paraId="55DAFABF" w14:textId="77777777" w:rsidR="00C00074" w:rsidRPr="00C00074" w:rsidRDefault="00C00074" w:rsidP="00C00074">
      <w:pPr>
        <w:numPr>
          <w:ilvl w:val="1"/>
          <w:numId w:val="12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Mild diffuse disc bulge at L2–3.</w:t>
      </w:r>
    </w:p>
    <w:p w14:paraId="4CD2587D" w14:textId="77777777" w:rsidR="00C00074" w:rsidRPr="00C00074" w:rsidRDefault="00C00074" w:rsidP="00C00074">
      <w:pPr>
        <w:numPr>
          <w:ilvl w:val="1"/>
          <w:numId w:val="12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L3 vertebral </w:t>
      </w:r>
      <w:proofErr w:type="spellStart"/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hemangioma</w:t>
      </w:r>
      <w:proofErr w:type="spellEnd"/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.</w:t>
      </w:r>
    </w:p>
    <w:p w14:paraId="3C998ADA" w14:textId="1F4690B5" w:rsidR="00C00074" w:rsidRPr="00C00074" w:rsidRDefault="00C00074" w:rsidP="00C00074">
      <w:pPr>
        <w:numPr>
          <w:ilvl w:val="1"/>
          <w:numId w:val="12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>
        <w:rPr>
          <w:rFonts w:ascii="Gautami" w:hAnsi="Gautami" w:cs="Gautami"/>
          <w:b/>
          <w:noProof/>
          <w:szCs w:val="16"/>
        </w:rPr>
        <w:drawing>
          <wp:anchor distT="0" distB="0" distL="114300" distR="114300" simplePos="0" relativeHeight="251658240" behindDoc="0" locked="0" layoutInCell="1" allowOverlap="1" wp14:anchorId="58559356" wp14:editId="01E69613">
            <wp:simplePos x="0" y="0"/>
            <wp:positionH relativeFrom="column">
              <wp:posOffset>4622800</wp:posOffset>
            </wp:positionH>
            <wp:positionV relativeFrom="paragraph">
              <wp:posOffset>320675</wp:posOffset>
            </wp:positionV>
            <wp:extent cx="1305098" cy="1180407"/>
            <wp:effectExtent l="0" t="0" r="0" b="1270"/>
            <wp:wrapThrough wrapText="bothSides">
              <wp:wrapPolygon edited="0">
                <wp:start x="0" y="0"/>
                <wp:lineTo x="0" y="21274"/>
                <wp:lineTo x="21127" y="21274"/>
                <wp:lineTo x="21127" y="0"/>
                <wp:lineTo x="0" y="0"/>
              </wp:wrapPolygon>
            </wp:wrapThrough>
            <wp:docPr id="73316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62834" name="Picture 7331628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098" cy="118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0074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Multilevel posterior element hypertrophy (ligamentum flavum and facet joints) from L2–S1.</w:t>
      </w:r>
    </w:p>
    <w:p w14:paraId="6970A60F" w14:textId="712A2EB1" w:rsidR="00C00074" w:rsidRPr="00C00074" w:rsidRDefault="00C00074" w:rsidP="00C0007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5A55603" w14:textId="3A425F16" w:rsidR="001A40D2" w:rsidRPr="00DF16C0" w:rsidRDefault="001A40D2" w:rsidP="00C00074">
      <w:pPr>
        <w:pStyle w:val="Heading1"/>
        <w:rPr>
          <w:rFonts w:ascii="Gautami" w:hAnsi="Gautami" w:cs="Gautami"/>
          <w:b/>
          <w:szCs w:val="16"/>
        </w:rPr>
      </w:pPr>
    </w:p>
    <w:sectPr w:rsidR="001A40D2" w:rsidRPr="00DF16C0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C2699B"/>
    <w:multiLevelType w:val="multilevel"/>
    <w:tmpl w:val="36A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07AB6"/>
    <w:multiLevelType w:val="multilevel"/>
    <w:tmpl w:val="E1BEE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23F21"/>
    <w:multiLevelType w:val="multilevel"/>
    <w:tmpl w:val="118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912AC"/>
    <w:multiLevelType w:val="multilevel"/>
    <w:tmpl w:val="E59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936B3"/>
    <w:multiLevelType w:val="multilevel"/>
    <w:tmpl w:val="751E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545E5"/>
    <w:multiLevelType w:val="multilevel"/>
    <w:tmpl w:val="3742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E65DD"/>
    <w:multiLevelType w:val="multilevel"/>
    <w:tmpl w:val="5CE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14A49"/>
    <w:multiLevelType w:val="multilevel"/>
    <w:tmpl w:val="3B24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467805">
    <w:abstractNumId w:val="4"/>
  </w:num>
  <w:num w:numId="2" w16cid:durableId="289867546">
    <w:abstractNumId w:val="2"/>
  </w:num>
  <w:num w:numId="3" w16cid:durableId="563953960">
    <w:abstractNumId w:val="3"/>
  </w:num>
  <w:num w:numId="4" w16cid:durableId="434398620">
    <w:abstractNumId w:val="0"/>
  </w:num>
  <w:num w:numId="5" w16cid:durableId="1188451373">
    <w:abstractNumId w:val="9"/>
  </w:num>
  <w:num w:numId="6" w16cid:durableId="1144275229">
    <w:abstractNumId w:val="1"/>
  </w:num>
  <w:num w:numId="7" w16cid:durableId="933825954">
    <w:abstractNumId w:val="7"/>
  </w:num>
  <w:num w:numId="8" w16cid:durableId="1031144845">
    <w:abstractNumId w:val="8"/>
  </w:num>
  <w:num w:numId="9" w16cid:durableId="1178692934">
    <w:abstractNumId w:val="6"/>
  </w:num>
  <w:num w:numId="10" w16cid:durableId="1987124258">
    <w:abstractNumId w:val="10"/>
  </w:num>
  <w:num w:numId="11" w16cid:durableId="396559387">
    <w:abstractNumId w:val="11"/>
  </w:num>
  <w:num w:numId="12" w16cid:durableId="13928519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8700A"/>
    <w:rsid w:val="001A40D2"/>
    <w:rsid w:val="002B1119"/>
    <w:rsid w:val="002F0E57"/>
    <w:rsid w:val="003646FD"/>
    <w:rsid w:val="00551FF5"/>
    <w:rsid w:val="005A6BB5"/>
    <w:rsid w:val="005F7EEB"/>
    <w:rsid w:val="006311C2"/>
    <w:rsid w:val="0063662C"/>
    <w:rsid w:val="00674CAA"/>
    <w:rsid w:val="00712AB9"/>
    <w:rsid w:val="007E0031"/>
    <w:rsid w:val="007E7F64"/>
    <w:rsid w:val="00884944"/>
    <w:rsid w:val="0092003A"/>
    <w:rsid w:val="00A062E4"/>
    <w:rsid w:val="00AB5483"/>
    <w:rsid w:val="00AB67EC"/>
    <w:rsid w:val="00B03A88"/>
    <w:rsid w:val="00B54648"/>
    <w:rsid w:val="00BA7060"/>
    <w:rsid w:val="00BC2EFD"/>
    <w:rsid w:val="00C00074"/>
    <w:rsid w:val="00C03D49"/>
    <w:rsid w:val="00C464B5"/>
    <w:rsid w:val="00C9074C"/>
    <w:rsid w:val="00DF16C0"/>
    <w:rsid w:val="00F8296A"/>
    <w:rsid w:val="00FE53D0"/>
    <w:rsid w:val="00FF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0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0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0007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07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4</cp:revision>
  <cp:lastPrinted>2026-02-04T09:59:00Z</cp:lastPrinted>
  <dcterms:created xsi:type="dcterms:W3CDTF">2023-12-16T09:33:00Z</dcterms:created>
  <dcterms:modified xsi:type="dcterms:W3CDTF">2026-02-04T11:20:00Z</dcterms:modified>
</cp:coreProperties>
</file>