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168652" w14:textId="77777777" w:rsidR="001A40D2" w:rsidRDefault="001A40D2" w:rsidP="001A40D2">
      <w:pPr>
        <w:pStyle w:val="Heading1"/>
        <w:rPr>
          <w:rFonts w:ascii="Arial" w:hAnsi="Arial" w:cs="Arial"/>
          <w:b/>
          <w:sz w:val="26"/>
        </w:rPr>
      </w:pPr>
    </w:p>
    <w:p w14:paraId="052BA114" w14:textId="77777777" w:rsidR="001A40D2" w:rsidRDefault="001A40D2" w:rsidP="001A40D2">
      <w:pPr>
        <w:pStyle w:val="Heading1"/>
        <w:rPr>
          <w:rFonts w:ascii="Arial" w:hAnsi="Arial" w:cs="Arial"/>
          <w:b/>
          <w:sz w:val="26"/>
        </w:rPr>
      </w:pPr>
    </w:p>
    <w:p w14:paraId="75CF32F6" w14:textId="77777777" w:rsidR="001A40D2" w:rsidRDefault="001A40D2" w:rsidP="001A40D2">
      <w:pPr>
        <w:pStyle w:val="Heading1"/>
        <w:rPr>
          <w:rFonts w:ascii="Arial" w:hAnsi="Arial" w:cs="Arial"/>
          <w:b/>
          <w:sz w:val="26"/>
        </w:rPr>
      </w:pPr>
    </w:p>
    <w:p w14:paraId="21E2829C" w14:textId="1EAA2F35" w:rsidR="00502288" w:rsidRDefault="0095386B" w:rsidP="0095386B">
      <w:pPr>
        <w:pStyle w:val="Heading1"/>
        <w:jc w:val="left"/>
        <w:rPr>
          <w:rFonts w:asciiTheme="minorHAnsi" w:eastAsiaTheme="minorEastAsia" w:hAnsiTheme="minorHAnsi" w:cstheme="minorBidi"/>
          <w:b/>
          <w:sz w:val="24"/>
          <w:szCs w:val="22"/>
          <w:u w:val="none"/>
        </w:rPr>
      </w:pPr>
      <w:bookmarkStart w:id="0" w:name="_Hlk140068004"/>
      <w:proofErr w:type="gramStart"/>
      <w:r w:rsidRPr="0095386B">
        <w:rPr>
          <w:rFonts w:asciiTheme="minorHAnsi" w:eastAsiaTheme="minorEastAsia" w:hAnsiTheme="minorHAnsi" w:cstheme="minorBidi"/>
          <w:b/>
          <w:sz w:val="24"/>
          <w:szCs w:val="22"/>
          <w:u w:val="none"/>
        </w:rPr>
        <w:t>NAME :</w:t>
      </w:r>
      <w:proofErr w:type="gramEnd"/>
      <w:r w:rsidRPr="0095386B">
        <w:rPr>
          <w:rFonts w:asciiTheme="minorHAnsi" w:eastAsiaTheme="minorEastAsia" w:hAnsiTheme="minorHAnsi" w:cstheme="minorBidi"/>
          <w:b/>
          <w:sz w:val="24"/>
          <w:szCs w:val="22"/>
          <w:u w:val="none"/>
        </w:rPr>
        <w:t xml:space="preserve"> </w:t>
      </w:r>
      <w:r w:rsidR="00DC5CFF">
        <w:rPr>
          <w:rFonts w:asciiTheme="minorHAnsi" w:eastAsiaTheme="minorEastAsia" w:hAnsiTheme="minorHAnsi" w:cstheme="minorBidi"/>
          <w:b/>
          <w:sz w:val="24"/>
          <w:szCs w:val="22"/>
          <w:u w:val="none"/>
        </w:rPr>
        <w:t>PURNIMA ACHARYA</w:t>
      </w:r>
      <w:r w:rsidRPr="0095386B">
        <w:rPr>
          <w:rFonts w:asciiTheme="minorHAnsi" w:eastAsiaTheme="minorEastAsia" w:hAnsiTheme="minorHAnsi" w:cstheme="minorBidi"/>
          <w:b/>
          <w:sz w:val="24"/>
          <w:szCs w:val="22"/>
          <w:u w:val="none"/>
        </w:rPr>
        <w:t xml:space="preserve">                                 </w:t>
      </w:r>
      <w:r w:rsidR="00502288" w:rsidRPr="0095386B">
        <w:rPr>
          <w:rFonts w:asciiTheme="minorHAnsi" w:eastAsiaTheme="minorEastAsia" w:hAnsiTheme="minorHAnsi" w:cstheme="minorBidi"/>
          <w:b/>
          <w:sz w:val="24"/>
          <w:szCs w:val="22"/>
          <w:u w:val="none"/>
        </w:rPr>
        <w:t>DATE OF REPORT</w:t>
      </w:r>
      <w:r w:rsidR="00502288" w:rsidRPr="0095386B">
        <w:rPr>
          <w:rFonts w:asciiTheme="minorHAnsi" w:eastAsiaTheme="minorEastAsia" w:hAnsiTheme="minorHAnsi" w:cstheme="minorBidi"/>
          <w:b/>
          <w:sz w:val="24"/>
          <w:szCs w:val="22"/>
          <w:u w:val="none"/>
        </w:rPr>
        <w:tab/>
        <w:t xml:space="preserve">:  </w:t>
      </w:r>
      <w:r w:rsidR="00502288">
        <w:rPr>
          <w:rFonts w:asciiTheme="minorHAnsi" w:eastAsiaTheme="minorEastAsia" w:hAnsiTheme="minorHAnsi" w:cstheme="minorBidi"/>
          <w:b/>
          <w:sz w:val="24"/>
          <w:szCs w:val="22"/>
          <w:u w:val="none"/>
        </w:rPr>
        <w:fldChar w:fldCharType="begin"/>
      </w:r>
      <w:r w:rsidR="00502288">
        <w:rPr>
          <w:rFonts w:asciiTheme="minorHAnsi" w:eastAsiaTheme="minorEastAsia" w:hAnsiTheme="minorHAnsi" w:cstheme="minorBidi"/>
          <w:b/>
          <w:sz w:val="24"/>
          <w:szCs w:val="22"/>
          <w:u w:val="none"/>
        </w:rPr>
        <w:instrText xml:space="preserve"> DATE \@ "MMMM d, yyyy" </w:instrText>
      </w:r>
      <w:r w:rsidR="00502288">
        <w:rPr>
          <w:rFonts w:asciiTheme="minorHAnsi" w:eastAsiaTheme="minorEastAsia" w:hAnsiTheme="minorHAnsi" w:cstheme="minorBidi"/>
          <w:b/>
          <w:sz w:val="24"/>
          <w:szCs w:val="22"/>
          <w:u w:val="none"/>
        </w:rPr>
        <w:fldChar w:fldCharType="separate"/>
      </w:r>
      <w:r w:rsidR="00DC5CFF">
        <w:rPr>
          <w:rFonts w:asciiTheme="minorHAnsi" w:eastAsiaTheme="minorEastAsia" w:hAnsiTheme="minorHAnsi" w:cstheme="minorBidi"/>
          <w:b/>
          <w:noProof/>
          <w:sz w:val="24"/>
          <w:szCs w:val="22"/>
          <w:u w:val="none"/>
        </w:rPr>
        <w:t>August 6, 2024</w:t>
      </w:r>
      <w:r w:rsidR="00502288">
        <w:rPr>
          <w:rFonts w:asciiTheme="minorHAnsi" w:eastAsiaTheme="minorEastAsia" w:hAnsiTheme="minorHAnsi" w:cstheme="minorBidi"/>
          <w:b/>
          <w:sz w:val="24"/>
          <w:szCs w:val="22"/>
          <w:u w:val="none"/>
        </w:rPr>
        <w:fldChar w:fldCharType="end"/>
      </w:r>
    </w:p>
    <w:p w14:paraId="1EF36FCC" w14:textId="26CCF2CD" w:rsidR="0095386B" w:rsidRPr="0095386B" w:rsidRDefault="0095386B" w:rsidP="0095386B">
      <w:pPr>
        <w:pStyle w:val="Heading1"/>
        <w:jc w:val="left"/>
        <w:rPr>
          <w:rFonts w:asciiTheme="minorHAnsi" w:eastAsiaTheme="minorEastAsia" w:hAnsiTheme="minorHAnsi" w:cstheme="minorBidi"/>
          <w:b/>
          <w:sz w:val="24"/>
          <w:szCs w:val="22"/>
          <w:u w:val="none"/>
        </w:rPr>
      </w:pPr>
      <w:proofErr w:type="spellStart"/>
      <w:r w:rsidRPr="0095386B">
        <w:rPr>
          <w:rFonts w:asciiTheme="minorHAnsi" w:eastAsiaTheme="minorEastAsia" w:hAnsiTheme="minorHAnsi" w:cstheme="minorBidi"/>
          <w:b/>
          <w:sz w:val="24"/>
          <w:szCs w:val="22"/>
          <w:u w:val="none"/>
        </w:rPr>
        <w:t>Refd</w:t>
      </w:r>
      <w:proofErr w:type="spellEnd"/>
      <w:r w:rsidRPr="0095386B">
        <w:rPr>
          <w:rFonts w:asciiTheme="minorHAnsi" w:eastAsiaTheme="minorEastAsia" w:hAnsiTheme="minorHAnsi" w:cstheme="minorBidi"/>
          <w:b/>
          <w:sz w:val="24"/>
          <w:szCs w:val="22"/>
          <w:u w:val="none"/>
        </w:rPr>
        <w:t xml:space="preserve">. By DR.: </w:t>
      </w:r>
      <w:r w:rsidR="00DC5CFF">
        <w:rPr>
          <w:rFonts w:asciiTheme="minorHAnsi" w:eastAsiaTheme="minorEastAsia" w:hAnsiTheme="minorHAnsi" w:cstheme="minorBidi"/>
          <w:b/>
          <w:sz w:val="24"/>
          <w:szCs w:val="22"/>
          <w:u w:val="none"/>
        </w:rPr>
        <w:t xml:space="preserve">A K SINGH MBBS(UCMS), </w:t>
      </w:r>
      <w:proofErr w:type="gramStart"/>
      <w:r w:rsidR="00DC5CFF">
        <w:rPr>
          <w:rFonts w:asciiTheme="minorHAnsi" w:eastAsiaTheme="minorEastAsia" w:hAnsiTheme="minorHAnsi" w:cstheme="minorBidi"/>
          <w:b/>
          <w:sz w:val="24"/>
          <w:szCs w:val="22"/>
          <w:u w:val="none"/>
        </w:rPr>
        <w:t>M.S.(</w:t>
      </w:r>
      <w:proofErr w:type="gramEnd"/>
      <w:r w:rsidR="00DC5CFF">
        <w:rPr>
          <w:rFonts w:asciiTheme="minorHAnsi" w:eastAsiaTheme="minorEastAsia" w:hAnsiTheme="minorHAnsi" w:cstheme="minorBidi"/>
          <w:b/>
          <w:sz w:val="24"/>
          <w:szCs w:val="22"/>
          <w:u w:val="none"/>
        </w:rPr>
        <w:t xml:space="preserve">GEN SURGERY), </w:t>
      </w:r>
      <w:proofErr w:type="spellStart"/>
      <w:r w:rsidR="00DC5CFF">
        <w:rPr>
          <w:rFonts w:asciiTheme="minorHAnsi" w:eastAsiaTheme="minorEastAsia" w:hAnsiTheme="minorHAnsi" w:cstheme="minorBidi"/>
          <w:b/>
          <w:sz w:val="24"/>
          <w:szCs w:val="22"/>
          <w:u w:val="none"/>
        </w:rPr>
        <w:t>MCh</w:t>
      </w:r>
      <w:proofErr w:type="spellEnd"/>
      <w:r w:rsidR="00DC5CFF">
        <w:rPr>
          <w:rFonts w:asciiTheme="minorHAnsi" w:eastAsiaTheme="minorEastAsia" w:hAnsiTheme="minorHAnsi" w:cstheme="minorBidi"/>
          <w:b/>
          <w:sz w:val="24"/>
          <w:szCs w:val="22"/>
          <w:u w:val="none"/>
        </w:rPr>
        <w:t xml:space="preserve">(NEUROSURGERY), FIAGES, FMAS, DNB(I), FICS,EISE,ECFMG(U.S.A.) </w:t>
      </w:r>
      <w:r w:rsidR="00502288" w:rsidRPr="00502288">
        <w:rPr>
          <w:rFonts w:asciiTheme="minorHAnsi" w:eastAsiaTheme="minorEastAsia" w:hAnsiTheme="minorHAnsi" w:cstheme="minorBidi"/>
          <w:b/>
          <w:sz w:val="24"/>
          <w:szCs w:val="22"/>
          <w:u w:val="none"/>
        </w:rPr>
        <w:t xml:space="preserve"> </w:t>
      </w:r>
      <w:r w:rsidR="00502288">
        <w:rPr>
          <w:rFonts w:asciiTheme="minorHAnsi" w:eastAsiaTheme="minorEastAsia" w:hAnsiTheme="minorHAnsi" w:cstheme="minorBidi"/>
          <w:b/>
          <w:sz w:val="24"/>
          <w:szCs w:val="22"/>
          <w:u w:val="none"/>
        </w:rPr>
        <w:t xml:space="preserve">     </w:t>
      </w:r>
      <w:r w:rsidR="00DC5CFF">
        <w:rPr>
          <w:rFonts w:asciiTheme="minorHAnsi" w:eastAsiaTheme="minorEastAsia" w:hAnsiTheme="minorHAnsi" w:cstheme="minorBidi"/>
          <w:b/>
          <w:sz w:val="24"/>
          <w:szCs w:val="22"/>
          <w:u w:val="none"/>
        </w:rPr>
        <w:t xml:space="preserve">                                          </w:t>
      </w:r>
      <w:r w:rsidR="00502288" w:rsidRPr="0095386B">
        <w:rPr>
          <w:rFonts w:asciiTheme="minorHAnsi" w:eastAsiaTheme="minorEastAsia" w:hAnsiTheme="minorHAnsi" w:cstheme="minorBidi"/>
          <w:b/>
          <w:sz w:val="24"/>
          <w:szCs w:val="22"/>
          <w:u w:val="none"/>
        </w:rPr>
        <w:t>AGE</w:t>
      </w:r>
      <w:r w:rsidR="00502288" w:rsidRPr="0095386B">
        <w:rPr>
          <w:rFonts w:asciiTheme="minorHAnsi" w:eastAsiaTheme="minorEastAsia" w:hAnsiTheme="minorHAnsi" w:cstheme="minorBidi"/>
          <w:b/>
          <w:sz w:val="24"/>
          <w:szCs w:val="22"/>
          <w:u w:val="none"/>
        </w:rPr>
        <w:tab/>
        <w:t xml:space="preserve">:  </w:t>
      </w:r>
      <w:r w:rsidR="00DC5CFF">
        <w:rPr>
          <w:rFonts w:asciiTheme="minorHAnsi" w:eastAsiaTheme="minorEastAsia" w:hAnsiTheme="minorHAnsi" w:cstheme="minorBidi"/>
          <w:b/>
          <w:sz w:val="24"/>
          <w:szCs w:val="22"/>
          <w:u w:val="none"/>
        </w:rPr>
        <w:t>60</w:t>
      </w:r>
      <w:r w:rsidR="00502288" w:rsidRPr="0095386B">
        <w:rPr>
          <w:rFonts w:asciiTheme="minorHAnsi" w:eastAsiaTheme="minorEastAsia" w:hAnsiTheme="minorHAnsi" w:cstheme="minorBidi"/>
          <w:b/>
          <w:sz w:val="24"/>
          <w:szCs w:val="22"/>
          <w:u w:val="none"/>
        </w:rPr>
        <w:t xml:space="preserve"> YRS/ F</w:t>
      </w:r>
    </w:p>
    <w:p w14:paraId="24B308AB" w14:textId="7C149AFB" w:rsidR="001A40D2" w:rsidRPr="00F20F39" w:rsidRDefault="0095386B" w:rsidP="0095386B">
      <w:pPr>
        <w:pStyle w:val="Heading1"/>
        <w:rPr>
          <w:rFonts w:ascii="Arial" w:hAnsi="Arial" w:cs="Arial"/>
          <w:b/>
          <w:sz w:val="26"/>
        </w:rPr>
      </w:pPr>
      <w:r w:rsidRPr="0095386B">
        <w:rPr>
          <w:rFonts w:asciiTheme="minorHAnsi" w:eastAsiaTheme="minorEastAsia" w:hAnsiTheme="minorHAnsi" w:cstheme="minorBidi"/>
          <w:b/>
          <w:sz w:val="24"/>
          <w:szCs w:val="22"/>
          <w:u w:val="none"/>
        </w:rPr>
        <w:t>==============================================================================</w:t>
      </w:r>
      <w:bookmarkEnd w:id="0"/>
      <w:r w:rsidR="001A40D2" w:rsidRPr="00F20F39">
        <w:rPr>
          <w:rFonts w:ascii="Arial" w:hAnsi="Arial" w:cs="Arial"/>
          <w:b/>
          <w:sz w:val="26"/>
        </w:rPr>
        <w:t>REPORT OF M.R.I. L.</w:t>
      </w:r>
      <w:proofErr w:type="gramStart"/>
      <w:r w:rsidR="001A40D2" w:rsidRPr="00F20F39">
        <w:rPr>
          <w:rFonts w:ascii="Arial" w:hAnsi="Arial" w:cs="Arial"/>
          <w:b/>
          <w:sz w:val="26"/>
        </w:rPr>
        <w:t>S.SPINE</w:t>
      </w:r>
      <w:proofErr w:type="gramEnd"/>
      <w:r w:rsidR="001A40D2" w:rsidRPr="00F20F39">
        <w:rPr>
          <w:rFonts w:ascii="Arial" w:hAnsi="Arial" w:cs="Arial"/>
          <w:b/>
          <w:sz w:val="26"/>
        </w:rPr>
        <w:t xml:space="preserve"> </w:t>
      </w:r>
    </w:p>
    <w:p w14:paraId="03605454" w14:textId="77777777" w:rsidR="001A40D2" w:rsidRPr="009218E3" w:rsidRDefault="001A40D2" w:rsidP="001A40D2">
      <w:pPr>
        <w:rPr>
          <w:rFonts w:ascii="Arial" w:eastAsia="Times New Roman" w:hAnsi="Arial" w:cs="Arial"/>
          <w:sz w:val="10"/>
        </w:rPr>
      </w:pPr>
    </w:p>
    <w:p w14:paraId="502F1205" w14:textId="77777777" w:rsidR="00DC5CFF" w:rsidRDefault="00DC5CFF" w:rsidP="00DC5CFF">
      <w:pPr>
        <w:pStyle w:val="section-paragraph"/>
        <w:rPr>
          <w:lang w:val="en"/>
        </w:rPr>
      </w:pPr>
      <w:r>
        <w:rPr>
          <w:lang w:val="en"/>
        </w:rPr>
        <w:t>Straightening of lumbar spine is seen.</w:t>
      </w:r>
    </w:p>
    <w:p w14:paraId="38D31AF7" w14:textId="77777777" w:rsidR="00DC5CFF" w:rsidRDefault="00DC5CFF" w:rsidP="00DC5CFF">
      <w:pPr>
        <w:pStyle w:val="section-paragraph"/>
        <w:rPr>
          <w:lang w:val="en"/>
        </w:rPr>
      </w:pPr>
      <w:r>
        <w:rPr>
          <w:lang w:val="en"/>
        </w:rPr>
        <w:t>Wedge collapse of D12 vertebral body is seen.</w:t>
      </w:r>
    </w:p>
    <w:p w14:paraId="15BE44B5" w14:textId="77777777" w:rsidR="00DC5CFF" w:rsidRDefault="00DC5CFF" w:rsidP="00DC5CFF">
      <w:pPr>
        <w:pStyle w:val="section-paragraph"/>
        <w:rPr>
          <w:lang w:val="en"/>
        </w:rPr>
      </w:pPr>
      <w:r>
        <w:rPr>
          <w:lang w:val="en"/>
        </w:rPr>
        <w:t xml:space="preserve">Marginal osteophytes are seen at multiple levels with associated </w:t>
      </w:r>
      <w:proofErr w:type="spellStart"/>
      <w:r>
        <w:rPr>
          <w:lang w:val="en"/>
        </w:rPr>
        <w:t>modic</w:t>
      </w:r>
      <w:proofErr w:type="spellEnd"/>
      <w:r>
        <w:rPr>
          <w:lang w:val="en"/>
        </w:rPr>
        <w:t xml:space="preserve"> changes.</w:t>
      </w:r>
    </w:p>
    <w:p w14:paraId="3F5E9877" w14:textId="77777777" w:rsidR="00DC5CFF" w:rsidRDefault="00DC5CFF" w:rsidP="00DC5CFF">
      <w:pPr>
        <w:pStyle w:val="section-paragraph"/>
        <w:rPr>
          <w:lang w:val="en"/>
        </w:rPr>
      </w:pPr>
      <w:proofErr w:type="spellStart"/>
      <w:r>
        <w:rPr>
          <w:lang w:val="en"/>
        </w:rPr>
        <w:t>Haemangioma</w:t>
      </w:r>
      <w:proofErr w:type="spellEnd"/>
      <w:r>
        <w:rPr>
          <w:lang w:val="en"/>
        </w:rPr>
        <w:t xml:space="preserve"> is seen in L3 and L4 vertebral body.</w:t>
      </w:r>
    </w:p>
    <w:p w14:paraId="2B0BD65D" w14:textId="77777777" w:rsidR="00DC5CFF" w:rsidRDefault="00DC5CFF" w:rsidP="00DC5CFF">
      <w:pPr>
        <w:pStyle w:val="section-paragraph"/>
        <w:rPr>
          <w:lang w:val="en"/>
        </w:rPr>
      </w:pPr>
      <w:proofErr w:type="spellStart"/>
      <w:r>
        <w:rPr>
          <w:lang w:val="en"/>
        </w:rPr>
        <w:t>Schmorl's</w:t>
      </w:r>
      <w:proofErr w:type="spellEnd"/>
      <w:r>
        <w:rPr>
          <w:lang w:val="en"/>
        </w:rPr>
        <w:t xml:space="preserve"> node is seen at multiple </w:t>
      </w:r>
      <w:proofErr w:type="gramStart"/>
      <w:r>
        <w:rPr>
          <w:lang w:val="en"/>
        </w:rPr>
        <w:t>level .</w:t>
      </w:r>
      <w:proofErr w:type="gramEnd"/>
    </w:p>
    <w:p w14:paraId="002B6C0E" w14:textId="77777777" w:rsidR="00DC5CFF" w:rsidRDefault="00DC5CFF" w:rsidP="00DC5CFF">
      <w:pPr>
        <w:pStyle w:val="section-paragraph"/>
        <w:rPr>
          <w:lang w:val="en"/>
        </w:rPr>
      </w:pPr>
      <w:r>
        <w:rPr>
          <w:lang w:val="en"/>
        </w:rPr>
        <w:t xml:space="preserve">Visualized cord and conus appear normal in MR signal intensity and morphology. </w:t>
      </w:r>
    </w:p>
    <w:p w14:paraId="1CDD0664" w14:textId="77777777" w:rsidR="00DC5CFF" w:rsidRDefault="00DC5CFF" w:rsidP="00DC5CFF">
      <w:pPr>
        <w:pStyle w:val="section-paragraph"/>
        <w:rPr>
          <w:lang w:val="en"/>
        </w:rPr>
      </w:pPr>
      <w:r>
        <w:rPr>
          <w:lang w:val="en"/>
        </w:rPr>
        <w:t>No gross para-spinal soft tissue abnormality seen.</w:t>
      </w:r>
    </w:p>
    <w:p w14:paraId="664AF1BC" w14:textId="77777777" w:rsidR="00DC5CFF" w:rsidRDefault="00DC5CFF" w:rsidP="00DC5CFF">
      <w:pPr>
        <w:pStyle w:val="section-paragraph"/>
        <w:rPr>
          <w:lang w:val="en"/>
        </w:rPr>
      </w:pPr>
      <w:r>
        <w:rPr>
          <w:lang w:val="en"/>
        </w:rPr>
        <w:t xml:space="preserve">No abnormal signal is seen at conus / </w:t>
      </w:r>
      <w:proofErr w:type="spellStart"/>
      <w:r>
        <w:rPr>
          <w:lang w:val="en"/>
        </w:rPr>
        <w:t>epiconus</w:t>
      </w:r>
      <w:proofErr w:type="spellEnd"/>
      <w:r>
        <w:rPr>
          <w:lang w:val="en"/>
        </w:rPr>
        <w:t xml:space="preserve"> level. </w:t>
      </w: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929"/>
        <w:gridCol w:w="1643"/>
        <w:gridCol w:w="1443"/>
        <w:gridCol w:w="1443"/>
        <w:gridCol w:w="1443"/>
        <w:gridCol w:w="1443"/>
      </w:tblGrid>
      <w:tr w:rsidR="00DC5CFF" w:rsidRPr="00DC5CFF" w14:paraId="6368996C" w14:textId="77777777" w:rsidTr="00B87972">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673"/>
            </w:tblGrid>
            <w:tr w:rsidR="00DC5CFF" w:rsidRPr="00DC5CFF" w14:paraId="0661B7B5" w14:textId="77777777" w:rsidTr="00B87972">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428A57E" w14:textId="77777777" w:rsidR="00DC5CFF" w:rsidRPr="00DC5CFF" w:rsidRDefault="00DC5CFF" w:rsidP="00B87972">
                  <w:pPr>
                    <w:pStyle w:val="section-paragraph"/>
                  </w:pPr>
                  <w:r w:rsidRPr="00DC5CFF">
                    <w:rPr>
                      <w:b/>
                      <w:bCs/>
                    </w:rPr>
                    <w:t>Level</w:t>
                  </w:r>
                </w:p>
              </w:tc>
            </w:tr>
          </w:tbl>
          <w:p w14:paraId="6DD14190" w14:textId="77777777" w:rsidR="00DC5CFF" w:rsidRPr="00DC5CFF" w:rsidRDefault="00DC5CFF" w:rsidP="00B87972">
            <w:pPr>
              <w:rPr>
                <w:rFonts w:eastAsia="Times New Roman"/>
                <w:sz w:val="24"/>
                <w:szCs w:val="24"/>
              </w:rPr>
            </w:pP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FCD34F7" w14:textId="77777777" w:rsidR="00DC5CFF" w:rsidRPr="00DC5CFF" w:rsidRDefault="00DC5CFF" w:rsidP="00B87972">
            <w:pPr>
              <w:pStyle w:val="section-paragraph"/>
            </w:pPr>
            <w:r w:rsidRPr="00DC5CFF">
              <w:t>L1-L2</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E75A0C0" w14:textId="77777777" w:rsidR="00DC5CFF" w:rsidRPr="00DC5CFF" w:rsidRDefault="00DC5CFF" w:rsidP="00B87972">
            <w:pPr>
              <w:pStyle w:val="section-paragraph"/>
            </w:pPr>
            <w:r w:rsidRPr="00DC5CFF">
              <w:t>L2-L3</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1A4C85C" w14:textId="77777777" w:rsidR="00DC5CFF" w:rsidRPr="00DC5CFF" w:rsidRDefault="00DC5CFF" w:rsidP="00B87972">
            <w:pPr>
              <w:pStyle w:val="section-paragraph"/>
            </w:pPr>
            <w:r w:rsidRPr="00DC5CFF">
              <w:t>L3-L4</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9A72665" w14:textId="77777777" w:rsidR="00DC5CFF" w:rsidRPr="00DC5CFF" w:rsidRDefault="00DC5CFF" w:rsidP="00B87972">
            <w:pPr>
              <w:pStyle w:val="section-paragraph"/>
            </w:pPr>
            <w:r w:rsidRPr="00DC5CFF">
              <w:t>L4-L5</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C78DAA4" w14:textId="77777777" w:rsidR="00DC5CFF" w:rsidRPr="00DC5CFF" w:rsidRDefault="00DC5CFF" w:rsidP="00B87972">
            <w:pPr>
              <w:pStyle w:val="section-paragraph"/>
            </w:pPr>
            <w:r w:rsidRPr="00DC5CFF">
              <w:t>L5-S1</w:t>
            </w:r>
          </w:p>
        </w:tc>
      </w:tr>
      <w:tr w:rsidR="00DC5CFF" w:rsidRPr="00DC5CFF" w14:paraId="659D854C" w14:textId="77777777" w:rsidTr="00DC5CFF">
        <w:trPr>
          <w:trHeight w:val="366"/>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673"/>
            </w:tblGrid>
            <w:tr w:rsidR="00DC5CFF" w:rsidRPr="00DC5CFF" w14:paraId="327F9FA2" w14:textId="77777777" w:rsidTr="00DC5CFF">
              <w:trPr>
                <w:trHeight w:val="240"/>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ED2A7E4" w14:textId="77777777" w:rsidR="00DC5CFF" w:rsidRPr="00DC5CFF" w:rsidRDefault="00DC5CFF" w:rsidP="00B87972">
                  <w:pPr>
                    <w:pStyle w:val="section-paragraph"/>
                  </w:pPr>
                  <w:r w:rsidRPr="00DC5CFF">
                    <w:rPr>
                      <w:b/>
                      <w:bCs/>
                    </w:rPr>
                    <w:t>AP Mm</w:t>
                  </w:r>
                </w:p>
              </w:tc>
            </w:tr>
          </w:tbl>
          <w:p w14:paraId="651BE077" w14:textId="77777777" w:rsidR="00DC5CFF" w:rsidRPr="00DC5CFF" w:rsidRDefault="00DC5CFF" w:rsidP="00B87972">
            <w:pPr>
              <w:rPr>
                <w:rFonts w:eastAsia="Times New Roman"/>
                <w:sz w:val="24"/>
                <w:szCs w:val="24"/>
              </w:rPr>
            </w:pP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97F3488" w14:textId="77777777" w:rsidR="00DC5CFF" w:rsidRPr="00DC5CFF" w:rsidRDefault="00DC5CFF" w:rsidP="00B87972">
            <w:pPr>
              <w:pStyle w:val="section-paragraph"/>
            </w:pPr>
            <w:r w:rsidRPr="00DC5CFF">
              <w:t>10.2mm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00F368D" w14:textId="77777777" w:rsidR="00DC5CFF" w:rsidRPr="00DC5CFF" w:rsidRDefault="00DC5CFF" w:rsidP="00B87972">
            <w:pPr>
              <w:pStyle w:val="section-paragraph"/>
            </w:pPr>
            <w:r w:rsidRPr="00DC5CFF">
              <w:t>4.9mm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2AC7D7E" w14:textId="77777777" w:rsidR="00DC5CFF" w:rsidRPr="00DC5CFF" w:rsidRDefault="00DC5CFF" w:rsidP="00B87972">
            <w:pPr>
              <w:pStyle w:val="section-paragraph"/>
            </w:pPr>
            <w:r w:rsidRPr="00DC5CFF">
              <w:t>6.2mm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E56FC14" w14:textId="77777777" w:rsidR="00DC5CFF" w:rsidRPr="00DC5CFF" w:rsidRDefault="00DC5CFF" w:rsidP="00B87972">
            <w:pPr>
              <w:pStyle w:val="section-paragraph"/>
            </w:pPr>
            <w:r w:rsidRPr="00DC5CFF">
              <w:t>9.4mm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A1152AC" w14:textId="77777777" w:rsidR="00DC5CFF" w:rsidRPr="00DC5CFF" w:rsidRDefault="00DC5CFF" w:rsidP="00B87972">
            <w:pPr>
              <w:pStyle w:val="section-paragraph"/>
            </w:pPr>
            <w:r w:rsidRPr="00DC5CFF">
              <w:t>9.6mm</w:t>
            </w:r>
          </w:p>
        </w:tc>
      </w:tr>
    </w:tbl>
    <w:p w14:paraId="670F9544" w14:textId="77777777" w:rsidR="00DC5CFF" w:rsidRPr="00DC5CFF" w:rsidRDefault="00DC5CFF" w:rsidP="00DC5CFF">
      <w:pPr>
        <w:pStyle w:val="section-paragraph"/>
        <w:rPr>
          <w:sz w:val="22"/>
          <w:szCs w:val="22"/>
          <w:lang w:val="en"/>
        </w:rPr>
      </w:pPr>
      <w:r w:rsidRPr="00DC5CFF">
        <w:rPr>
          <w:b/>
          <w:bCs/>
          <w:sz w:val="22"/>
          <w:szCs w:val="22"/>
          <w:lang w:val="en"/>
        </w:rPr>
        <w:t>L1-L2: mild diffuse disc bulge is seen causing indentation of the thecal sac. Bilateral facet joint arthropathy is seen</w:t>
      </w:r>
    </w:p>
    <w:p w14:paraId="5BDE37AE" w14:textId="77777777" w:rsidR="00DC5CFF" w:rsidRPr="00DC5CFF" w:rsidRDefault="00DC5CFF" w:rsidP="00DC5CFF">
      <w:pPr>
        <w:pStyle w:val="section-paragraph"/>
        <w:rPr>
          <w:sz w:val="22"/>
          <w:szCs w:val="22"/>
          <w:lang w:val="en"/>
        </w:rPr>
      </w:pPr>
      <w:r w:rsidRPr="00DC5CFF">
        <w:rPr>
          <w:b/>
          <w:bCs/>
          <w:sz w:val="22"/>
          <w:szCs w:val="22"/>
          <w:lang w:val="en"/>
        </w:rPr>
        <w:t>L2-L3: heterogeneous signal is seen with diffuse disc bulge causing grade III canal stenosis, compression of left exiting nerve root, abutment of right exiting nerve root. Ligamentum flavum hypertrophy with bilateral facet joint arthropathy is seen.</w:t>
      </w:r>
    </w:p>
    <w:p w14:paraId="770AF037" w14:textId="77777777" w:rsidR="00DC5CFF" w:rsidRPr="00DC5CFF" w:rsidRDefault="00DC5CFF" w:rsidP="00DC5CFF">
      <w:pPr>
        <w:pStyle w:val="section-paragraph"/>
        <w:rPr>
          <w:sz w:val="22"/>
          <w:szCs w:val="22"/>
          <w:lang w:val="en"/>
        </w:rPr>
      </w:pPr>
      <w:r w:rsidRPr="00DC5CFF">
        <w:rPr>
          <w:b/>
          <w:bCs/>
          <w:sz w:val="22"/>
          <w:szCs w:val="22"/>
          <w:lang w:val="en"/>
        </w:rPr>
        <w:t>L3-L4: heterogeneous signal with diffuse disc bulge and annular tear is seen. Ligamentum flavum hypertrophy is seen with bilateral facet joint arthropathy. Grade III canal stenosis with compression of left exiting nerve root and abutment of right exiting nerve root is seen.</w:t>
      </w:r>
    </w:p>
    <w:p w14:paraId="79AE5E4B" w14:textId="77777777" w:rsidR="00DC5CFF" w:rsidRPr="00DC5CFF" w:rsidRDefault="00DC5CFF" w:rsidP="00DC5CFF">
      <w:pPr>
        <w:pStyle w:val="section-paragraph"/>
        <w:rPr>
          <w:sz w:val="22"/>
          <w:szCs w:val="22"/>
          <w:lang w:val="en"/>
        </w:rPr>
      </w:pPr>
      <w:r w:rsidRPr="00DC5CFF">
        <w:rPr>
          <w:b/>
          <w:bCs/>
          <w:sz w:val="22"/>
          <w:szCs w:val="22"/>
          <w:lang w:val="en"/>
        </w:rPr>
        <w:t>L4-L5: grade I anterolisthesis of L4 over L5 is seen. Heterogeneous signal with diffuse disc bulge is seen along with ligamentum flavum hypertrophy causing grade III canal stenosis and compression of bilateral exiting nerve roots at the neural foramina. Bilateral facet joint arthropathy is seen</w:t>
      </w:r>
    </w:p>
    <w:p w14:paraId="31646E3D" w14:textId="77777777" w:rsidR="00DC5CFF" w:rsidRPr="00DC5CFF" w:rsidRDefault="00DC5CFF" w:rsidP="00DC5CFF">
      <w:pPr>
        <w:pStyle w:val="section-paragraph"/>
        <w:rPr>
          <w:sz w:val="22"/>
          <w:szCs w:val="22"/>
          <w:lang w:val="en"/>
        </w:rPr>
      </w:pPr>
      <w:r w:rsidRPr="00DC5CFF">
        <w:rPr>
          <w:b/>
          <w:bCs/>
          <w:sz w:val="22"/>
          <w:szCs w:val="22"/>
          <w:lang w:val="en"/>
        </w:rPr>
        <w:t>L5-S1: mild diffuse disc bulge is seen causing abutment of bilateral traversing nerve roots, right exiting nerve root.</w:t>
      </w:r>
    </w:p>
    <w:p w14:paraId="74E5F1E6" w14:textId="77777777" w:rsidR="00DC5CFF" w:rsidRPr="00DC5CFF" w:rsidRDefault="00DC5CFF" w:rsidP="00DC5CFF">
      <w:pPr>
        <w:pStyle w:val="section-title"/>
        <w:rPr>
          <w:b/>
          <w:bCs/>
          <w:szCs w:val="32"/>
          <w:lang w:val="en"/>
        </w:rPr>
      </w:pPr>
      <w:r w:rsidRPr="00DC5CFF">
        <w:rPr>
          <w:b/>
          <w:bCs/>
          <w:szCs w:val="32"/>
          <w:lang w:val="en"/>
        </w:rPr>
        <w:t>Impression</w:t>
      </w:r>
    </w:p>
    <w:p w14:paraId="347DF94B" w14:textId="77777777" w:rsidR="00DC5CFF" w:rsidRPr="00DC5CFF" w:rsidRDefault="00DC5CFF" w:rsidP="00DC5CFF">
      <w:pPr>
        <w:pStyle w:val="section-paragraph"/>
        <w:rPr>
          <w:sz w:val="22"/>
          <w:szCs w:val="22"/>
          <w:lang w:val="en"/>
        </w:rPr>
      </w:pPr>
      <w:r w:rsidRPr="00DC5CFF">
        <w:rPr>
          <w:b/>
          <w:bCs/>
          <w:sz w:val="22"/>
          <w:szCs w:val="22"/>
          <w:lang w:val="en"/>
        </w:rPr>
        <w:t>Severe lumbar spondylosis as described.</w:t>
      </w:r>
    </w:p>
    <w:p w14:paraId="04F7F9AB" w14:textId="27C4F30C" w:rsidR="00DC5CFF" w:rsidRPr="00DC5CFF" w:rsidRDefault="00DC5CFF" w:rsidP="00DC5CFF">
      <w:pPr>
        <w:pStyle w:val="section-paragraph"/>
        <w:rPr>
          <w:sz w:val="22"/>
          <w:szCs w:val="22"/>
          <w:lang w:val="en"/>
        </w:rPr>
      </w:pPr>
      <w:proofErr w:type="spellStart"/>
      <w:r w:rsidRPr="00DC5CFF">
        <w:rPr>
          <w:b/>
          <w:bCs/>
          <w:sz w:val="22"/>
          <w:szCs w:val="22"/>
          <w:lang w:val="en"/>
        </w:rPr>
        <w:t>Schmorl's</w:t>
      </w:r>
      <w:proofErr w:type="spellEnd"/>
      <w:r w:rsidRPr="00DC5CFF">
        <w:rPr>
          <w:b/>
          <w:bCs/>
          <w:sz w:val="22"/>
          <w:szCs w:val="22"/>
          <w:lang w:val="en"/>
        </w:rPr>
        <w:t xml:space="preserve"> nodes and marginal osteophytes with associated with </w:t>
      </w:r>
      <w:r>
        <w:rPr>
          <w:b/>
          <w:bCs/>
          <w:sz w:val="22"/>
          <w:szCs w:val="22"/>
          <w:lang w:val="en"/>
        </w:rPr>
        <w:t>M</w:t>
      </w:r>
      <w:r w:rsidRPr="00DC5CFF">
        <w:rPr>
          <w:b/>
          <w:bCs/>
          <w:sz w:val="22"/>
          <w:szCs w:val="22"/>
          <w:lang w:val="en"/>
        </w:rPr>
        <w:t>odic changes at multiple levels.</w:t>
      </w:r>
    </w:p>
    <w:p w14:paraId="25A55603" w14:textId="574E82DD" w:rsidR="001A40D2" w:rsidRPr="00502288" w:rsidRDefault="003646FD" w:rsidP="00502288">
      <w:pPr>
        <w:pStyle w:val="ListParagraph"/>
        <w:jc w:val="both"/>
        <w:rPr>
          <w:rFonts w:ascii="Calibri" w:eastAsia="Times New Roman" w:hAnsi="Calibri" w:cs="Times New Roman"/>
        </w:rPr>
      </w:pPr>
      <w:proofErr w:type="gramStart"/>
      <w:r>
        <w:rPr>
          <w:rFonts w:ascii="Calibri" w:eastAsia="Times New Roman" w:hAnsi="Calibri" w:cs="Times New Roman"/>
        </w:rPr>
        <w:t>Suggested :</w:t>
      </w:r>
      <w:proofErr w:type="gramEnd"/>
      <w:r w:rsidRPr="00E77D4A">
        <w:rPr>
          <w:rFonts w:ascii="Calibri" w:eastAsia="Times New Roman" w:hAnsi="Calibri" w:cs="Times New Roman"/>
        </w:rPr>
        <w:t xml:space="preserve"> </w:t>
      </w:r>
      <w:proofErr w:type="spellStart"/>
      <w:r w:rsidRPr="00E77D4A">
        <w:rPr>
          <w:rFonts w:ascii="Calibri" w:eastAsia="Times New Roman" w:hAnsi="Calibri" w:cs="Times New Roman"/>
        </w:rPr>
        <w:t>Clinico</w:t>
      </w:r>
      <w:proofErr w:type="spellEnd"/>
      <w:r w:rsidRPr="00E77D4A">
        <w:rPr>
          <w:rFonts w:ascii="Calibri" w:eastAsia="Times New Roman" w:hAnsi="Calibri" w:cs="Times New Roman"/>
        </w:rPr>
        <w:t>-pathological correlation</w:t>
      </w:r>
    </w:p>
    <w:sectPr w:rsidR="001A40D2" w:rsidRPr="00502288" w:rsidSect="003646FD">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roductSans">
    <w:altName w:val="Calibri"/>
    <w:charset w:val="00"/>
    <w:family w:val="auto"/>
    <w:pitch w:val="default"/>
  </w:font>
  <w:font w:name="Roboto">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C761A"/>
    <w:multiLevelType w:val="hybridMultilevel"/>
    <w:tmpl w:val="12E673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EF6016D"/>
    <w:multiLevelType w:val="hybridMultilevel"/>
    <w:tmpl w:val="A0B6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B6030"/>
    <w:multiLevelType w:val="hybridMultilevel"/>
    <w:tmpl w:val="D3FE4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33A77"/>
    <w:multiLevelType w:val="hybridMultilevel"/>
    <w:tmpl w:val="3132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ED2225"/>
    <w:multiLevelType w:val="hybridMultilevel"/>
    <w:tmpl w:val="2AC63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D2"/>
    <w:rsid w:val="00083E22"/>
    <w:rsid w:val="00134700"/>
    <w:rsid w:val="0018700A"/>
    <w:rsid w:val="001A40D2"/>
    <w:rsid w:val="0021732B"/>
    <w:rsid w:val="002B1119"/>
    <w:rsid w:val="002F0E57"/>
    <w:rsid w:val="003646FD"/>
    <w:rsid w:val="00502288"/>
    <w:rsid w:val="00551FF5"/>
    <w:rsid w:val="005A6BB5"/>
    <w:rsid w:val="005F7EEB"/>
    <w:rsid w:val="006311C2"/>
    <w:rsid w:val="0065098F"/>
    <w:rsid w:val="00712AB9"/>
    <w:rsid w:val="007E0031"/>
    <w:rsid w:val="007E7F64"/>
    <w:rsid w:val="00884944"/>
    <w:rsid w:val="0092003A"/>
    <w:rsid w:val="0095386B"/>
    <w:rsid w:val="00A062E4"/>
    <w:rsid w:val="00AB5483"/>
    <w:rsid w:val="00B03A88"/>
    <w:rsid w:val="00B54648"/>
    <w:rsid w:val="00BA7060"/>
    <w:rsid w:val="00BC2EFD"/>
    <w:rsid w:val="00C03D49"/>
    <w:rsid w:val="00C464B5"/>
    <w:rsid w:val="00DC5CFF"/>
    <w:rsid w:val="00E5108D"/>
    <w:rsid w:val="00EF74CB"/>
    <w:rsid w:val="00F8296A"/>
    <w:rsid w:val="00FE5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EEF2"/>
  <w15:docId w15:val="{8ACA2093-A06D-4963-979E-5539FF9F3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E4"/>
  </w:style>
  <w:style w:type="paragraph" w:styleId="Heading1">
    <w:name w:val="heading 1"/>
    <w:basedOn w:val="Normal"/>
    <w:next w:val="Normal"/>
    <w:link w:val="Heading1Char"/>
    <w:qFormat/>
    <w:rsid w:val="001A40D2"/>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4">
    <w:name w:val="heading 4"/>
    <w:basedOn w:val="Normal"/>
    <w:next w:val="Normal"/>
    <w:link w:val="Heading4Char"/>
    <w:qFormat/>
    <w:rsid w:val="001A40D2"/>
    <w:pPr>
      <w:keepNext/>
      <w:spacing w:after="0" w:line="240" w:lineRule="auto"/>
      <w:outlineLvl w:val="3"/>
    </w:pPr>
    <w:rPr>
      <w:rFonts w:ascii="Times New Roman" w:eastAsia="Times New Roman" w:hAnsi="Times New Roman"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40D2"/>
    <w:rPr>
      <w:rFonts w:ascii="ITC Bookman Light" w:eastAsia="Times New Roman" w:hAnsi="ITC Bookman Light" w:cs="Times New Roman"/>
      <w:sz w:val="28"/>
      <w:szCs w:val="20"/>
      <w:u w:val="single"/>
    </w:rPr>
  </w:style>
  <w:style w:type="character" w:customStyle="1" w:styleId="Heading4Char">
    <w:name w:val="Heading 4 Char"/>
    <w:basedOn w:val="DefaultParagraphFont"/>
    <w:link w:val="Heading4"/>
    <w:rsid w:val="001A40D2"/>
    <w:rPr>
      <w:rFonts w:ascii="Times New Roman" w:eastAsia="Times New Roman" w:hAnsi="Times New Roman" w:cs="Times New Roman"/>
      <w:b/>
      <w:szCs w:val="24"/>
    </w:rPr>
  </w:style>
  <w:style w:type="paragraph" w:styleId="BalloonText">
    <w:name w:val="Balloon Text"/>
    <w:basedOn w:val="Normal"/>
    <w:link w:val="BalloonTextChar"/>
    <w:uiPriority w:val="99"/>
    <w:semiHidden/>
    <w:unhideWhenUsed/>
    <w:rsid w:val="00083E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E22"/>
    <w:rPr>
      <w:rFonts w:ascii="Tahoma" w:hAnsi="Tahoma" w:cs="Tahoma"/>
      <w:sz w:val="16"/>
      <w:szCs w:val="16"/>
    </w:rPr>
  </w:style>
  <w:style w:type="paragraph" w:styleId="ListParagraph">
    <w:name w:val="List Paragraph"/>
    <w:basedOn w:val="Normal"/>
    <w:uiPriority w:val="34"/>
    <w:qFormat/>
    <w:rsid w:val="003646FD"/>
    <w:pPr>
      <w:ind w:left="720"/>
      <w:contextualSpacing/>
    </w:pPr>
  </w:style>
  <w:style w:type="table" w:styleId="TableGrid">
    <w:name w:val="Table Grid"/>
    <w:basedOn w:val="TableNormal"/>
    <w:uiPriority w:val="59"/>
    <w:rsid w:val="00C46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title">
    <w:name w:val="report-title"/>
    <w:basedOn w:val="Normal"/>
    <w:rsid w:val="00DC5CFF"/>
    <w:pPr>
      <w:spacing w:before="360" w:after="360" w:line="240" w:lineRule="auto"/>
      <w:jc w:val="center"/>
    </w:pPr>
    <w:rPr>
      <w:rFonts w:ascii="ProductSans" w:hAnsi="ProductSans" w:cs="Times New Roman"/>
      <w:caps/>
      <w:spacing w:val="4"/>
      <w:sz w:val="36"/>
      <w:szCs w:val="36"/>
      <w:lang w:val="en-IN" w:eastAsia="en-IN"/>
    </w:rPr>
  </w:style>
  <w:style w:type="paragraph" w:customStyle="1" w:styleId="section-title">
    <w:name w:val="section-title"/>
    <w:basedOn w:val="Normal"/>
    <w:rsid w:val="00DC5CFF"/>
    <w:pPr>
      <w:spacing w:before="240" w:after="240" w:line="240" w:lineRule="auto"/>
    </w:pPr>
    <w:rPr>
      <w:rFonts w:ascii="ProductSans" w:hAnsi="ProductSans" w:cs="Times New Roman"/>
      <w:spacing w:val="5"/>
      <w:sz w:val="30"/>
      <w:szCs w:val="30"/>
      <w:u w:val="single"/>
      <w:lang w:val="en-IN" w:eastAsia="en-IN"/>
    </w:rPr>
  </w:style>
  <w:style w:type="paragraph" w:customStyle="1" w:styleId="section-paragraph">
    <w:name w:val="section-paragraph"/>
    <w:basedOn w:val="Normal"/>
    <w:rsid w:val="00DC5CFF"/>
    <w:pPr>
      <w:spacing w:before="60" w:after="60" w:line="240" w:lineRule="auto"/>
    </w:pPr>
    <w:rPr>
      <w:rFonts w:ascii="Roboto" w:hAnsi="Roboto" w:cs="Times New Roman"/>
      <w:color w:val="2C2B2B"/>
      <w:spacing w:val="5"/>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Dr Abinash Kumar</cp:lastModifiedBy>
  <cp:revision>2</cp:revision>
  <cp:lastPrinted>2024-08-06T05:11:00Z</cp:lastPrinted>
  <dcterms:created xsi:type="dcterms:W3CDTF">2024-08-06T05:12:00Z</dcterms:created>
  <dcterms:modified xsi:type="dcterms:W3CDTF">2024-08-06T05:12:00Z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1848139879</vt:i4>
  </property>
</Properties>
</file>